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297748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25FC3">
        <w:rPr>
          <w:sz w:val="32"/>
          <w:u w:val="none"/>
        </w:rPr>
        <w:t>20</w:t>
      </w:r>
      <w:r w:rsidR="00D25FC3">
        <w:rPr>
          <w:sz w:val="32"/>
          <w:u w:val="none"/>
        </w:rPr>
        <w:t>2</w:t>
      </w:r>
      <w:r w:rsidR="005418AE">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1EEF1B" w:rsidR="00BC6327" w:rsidRPr="00412B2F" w:rsidRDefault="00F649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Granite Construction – James Road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1C7DE75" w:rsidR="00BC6327" w:rsidRPr="00412B2F" w:rsidRDefault="00BE3C2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5418AE">
              <w:rPr>
                <w:sz w:val="21"/>
                <w:szCs w:val="21"/>
              </w:rPr>
              <w:t>1</w:t>
            </w:r>
            <w:r>
              <w:rPr>
                <w:sz w:val="21"/>
                <w:szCs w:val="21"/>
              </w:rPr>
              <w:t>9. 202</w:t>
            </w:r>
            <w:r w:rsidR="005418AE">
              <w:rPr>
                <w:sz w:val="21"/>
                <w:szCs w:val="21"/>
              </w:rPr>
              <w:t>5</w:t>
            </w:r>
          </w:p>
        </w:tc>
      </w:tr>
    </w:tbl>
    <w:p w14:paraId="14AA4D8D" w14:textId="2B76D75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25FC3">
        <w:rPr>
          <w:i/>
          <w:sz w:val="21"/>
          <w:szCs w:val="21"/>
        </w:rPr>
        <w:t>20</w:t>
      </w:r>
      <w:r w:rsidR="00D25FC3">
        <w:rPr>
          <w:i/>
          <w:sz w:val="21"/>
          <w:szCs w:val="21"/>
        </w:rPr>
        <w:t>2</w:t>
      </w:r>
      <w:r w:rsidR="005418AE">
        <w:rPr>
          <w:i/>
          <w:sz w:val="21"/>
          <w:szCs w:val="21"/>
        </w:rPr>
        <w:t>4</w:t>
      </w:r>
      <w:r w:rsidR="00D37E1F" w:rsidRPr="00412B2F">
        <w:rPr>
          <w:i/>
          <w:sz w:val="21"/>
          <w:szCs w:val="21"/>
        </w:rPr>
        <w:t xml:space="preserve"> and may include earlier monitoring data</w:t>
      </w:r>
      <w:r w:rsidRPr="00412B2F">
        <w:rPr>
          <w:i/>
          <w:sz w:val="21"/>
          <w:szCs w:val="21"/>
        </w:rPr>
        <w:t>.</w:t>
      </w:r>
    </w:p>
    <w:p w14:paraId="76F47AA3" w14:textId="070D96D8"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649B1">
        <w:rPr>
          <w:b/>
          <w:bCs/>
          <w:i/>
          <w:sz w:val="21"/>
          <w:szCs w:val="21"/>
          <w:u w:val="single"/>
          <w:lang w:val="es-MX"/>
        </w:rPr>
        <w:t xml:space="preserve">Granite </w:t>
      </w:r>
      <w:r w:rsidR="005343C6">
        <w:rPr>
          <w:b/>
          <w:bCs/>
          <w:i/>
          <w:sz w:val="21"/>
          <w:szCs w:val="21"/>
          <w:u w:val="single"/>
          <w:lang w:val="es-MX"/>
        </w:rPr>
        <w:t>Construcción</w:t>
      </w:r>
      <w:r w:rsidRPr="00442D66">
        <w:rPr>
          <w:b/>
          <w:bCs/>
          <w:sz w:val="21"/>
          <w:szCs w:val="21"/>
          <w:lang w:val="es-MX"/>
        </w:rPr>
        <w:t xml:space="preserve"> a </w:t>
      </w:r>
      <w:r w:rsidR="00F649B1">
        <w:rPr>
          <w:b/>
          <w:bCs/>
          <w:i/>
          <w:sz w:val="21"/>
          <w:szCs w:val="21"/>
          <w:u w:val="single"/>
          <w:lang w:val="es-MX"/>
        </w:rPr>
        <w:t>661-426-0045</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5343C6">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1B1750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5343C6">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C76763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2381A">
              <w:rPr>
                <w:sz w:val="22"/>
              </w:rPr>
              <w:t>Well # 2 – James Road, Bakersfield, CA</w:t>
            </w:r>
          </w:p>
        </w:tc>
      </w:tr>
      <w:tr w:rsidR="00BC6327" w:rsidRPr="00412B2F" w14:paraId="07255395" w14:textId="77777777" w:rsidTr="005343C6">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36C59834" w14:textId="77777777" w:rsidTr="005343C6">
        <w:tc>
          <w:tcPr>
            <w:tcW w:w="4500" w:type="dxa"/>
            <w:gridSpan w:val="4"/>
          </w:tcPr>
          <w:p w14:paraId="3E043666"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6EF89FC" w:rsidR="00F649B1" w:rsidRPr="00ED414A" w:rsidRDefault="00ED414A" w:rsidP="00F649B1">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ED414A">
              <w:rPr>
                <w:sz w:val="22"/>
                <w:szCs w:val="22"/>
              </w:rPr>
              <w:t>A source water assessment was conducted for Well 01 in 2001.</w:t>
            </w:r>
          </w:p>
        </w:tc>
      </w:tr>
      <w:tr w:rsidR="00F649B1" w:rsidRPr="00412B2F" w14:paraId="45D1BBEA" w14:textId="77777777" w:rsidTr="005343C6">
        <w:tc>
          <w:tcPr>
            <w:tcW w:w="10800" w:type="dxa"/>
            <w:gridSpan w:val="7"/>
            <w:tcBorders>
              <w:bottom w:val="single" w:sz="4" w:space="0" w:color="auto"/>
            </w:tcBorders>
          </w:tcPr>
          <w:p w14:paraId="1F6376D0" w14:textId="2C489100" w:rsidR="00F649B1" w:rsidRPr="00ED414A" w:rsidRDefault="00ED414A" w:rsidP="00AD5675">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sidRPr="00ED414A">
              <w:rPr>
                <w:sz w:val="22"/>
                <w:szCs w:val="22"/>
              </w:rPr>
              <w:t>This source was considered most vulnerable to the following activities not associated with any detected contaminants: Automobile – Repair Shop, Mining-Sand/Gravel. However, this well has since been disconnect from the water system (i.e., no longer hooked up, no pipe or pump connected). No source assessment for Well 02 (in active service) located in the same area.”</w:t>
            </w:r>
          </w:p>
        </w:tc>
      </w:tr>
      <w:tr w:rsidR="00F649B1" w:rsidRPr="00412B2F" w14:paraId="4AB6369E" w14:textId="77777777" w:rsidTr="005343C6">
        <w:tc>
          <w:tcPr>
            <w:tcW w:w="10800" w:type="dxa"/>
            <w:gridSpan w:val="7"/>
            <w:tcBorders>
              <w:bottom w:val="single" w:sz="4" w:space="0" w:color="auto"/>
            </w:tcBorders>
          </w:tcPr>
          <w:p w14:paraId="556CD1B7"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4AE4C9F1" w14:textId="77777777" w:rsidTr="005343C6">
        <w:trPr>
          <w:cantSplit/>
        </w:trPr>
        <w:tc>
          <w:tcPr>
            <w:tcW w:w="2880" w:type="dxa"/>
          </w:tcPr>
          <w:p w14:paraId="2A7BB20D"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31ABBC4" w:rsidR="00F649B1" w:rsidRPr="00EF7357" w:rsidRDefault="00ED414A" w:rsidP="00F649B1">
            <w:pPr>
              <w:rPr>
                <w:color w:val="1F4E79"/>
                <w:sz w:val="22"/>
                <w:szCs w:val="22"/>
              </w:rPr>
            </w:pPr>
            <w:r>
              <w:rPr>
                <w:color w:val="000000" w:themeColor="text1"/>
                <w:sz w:val="22"/>
                <w:szCs w:val="22"/>
              </w:rPr>
              <w:t xml:space="preserve">Isaac Perez </w:t>
            </w:r>
            <w:hyperlink r:id="rId7" w:history="1">
              <w:r w:rsidRPr="00ED414A">
                <w:rPr>
                  <w:rStyle w:val="Hyperlink"/>
                  <w:sz w:val="22"/>
                  <w:szCs w:val="22"/>
                </w:rPr>
                <w:t>isaac.perez1@gcinc.com</w:t>
              </w:r>
            </w:hyperlink>
          </w:p>
        </w:tc>
        <w:tc>
          <w:tcPr>
            <w:tcW w:w="810" w:type="dxa"/>
          </w:tcPr>
          <w:p w14:paraId="1B6A99F9" w14:textId="73EBB1AD"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DB6EA29" w:rsidR="00F649B1" w:rsidRPr="00824E28" w:rsidRDefault="00ED414A" w:rsidP="00F649B1">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ED414A">
              <w:rPr>
                <w:sz w:val="22"/>
                <w:szCs w:val="22"/>
              </w:rPr>
              <w:t>805-220-5426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0E17BD8" w:rsidR="00BC6327" w:rsidRDefault="00BC6327" w:rsidP="00F01B42">
      <w:pPr>
        <w:spacing w:after="120"/>
        <w:jc w:val="both"/>
        <w:rPr>
          <w:sz w:val="22"/>
          <w:szCs w:val="22"/>
        </w:rPr>
      </w:pPr>
      <w:r w:rsidRPr="0012764D">
        <w:rPr>
          <w:b/>
          <w:sz w:val="22"/>
          <w:szCs w:val="22"/>
        </w:rPr>
        <w:t>Tables 1, 2, 3</w:t>
      </w:r>
      <w:r w:rsidR="004045A1">
        <w:rPr>
          <w:b/>
          <w:sz w:val="22"/>
          <w:szCs w:val="22"/>
        </w:rPr>
        <w:t xml:space="preserve">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AC9D652" w14:textId="77777777" w:rsidR="002B7178" w:rsidRPr="00A44246" w:rsidRDefault="002B71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C3AB71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045A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1E3C8409" w:rsidR="00B44817" w:rsidRPr="00F41F91" w:rsidRDefault="00B44817" w:rsidP="00D057C3">
            <w:pPr>
              <w:rPr>
                <w:sz w:val="18"/>
              </w:rPr>
            </w:pPr>
            <w:r w:rsidRPr="00F41F91">
              <w:rPr>
                <w:sz w:val="18"/>
              </w:rPr>
              <w:t xml:space="preserve">Lead </w:t>
            </w:r>
            <w:r w:rsidR="00B77CEF">
              <w:rPr>
                <w:sz w:val="18"/>
              </w:rPr>
              <w:t>[</w:t>
            </w:r>
            <w:r w:rsidRPr="00F41F91">
              <w:rPr>
                <w:sz w:val="18"/>
              </w:rPr>
              <w:t>ppb</w:t>
            </w:r>
            <w:r w:rsidR="00B77CEF">
              <w:rPr>
                <w:sz w:val="18"/>
              </w:rPr>
              <w:t>]</w:t>
            </w:r>
          </w:p>
        </w:tc>
        <w:tc>
          <w:tcPr>
            <w:tcW w:w="810" w:type="dxa"/>
            <w:tcBorders>
              <w:top w:val="nil"/>
            </w:tcBorders>
          </w:tcPr>
          <w:p w14:paraId="74C46DDB" w14:textId="11F0D0E3" w:rsidR="00B44817" w:rsidRPr="00F41F91" w:rsidRDefault="004045A1" w:rsidP="00D057C3">
            <w:pPr>
              <w:jc w:val="center"/>
              <w:rPr>
                <w:sz w:val="18"/>
              </w:rPr>
            </w:pPr>
            <w:r>
              <w:rPr>
                <w:sz w:val="18"/>
              </w:rPr>
              <w:t>8/4/22</w:t>
            </w:r>
          </w:p>
        </w:tc>
        <w:tc>
          <w:tcPr>
            <w:tcW w:w="991" w:type="dxa"/>
            <w:tcBorders>
              <w:top w:val="nil"/>
            </w:tcBorders>
          </w:tcPr>
          <w:p w14:paraId="2EB76238" w14:textId="6C1DD7BB" w:rsidR="00B44817" w:rsidRPr="00F41F91" w:rsidRDefault="00454617" w:rsidP="00D057C3">
            <w:pPr>
              <w:jc w:val="center"/>
              <w:rPr>
                <w:sz w:val="18"/>
              </w:rPr>
            </w:pPr>
            <w:r>
              <w:rPr>
                <w:sz w:val="18"/>
              </w:rPr>
              <w:t>5</w:t>
            </w:r>
          </w:p>
        </w:tc>
        <w:tc>
          <w:tcPr>
            <w:tcW w:w="990" w:type="dxa"/>
            <w:tcBorders>
              <w:top w:val="nil"/>
              <w:bottom w:val="nil"/>
            </w:tcBorders>
          </w:tcPr>
          <w:p w14:paraId="4C3FDB54" w14:textId="6D134043" w:rsidR="00B44817" w:rsidRPr="00F41F91" w:rsidRDefault="00454617" w:rsidP="00D057C3">
            <w:pPr>
              <w:jc w:val="center"/>
              <w:rPr>
                <w:sz w:val="18"/>
              </w:rPr>
            </w:pPr>
            <w:r>
              <w:rPr>
                <w:sz w:val="18"/>
              </w:rPr>
              <w:t>0.000</w:t>
            </w:r>
          </w:p>
        </w:tc>
        <w:tc>
          <w:tcPr>
            <w:tcW w:w="1080" w:type="dxa"/>
            <w:tcBorders>
              <w:top w:val="nil"/>
              <w:bottom w:val="nil"/>
            </w:tcBorders>
          </w:tcPr>
          <w:p w14:paraId="48CE0F50" w14:textId="43BA17F5" w:rsidR="00B44817" w:rsidRPr="00F41F91" w:rsidRDefault="0045461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56CD050" w:rsidR="00B44817" w:rsidRPr="00F41F91" w:rsidRDefault="00454617"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6F142DC0" w:rsidR="00B44817" w:rsidRPr="00F41F91" w:rsidRDefault="00B44817" w:rsidP="00D057C3">
            <w:pPr>
              <w:rPr>
                <w:sz w:val="18"/>
              </w:rPr>
            </w:pPr>
            <w:r w:rsidRPr="00F41F91">
              <w:rPr>
                <w:sz w:val="18"/>
              </w:rPr>
              <w:t xml:space="preserve">Copper </w:t>
            </w:r>
            <w:r w:rsidR="00B77CEF">
              <w:rPr>
                <w:sz w:val="18"/>
              </w:rPr>
              <w:t>[</w:t>
            </w:r>
            <w:r w:rsidRPr="00F41F91">
              <w:rPr>
                <w:sz w:val="18"/>
              </w:rPr>
              <w:t>ppm</w:t>
            </w:r>
            <w:r w:rsidR="00B77CEF">
              <w:rPr>
                <w:sz w:val="18"/>
              </w:rPr>
              <w:t>]</w:t>
            </w:r>
          </w:p>
        </w:tc>
        <w:tc>
          <w:tcPr>
            <w:tcW w:w="810" w:type="dxa"/>
            <w:tcBorders>
              <w:bottom w:val="single" w:sz="18" w:space="0" w:color="auto"/>
            </w:tcBorders>
          </w:tcPr>
          <w:p w14:paraId="192E15A5" w14:textId="14D8D812" w:rsidR="00B44817" w:rsidRPr="00F41F91" w:rsidRDefault="004045A1" w:rsidP="00D057C3">
            <w:pPr>
              <w:jc w:val="center"/>
              <w:rPr>
                <w:sz w:val="18"/>
              </w:rPr>
            </w:pPr>
            <w:r>
              <w:rPr>
                <w:sz w:val="18"/>
              </w:rPr>
              <w:t>8/4/22</w:t>
            </w:r>
          </w:p>
        </w:tc>
        <w:tc>
          <w:tcPr>
            <w:tcW w:w="991" w:type="dxa"/>
            <w:tcBorders>
              <w:bottom w:val="single" w:sz="18" w:space="0" w:color="auto"/>
            </w:tcBorders>
          </w:tcPr>
          <w:p w14:paraId="18011756" w14:textId="4FEA03EA" w:rsidR="00B44817" w:rsidRPr="00F41F91" w:rsidRDefault="00454617" w:rsidP="00D057C3">
            <w:pPr>
              <w:jc w:val="center"/>
              <w:rPr>
                <w:sz w:val="18"/>
              </w:rPr>
            </w:pPr>
            <w:r>
              <w:rPr>
                <w:sz w:val="18"/>
              </w:rPr>
              <w:t>5</w:t>
            </w:r>
          </w:p>
        </w:tc>
        <w:tc>
          <w:tcPr>
            <w:tcW w:w="990" w:type="dxa"/>
            <w:tcBorders>
              <w:bottom w:val="single" w:sz="18" w:space="0" w:color="auto"/>
            </w:tcBorders>
          </w:tcPr>
          <w:p w14:paraId="7CE90126" w14:textId="6A26B83D" w:rsidR="00B44817" w:rsidRPr="00F41F91" w:rsidRDefault="00454617" w:rsidP="00D057C3">
            <w:pPr>
              <w:jc w:val="center"/>
              <w:rPr>
                <w:sz w:val="18"/>
              </w:rPr>
            </w:pPr>
            <w:r>
              <w:rPr>
                <w:sz w:val="18"/>
              </w:rPr>
              <w:t>0.0</w:t>
            </w:r>
            <w:r w:rsidR="004045A1">
              <w:rPr>
                <w:sz w:val="18"/>
              </w:rPr>
              <w:t>33</w:t>
            </w:r>
          </w:p>
        </w:tc>
        <w:tc>
          <w:tcPr>
            <w:tcW w:w="1080" w:type="dxa"/>
            <w:tcBorders>
              <w:bottom w:val="single" w:sz="18" w:space="0" w:color="auto"/>
            </w:tcBorders>
          </w:tcPr>
          <w:p w14:paraId="11DE16E1" w14:textId="5535E386" w:rsidR="00B44817" w:rsidRPr="00F41F91" w:rsidRDefault="0045461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1C5A45F"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045A1">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41BE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59BAFED6" w:rsidR="00F41BE3" w:rsidRPr="00F41F91" w:rsidRDefault="00F41BE3" w:rsidP="00F41BE3">
            <w:pPr>
              <w:rPr>
                <w:sz w:val="18"/>
              </w:rPr>
            </w:pPr>
            <w:r w:rsidRPr="00F41F91">
              <w:rPr>
                <w:sz w:val="18"/>
              </w:rPr>
              <w:t xml:space="preserve">Sodium </w:t>
            </w:r>
            <w:r w:rsidR="00B77CEF">
              <w:rPr>
                <w:sz w:val="18"/>
              </w:rPr>
              <w:t>[</w:t>
            </w:r>
            <w:r w:rsidRPr="00F41F91">
              <w:rPr>
                <w:sz w:val="18"/>
              </w:rPr>
              <w:t>ppm</w:t>
            </w:r>
            <w:r w:rsidR="00B77CEF">
              <w:rPr>
                <w:sz w:val="18"/>
              </w:rPr>
              <w:t>]</w:t>
            </w:r>
          </w:p>
        </w:tc>
        <w:tc>
          <w:tcPr>
            <w:tcW w:w="1008" w:type="dxa"/>
            <w:gridSpan w:val="2"/>
            <w:tcBorders>
              <w:top w:val="nil"/>
              <w:bottom w:val="single" w:sz="4" w:space="0" w:color="auto"/>
            </w:tcBorders>
          </w:tcPr>
          <w:p w14:paraId="2DC49168" w14:textId="5D95D1D2" w:rsidR="00F41BE3" w:rsidRPr="00F41F91" w:rsidRDefault="00F41BE3" w:rsidP="00F41BE3">
            <w:pPr>
              <w:jc w:val="center"/>
              <w:rPr>
                <w:sz w:val="18"/>
              </w:rPr>
            </w:pPr>
            <w:r>
              <w:rPr>
                <w:sz w:val="18"/>
              </w:rPr>
              <w:t>2/2/23</w:t>
            </w:r>
          </w:p>
        </w:tc>
        <w:tc>
          <w:tcPr>
            <w:tcW w:w="1350" w:type="dxa"/>
            <w:tcBorders>
              <w:top w:val="nil"/>
              <w:bottom w:val="single" w:sz="4" w:space="0" w:color="auto"/>
            </w:tcBorders>
          </w:tcPr>
          <w:p w14:paraId="690B0D1C" w14:textId="69E337A0" w:rsidR="00F41BE3" w:rsidRPr="00F41F91" w:rsidRDefault="00F41BE3" w:rsidP="00F41BE3">
            <w:pPr>
              <w:jc w:val="center"/>
              <w:rPr>
                <w:sz w:val="18"/>
              </w:rPr>
            </w:pPr>
            <w:r>
              <w:rPr>
                <w:sz w:val="18"/>
              </w:rPr>
              <w:t>60</w:t>
            </w:r>
          </w:p>
        </w:tc>
        <w:tc>
          <w:tcPr>
            <w:tcW w:w="1440" w:type="dxa"/>
            <w:tcBorders>
              <w:top w:val="nil"/>
              <w:bottom w:val="single" w:sz="4" w:space="0" w:color="auto"/>
            </w:tcBorders>
          </w:tcPr>
          <w:p w14:paraId="6802CC34" w14:textId="1AB54E63" w:rsidR="00F41BE3" w:rsidRPr="00F41F91" w:rsidRDefault="00F41BE3" w:rsidP="00F41BE3">
            <w:pPr>
              <w:jc w:val="center"/>
              <w:rPr>
                <w:sz w:val="18"/>
              </w:rPr>
            </w:pPr>
            <w:r>
              <w:rPr>
                <w:sz w:val="18"/>
              </w:rPr>
              <w:t>60</w:t>
            </w:r>
          </w:p>
        </w:tc>
        <w:tc>
          <w:tcPr>
            <w:tcW w:w="900" w:type="dxa"/>
            <w:tcBorders>
              <w:top w:val="nil"/>
              <w:bottom w:val="single" w:sz="4" w:space="0" w:color="auto"/>
            </w:tcBorders>
          </w:tcPr>
          <w:p w14:paraId="4E60C959" w14:textId="77777777" w:rsidR="00F41BE3" w:rsidRPr="00F41F91" w:rsidRDefault="00F41BE3" w:rsidP="00F41BE3">
            <w:pPr>
              <w:jc w:val="center"/>
              <w:rPr>
                <w:sz w:val="18"/>
              </w:rPr>
            </w:pPr>
            <w:r w:rsidRPr="00F41F91">
              <w:rPr>
                <w:sz w:val="18"/>
              </w:rPr>
              <w:t>None</w:t>
            </w:r>
          </w:p>
        </w:tc>
        <w:tc>
          <w:tcPr>
            <w:tcW w:w="1080" w:type="dxa"/>
            <w:tcBorders>
              <w:top w:val="nil"/>
              <w:bottom w:val="single" w:sz="4" w:space="0" w:color="auto"/>
            </w:tcBorders>
          </w:tcPr>
          <w:p w14:paraId="721928BB" w14:textId="77777777" w:rsidR="00F41BE3" w:rsidRPr="00F41F91" w:rsidRDefault="00F41BE3" w:rsidP="00F41BE3">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41BE3" w:rsidRPr="00F41F91" w:rsidRDefault="00F41BE3" w:rsidP="00F41BE3">
            <w:pPr>
              <w:rPr>
                <w:sz w:val="18"/>
              </w:rPr>
            </w:pPr>
            <w:r w:rsidRPr="00F41F91">
              <w:rPr>
                <w:sz w:val="18"/>
              </w:rPr>
              <w:t>Salt present in the water and is generally naturally occurring</w:t>
            </w:r>
          </w:p>
        </w:tc>
      </w:tr>
      <w:tr w:rsidR="00F41BE3" w:rsidRPr="001F3468" w14:paraId="2ACD2463" w14:textId="77777777" w:rsidTr="002F1DD3">
        <w:trPr>
          <w:jc w:val="center"/>
        </w:trPr>
        <w:tc>
          <w:tcPr>
            <w:tcW w:w="2250" w:type="dxa"/>
            <w:tcBorders>
              <w:left w:val="single" w:sz="6" w:space="0" w:color="auto"/>
              <w:bottom w:val="single" w:sz="18" w:space="0" w:color="auto"/>
            </w:tcBorders>
          </w:tcPr>
          <w:p w14:paraId="01FDA3CE" w14:textId="2851F6F1" w:rsidR="00F41BE3" w:rsidRPr="00F41F91" w:rsidRDefault="00F41BE3" w:rsidP="00F41BE3">
            <w:pPr>
              <w:rPr>
                <w:sz w:val="18"/>
              </w:rPr>
            </w:pPr>
            <w:r w:rsidRPr="00F41F91">
              <w:rPr>
                <w:sz w:val="18"/>
              </w:rPr>
              <w:t xml:space="preserve">Hardness </w:t>
            </w:r>
            <w:r w:rsidR="00B77CEF">
              <w:rPr>
                <w:sz w:val="18"/>
              </w:rPr>
              <w:t>[</w:t>
            </w:r>
            <w:r w:rsidRPr="00F41F91">
              <w:rPr>
                <w:sz w:val="18"/>
              </w:rPr>
              <w:t>ppm</w:t>
            </w:r>
            <w:r w:rsidR="00B77CEF">
              <w:rPr>
                <w:sz w:val="18"/>
              </w:rPr>
              <w:t>]</w:t>
            </w:r>
          </w:p>
        </w:tc>
        <w:tc>
          <w:tcPr>
            <w:tcW w:w="1008" w:type="dxa"/>
            <w:gridSpan w:val="2"/>
            <w:tcBorders>
              <w:bottom w:val="single" w:sz="18" w:space="0" w:color="auto"/>
            </w:tcBorders>
          </w:tcPr>
          <w:p w14:paraId="7A81C45D" w14:textId="15596EBD" w:rsidR="00F41BE3" w:rsidRPr="00F41F91" w:rsidRDefault="00F41BE3" w:rsidP="00F41BE3">
            <w:pPr>
              <w:jc w:val="center"/>
              <w:rPr>
                <w:sz w:val="18"/>
              </w:rPr>
            </w:pPr>
            <w:r>
              <w:rPr>
                <w:sz w:val="18"/>
              </w:rPr>
              <w:t>2/2/23</w:t>
            </w:r>
          </w:p>
        </w:tc>
        <w:tc>
          <w:tcPr>
            <w:tcW w:w="1350" w:type="dxa"/>
            <w:tcBorders>
              <w:bottom w:val="single" w:sz="18" w:space="0" w:color="auto"/>
            </w:tcBorders>
          </w:tcPr>
          <w:p w14:paraId="5F571C45" w14:textId="2614B498" w:rsidR="00F41BE3" w:rsidRPr="00F41F91" w:rsidRDefault="00F41BE3" w:rsidP="00F41BE3">
            <w:pPr>
              <w:jc w:val="center"/>
              <w:rPr>
                <w:sz w:val="18"/>
              </w:rPr>
            </w:pPr>
            <w:r>
              <w:rPr>
                <w:sz w:val="18"/>
              </w:rPr>
              <w:t>4.7</w:t>
            </w:r>
          </w:p>
        </w:tc>
        <w:tc>
          <w:tcPr>
            <w:tcW w:w="1440" w:type="dxa"/>
            <w:tcBorders>
              <w:bottom w:val="single" w:sz="18" w:space="0" w:color="auto"/>
            </w:tcBorders>
          </w:tcPr>
          <w:p w14:paraId="2BE476FB" w14:textId="388CF29F" w:rsidR="00F41BE3" w:rsidRPr="00F41F91" w:rsidRDefault="00F41BE3" w:rsidP="00F41BE3">
            <w:pPr>
              <w:jc w:val="center"/>
              <w:rPr>
                <w:sz w:val="18"/>
              </w:rPr>
            </w:pPr>
            <w:r>
              <w:rPr>
                <w:sz w:val="18"/>
              </w:rPr>
              <w:t>4.7</w:t>
            </w:r>
          </w:p>
        </w:tc>
        <w:tc>
          <w:tcPr>
            <w:tcW w:w="900" w:type="dxa"/>
            <w:tcBorders>
              <w:bottom w:val="single" w:sz="18" w:space="0" w:color="auto"/>
            </w:tcBorders>
          </w:tcPr>
          <w:p w14:paraId="76B554F2" w14:textId="77777777" w:rsidR="00F41BE3" w:rsidRPr="00F41F91" w:rsidRDefault="00F41BE3" w:rsidP="00F41BE3">
            <w:pPr>
              <w:jc w:val="center"/>
              <w:rPr>
                <w:sz w:val="18"/>
              </w:rPr>
            </w:pPr>
            <w:r w:rsidRPr="00F41F91">
              <w:rPr>
                <w:sz w:val="18"/>
              </w:rPr>
              <w:t>None</w:t>
            </w:r>
          </w:p>
        </w:tc>
        <w:tc>
          <w:tcPr>
            <w:tcW w:w="1080" w:type="dxa"/>
            <w:tcBorders>
              <w:bottom w:val="single" w:sz="18" w:space="0" w:color="auto"/>
            </w:tcBorders>
          </w:tcPr>
          <w:p w14:paraId="2588B8FC" w14:textId="77777777" w:rsidR="00F41BE3" w:rsidRPr="00F41F91" w:rsidRDefault="00F41BE3" w:rsidP="00F41BE3">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41BE3" w:rsidRPr="00F41F91" w:rsidRDefault="00F41BE3" w:rsidP="00F41BE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2531B49" w14:textId="77777777" w:rsidR="00824E28" w:rsidRDefault="00BC6327" w:rsidP="00824E28">
            <w:pPr>
              <w:spacing w:before="20" w:after="20"/>
              <w:jc w:val="center"/>
            </w:pPr>
            <w:r w:rsidRPr="00F41F91">
              <w:rPr>
                <w:i/>
                <w:sz w:val="18"/>
              </w:rPr>
              <w:lastRenderedPageBreak/>
              <w:br w:type="page"/>
            </w:r>
            <w:r w:rsidRPr="00F41F91">
              <w:br w:type="page"/>
            </w:r>
          </w:p>
          <w:p w14:paraId="3885CC36" w14:textId="77777777" w:rsidR="00824E28" w:rsidRDefault="00824E28" w:rsidP="00824E28">
            <w:pPr>
              <w:spacing w:before="20" w:after="20"/>
            </w:pPr>
          </w:p>
          <w:p w14:paraId="1AF9B51F" w14:textId="698543C5" w:rsidR="00BC6327" w:rsidRPr="00F41F91" w:rsidRDefault="00BC6327" w:rsidP="00824E28">
            <w:pPr>
              <w:spacing w:before="20" w:after="20"/>
              <w:jc w:val="center"/>
              <w:rPr>
                <w:b/>
                <w:caps/>
              </w:rPr>
            </w:pPr>
            <w:r w:rsidRPr="00F41F91">
              <w:rPr>
                <w:b/>
                <w:caps/>
              </w:rPr>
              <w:t xml:space="preserve">TAble </w:t>
            </w:r>
            <w:r w:rsidR="004045A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41BE3" w:rsidRPr="001F3468" w14:paraId="12E83DAD" w14:textId="77777777" w:rsidTr="002F1DD3">
        <w:trPr>
          <w:trHeight w:val="432"/>
          <w:jc w:val="center"/>
        </w:trPr>
        <w:tc>
          <w:tcPr>
            <w:tcW w:w="2268" w:type="dxa"/>
            <w:gridSpan w:val="2"/>
            <w:tcBorders>
              <w:top w:val="nil"/>
              <w:left w:val="single" w:sz="6" w:space="0" w:color="auto"/>
            </w:tcBorders>
          </w:tcPr>
          <w:p w14:paraId="7346251C" w14:textId="05B2FD7C" w:rsidR="00F41BE3" w:rsidRPr="00F41F91" w:rsidRDefault="00F41BE3" w:rsidP="00F41BE3">
            <w:pPr>
              <w:ind w:left="180"/>
              <w:rPr>
                <w:sz w:val="18"/>
              </w:rPr>
            </w:pPr>
            <w:r>
              <w:rPr>
                <w:sz w:val="18"/>
              </w:rPr>
              <w:t>Arsenic</w:t>
            </w:r>
            <w:r w:rsidR="005418AE">
              <w:rPr>
                <w:sz w:val="18"/>
              </w:rPr>
              <w:t xml:space="preserve"> [µg/L]</w:t>
            </w:r>
          </w:p>
        </w:tc>
        <w:tc>
          <w:tcPr>
            <w:tcW w:w="990" w:type="dxa"/>
            <w:tcBorders>
              <w:top w:val="nil"/>
            </w:tcBorders>
          </w:tcPr>
          <w:p w14:paraId="650AA279" w14:textId="12B9BD5B" w:rsidR="00F41BE3" w:rsidRPr="00F41F91" w:rsidRDefault="00F41BE3" w:rsidP="00F41BE3">
            <w:pPr>
              <w:jc w:val="center"/>
              <w:rPr>
                <w:sz w:val="18"/>
              </w:rPr>
            </w:pPr>
            <w:r w:rsidRPr="007927CE">
              <w:rPr>
                <w:sz w:val="18"/>
              </w:rPr>
              <w:t>2/2/23</w:t>
            </w:r>
          </w:p>
        </w:tc>
        <w:tc>
          <w:tcPr>
            <w:tcW w:w="1350" w:type="dxa"/>
            <w:tcBorders>
              <w:top w:val="nil"/>
            </w:tcBorders>
          </w:tcPr>
          <w:p w14:paraId="6407ED2C" w14:textId="043D3380" w:rsidR="00F41BE3" w:rsidRPr="00F41F91" w:rsidRDefault="00F41BE3" w:rsidP="00F41BE3">
            <w:pPr>
              <w:jc w:val="center"/>
              <w:rPr>
                <w:sz w:val="18"/>
              </w:rPr>
            </w:pPr>
            <w:r>
              <w:rPr>
                <w:sz w:val="18"/>
              </w:rPr>
              <w:t>4.1</w:t>
            </w:r>
          </w:p>
        </w:tc>
        <w:tc>
          <w:tcPr>
            <w:tcW w:w="1440" w:type="dxa"/>
            <w:tcBorders>
              <w:top w:val="nil"/>
            </w:tcBorders>
          </w:tcPr>
          <w:p w14:paraId="1F229C6F" w14:textId="59F10703" w:rsidR="00F41BE3" w:rsidRPr="00F41F91" w:rsidRDefault="00F41BE3" w:rsidP="00F41BE3">
            <w:pPr>
              <w:jc w:val="center"/>
              <w:rPr>
                <w:sz w:val="18"/>
              </w:rPr>
            </w:pPr>
            <w:r>
              <w:rPr>
                <w:sz w:val="18"/>
              </w:rPr>
              <w:t>4.1</w:t>
            </w:r>
          </w:p>
        </w:tc>
        <w:tc>
          <w:tcPr>
            <w:tcW w:w="900" w:type="dxa"/>
            <w:tcBorders>
              <w:top w:val="nil"/>
            </w:tcBorders>
          </w:tcPr>
          <w:p w14:paraId="0DD813F0" w14:textId="59F446D3" w:rsidR="00F41BE3" w:rsidRPr="00F41F91" w:rsidRDefault="00F41BE3" w:rsidP="00F41BE3">
            <w:pPr>
              <w:jc w:val="center"/>
              <w:rPr>
                <w:sz w:val="18"/>
              </w:rPr>
            </w:pPr>
            <w:r>
              <w:rPr>
                <w:sz w:val="18"/>
              </w:rPr>
              <w:t>10</w:t>
            </w:r>
          </w:p>
        </w:tc>
        <w:tc>
          <w:tcPr>
            <w:tcW w:w="1080" w:type="dxa"/>
            <w:tcBorders>
              <w:top w:val="nil"/>
            </w:tcBorders>
          </w:tcPr>
          <w:p w14:paraId="358187D9" w14:textId="0B4DE632" w:rsidR="00F41BE3" w:rsidRPr="00F41F91" w:rsidRDefault="00F41BE3" w:rsidP="00F41BE3">
            <w:pPr>
              <w:jc w:val="center"/>
              <w:rPr>
                <w:sz w:val="18"/>
              </w:rPr>
            </w:pPr>
            <w:r>
              <w:rPr>
                <w:sz w:val="18"/>
              </w:rPr>
              <w:t>0.004</w:t>
            </w:r>
          </w:p>
        </w:tc>
        <w:tc>
          <w:tcPr>
            <w:tcW w:w="2808" w:type="dxa"/>
            <w:tcBorders>
              <w:top w:val="nil"/>
              <w:right w:val="single" w:sz="6" w:space="0" w:color="auto"/>
            </w:tcBorders>
          </w:tcPr>
          <w:p w14:paraId="4545695F" w14:textId="4684C1F6" w:rsidR="00F41BE3" w:rsidRPr="00F41F91" w:rsidRDefault="00F41BE3" w:rsidP="00F41BE3">
            <w:pPr>
              <w:rPr>
                <w:sz w:val="18"/>
              </w:rPr>
            </w:pPr>
            <w:r>
              <w:rPr>
                <w:sz w:val="18"/>
              </w:rPr>
              <w:t>Erosion of natural deposits; runoff from orchards; glass and electronics production wastes</w:t>
            </w:r>
          </w:p>
        </w:tc>
      </w:tr>
      <w:tr w:rsidR="005418AE" w:rsidRPr="001F3468" w14:paraId="271BBB9B" w14:textId="77777777" w:rsidTr="002F1DD3">
        <w:trPr>
          <w:trHeight w:val="432"/>
          <w:jc w:val="center"/>
        </w:trPr>
        <w:tc>
          <w:tcPr>
            <w:tcW w:w="2268" w:type="dxa"/>
            <w:gridSpan w:val="2"/>
            <w:tcBorders>
              <w:top w:val="nil"/>
              <w:left w:val="single" w:sz="6" w:space="0" w:color="auto"/>
            </w:tcBorders>
          </w:tcPr>
          <w:p w14:paraId="55B84E71" w14:textId="59152455" w:rsidR="005418AE" w:rsidRDefault="005418AE" w:rsidP="00F41BE3">
            <w:pPr>
              <w:ind w:left="180"/>
              <w:rPr>
                <w:sz w:val="18"/>
              </w:rPr>
            </w:pPr>
            <w:r>
              <w:rPr>
                <w:sz w:val="18"/>
              </w:rPr>
              <w:t>Perchlorate [µg/L]</w:t>
            </w:r>
          </w:p>
        </w:tc>
        <w:tc>
          <w:tcPr>
            <w:tcW w:w="990" w:type="dxa"/>
            <w:tcBorders>
              <w:top w:val="nil"/>
            </w:tcBorders>
          </w:tcPr>
          <w:p w14:paraId="1AA62DE1" w14:textId="17994846" w:rsidR="005418AE" w:rsidRPr="007927CE" w:rsidRDefault="005418AE" w:rsidP="00F41BE3">
            <w:pPr>
              <w:jc w:val="center"/>
              <w:rPr>
                <w:sz w:val="18"/>
              </w:rPr>
            </w:pPr>
            <w:r>
              <w:rPr>
                <w:sz w:val="18"/>
              </w:rPr>
              <w:t>2/2/23</w:t>
            </w:r>
          </w:p>
        </w:tc>
        <w:tc>
          <w:tcPr>
            <w:tcW w:w="1350" w:type="dxa"/>
            <w:tcBorders>
              <w:top w:val="nil"/>
            </w:tcBorders>
          </w:tcPr>
          <w:p w14:paraId="743AC8A2" w14:textId="31E2416F" w:rsidR="005418AE" w:rsidRDefault="005418AE" w:rsidP="00F41BE3">
            <w:pPr>
              <w:jc w:val="center"/>
              <w:rPr>
                <w:sz w:val="18"/>
              </w:rPr>
            </w:pPr>
            <w:r>
              <w:rPr>
                <w:sz w:val="18"/>
              </w:rPr>
              <w:t>4.4</w:t>
            </w:r>
          </w:p>
        </w:tc>
        <w:tc>
          <w:tcPr>
            <w:tcW w:w="1440" w:type="dxa"/>
            <w:tcBorders>
              <w:top w:val="nil"/>
            </w:tcBorders>
          </w:tcPr>
          <w:p w14:paraId="0E2FDC07" w14:textId="6CE372B1" w:rsidR="005418AE" w:rsidRDefault="005418AE" w:rsidP="00F41BE3">
            <w:pPr>
              <w:jc w:val="center"/>
              <w:rPr>
                <w:sz w:val="18"/>
              </w:rPr>
            </w:pPr>
            <w:r>
              <w:rPr>
                <w:sz w:val="18"/>
              </w:rPr>
              <w:t>4.4</w:t>
            </w:r>
          </w:p>
        </w:tc>
        <w:tc>
          <w:tcPr>
            <w:tcW w:w="900" w:type="dxa"/>
            <w:tcBorders>
              <w:top w:val="nil"/>
            </w:tcBorders>
          </w:tcPr>
          <w:p w14:paraId="5D189EAE" w14:textId="6CB3E81C" w:rsidR="005418AE" w:rsidRDefault="005418AE" w:rsidP="00F41BE3">
            <w:pPr>
              <w:jc w:val="center"/>
              <w:rPr>
                <w:sz w:val="18"/>
              </w:rPr>
            </w:pPr>
            <w:r>
              <w:rPr>
                <w:sz w:val="18"/>
              </w:rPr>
              <w:t>6</w:t>
            </w:r>
          </w:p>
        </w:tc>
        <w:tc>
          <w:tcPr>
            <w:tcW w:w="1080" w:type="dxa"/>
            <w:tcBorders>
              <w:top w:val="nil"/>
            </w:tcBorders>
          </w:tcPr>
          <w:p w14:paraId="148C6483" w14:textId="4CDC6518" w:rsidR="005418AE" w:rsidRDefault="005418AE" w:rsidP="00F41BE3">
            <w:pPr>
              <w:jc w:val="center"/>
              <w:rPr>
                <w:sz w:val="18"/>
              </w:rPr>
            </w:pPr>
            <w:r>
              <w:rPr>
                <w:sz w:val="18"/>
              </w:rPr>
              <w:t>1</w:t>
            </w:r>
          </w:p>
        </w:tc>
        <w:tc>
          <w:tcPr>
            <w:tcW w:w="2808" w:type="dxa"/>
            <w:tcBorders>
              <w:top w:val="nil"/>
              <w:right w:val="single" w:sz="6" w:space="0" w:color="auto"/>
            </w:tcBorders>
          </w:tcPr>
          <w:p w14:paraId="68F8AD42" w14:textId="71D0F20E" w:rsidR="005418AE" w:rsidRDefault="005418AE" w:rsidP="00F41BE3">
            <w:pPr>
              <w:rPr>
                <w:sz w:val="18"/>
              </w:rPr>
            </w:pPr>
            <w:r>
              <w:rPr>
                <w:sz w:val="18"/>
              </w:rPr>
              <w:t>Perchlorate is an inorganic chemical used in solid rocket propellant, fireworks, explosives, flares, matched, and a variety of industries.  It usually gets into drinking water as a result of environmental contamination from historic aerospace or other industrial operations that used of use, store, or dispose of perchlorate and its salts.</w:t>
            </w:r>
          </w:p>
        </w:tc>
      </w:tr>
      <w:tr w:rsidR="00F41BE3" w:rsidRPr="001F3468" w14:paraId="041FC909" w14:textId="77777777" w:rsidTr="002F1DD3">
        <w:trPr>
          <w:trHeight w:val="432"/>
          <w:jc w:val="center"/>
        </w:trPr>
        <w:tc>
          <w:tcPr>
            <w:tcW w:w="2268" w:type="dxa"/>
            <w:gridSpan w:val="2"/>
            <w:tcBorders>
              <w:top w:val="nil"/>
              <w:left w:val="single" w:sz="6" w:space="0" w:color="auto"/>
            </w:tcBorders>
          </w:tcPr>
          <w:p w14:paraId="0F28B579" w14:textId="726F5DA4" w:rsidR="00F41BE3" w:rsidRPr="00F41F91" w:rsidRDefault="00F41BE3" w:rsidP="00F41BE3">
            <w:pPr>
              <w:ind w:left="180"/>
              <w:rPr>
                <w:sz w:val="18"/>
              </w:rPr>
            </w:pPr>
            <w:r>
              <w:rPr>
                <w:sz w:val="18"/>
              </w:rPr>
              <w:t>Fluoride</w:t>
            </w:r>
            <w:r w:rsidR="005418AE">
              <w:rPr>
                <w:sz w:val="18"/>
              </w:rPr>
              <w:t xml:space="preserve"> [mg/L]</w:t>
            </w:r>
          </w:p>
        </w:tc>
        <w:tc>
          <w:tcPr>
            <w:tcW w:w="990" w:type="dxa"/>
            <w:tcBorders>
              <w:top w:val="nil"/>
            </w:tcBorders>
          </w:tcPr>
          <w:p w14:paraId="27C6966F" w14:textId="7AA20B5F" w:rsidR="00F41BE3" w:rsidRPr="00F41F91" w:rsidRDefault="00F41BE3" w:rsidP="00F41BE3">
            <w:pPr>
              <w:jc w:val="center"/>
              <w:rPr>
                <w:sz w:val="18"/>
              </w:rPr>
            </w:pPr>
            <w:r w:rsidRPr="007927CE">
              <w:rPr>
                <w:sz w:val="18"/>
              </w:rPr>
              <w:t>2/2/23</w:t>
            </w:r>
          </w:p>
        </w:tc>
        <w:tc>
          <w:tcPr>
            <w:tcW w:w="1350" w:type="dxa"/>
            <w:tcBorders>
              <w:top w:val="nil"/>
            </w:tcBorders>
          </w:tcPr>
          <w:p w14:paraId="0885F200" w14:textId="62E2C2A8" w:rsidR="00F41BE3" w:rsidRPr="00F41F91" w:rsidRDefault="00F41BE3" w:rsidP="00F41BE3">
            <w:pPr>
              <w:jc w:val="center"/>
              <w:rPr>
                <w:sz w:val="18"/>
              </w:rPr>
            </w:pPr>
            <w:r>
              <w:rPr>
                <w:sz w:val="18"/>
              </w:rPr>
              <w:t>0.19</w:t>
            </w:r>
          </w:p>
        </w:tc>
        <w:tc>
          <w:tcPr>
            <w:tcW w:w="1440" w:type="dxa"/>
            <w:tcBorders>
              <w:top w:val="nil"/>
            </w:tcBorders>
          </w:tcPr>
          <w:p w14:paraId="15A19D07" w14:textId="0EA6E1F9" w:rsidR="00F41BE3" w:rsidRPr="00F41F91" w:rsidRDefault="00F41BE3" w:rsidP="00F41BE3">
            <w:pPr>
              <w:jc w:val="center"/>
              <w:rPr>
                <w:sz w:val="18"/>
              </w:rPr>
            </w:pPr>
            <w:r>
              <w:rPr>
                <w:sz w:val="18"/>
              </w:rPr>
              <w:t>0.19</w:t>
            </w:r>
          </w:p>
        </w:tc>
        <w:tc>
          <w:tcPr>
            <w:tcW w:w="900" w:type="dxa"/>
            <w:tcBorders>
              <w:top w:val="nil"/>
            </w:tcBorders>
          </w:tcPr>
          <w:p w14:paraId="7411E3C4" w14:textId="03904401" w:rsidR="00F41BE3" w:rsidRPr="00F41F91" w:rsidRDefault="00F41BE3" w:rsidP="00F41BE3">
            <w:pPr>
              <w:jc w:val="center"/>
              <w:rPr>
                <w:sz w:val="18"/>
              </w:rPr>
            </w:pPr>
            <w:r>
              <w:rPr>
                <w:sz w:val="18"/>
              </w:rPr>
              <w:t>2.0</w:t>
            </w:r>
          </w:p>
        </w:tc>
        <w:tc>
          <w:tcPr>
            <w:tcW w:w="1080" w:type="dxa"/>
            <w:tcBorders>
              <w:top w:val="nil"/>
            </w:tcBorders>
          </w:tcPr>
          <w:p w14:paraId="6D5BC851" w14:textId="508D8752" w:rsidR="00F41BE3" w:rsidRPr="00F41F91" w:rsidRDefault="00F41BE3" w:rsidP="00F41BE3">
            <w:pPr>
              <w:jc w:val="center"/>
              <w:rPr>
                <w:sz w:val="18"/>
              </w:rPr>
            </w:pPr>
            <w:r>
              <w:rPr>
                <w:sz w:val="18"/>
              </w:rPr>
              <w:t>1</w:t>
            </w:r>
          </w:p>
        </w:tc>
        <w:tc>
          <w:tcPr>
            <w:tcW w:w="2808" w:type="dxa"/>
            <w:tcBorders>
              <w:top w:val="nil"/>
              <w:right w:val="single" w:sz="6" w:space="0" w:color="auto"/>
            </w:tcBorders>
          </w:tcPr>
          <w:p w14:paraId="7520BDD7" w14:textId="608D2E07" w:rsidR="00F41BE3" w:rsidRPr="00F41F91" w:rsidRDefault="00F41BE3" w:rsidP="00F41BE3">
            <w:pPr>
              <w:rPr>
                <w:sz w:val="18"/>
              </w:rPr>
            </w:pPr>
            <w:r>
              <w:rPr>
                <w:sz w:val="18"/>
              </w:rPr>
              <w:t>Erosion of natural deposits; water additive which promotes strong teeth; discharge from fertilizer and aluminum factories</w:t>
            </w:r>
          </w:p>
        </w:tc>
      </w:tr>
      <w:tr w:rsidR="0045461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3D65E82" w:rsidR="00454617" w:rsidRPr="00F41F91" w:rsidRDefault="00454617" w:rsidP="00454617">
            <w:pPr>
              <w:ind w:left="180"/>
              <w:rPr>
                <w:sz w:val="18"/>
              </w:rPr>
            </w:pPr>
            <w:r>
              <w:rPr>
                <w:sz w:val="18"/>
              </w:rPr>
              <w:t xml:space="preserve">Chlorine </w:t>
            </w:r>
            <w:r w:rsidR="005418AE">
              <w:rPr>
                <w:sz w:val="18"/>
              </w:rPr>
              <w:t>[</w:t>
            </w:r>
            <w:r>
              <w:rPr>
                <w:sz w:val="18"/>
              </w:rPr>
              <w:t>ppm</w:t>
            </w:r>
            <w:r w:rsidR="005418AE">
              <w:rPr>
                <w:sz w:val="18"/>
              </w:rPr>
              <w:t>]</w:t>
            </w:r>
          </w:p>
        </w:tc>
        <w:tc>
          <w:tcPr>
            <w:tcW w:w="990" w:type="dxa"/>
            <w:tcBorders>
              <w:bottom w:val="single" w:sz="18" w:space="0" w:color="auto"/>
            </w:tcBorders>
          </w:tcPr>
          <w:p w14:paraId="3CD1FB67" w14:textId="724054C3" w:rsidR="00454617" w:rsidRPr="00F41F91" w:rsidRDefault="00454617" w:rsidP="00454617">
            <w:pPr>
              <w:jc w:val="center"/>
              <w:rPr>
                <w:sz w:val="18"/>
              </w:rPr>
            </w:pPr>
            <w:r>
              <w:rPr>
                <w:sz w:val="18"/>
              </w:rPr>
              <w:t>20</w:t>
            </w:r>
            <w:r w:rsidR="00D25FC3">
              <w:rPr>
                <w:sz w:val="18"/>
              </w:rPr>
              <w:t>2</w:t>
            </w:r>
            <w:r w:rsidR="00B77CEF">
              <w:rPr>
                <w:sz w:val="18"/>
              </w:rPr>
              <w:t>4</w:t>
            </w:r>
          </w:p>
        </w:tc>
        <w:tc>
          <w:tcPr>
            <w:tcW w:w="1350" w:type="dxa"/>
            <w:tcBorders>
              <w:bottom w:val="single" w:sz="18" w:space="0" w:color="auto"/>
            </w:tcBorders>
          </w:tcPr>
          <w:p w14:paraId="5EA66A78" w14:textId="08D545B0" w:rsidR="00D25FC3" w:rsidRPr="00F41F91" w:rsidRDefault="00B77CEF" w:rsidP="003B4076">
            <w:pPr>
              <w:jc w:val="center"/>
              <w:rPr>
                <w:sz w:val="18"/>
              </w:rPr>
            </w:pPr>
            <w:r>
              <w:rPr>
                <w:sz w:val="18"/>
              </w:rPr>
              <w:t>0.78</w:t>
            </w:r>
          </w:p>
        </w:tc>
        <w:tc>
          <w:tcPr>
            <w:tcW w:w="1440" w:type="dxa"/>
            <w:tcBorders>
              <w:bottom w:val="single" w:sz="18" w:space="0" w:color="auto"/>
            </w:tcBorders>
          </w:tcPr>
          <w:p w14:paraId="314F6572" w14:textId="15255E93" w:rsidR="00454617" w:rsidRPr="00F41F91" w:rsidRDefault="00B77CEF" w:rsidP="00454617">
            <w:pPr>
              <w:jc w:val="center"/>
              <w:rPr>
                <w:sz w:val="18"/>
              </w:rPr>
            </w:pPr>
            <w:r>
              <w:rPr>
                <w:sz w:val="18"/>
              </w:rPr>
              <w:t>0.15 – 2.02</w:t>
            </w:r>
          </w:p>
        </w:tc>
        <w:tc>
          <w:tcPr>
            <w:tcW w:w="900" w:type="dxa"/>
            <w:tcBorders>
              <w:bottom w:val="single" w:sz="18" w:space="0" w:color="auto"/>
            </w:tcBorders>
          </w:tcPr>
          <w:p w14:paraId="33164458" w14:textId="77777777" w:rsidR="00454617" w:rsidRDefault="00454617" w:rsidP="00454617">
            <w:pPr>
              <w:jc w:val="center"/>
              <w:rPr>
                <w:sz w:val="18"/>
              </w:rPr>
            </w:pPr>
            <w:r>
              <w:rPr>
                <w:sz w:val="18"/>
              </w:rPr>
              <w:t>[MRDL = 4.0</w:t>
            </w:r>
          </w:p>
          <w:p w14:paraId="4DF396D0" w14:textId="7848B1D1" w:rsidR="00454617" w:rsidRPr="00F41F91" w:rsidRDefault="00454617" w:rsidP="00454617">
            <w:pPr>
              <w:jc w:val="center"/>
              <w:rPr>
                <w:sz w:val="18"/>
              </w:rPr>
            </w:pPr>
            <w:r>
              <w:rPr>
                <w:sz w:val="18"/>
              </w:rPr>
              <w:t>(as Cl)</w:t>
            </w:r>
          </w:p>
        </w:tc>
        <w:tc>
          <w:tcPr>
            <w:tcW w:w="1080" w:type="dxa"/>
            <w:tcBorders>
              <w:bottom w:val="single" w:sz="18" w:space="0" w:color="auto"/>
            </w:tcBorders>
          </w:tcPr>
          <w:p w14:paraId="14ED7F95" w14:textId="17DA9491" w:rsidR="00454617" w:rsidRPr="00F41F91" w:rsidRDefault="00454617" w:rsidP="00454617">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4617" w:rsidRPr="00F41F91" w:rsidRDefault="00454617" w:rsidP="00454617">
            <w:pPr>
              <w:rPr>
                <w:sz w:val="18"/>
              </w:rPr>
            </w:pPr>
            <w:r>
              <w:rPr>
                <w:sz w:val="18"/>
              </w:rPr>
              <w:t>Drinking water disinfectant added for treatment</w:t>
            </w:r>
          </w:p>
        </w:tc>
      </w:tr>
      <w:tr w:rsidR="0045461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499FBEC" w:rsidR="00454617" w:rsidRPr="00F41F91" w:rsidRDefault="00454617" w:rsidP="00454617">
            <w:pPr>
              <w:spacing w:before="20" w:after="20"/>
              <w:jc w:val="center"/>
              <w:rPr>
                <w:b/>
                <w:caps/>
              </w:rPr>
            </w:pPr>
            <w:r w:rsidRPr="00F41F91">
              <w:rPr>
                <w:b/>
                <w:caps/>
              </w:rPr>
              <w:t xml:space="preserve">TAble </w:t>
            </w:r>
            <w:r w:rsidR="004045A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5461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4617" w:rsidRPr="00F41F91" w:rsidRDefault="00454617" w:rsidP="0045461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4617" w:rsidRPr="00F41F91" w:rsidRDefault="00454617" w:rsidP="0045461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4617" w:rsidRPr="00F41F91" w:rsidRDefault="00454617" w:rsidP="0045461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4617" w:rsidRPr="00F41F91" w:rsidRDefault="00454617" w:rsidP="00454617">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54617" w:rsidRPr="00F41F91" w:rsidRDefault="00454617" w:rsidP="0045461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4617" w:rsidRPr="00F41F91" w:rsidRDefault="00454617" w:rsidP="0045461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4617" w:rsidRPr="00F41F91" w:rsidRDefault="00454617" w:rsidP="0045461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41BE3" w:rsidRPr="001F3468" w14:paraId="7A1D3C07" w14:textId="77777777" w:rsidTr="002F1DD3">
        <w:trPr>
          <w:trHeight w:val="432"/>
          <w:jc w:val="center"/>
        </w:trPr>
        <w:tc>
          <w:tcPr>
            <w:tcW w:w="2268" w:type="dxa"/>
            <w:gridSpan w:val="2"/>
            <w:tcBorders>
              <w:left w:val="single" w:sz="6" w:space="0" w:color="auto"/>
            </w:tcBorders>
          </w:tcPr>
          <w:p w14:paraId="2522330A" w14:textId="2EAB086F" w:rsidR="00F41BE3" w:rsidRDefault="00F41BE3" w:rsidP="00F41BE3">
            <w:pPr>
              <w:ind w:left="187"/>
              <w:rPr>
                <w:sz w:val="18"/>
              </w:rPr>
            </w:pPr>
            <w:r>
              <w:rPr>
                <w:sz w:val="18"/>
              </w:rPr>
              <w:t xml:space="preserve">Aluminum </w:t>
            </w:r>
            <w:r w:rsidR="005418AE">
              <w:rPr>
                <w:sz w:val="18"/>
              </w:rPr>
              <w:t>[</w:t>
            </w:r>
            <w:r>
              <w:rPr>
                <w:sz w:val="18"/>
              </w:rPr>
              <w:t>ppb</w:t>
            </w:r>
            <w:r w:rsidR="00B77CEF">
              <w:rPr>
                <w:sz w:val="18"/>
              </w:rPr>
              <w:t>]</w:t>
            </w:r>
          </w:p>
        </w:tc>
        <w:tc>
          <w:tcPr>
            <w:tcW w:w="990" w:type="dxa"/>
          </w:tcPr>
          <w:p w14:paraId="2C0CDC94" w14:textId="5C370465" w:rsidR="00F41BE3" w:rsidRPr="00547995" w:rsidRDefault="00F41BE3" w:rsidP="00F41BE3">
            <w:pPr>
              <w:jc w:val="center"/>
              <w:rPr>
                <w:sz w:val="18"/>
              </w:rPr>
            </w:pPr>
            <w:r w:rsidRPr="004A0439">
              <w:rPr>
                <w:sz w:val="18"/>
              </w:rPr>
              <w:t>2/2/23</w:t>
            </w:r>
          </w:p>
        </w:tc>
        <w:tc>
          <w:tcPr>
            <w:tcW w:w="1350" w:type="dxa"/>
          </w:tcPr>
          <w:p w14:paraId="0476DA5C" w14:textId="6B4018FD" w:rsidR="00F41BE3" w:rsidRDefault="00F41BE3" w:rsidP="00F41BE3">
            <w:pPr>
              <w:jc w:val="center"/>
              <w:rPr>
                <w:sz w:val="18"/>
              </w:rPr>
            </w:pPr>
            <w:r>
              <w:rPr>
                <w:sz w:val="18"/>
              </w:rPr>
              <w:t>55</w:t>
            </w:r>
          </w:p>
        </w:tc>
        <w:tc>
          <w:tcPr>
            <w:tcW w:w="1440" w:type="dxa"/>
          </w:tcPr>
          <w:p w14:paraId="5EA39E90" w14:textId="58F50B77" w:rsidR="00F41BE3" w:rsidRDefault="00F41BE3" w:rsidP="00F41BE3">
            <w:pPr>
              <w:jc w:val="center"/>
              <w:rPr>
                <w:sz w:val="18"/>
              </w:rPr>
            </w:pPr>
            <w:r>
              <w:rPr>
                <w:sz w:val="18"/>
              </w:rPr>
              <w:t>55</w:t>
            </w:r>
          </w:p>
        </w:tc>
        <w:tc>
          <w:tcPr>
            <w:tcW w:w="900" w:type="dxa"/>
          </w:tcPr>
          <w:p w14:paraId="4606DB6B" w14:textId="49BEFBC7" w:rsidR="00F41BE3" w:rsidRDefault="00F41BE3" w:rsidP="00F41BE3">
            <w:pPr>
              <w:jc w:val="center"/>
            </w:pPr>
            <w:r>
              <w:t>1000</w:t>
            </w:r>
          </w:p>
        </w:tc>
        <w:tc>
          <w:tcPr>
            <w:tcW w:w="1080" w:type="dxa"/>
          </w:tcPr>
          <w:p w14:paraId="101C814C" w14:textId="3824DA41" w:rsidR="00F41BE3" w:rsidRDefault="00F41BE3" w:rsidP="00F41BE3">
            <w:pPr>
              <w:jc w:val="center"/>
            </w:pPr>
            <w:r>
              <w:t>None</w:t>
            </w:r>
          </w:p>
        </w:tc>
        <w:tc>
          <w:tcPr>
            <w:tcW w:w="2808" w:type="dxa"/>
            <w:tcBorders>
              <w:right w:val="single" w:sz="6" w:space="0" w:color="auto"/>
            </w:tcBorders>
          </w:tcPr>
          <w:p w14:paraId="309909E4" w14:textId="23A540D8" w:rsidR="00F41BE3" w:rsidRDefault="00F41BE3" w:rsidP="00F41BE3">
            <w:pPr>
              <w:rPr>
                <w:sz w:val="18"/>
              </w:rPr>
            </w:pPr>
            <w:r>
              <w:rPr>
                <w:sz w:val="18"/>
              </w:rPr>
              <w:t>Erosion of natural deposits; residual from some surface water treatment processes</w:t>
            </w:r>
          </w:p>
        </w:tc>
      </w:tr>
      <w:tr w:rsidR="00F41BE3" w:rsidRPr="001F3468" w14:paraId="51CC94F2" w14:textId="77777777" w:rsidTr="002F1DD3">
        <w:trPr>
          <w:trHeight w:val="432"/>
          <w:jc w:val="center"/>
        </w:trPr>
        <w:tc>
          <w:tcPr>
            <w:tcW w:w="2268" w:type="dxa"/>
            <w:gridSpan w:val="2"/>
            <w:tcBorders>
              <w:left w:val="single" w:sz="6" w:space="0" w:color="auto"/>
            </w:tcBorders>
          </w:tcPr>
          <w:p w14:paraId="3DAB9A83" w14:textId="27043FD3" w:rsidR="00F41BE3" w:rsidRPr="00F41F91" w:rsidRDefault="00F41BE3" w:rsidP="00F41BE3">
            <w:pPr>
              <w:ind w:left="187"/>
              <w:rPr>
                <w:sz w:val="18"/>
              </w:rPr>
            </w:pPr>
            <w:r>
              <w:rPr>
                <w:sz w:val="18"/>
              </w:rPr>
              <w:t xml:space="preserve">Chloride </w:t>
            </w:r>
            <w:r w:rsidR="005418AE">
              <w:rPr>
                <w:sz w:val="18"/>
              </w:rPr>
              <w:t>[</w:t>
            </w:r>
            <w:r>
              <w:rPr>
                <w:sz w:val="18"/>
              </w:rPr>
              <w:t>ppm)</w:t>
            </w:r>
          </w:p>
        </w:tc>
        <w:tc>
          <w:tcPr>
            <w:tcW w:w="990" w:type="dxa"/>
          </w:tcPr>
          <w:p w14:paraId="7B53609D" w14:textId="45B07ADF" w:rsidR="00F41BE3" w:rsidRPr="00F41F91" w:rsidRDefault="00F41BE3" w:rsidP="00F41BE3">
            <w:pPr>
              <w:jc w:val="center"/>
              <w:rPr>
                <w:sz w:val="18"/>
              </w:rPr>
            </w:pPr>
            <w:r w:rsidRPr="004A0439">
              <w:rPr>
                <w:sz w:val="18"/>
              </w:rPr>
              <w:t>2/2/23</w:t>
            </w:r>
          </w:p>
        </w:tc>
        <w:tc>
          <w:tcPr>
            <w:tcW w:w="1350" w:type="dxa"/>
          </w:tcPr>
          <w:p w14:paraId="48AE5CBF" w14:textId="7AA175EB" w:rsidR="00F41BE3" w:rsidRPr="00F41F91" w:rsidRDefault="00F41BE3" w:rsidP="00F41BE3">
            <w:pPr>
              <w:jc w:val="center"/>
              <w:rPr>
                <w:sz w:val="18"/>
              </w:rPr>
            </w:pPr>
            <w:r>
              <w:rPr>
                <w:sz w:val="18"/>
              </w:rPr>
              <w:t>17</w:t>
            </w:r>
          </w:p>
        </w:tc>
        <w:tc>
          <w:tcPr>
            <w:tcW w:w="1440" w:type="dxa"/>
          </w:tcPr>
          <w:p w14:paraId="6428F303" w14:textId="7C403CDA" w:rsidR="00F41BE3" w:rsidRPr="00F41F91" w:rsidRDefault="00F41BE3" w:rsidP="00F41BE3">
            <w:pPr>
              <w:jc w:val="center"/>
              <w:rPr>
                <w:sz w:val="18"/>
              </w:rPr>
            </w:pPr>
            <w:r>
              <w:rPr>
                <w:sz w:val="18"/>
              </w:rPr>
              <w:t>17</w:t>
            </w:r>
          </w:p>
        </w:tc>
        <w:tc>
          <w:tcPr>
            <w:tcW w:w="900" w:type="dxa"/>
          </w:tcPr>
          <w:p w14:paraId="11FF9BF3" w14:textId="31226495" w:rsidR="00F41BE3" w:rsidRPr="00F41F91" w:rsidRDefault="00F41BE3" w:rsidP="00F41BE3">
            <w:pPr>
              <w:jc w:val="center"/>
              <w:rPr>
                <w:sz w:val="18"/>
              </w:rPr>
            </w:pPr>
            <w:r>
              <w:t>500</w:t>
            </w:r>
          </w:p>
        </w:tc>
        <w:tc>
          <w:tcPr>
            <w:tcW w:w="1080" w:type="dxa"/>
          </w:tcPr>
          <w:p w14:paraId="160E754C" w14:textId="0F796619" w:rsidR="00F41BE3" w:rsidRPr="00F41F91" w:rsidRDefault="00F41BE3" w:rsidP="00F41BE3">
            <w:pPr>
              <w:jc w:val="center"/>
              <w:rPr>
                <w:sz w:val="18"/>
              </w:rPr>
            </w:pPr>
            <w:r>
              <w:t>None</w:t>
            </w:r>
          </w:p>
        </w:tc>
        <w:tc>
          <w:tcPr>
            <w:tcW w:w="2808" w:type="dxa"/>
            <w:tcBorders>
              <w:right w:val="single" w:sz="6" w:space="0" w:color="auto"/>
            </w:tcBorders>
          </w:tcPr>
          <w:p w14:paraId="43B6AB0B" w14:textId="3F4E88E0" w:rsidR="00F41BE3" w:rsidRPr="00F41F91" w:rsidRDefault="00F41BE3" w:rsidP="00F41BE3">
            <w:pPr>
              <w:rPr>
                <w:sz w:val="18"/>
              </w:rPr>
            </w:pPr>
            <w:r>
              <w:rPr>
                <w:sz w:val="18"/>
              </w:rPr>
              <w:t>Runoff/leaching from natural deposits; seawater influence</w:t>
            </w:r>
          </w:p>
        </w:tc>
      </w:tr>
      <w:tr w:rsidR="00F41BE3" w:rsidRPr="001F3468" w14:paraId="4B18ECC9" w14:textId="77777777" w:rsidTr="002F1DD3">
        <w:trPr>
          <w:trHeight w:val="432"/>
          <w:jc w:val="center"/>
        </w:trPr>
        <w:tc>
          <w:tcPr>
            <w:tcW w:w="2268" w:type="dxa"/>
            <w:gridSpan w:val="2"/>
            <w:tcBorders>
              <w:left w:val="single" w:sz="6" w:space="0" w:color="auto"/>
            </w:tcBorders>
          </w:tcPr>
          <w:p w14:paraId="3A82FD4E" w14:textId="673FCDFE" w:rsidR="00F41BE3" w:rsidRPr="00F41F91" w:rsidRDefault="00F41BE3" w:rsidP="00F41BE3">
            <w:pPr>
              <w:ind w:left="187"/>
              <w:rPr>
                <w:sz w:val="18"/>
              </w:rPr>
            </w:pPr>
            <w:r>
              <w:rPr>
                <w:sz w:val="18"/>
              </w:rPr>
              <w:t xml:space="preserve">Sulfate </w:t>
            </w:r>
            <w:r w:rsidR="005418AE">
              <w:rPr>
                <w:sz w:val="18"/>
              </w:rPr>
              <w:t>[</w:t>
            </w:r>
            <w:r>
              <w:rPr>
                <w:sz w:val="18"/>
              </w:rPr>
              <w:t>ppm</w:t>
            </w:r>
            <w:r w:rsidR="00B77CEF">
              <w:rPr>
                <w:sz w:val="18"/>
              </w:rPr>
              <w:t>]</w:t>
            </w:r>
          </w:p>
        </w:tc>
        <w:tc>
          <w:tcPr>
            <w:tcW w:w="990" w:type="dxa"/>
          </w:tcPr>
          <w:p w14:paraId="4E3C7F2A" w14:textId="1E66913C" w:rsidR="00F41BE3" w:rsidRPr="00F41F91" w:rsidRDefault="00F41BE3" w:rsidP="00F41BE3">
            <w:pPr>
              <w:jc w:val="center"/>
              <w:rPr>
                <w:sz w:val="18"/>
              </w:rPr>
            </w:pPr>
            <w:r w:rsidRPr="004A0439">
              <w:rPr>
                <w:sz w:val="18"/>
              </w:rPr>
              <w:t>2/2/23</w:t>
            </w:r>
          </w:p>
        </w:tc>
        <w:tc>
          <w:tcPr>
            <w:tcW w:w="1350" w:type="dxa"/>
          </w:tcPr>
          <w:p w14:paraId="01E74255" w14:textId="67929834" w:rsidR="00F41BE3" w:rsidRPr="00F41F91" w:rsidRDefault="00F41BE3" w:rsidP="00F41BE3">
            <w:pPr>
              <w:jc w:val="center"/>
              <w:rPr>
                <w:sz w:val="18"/>
              </w:rPr>
            </w:pPr>
            <w:r>
              <w:rPr>
                <w:sz w:val="18"/>
              </w:rPr>
              <w:t>22</w:t>
            </w:r>
          </w:p>
        </w:tc>
        <w:tc>
          <w:tcPr>
            <w:tcW w:w="1440" w:type="dxa"/>
          </w:tcPr>
          <w:p w14:paraId="1FE862B7" w14:textId="7E88CFFA" w:rsidR="00F41BE3" w:rsidRPr="00F41F91" w:rsidRDefault="00F41BE3" w:rsidP="00F41BE3">
            <w:pPr>
              <w:jc w:val="center"/>
              <w:rPr>
                <w:sz w:val="18"/>
              </w:rPr>
            </w:pPr>
            <w:r>
              <w:rPr>
                <w:sz w:val="18"/>
              </w:rPr>
              <w:t>22</w:t>
            </w:r>
          </w:p>
        </w:tc>
        <w:tc>
          <w:tcPr>
            <w:tcW w:w="900" w:type="dxa"/>
          </w:tcPr>
          <w:p w14:paraId="311FC3ED" w14:textId="0599FA05" w:rsidR="00F41BE3" w:rsidRPr="00F41F91" w:rsidRDefault="00F41BE3" w:rsidP="00F41BE3">
            <w:pPr>
              <w:jc w:val="center"/>
              <w:rPr>
                <w:sz w:val="18"/>
              </w:rPr>
            </w:pPr>
            <w:r>
              <w:t>500</w:t>
            </w:r>
          </w:p>
        </w:tc>
        <w:tc>
          <w:tcPr>
            <w:tcW w:w="1080" w:type="dxa"/>
          </w:tcPr>
          <w:p w14:paraId="2AAC237B" w14:textId="7F193CE6" w:rsidR="00F41BE3" w:rsidRPr="00F41F91" w:rsidRDefault="00F41BE3" w:rsidP="00F41BE3">
            <w:pPr>
              <w:jc w:val="center"/>
              <w:rPr>
                <w:sz w:val="18"/>
              </w:rPr>
            </w:pPr>
            <w:r>
              <w:t>None</w:t>
            </w:r>
          </w:p>
        </w:tc>
        <w:tc>
          <w:tcPr>
            <w:tcW w:w="2808" w:type="dxa"/>
            <w:tcBorders>
              <w:right w:val="single" w:sz="6" w:space="0" w:color="auto"/>
            </w:tcBorders>
          </w:tcPr>
          <w:p w14:paraId="28D9EAFE" w14:textId="06422E68" w:rsidR="00F41BE3" w:rsidRPr="00F41F91" w:rsidRDefault="00F41BE3" w:rsidP="00F41BE3">
            <w:pPr>
              <w:rPr>
                <w:sz w:val="18"/>
              </w:rPr>
            </w:pPr>
            <w:r>
              <w:rPr>
                <w:sz w:val="18"/>
              </w:rPr>
              <w:t>Runoff/leaching from natural deposits; industrial wastes</w:t>
            </w:r>
          </w:p>
        </w:tc>
      </w:tr>
      <w:tr w:rsidR="00F41BE3" w:rsidRPr="001F3468" w14:paraId="21EDC580" w14:textId="77777777" w:rsidTr="002F1DD3">
        <w:trPr>
          <w:trHeight w:val="432"/>
          <w:jc w:val="center"/>
        </w:trPr>
        <w:tc>
          <w:tcPr>
            <w:tcW w:w="2268" w:type="dxa"/>
            <w:gridSpan w:val="2"/>
            <w:tcBorders>
              <w:left w:val="single" w:sz="6" w:space="0" w:color="auto"/>
            </w:tcBorders>
          </w:tcPr>
          <w:p w14:paraId="128F38BD" w14:textId="7E99BA96" w:rsidR="00F41BE3" w:rsidRPr="00F41F91" w:rsidRDefault="00F41BE3" w:rsidP="00F41BE3">
            <w:pPr>
              <w:ind w:left="187"/>
              <w:rPr>
                <w:sz w:val="18"/>
              </w:rPr>
            </w:pPr>
            <w:r>
              <w:rPr>
                <w:sz w:val="18"/>
              </w:rPr>
              <w:t xml:space="preserve">Total Dissolved Solids </w:t>
            </w:r>
            <w:r w:rsidR="005418AE">
              <w:rPr>
                <w:sz w:val="18"/>
              </w:rPr>
              <w:t>[</w:t>
            </w:r>
            <w:r>
              <w:rPr>
                <w:sz w:val="18"/>
              </w:rPr>
              <w:t>TDS</w:t>
            </w:r>
            <w:r w:rsidR="00B77CEF">
              <w:rPr>
                <w:sz w:val="18"/>
              </w:rPr>
              <w:t>]</w:t>
            </w:r>
          </w:p>
        </w:tc>
        <w:tc>
          <w:tcPr>
            <w:tcW w:w="990" w:type="dxa"/>
          </w:tcPr>
          <w:p w14:paraId="1B805752" w14:textId="5FDE6491" w:rsidR="00F41BE3" w:rsidRPr="00F41F91" w:rsidRDefault="00F41BE3" w:rsidP="00F41BE3">
            <w:pPr>
              <w:jc w:val="center"/>
              <w:rPr>
                <w:sz w:val="18"/>
              </w:rPr>
            </w:pPr>
            <w:r w:rsidRPr="004A0439">
              <w:rPr>
                <w:sz w:val="18"/>
              </w:rPr>
              <w:t>2/2/23</w:t>
            </w:r>
          </w:p>
        </w:tc>
        <w:tc>
          <w:tcPr>
            <w:tcW w:w="1350" w:type="dxa"/>
          </w:tcPr>
          <w:p w14:paraId="25A2A228" w14:textId="0DE1628E" w:rsidR="00F41BE3" w:rsidRPr="00F41F91" w:rsidRDefault="00F41BE3" w:rsidP="00F41BE3">
            <w:pPr>
              <w:jc w:val="center"/>
              <w:rPr>
                <w:sz w:val="18"/>
              </w:rPr>
            </w:pPr>
            <w:r>
              <w:rPr>
                <w:sz w:val="18"/>
              </w:rPr>
              <w:t>120</w:t>
            </w:r>
          </w:p>
        </w:tc>
        <w:tc>
          <w:tcPr>
            <w:tcW w:w="1440" w:type="dxa"/>
          </w:tcPr>
          <w:p w14:paraId="6B33A94D" w14:textId="441CA795" w:rsidR="00F41BE3" w:rsidRPr="00F41F91" w:rsidRDefault="00F41BE3" w:rsidP="00F41BE3">
            <w:pPr>
              <w:jc w:val="center"/>
              <w:rPr>
                <w:sz w:val="18"/>
              </w:rPr>
            </w:pPr>
            <w:r>
              <w:rPr>
                <w:sz w:val="18"/>
              </w:rPr>
              <w:t>120</w:t>
            </w:r>
          </w:p>
        </w:tc>
        <w:tc>
          <w:tcPr>
            <w:tcW w:w="900" w:type="dxa"/>
          </w:tcPr>
          <w:p w14:paraId="37F2E7D5" w14:textId="3F41D719" w:rsidR="00F41BE3" w:rsidRPr="00F41F91" w:rsidRDefault="00F41BE3" w:rsidP="00F41BE3">
            <w:pPr>
              <w:jc w:val="center"/>
              <w:rPr>
                <w:sz w:val="18"/>
              </w:rPr>
            </w:pPr>
            <w:r>
              <w:t>1000</w:t>
            </w:r>
          </w:p>
        </w:tc>
        <w:tc>
          <w:tcPr>
            <w:tcW w:w="1080" w:type="dxa"/>
          </w:tcPr>
          <w:p w14:paraId="7CB4AFC4" w14:textId="5BE5A861" w:rsidR="00F41BE3" w:rsidRPr="00F41F91" w:rsidRDefault="00F41BE3" w:rsidP="00F41BE3">
            <w:pPr>
              <w:jc w:val="center"/>
              <w:rPr>
                <w:sz w:val="18"/>
              </w:rPr>
            </w:pPr>
            <w:r>
              <w:t>None</w:t>
            </w:r>
          </w:p>
        </w:tc>
        <w:tc>
          <w:tcPr>
            <w:tcW w:w="2808" w:type="dxa"/>
            <w:tcBorders>
              <w:right w:val="single" w:sz="6" w:space="0" w:color="auto"/>
            </w:tcBorders>
          </w:tcPr>
          <w:p w14:paraId="3AC7E6CB" w14:textId="14798A53" w:rsidR="00F41BE3" w:rsidRPr="00F41F91" w:rsidRDefault="00F41BE3" w:rsidP="00F41BE3">
            <w:pPr>
              <w:rPr>
                <w:sz w:val="18"/>
              </w:rPr>
            </w:pPr>
            <w:r>
              <w:rPr>
                <w:sz w:val="18"/>
              </w:rPr>
              <w:t>Runoff/leaching from natural deposits</w:t>
            </w:r>
          </w:p>
        </w:tc>
      </w:tr>
      <w:tr w:rsidR="00F41BE3" w:rsidRPr="001F3468" w14:paraId="686A64D8" w14:textId="77777777" w:rsidTr="004045A1">
        <w:trPr>
          <w:trHeight w:val="251"/>
          <w:jc w:val="center"/>
        </w:trPr>
        <w:tc>
          <w:tcPr>
            <w:tcW w:w="2268" w:type="dxa"/>
            <w:gridSpan w:val="2"/>
            <w:tcBorders>
              <w:left w:val="single" w:sz="6" w:space="0" w:color="auto"/>
            </w:tcBorders>
          </w:tcPr>
          <w:p w14:paraId="209D778D" w14:textId="5A89026C" w:rsidR="00F41BE3" w:rsidRPr="00F41F91" w:rsidRDefault="00F41BE3" w:rsidP="00F41BE3">
            <w:pPr>
              <w:ind w:left="187"/>
              <w:rPr>
                <w:sz w:val="18"/>
              </w:rPr>
            </w:pPr>
            <w:r>
              <w:rPr>
                <w:sz w:val="18"/>
              </w:rPr>
              <w:t xml:space="preserve">Turbidity </w:t>
            </w:r>
            <w:r w:rsidR="005418AE">
              <w:rPr>
                <w:sz w:val="18"/>
              </w:rPr>
              <w:t>[</w:t>
            </w:r>
            <w:r>
              <w:rPr>
                <w:sz w:val="18"/>
              </w:rPr>
              <w:t>Units</w:t>
            </w:r>
            <w:r w:rsidR="00B77CEF">
              <w:rPr>
                <w:sz w:val="18"/>
              </w:rPr>
              <w:t>]</w:t>
            </w:r>
          </w:p>
        </w:tc>
        <w:tc>
          <w:tcPr>
            <w:tcW w:w="990" w:type="dxa"/>
          </w:tcPr>
          <w:p w14:paraId="54002BF2" w14:textId="71C4EA3C" w:rsidR="00F41BE3" w:rsidRPr="00F41F91" w:rsidRDefault="00F41BE3" w:rsidP="00F41BE3">
            <w:pPr>
              <w:jc w:val="center"/>
              <w:rPr>
                <w:sz w:val="18"/>
              </w:rPr>
            </w:pPr>
            <w:r w:rsidRPr="004A0439">
              <w:rPr>
                <w:sz w:val="18"/>
              </w:rPr>
              <w:t>2/2/23</w:t>
            </w:r>
          </w:p>
        </w:tc>
        <w:tc>
          <w:tcPr>
            <w:tcW w:w="1350" w:type="dxa"/>
          </w:tcPr>
          <w:p w14:paraId="25A2C6F2" w14:textId="72109E6C" w:rsidR="00F41BE3" w:rsidRPr="00F41F91" w:rsidRDefault="00F41BE3" w:rsidP="00F41BE3">
            <w:pPr>
              <w:jc w:val="center"/>
              <w:rPr>
                <w:sz w:val="18"/>
              </w:rPr>
            </w:pPr>
            <w:r>
              <w:rPr>
                <w:sz w:val="18"/>
              </w:rPr>
              <w:t>0.56</w:t>
            </w:r>
          </w:p>
        </w:tc>
        <w:tc>
          <w:tcPr>
            <w:tcW w:w="1440" w:type="dxa"/>
          </w:tcPr>
          <w:p w14:paraId="70B6F832" w14:textId="68522C35" w:rsidR="00F41BE3" w:rsidRPr="00F41F91" w:rsidRDefault="00F41BE3" w:rsidP="00F41BE3">
            <w:pPr>
              <w:jc w:val="center"/>
              <w:rPr>
                <w:sz w:val="18"/>
              </w:rPr>
            </w:pPr>
            <w:r>
              <w:rPr>
                <w:sz w:val="18"/>
              </w:rPr>
              <w:t>0.56</w:t>
            </w:r>
          </w:p>
        </w:tc>
        <w:tc>
          <w:tcPr>
            <w:tcW w:w="900" w:type="dxa"/>
          </w:tcPr>
          <w:p w14:paraId="365C7E8A" w14:textId="75D5DFFB" w:rsidR="00F41BE3" w:rsidRPr="00F41F91" w:rsidRDefault="00F41BE3" w:rsidP="00F41BE3">
            <w:pPr>
              <w:jc w:val="center"/>
              <w:rPr>
                <w:sz w:val="18"/>
              </w:rPr>
            </w:pPr>
            <w:r>
              <w:t>5</w:t>
            </w:r>
          </w:p>
        </w:tc>
        <w:tc>
          <w:tcPr>
            <w:tcW w:w="1080" w:type="dxa"/>
          </w:tcPr>
          <w:p w14:paraId="156F4F06" w14:textId="28FE978C" w:rsidR="00F41BE3" w:rsidRPr="00F41F91" w:rsidRDefault="00F41BE3" w:rsidP="00F41BE3">
            <w:pPr>
              <w:jc w:val="center"/>
              <w:rPr>
                <w:sz w:val="18"/>
              </w:rPr>
            </w:pPr>
            <w:r>
              <w:t>None</w:t>
            </w:r>
          </w:p>
        </w:tc>
        <w:tc>
          <w:tcPr>
            <w:tcW w:w="2808" w:type="dxa"/>
            <w:tcBorders>
              <w:right w:val="single" w:sz="6" w:space="0" w:color="auto"/>
            </w:tcBorders>
          </w:tcPr>
          <w:p w14:paraId="6A375951" w14:textId="4A0896F9" w:rsidR="00F41BE3" w:rsidRPr="00F41F91" w:rsidRDefault="00F41BE3" w:rsidP="00F41BE3">
            <w:pPr>
              <w:rPr>
                <w:sz w:val="18"/>
              </w:rPr>
            </w:pPr>
            <w:r>
              <w:rPr>
                <w:sz w:val="18"/>
              </w:rPr>
              <w:t>Soil runoff</w:t>
            </w:r>
          </w:p>
        </w:tc>
      </w:tr>
      <w:tr w:rsidR="00F41BE3" w:rsidRPr="001F3468" w14:paraId="65A37FCB" w14:textId="77777777" w:rsidTr="004045A1">
        <w:trPr>
          <w:trHeight w:val="341"/>
          <w:jc w:val="center"/>
        </w:trPr>
        <w:tc>
          <w:tcPr>
            <w:tcW w:w="2268" w:type="dxa"/>
            <w:gridSpan w:val="2"/>
            <w:tcBorders>
              <w:left w:val="single" w:sz="6" w:space="0" w:color="auto"/>
            </w:tcBorders>
          </w:tcPr>
          <w:p w14:paraId="3DF75EEC" w14:textId="43271CB3" w:rsidR="00F41BE3" w:rsidRPr="00F41F91" w:rsidRDefault="00F41BE3" w:rsidP="00F41BE3">
            <w:pPr>
              <w:ind w:left="187"/>
              <w:rPr>
                <w:sz w:val="18"/>
              </w:rPr>
            </w:pPr>
            <w:r>
              <w:t xml:space="preserve">Color </w:t>
            </w:r>
            <w:r w:rsidR="005418AE">
              <w:t>[</w:t>
            </w:r>
            <w:r>
              <w:t>Units</w:t>
            </w:r>
            <w:r w:rsidR="00B77CEF">
              <w:t>]</w:t>
            </w:r>
          </w:p>
        </w:tc>
        <w:tc>
          <w:tcPr>
            <w:tcW w:w="990" w:type="dxa"/>
          </w:tcPr>
          <w:p w14:paraId="56015FAC" w14:textId="2A5AFEA7" w:rsidR="00F41BE3" w:rsidRPr="00F41F91" w:rsidRDefault="00F41BE3" w:rsidP="00F41BE3">
            <w:pPr>
              <w:jc w:val="center"/>
              <w:rPr>
                <w:sz w:val="18"/>
              </w:rPr>
            </w:pPr>
            <w:r w:rsidRPr="004A0439">
              <w:rPr>
                <w:sz w:val="18"/>
              </w:rPr>
              <w:t>2/2/23</w:t>
            </w:r>
          </w:p>
        </w:tc>
        <w:tc>
          <w:tcPr>
            <w:tcW w:w="1350" w:type="dxa"/>
          </w:tcPr>
          <w:p w14:paraId="0DC01E75" w14:textId="6B9771BC" w:rsidR="00F41BE3" w:rsidRPr="00F41F91" w:rsidRDefault="00F41BE3" w:rsidP="00F41BE3">
            <w:pPr>
              <w:jc w:val="center"/>
              <w:rPr>
                <w:sz w:val="18"/>
              </w:rPr>
            </w:pPr>
            <w:r>
              <w:rPr>
                <w:sz w:val="18"/>
              </w:rPr>
              <w:t>1.0</w:t>
            </w:r>
          </w:p>
        </w:tc>
        <w:tc>
          <w:tcPr>
            <w:tcW w:w="1440" w:type="dxa"/>
          </w:tcPr>
          <w:p w14:paraId="1E5D213C" w14:textId="706D021E" w:rsidR="00F41BE3" w:rsidRPr="00F41F91" w:rsidRDefault="00F41BE3" w:rsidP="00F41BE3">
            <w:pPr>
              <w:jc w:val="center"/>
              <w:rPr>
                <w:sz w:val="18"/>
              </w:rPr>
            </w:pPr>
            <w:r>
              <w:rPr>
                <w:sz w:val="18"/>
              </w:rPr>
              <w:t>1.0</w:t>
            </w:r>
          </w:p>
        </w:tc>
        <w:tc>
          <w:tcPr>
            <w:tcW w:w="900" w:type="dxa"/>
          </w:tcPr>
          <w:p w14:paraId="75D0AD25" w14:textId="4F26277F" w:rsidR="00F41BE3" w:rsidRPr="00F41F91" w:rsidRDefault="00F41BE3" w:rsidP="00F41BE3">
            <w:pPr>
              <w:jc w:val="center"/>
              <w:rPr>
                <w:sz w:val="18"/>
              </w:rPr>
            </w:pPr>
            <w:r>
              <w:t>15</w:t>
            </w:r>
          </w:p>
        </w:tc>
        <w:tc>
          <w:tcPr>
            <w:tcW w:w="1080" w:type="dxa"/>
          </w:tcPr>
          <w:p w14:paraId="618F670A" w14:textId="05C61F30" w:rsidR="00F41BE3" w:rsidRPr="00F41F91" w:rsidRDefault="00F41BE3" w:rsidP="00F41BE3">
            <w:pPr>
              <w:jc w:val="center"/>
              <w:rPr>
                <w:sz w:val="18"/>
              </w:rPr>
            </w:pPr>
            <w:r>
              <w:t>None</w:t>
            </w:r>
          </w:p>
        </w:tc>
        <w:tc>
          <w:tcPr>
            <w:tcW w:w="2808" w:type="dxa"/>
            <w:tcBorders>
              <w:right w:val="single" w:sz="6" w:space="0" w:color="auto"/>
            </w:tcBorders>
          </w:tcPr>
          <w:p w14:paraId="5570DB8C" w14:textId="1CA72512" w:rsidR="00F41BE3" w:rsidRPr="00F41F91" w:rsidRDefault="00F41BE3" w:rsidP="00F41BE3">
            <w:pPr>
              <w:rPr>
                <w:sz w:val="18"/>
              </w:rPr>
            </w:pPr>
            <w:r>
              <w:t>Naturally-occurring materials.</w:t>
            </w:r>
          </w:p>
        </w:tc>
      </w:tr>
      <w:tr w:rsidR="00F41BE3" w:rsidRPr="001F3468" w14:paraId="1E64D689" w14:textId="77777777" w:rsidTr="004045A1">
        <w:trPr>
          <w:trHeight w:val="341"/>
          <w:jc w:val="center"/>
        </w:trPr>
        <w:tc>
          <w:tcPr>
            <w:tcW w:w="2268" w:type="dxa"/>
            <w:gridSpan w:val="2"/>
            <w:tcBorders>
              <w:left w:val="single" w:sz="6" w:space="0" w:color="auto"/>
            </w:tcBorders>
          </w:tcPr>
          <w:p w14:paraId="5277AE88" w14:textId="4050E0E3" w:rsidR="00F41BE3" w:rsidRDefault="00F41BE3" w:rsidP="00F41BE3">
            <w:pPr>
              <w:ind w:left="187"/>
            </w:pPr>
            <w:r>
              <w:t xml:space="preserve">Odor </w:t>
            </w:r>
            <w:r w:rsidR="005418AE">
              <w:t>[</w:t>
            </w:r>
            <w:r>
              <w:t>Units</w:t>
            </w:r>
            <w:r w:rsidR="00B77CEF">
              <w:t>]</w:t>
            </w:r>
          </w:p>
        </w:tc>
        <w:tc>
          <w:tcPr>
            <w:tcW w:w="990" w:type="dxa"/>
          </w:tcPr>
          <w:p w14:paraId="546F7896" w14:textId="18100C1D" w:rsidR="00F41BE3" w:rsidRPr="00F41F91" w:rsidRDefault="00F41BE3" w:rsidP="00F41BE3">
            <w:pPr>
              <w:jc w:val="center"/>
              <w:rPr>
                <w:sz w:val="18"/>
              </w:rPr>
            </w:pPr>
            <w:r>
              <w:rPr>
                <w:sz w:val="18"/>
              </w:rPr>
              <w:t>2023</w:t>
            </w:r>
          </w:p>
        </w:tc>
        <w:tc>
          <w:tcPr>
            <w:tcW w:w="1350" w:type="dxa"/>
          </w:tcPr>
          <w:p w14:paraId="537202E2" w14:textId="453186AC" w:rsidR="00F41BE3" w:rsidRDefault="00F41BE3" w:rsidP="00F41BE3">
            <w:pPr>
              <w:jc w:val="center"/>
              <w:rPr>
                <w:sz w:val="18"/>
              </w:rPr>
            </w:pPr>
            <w:r>
              <w:rPr>
                <w:sz w:val="18"/>
              </w:rPr>
              <w:t>2.8</w:t>
            </w:r>
          </w:p>
        </w:tc>
        <w:tc>
          <w:tcPr>
            <w:tcW w:w="1440" w:type="dxa"/>
          </w:tcPr>
          <w:p w14:paraId="57E5839F" w14:textId="473C8D6E" w:rsidR="00F41BE3" w:rsidRDefault="00F41BE3" w:rsidP="00F41BE3">
            <w:pPr>
              <w:jc w:val="center"/>
              <w:rPr>
                <w:sz w:val="18"/>
              </w:rPr>
            </w:pPr>
            <w:r>
              <w:rPr>
                <w:sz w:val="18"/>
              </w:rPr>
              <w:t>2.8</w:t>
            </w:r>
          </w:p>
        </w:tc>
        <w:tc>
          <w:tcPr>
            <w:tcW w:w="900" w:type="dxa"/>
          </w:tcPr>
          <w:p w14:paraId="1AF75DB4" w14:textId="33A1F240" w:rsidR="00F41BE3" w:rsidRDefault="00F41BE3" w:rsidP="00F41BE3">
            <w:pPr>
              <w:jc w:val="center"/>
            </w:pPr>
            <w:r>
              <w:t>3</w:t>
            </w:r>
          </w:p>
        </w:tc>
        <w:tc>
          <w:tcPr>
            <w:tcW w:w="1080" w:type="dxa"/>
          </w:tcPr>
          <w:p w14:paraId="1ED28E4C" w14:textId="78EE98B9" w:rsidR="00F41BE3" w:rsidRDefault="00F41BE3" w:rsidP="00F41BE3">
            <w:pPr>
              <w:jc w:val="center"/>
            </w:pPr>
            <w:r>
              <w:t>None</w:t>
            </w:r>
          </w:p>
        </w:tc>
        <w:tc>
          <w:tcPr>
            <w:tcW w:w="2808" w:type="dxa"/>
            <w:tcBorders>
              <w:right w:val="single" w:sz="6" w:space="0" w:color="auto"/>
            </w:tcBorders>
          </w:tcPr>
          <w:p w14:paraId="0EA9AD2A" w14:textId="7D24FC3E" w:rsidR="00F41BE3" w:rsidRDefault="00F41BE3" w:rsidP="00F41BE3">
            <w:r>
              <w:t>Naturally-occurring organic materials.</w:t>
            </w:r>
          </w:p>
        </w:tc>
      </w:tr>
      <w:tr w:rsidR="00F41BE3" w:rsidRPr="001F3468" w14:paraId="68688661" w14:textId="77777777" w:rsidTr="002F1DD3">
        <w:trPr>
          <w:trHeight w:val="432"/>
          <w:jc w:val="center"/>
        </w:trPr>
        <w:tc>
          <w:tcPr>
            <w:tcW w:w="2268" w:type="dxa"/>
            <w:gridSpan w:val="2"/>
            <w:tcBorders>
              <w:left w:val="single" w:sz="6" w:space="0" w:color="auto"/>
            </w:tcBorders>
          </w:tcPr>
          <w:p w14:paraId="3C3B1E2F" w14:textId="5592B61B" w:rsidR="00F41BE3" w:rsidRPr="00F41F91" w:rsidRDefault="00F41BE3" w:rsidP="00F41BE3">
            <w:pPr>
              <w:ind w:left="187"/>
              <w:rPr>
                <w:sz w:val="18"/>
              </w:rPr>
            </w:pPr>
            <w:r>
              <w:t xml:space="preserve">Specific Conductance </w:t>
            </w:r>
            <w:r w:rsidR="00B77CEF">
              <w:t>[</w:t>
            </w:r>
            <w:r>
              <w:t>µS/cm</w:t>
            </w:r>
            <w:r w:rsidR="00B77CEF">
              <w:t>]</w:t>
            </w:r>
          </w:p>
        </w:tc>
        <w:tc>
          <w:tcPr>
            <w:tcW w:w="990" w:type="dxa"/>
          </w:tcPr>
          <w:p w14:paraId="4301D15B" w14:textId="0556FAB7" w:rsidR="00F41BE3" w:rsidRPr="00F41F91" w:rsidRDefault="00F41BE3" w:rsidP="00F41BE3">
            <w:pPr>
              <w:jc w:val="center"/>
              <w:rPr>
                <w:sz w:val="18"/>
              </w:rPr>
            </w:pPr>
            <w:r w:rsidRPr="004A0439">
              <w:rPr>
                <w:sz w:val="18"/>
              </w:rPr>
              <w:t>2/2/23</w:t>
            </w:r>
          </w:p>
        </w:tc>
        <w:tc>
          <w:tcPr>
            <w:tcW w:w="1350" w:type="dxa"/>
          </w:tcPr>
          <w:p w14:paraId="37C9798F" w14:textId="49D02BD7" w:rsidR="00F41BE3" w:rsidRPr="00F41F91" w:rsidRDefault="00F41BE3" w:rsidP="00F41BE3">
            <w:pPr>
              <w:jc w:val="center"/>
              <w:rPr>
                <w:sz w:val="18"/>
              </w:rPr>
            </w:pPr>
            <w:r>
              <w:rPr>
                <w:sz w:val="18"/>
              </w:rPr>
              <w:t>272</w:t>
            </w:r>
          </w:p>
        </w:tc>
        <w:tc>
          <w:tcPr>
            <w:tcW w:w="1440" w:type="dxa"/>
          </w:tcPr>
          <w:p w14:paraId="47493333" w14:textId="26E9AB11" w:rsidR="00F41BE3" w:rsidRPr="00F41F91" w:rsidRDefault="00F41BE3" w:rsidP="00F41BE3">
            <w:pPr>
              <w:jc w:val="center"/>
              <w:rPr>
                <w:sz w:val="18"/>
              </w:rPr>
            </w:pPr>
            <w:r>
              <w:rPr>
                <w:sz w:val="18"/>
              </w:rPr>
              <w:t>272</w:t>
            </w:r>
          </w:p>
        </w:tc>
        <w:tc>
          <w:tcPr>
            <w:tcW w:w="900" w:type="dxa"/>
          </w:tcPr>
          <w:p w14:paraId="5E3DF39B" w14:textId="38ACEDC2" w:rsidR="00F41BE3" w:rsidRPr="00F41F91" w:rsidRDefault="00F41BE3" w:rsidP="00F41BE3">
            <w:pPr>
              <w:jc w:val="center"/>
              <w:rPr>
                <w:sz w:val="18"/>
              </w:rPr>
            </w:pPr>
            <w:r>
              <w:t>1600</w:t>
            </w:r>
          </w:p>
        </w:tc>
        <w:tc>
          <w:tcPr>
            <w:tcW w:w="1080" w:type="dxa"/>
          </w:tcPr>
          <w:p w14:paraId="09B77779" w14:textId="5D29EB77" w:rsidR="00F41BE3" w:rsidRPr="00F41F91" w:rsidRDefault="00F41BE3" w:rsidP="00F41BE3">
            <w:pPr>
              <w:jc w:val="center"/>
              <w:rPr>
                <w:sz w:val="18"/>
              </w:rPr>
            </w:pPr>
            <w:r>
              <w:t>None</w:t>
            </w:r>
          </w:p>
        </w:tc>
        <w:tc>
          <w:tcPr>
            <w:tcW w:w="2808" w:type="dxa"/>
            <w:tcBorders>
              <w:right w:val="single" w:sz="6" w:space="0" w:color="auto"/>
            </w:tcBorders>
          </w:tcPr>
          <w:p w14:paraId="5E6F2197" w14:textId="2C3B12B7" w:rsidR="00F41BE3" w:rsidRPr="00F41F91" w:rsidRDefault="00F41BE3" w:rsidP="00F41BE3">
            <w:pPr>
              <w:rPr>
                <w:sz w:val="18"/>
              </w:rPr>
            </w:pPr>
            <w:r>
              <w:t>Substances that form ions when in water; seawater influence.</w:t>
            </w:r>
          </w:p>
        </w:tc>
      </w:tr>
      <w:tr w:rsidR="00F41BE3" w:rsidRPr="001F3468" w14:paraId="063EE706" w14:textId="77777777" w:rsidTr="002F1DD3">
        <w:trPr>
          <w:trHeight w:val="432"/>
          <w:jc w:val="center"/>
        </w:trPr>
        <w:tc>
          <w:tcPr>
            <w:tcW w:w="2268" w:type="dxa"/>
            <w:gridSpan w:val="2"/>
            <w:tcBorders>
              <w:left w:val="single" w:sz="6" w:space="0" w:color="auto"/>
            </w:tcBorders>
          </w:tcPr>
          <w:p w14:paraId="6B4AFF86" w14:textId="08B5D4A8" w:rsidR="00F41BE3" w:rsidRPr="00F41F91" w:rsidRDefault="00F41BE3" w:rsidP="00F41BE3">
            <w:pPr>
              <w:ind w:left="187"/>
              <w:rPr>
                <w:sz w:val="18"/>
              </w:rPr>
            </w:pPr>
            <w:r>
              <w:rPr>
                <w:sz w:val="18"/>
              </w:rPr>
              <w:t xml:space="preserve">Iron </w:t>
            </w:r>
            <w:r w:rsidR="00B77CEF">
              <w:rPr>
                <w:sz w:val="18"/>
              </w:rPr>
              <w:t>[</w:t>
            </w:r>
            <w:r>
              <w:rPr>
                <w:sz w:val="18"/>
              </w:rPr>
              <w:t>ppb</w:t>
            </w:r>
            <w:r w:rsidR="00B77CEF">
              <w:rPr>
                <w:sz w:val="18"/>
              </w:rPr>
              <w:t>]</w:t>
            </w:r>
          </w:p>
        </w:tc>
        <w:tc>
          <w:tcPr>
            <w:tcW w:w="990" w:type="dxa"/>
          </w:tcPr>
          <w:p w14:paraId="3739BB2E" w14:textId="74DD01D7" w:rsidR="00F41BE3" w:rsidRPr="00F41F91" w:rsidRDefault="00F41BE3" w:rsidP="00F41BE3">
            <w:pPr>
              <w:jc w:val="center"/>
              <w:rPr>
                <w:sz w:val="18"/>
              </w:rPr>
            </w:pPr>
            <w:r w:rsidRPr="004A0439">
              <w:rPr>
                <w:sz w:val="18"/>
              </w:rPr>
              <w:t>2/2/23</w:t>
            </w:r>
          </w:p>
        </w:tc>
        <w:tc>
          <w:tcPr>
            <w:tcW w:w="1350" w:type="dxa"/>
          </w:tcPr>
          <w:p w14:paraId="3CCEA529" w14:textId="2B1168CA" w:rsidR="00F41BE3" w:rsidRPr="00F41F91" w:rsidRDefault="00F41BE3" w:rsidP="00F41BE3">
            <w:pPr>
              <w:jc w:val="center"/>
              <w:rPr>
                <w:sz w:val="18"/>
              </w:rPr>
            </w:pPr>
            <w:r>
              <w:rPr>
                <w:sz w:val="18"/>
              </w:rPr>
              <w:t>59</w:t>
            </w:r>
          </w:p>
        </w:tc>
        <w:tc>
          <w:tcPr>
            <w:tcW w:w="1440" w:type="dxa"/>
          </w:tcPr>
          <w:p w14:paraId="5EA2DA61" w14:textId="5B831E86" w:rsidR="00F41BE3" w:rsidRPr="00F41F91" w:rsidRDefault="00F41BE3" w:rsidP="00F41BE3">
            <w:pPr>
              <w:jc w:val="center"/>
              <w:rPr>
                <w:sz w:val="18"/>
              </w:rPr>
            </w:pPr>
            <w:r>
              <w:rPr>
                <w:sz w:val="18"/>
              </w:rPr>
              <w:t>59</w:t>
            </w:r>
          </w:p>
        </w:tc>
        <w:tc>
          <w:tcPr>
            <w:tcW w:w="900" w:type="dxa"/>
          </w:tcPr>
          <w:p w14:paraId="28A095D4" w14:textId="27BA976C" w:rsidR="00F41BE3" w:rsidRPr="00F41F91" w:rsidRDefault="00F41BE3" w:rsidP="00F41BE3">
            <w:pPr>
              <w:jc w:val="center"/>
              <w:rPr>
                <w:sz w:val="18"/>
              </w:rPr>
            </w:pPr>
            <w:r>
              <w:rPr>
                <w:sz w:val="18"/>
              </w:rPr>
              <w:t>300</w:t>
            </w:r>
          </w:p>
        </w:tc>
        <w:tc>
          <w:tcPr>
            <w:tcW w:w="1080" w:type="dxa"/>
          </w:tcPr>
          <w:p w14:paraId="33A0B0A5" w14:textId="5FE4DEF6" w:rsidR="00F41BE3" w:rsidRPr="00F41F91" w:rsidRDefault="00F41BE3" w:rsidP="00F41BE3">
            <w:pPr>
              <w:jc w:val="center"/>
              <w:rPr>
                <w:sz w:val="18"/>
              </w:rPr>
            </w:pPr>
            <w:r>
              <w:rPr>
                <w:sz w:val="18"/>
              </w:rPr>
              <w:t>None</w:t>
            </w:r>
          </w:p>
        </w:tc>
        <w:tc>
          <w:tcPr>
            <w:tcW w:w="2808" w:type="dxa"/>
            <w:tcBorders>
              <w:right w:val="single" w:sz="6" w:space="0" w:color="auto"/>
            </w:tcBorders>
          </w:tcPr>
          <w:p w14:paraId="36A5807C" w14:textId="43AF975D" w:rsidR="00F41BE3" w:rsidRPr="00F41F91" w:rsidRDefault="00F41BE3" w:rsidP="00F41BE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8D32F4E"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4617">
        <w:rPr>
          <w:rFonts w:ascii="Times New Roman" w:hAnsi="Times New Roman"/>
          <w:b/>
          <w:i/>
          <w:u w:val="single"/>
        </w:rPr>
        <w:t>Granite Construction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BBD0F4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613920">
    <w:abstractNumId w:val="2"/>
  </w:num>
  <w:num w:numId="2" w16cid:durableId="1658998209">
    <w:abstractNumId w:val="0"/>
  </w:num>
  <w:num w:numId="3" w16cid:durableId="7367783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1CC"/>
    <w:rsid w:val="001A47B7"/>
    <w:rsid w:val="001A5782"/>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060"/>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73DD3"/>
    <w:rsid w:val="002856B8"/>
    <w:rsid w:val="00294205"/>
    <w:rsid w:val="002A20BB"/>
    <w:rsid w:val="002A3636"/>
    <w:rsid w:val="002A5C9F"/>
    <w:rsid w:val="002A746D"/>
    <w:rsid w:val="002B0B02"/>
    <w:rsid w:val="002B3B52"/>
    <w:rsid w:val="002B717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076"/>
    <w:rsid w:val="003C2FCC"/>
    <w:rsid w:val="003C5105"/>
    <w:rsid w:val="003C7E02"/>
    <w:rsid w:val="003E7032"/>
    <w:rsid w:val="003F23AC"/>
    <w:rsid w:val="003F3A38"/>
    <w:rsid w:val="003F5E00"/>
    <w:rsid w:val="004045A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4617"/>
    <w:rsid w:val="00462FEB"/>
    <w:rsid w:val="00470811"/>
    <w:rsid w:val="0047086C"/>
    <w:rsid w:val="00472D17"/>
    <w:rsid w:val="00473411"/>
    <w:rsid w:val="004843F7"/>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3C6"/>
    <w:rsid w:val="00534BB7"/>
    <w:rsid w:val="00535F64"/>
    <w:rsid w:val="00535F8B"/>
    <w:rsid w:val="00537BEA"/>
    <w:rsid w:val="0054057D"/>
    <w:rsid w:val="005418AE"/>
    <w:rsid w:val="00546A68"/>
    <w:rsid w:val="00546FDB"/>
    <w:rsid w:val="00552D92"/>
    <w:rsid w:val="00552FB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56F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4E28"/>
    <w:rsid w:val="008272D0"/>
    <w:rsid w:val="00831585"/>
    <w:rsid w:val="00832E7C"/>
    <w:rsid w:val="00836B2C"/>
    <w:rsid w:val="00851B5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77CEF"/>
    <w:rsid w:val="00B85CDA"/>
    <w:rsid w:val="00B87C5D"/>
    <w:rsid w:val="00B917F2"/>
    <w:rsid w:val="00B96EC8"/>
    <w:rsid w:val="00BA6254"/>
    <w:rsid w:val="00BB3E43"/>
    <w:rsid w:val="00BB412C"/>
    <w:rsid w:val="00BC2F95"/>
    <w:rsid w:val="00BC4EA7"/>
    <w:rsid w:val="00BC6327"/>
    <w:rsid w:val="00BD55BB"/>
    <w:rsid w:val="00BD5F31"/>
    <w:rsid w:val="00BE3C22"/>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FC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309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414A"/>
    <w:rsid w:val="00ED5375"/>
    <w:rsid w:val="00ED7182"/>
    <w:rsid w:val="00EE7E33"/>
    <w:rsid w:val="00EF0F4D"/>
    <w:rsid w:val="00EF7091"/>
    <w:rsid w:val="00EF7357"/>
    <w:rsid w:val="00EF7F82"/>
    <w:rsid w:val="00F01B42"/>
    <w:rsid w:val="00F07AC1"/>
    <w:rsid w:val="00F1148C"/>
    <w:rsid w:val="00F27D20"/>
    <w:rsid w:val="00F41BE3"/>
    <w:rsid w:val="00F41F91"/>
    <w:rsid w:val="00F51B61"/>
    <w:rsid w:val="00F61DCB"/>
    <w:rsid w:val="00F649B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4045A1"/>
    <w:rPr>
      <w:rFonts w:ascii="Footlight MT Light" w:hAnsi="Footlight MT Light"/>
      <w:sz w:val="22"/>
    </w:rPr>
  </w:style>
  <w:style w:type="character" w:styleId="UnresolvedMention">
    <w:name w:val="Unresolved Mention"/>
    <w:basedOn w:val="DefaultParagraphFont"/>
    <w:uiPriority w:val="99"/>
    <w:semiHidden/>
    <w:unhideWhenUsed/>
    <w:rsid w:val="00ED4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8625">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ac.perez1@gcinc.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1731</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2025-05-19T16:22:00Z</dcterms:created>
  <dcterms:modified xsi:type="dcterms:W3CDTF">2025-05-19T19:40:00Z</dcterms:modified>
</cp:coreProperties>
</file>