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5DCBB7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B0019">
        <w:rPr>
          <w:sz w:val="32"/>
          <w:u w:val="none"/>
        </w:rPr>
        <w:t>20</w:t>
      </w:r>
      <w:r w:rsidR="00B95391">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4C70BC7" w:rsidR="00BC6327" w:rsidRPr="00412B2F" w:rsidRDefault="007455D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Chevorn SJ</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482F74A7"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w:t>
            </w:r>
            <w:r w:rsidR="00CC73F5">
              <w:rPr>
                <w:sz w:val="21"/>
                <w:szCs w:val="21"/>
              </w:rPr>
              <w:t>1</w:t>
            </w:r>
            <w:r>
              <w:rPr>
                <w:sz w:val="21"/>
                <w:szCs w:val="21"/>
              </w:rPr>
              <w:t>, 202</w:t>
            </w:r>
            <w:r w:rsidR="00CC73F5">
              <w:rPr>
                <w:sz w:val="21"/>
                <w:szCs w:val="21"/>
              </w:rPr>
              <w:t>1</w:t>
            </w:r>
          </w:p>
        </w:tc>
      </w:tr>
    </w:tbl>
    <w:p w14:paraId="14AA4D8D" w14:textId="19BAE1EB"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w:t>
      </w:r>
      <w:r w:rsidRPr="008B0019">
        <w:rPr>
          <w:i/>
          <w:sz w:val="21"/>
          <w:szCs w:val="21"/>
        </w:rPr>
        <w:t>, 20</w:t>
      </w:r>
      <w:r w:rsidR="00B95391" w:rsidRPr="008B0019">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19B7CE1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sidR="008D3677">
        <w:rPr>
          <w:b/>
          <w:bCs/>
          <w:i/>
          <w:sz w:val="21"/>
          <w:szCs w:val="21"/>
          <w:u w:val="single"/>
          <w:lang w:val="es-MX"/>
        </w:rPr>
        <w:t>Chevron SJ</w:t>
      </w:r>
      <w:r w:rsidRPr="00442D66">
        <w:rPr>
          <w:b/>
          <w:bCs/>
          <w:sz w:val="21"/>
          <w:szCs w:val="21"/>
          <w:lang w:val="es-MX"/>
        </w:rPr>
        <w:t>] a [</w:t>
      </w:r>
      <w:r w:rsidR="008D3677">
        <w:rPr>
          <w:b/>
          <w:bCs/>
          <w:i/>
          <w:sz w:val="21"/>
          <w:szCs w:val="21"/>
          <w:u w:val="single"/>
          <w:lang w:val="es-MX"/>
        </w:rPr>
        <w:t>337-8286</w:t>
      </w:r>
      <w:r w:rsidRPr="00442D66">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56A316A4" w:rsidR="00BC6327" w:rsidRPr="00412B2F" w:rsidRDefault="00104B1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100% Purchased water from Oildale Mutual Water Co.</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03267FE0" w:rsidR="00BC6327" w:rsidRPr="00412B2F" w:rsidRDefault="007455D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The sources of treated water came from 1 or 4 locations; Friant Kern Canal, </w:t>
            </w:r>
          </w:p>
        </w:tc>
      </w:tr>
      <w:tr w:rsidR="00BC6327" w:rsidRPr="00412B2F" w14:paraId="07255395" w14:textId="77777777" w:rsidTr="008A5B6C">
        <w:tc>
          <w:tcPr>
            <w:tcW w:w="10800" w:type="dxa"/>
            <w:gridSpan w:val="7"/>
            <w:tcBorders>
              <w:bottom w:val="single" w:sz="4" w:space="0" w:color="auto"/>
            </w:tcBorders>
          </w:tcPr>
          <w:p w14:paraId="795D30C8" w14:textId="72554A6A" w:rsidR="00BC6327" w:rsidRPr="00412B2F" w:rsidRDefault="007455D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California Aqueduct, Kern River, or groundwater depending on which source was available.  Oildale Mutual Water owns and operates several groundwater wells which are presently used for peaking and emergency backup supply.</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0847374C" w:rsidR="00BC6327" w:rsidRPr="00412B2F" w:rsidRDefault="007455D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A source water assessment was conducted for water supply. A copy of</w:t>
            </w:r>
          </w:p>
        </w:tc>
      </w:tr>
      <w:tr w:rsidR="00BC6327" w:rsidRPr="00412B2F" w14:paraId="4AB6369E" w14:textId="77777777" w:rsidTr="008A5B6C">
        <w:tc>
          <w:tcPr>
            <w:tcW w:w="10800" w:type="dxa"/>
            <w:gridSpan w:val="7"/>
            <w:tcBorders>
              <w:bottom w:val="single" w:sz="4" w:space="0" w:color="auto"/>
            </w:tcBorders>
          </w:tcPr>
          <w:p w14:paraId="72652D5A" w14:textId="0A94CD56" w:rsidR="00BC6327" w:rsidRDefault="007455D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the complete assessment may be viewed at Oildale Mutual Water Co. 2836 McCray St., Oildale CA or request a summary of </w:t>
            </w:r>
          </w:p>
          <w:p w14:paraId="556CD1B7" w14:textId="6E6BBB85" w:rsidR="007455D0" w:rsidRPr="00412B2F" w:rsidRDefault="007455D0"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the assessment be sent to you by contacting: Douglas R. Nunneley, General Manager 661-399-5516</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23A939C8" w:rsidR="00BC6327" w:rsidRPr="00412B2F" w:rsidRDefault="0061083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Ryan Newman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2C9772E" w:rsidR="00BC6327" w:rsidRPr="00412B2F" w:rsidRDefault="000C2C15"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(661</w:t>
            </w:r>
            <w:r w:rsidR="008E4080" w:rsidRPr="008E4080">
              <w:rPr>
                <w:sz w:val="21"/>
                <w:szCs w:val="21"/>
              </w:rPr>
              <w:t>)</w:t>
            </w:r>
            <w:r w:rsidR="008D3677">
              <w:rPr>
                <w:sz w:val="21"/>
                <w:szCs w:val="21"/>
              </w:rPr>
              <w:t xml:space="preserve"> </w:t>
            </w:r>
            <w:r w:rsidR="00104B14">
              <w:rPr>
                <w:sz w:val="21"/>
                <w:szCs w:val="21"/>
              </w:rPr>
              <w:t>805-2625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04D79ED"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0C127FC2" w:rsidR="00610837" w:rsidRPr="00F41F91" w:rsidRDefault="00610837"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3F44166" w:rsidR="00BC6327" w:rsidRPr="00F41F91" w:rsidRDefault="0061083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8B0019">
              <w:rPr>
                <w:sz w:val="18"/>
                <w:szCs w:val="18"/>
              </w:rPr>
              <w:t>sample</w:t>
            </w:r>
            <w:r w:rsidR="00945B59" w:rsidRPr="008B0019">
              <w:rPr>
                <w:sz w:val="18"/>
                <w:szCs w:val="18"/>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3D825860" w14:textId="77777777" w:rsidR="008F7660" w:rsidRDefault="005540D9" w:rsidP="00383730">
            <w:pPr>
              <w:jc w:val="center"/>
              <w:rPr>
                <w:sz w:val="18"/>
                <w:szCs w:val="18"/>
              </w:rPr>
            </w:pPr>
            <w:r w:rsidRPr="00F41F91">
              <w:rPr>
                <w:sz w:val="18"/>
                <w:szCs w:val="18"/>
              </w:rPr>
              <w:t>(In the year)</w:t>
            </w:r>
          </w:p>
          <w:p w14:paraId="0F22EBDD" w14:textId="4C852487" w:rsidR="00610837" w:rsidRPr="00F41F91" w:rsidRDefault="0061083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0886F2E" w:rsidR="008F7660" w:rsidRPr="00F41F91" w:rsidRDefault="0061083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1E75B32D"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4678F61" w:rsidR="00610837" w:rsidRPr="00F41F91" w:rsidRDefault="0061083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1681208" w:rsidR="005540D9" w:rsidRPr="00F41F91" w:rsidRDefault="0061083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8B0019">
              <w:rPr>
                <w:sz w:val="18"/>
                <w:szCs w:val="18"/>
              </w:rPr>
              <w:t>(</w:t>
            </w:r>
            <w:r w:rsidR="00945B59" w:rsidRPr="008B0019">
              <w:rPr>
                <w:sz w:val="18"/>
                <w:szCs w:val="18"/>
              </w:rPr>
              <w:t>b</w:t>
            </w:r>
            <w:r w:rsidRPr="008B0019">
              <w:rPr>
                <w:sz w:val="18"/>
                <w:szCs w:val="18"/>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8B0019" w:rsidRDefault="00945B59" w:rsidP="00D057C3">
            <w:pPr>
              <w:rPr>
                <w:sz w:val="16"/>
                <w:szCs w:val="16"/>
              </w:rPr>
            </w:pPr>
            <w:r w:rsidRPr="008B0019">
              <w:rPr>
                <w:sz w:val="16"/>
                <w:szCs w:val="16"/>
              </w:rPr>
              <w:t xml:space="preserve">(a) Two or more positive monthly samples is a violation of </w:t>
            </w:r>
            <w:r w:rsidR="00EA3504" w:rsidRPr="008B0019">
              <w:rPr>
                <w:sz w:val="16"/>
                <w:szCs w:val="16"/>
              </w:rPr>
              <w:t xml:space="preserve">the </w:t>
            </w:r>
            <w:r w:rsidRPr="008B0019">
              <w:rPr>
                <w:sz w:val="16"/>
                <w:szCs w:val="16"/>
              </w:rPr>
              <w:t>MCL</w:t>
            </w:r>
          </w:p>
          <w:p w14:paraId="33985B1D" w14:textId="627D9181" w:rsidR="00172215" w:rsidRPr="00F41F91" w:rsidRDefault="00172215" w:rsidP="00D057C3">
            <w:pPr>
              <w:rPr>
                <w:sz w:val="16"/>
                <w:szCs w:val="16"/>
              </w:rPr>
            </w:pPr>
            <w:r w:rsidRPr="008B0019">
              <w:rPr>
                <w:sz w:val="16"/>
                <w:szCs w:val="16"/>
              </w:rPr>
              <w:t>(</w:t>
            </w:r>
            <w:r w:rsidR="00945B59" w:rsidRPr="008B0019">
              <w:rPr>
                <w:sz w:val="16"/>
                <w:szCs w:val="16"/>
              </w:rPr>
              <w:t>b</w:t>
            </w:r>
            <w:r w:rsidRPr="008B0019">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28EB916" w:rsidR="00B44817" w:rsidRPr="00F41F91" w:rsidRDefault="008D3677" w:rsidP="00D057C3">
            <w:pPr>
              <w:jc w:val="center"/>
              <w:rPr>
                <w:sz w:val="18"/>
              </w:rPr>
            </w:pPr>
            <w:r>
              <w:rPr>
                <w:sz w:val="18"/>
              </w:rPr>
              <w:t>7/22/19</w:t>
            </w:r>
          </w:p>
        </w:tc>
        <w:tc>
          <w:tcPr>
            <w:tcW w:w="991" w:type="dxa"/>
            <w:gridSpan w:val="2"/>
            <w:tcBorders>
              <w:top w:val="nil"/>
            </w:tcBorders>
          </w:tcPr>
          <w:p w14:paraId="2EB76238" w14:textId="33C5D427" w:rsidR="00B44817" w:rsidRPr="00F41F91" w:rsidRDefault="008D3677" w:rsidP="00D057C3">
            <w:pPr>
              <w:jc w:val="center"/>
              <w:rPr>
                <w:sz w:val="18"/>
              </w:rPr>
            </w:pPr>
            <w:r>
              <w:rPr>
                <w:sz w:val="18"/>
              </w:rPr>
              <w:t>10</w:t>
            </w:r>
          </w:p>
        </w:tc>
        <w:tc>
          <w:tcPr>
            <w:tcW w:w="990" w:type="dxa"/>
            <w:gridSpan w:val="2"/>
            <w:tcBorders>
              <w:top w:val="nil"/>
              <w:bottom w:val="nil"/>
            </w:tcBorders>
          </w:tcPr>
          <w:p w14:paraId="4C3FDB54" w14:textId="21EA835A" w:rsidR="00B44817" w:rsidRPr="00F41F91" w:rsidRDefault="00610837" w:rsidP="00D057C3">
            <w:pPr>
              <w:jc w:val="center"/>
              <w:rPr>
                <w:sz w:val="18"/>
              </w:rPr>
            </w:pPr>
            <w:r>
              <w:rPr>
                <w:sz w:val="18"/>
              </w:rPr>
              <w:t>0.0</w:t>
            </w:r>
            <w:r w:rsidR="008D3677">
              <w:rPr>
                <w:sz w:val="18"/>
              </w:rPr>
              <w:t>00</w:t>
            </w:r>
          </w:p>
        </w:tc>
        <w:tc>
          <w:tcPr>
            <w:tcW w:w="1080" w:type="dxa"/>
            <w:tcBorders>
              <w:top w:val="nil"/>
              <w:bottom w:val="nil"/>
            </w:tcBorders>
          </w:tcPr>
          <w:p w14:paraId="48CE0F50" w14:textId="166B899A" w:rsidR="00B44817" w:rsidRPr="00F41F91" w:rsidRDefault="008D367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00BDC5BC" w:rsidR="00B44817" w:rsidRPr="00F41F91" w:rsidRDefault="008D3677" w:rsidP="00D057C3">
            <w:pPr>
              <w:jc w:val="center"/>
              <w:rPr>
                <w:sz w:val="18"/>
              </w:rPr>
            </w:pPr>
            <w:r>
              <w:rPr>
                <w:sz w:val="18"/>
              </w:rPr>
              <w:t>7/22/19</w:t>
            </w:r>
          </w:p>
        </w:tc>
        <w:tc>
          <w:tcPr>
            <w:tcW w:w="991" w:type="dxa"/>
            <w:gridSpan w:val="2"/>
            <w:tcBorders>
              <w:bottom w:val="single" w:sz="18" w:space="0" w:color="auto"/>
            </w:tcBorders>
          </w:tcPr>
          <w:p w14:paraId="18011756" w14:textId="6FBC729B" w:rsidR="00B44817" w:rsidRPr="00F41F91" w:rsidRDefault="008D3677" w:rsidP="00D057C3">
            <w:pPr>
              <w:jc w:val="center"/>
              <w:rPr>
                <w:sz w:val="18"/>
              </w:rPr>
            </w:pPr>
            <w:r>
              <w:rPr>
                <w:sz w:val="18"/>
              </w:rPr>
              <w:t>10</w:t>
            </w:r>
          </w:p>
        </w:tc>
        <w:tc>
          <w:tcPr>
            <w:tcW w:w="990" w:type="dxa"/>
            <w:gridSpan w:val="2"/>
            <w:tcBorders>
              <w:bottom w:val="single" w:sz="18" w:space="0" w:color="auto"/>
            </w:tcBorders>
          </w:tcPr>
          <w:p w14:paraId="7CE90126" w14:textId="3F93713A" w:rsidR="00B44817" w:rsidRPr="00F41F91" w:rsidRDefault="00610837" w:rsidP="00D057C3">
            <w:pPr>
              <w:jc w:val="center"/>
              <w:rPr>
                <w:sz w:val="18"/>
              </w:rPr>
            </w:pPr>
            <w:r>
              <w:rPr>
                <w:sz w:val="18"/>
              </w:rPr>
              <w:t>0.</w:t>
            </w:r>
            <w:r w:rsidR="008D3677">
              <w:rPr>
                <w:sz w:val="18"/>
              </w:rPr>
              <w:t>000</w:t>
            </w:r>
          </w:p>
        </w:tc>
        <w:tc>
          <w:tcPr>
            <w:tcW w:w="1080" w:type="dxa"/>
            <w:tcBorders>
              <w:bottom w:val="single" w:sz="18" w:space="0" w:color="auto"/>
            </w:tcBorders>
          </w:tcPr>
          <w:p w14:paraId="11DE16E1" w14:textId="368A9005" w:rsidR="00B44817" w:rsidRPr="00F41F91" w:rsidRDefault="008D367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DCF038D" w:rsidR="00B3023D" w:rsidRPr="00F41F91" w:rsidRDefault="00BA2677" w:rsidP="009C6436">
            <w:pPr>
              <w:jc w:val="center"/>
              <w:rPr>
                <w:sz w:val="18"/>
              </w:rPr>
            </w:pPr>
            <w:r>
              <w:rPr>
                <w:sz w:val="18"/>
              </w:rPr>
              <w:t>2019</w:t>
            </w:r>
          </w:p>
        </w:tc>
        <w:tc>
          <w:tcPr>
            <w:tcW w:w="1350" w:type="dxa"/>
            <w:tcBorders>
              <w:top w:val="nil"/>
              <w:bottom w:val="single" w:sz="4" w:space="0" w:color="auto"/>
            </w:tcBorders>
          </w:tcPr>
          <w:p w14:paraId="3B036D8A" w14:textId="77777777" w:rsidR="00B3023D" w:rsidRDefault="00BA2677" w:rsidP="009C6436">
            <w:pPr>
              <w:jc w:val="center"/>
              <w:rPr>
                <w:sz w:val="18"/>
              </w:rPr>
            </w:pPr>
            <w:r>
              <w:rPr>
                <w:sz w:val="18"/>
              </w:rPr>
              <w:t>Treated 19.7</w:t>
            </w:r>
          </w:p>
          <w:p w14:paraId="690B0D1C" w14:textId="151C276D" w:rsidR="00BA2677" w:rsidRPr="00F41F91" w:rsidRDefault="00BA2677" w:rsidP="009C6436">
            <w:pPr>
              <w:jc w:val="center"/>
              <w:rPr>
                <w:sz w:val="18"/>
              </w:rPr>
            </w:pPr>
            <w:r>
              <w:rPr>
                <w:sz w:val="18"/>
              </w:rPr>
              <w:t>Well 63.40</w:t>
            </w:r>
          </w:p>
        </w:tc>
        <w:tc>
          <w:tcPr>
            <w:tcW w:w="1440" w:type="dxa"/>
            <w:tcBorders>
              <w:top w:val="nil"/>
              <w:bottom w:val="single" w:sz="4" w:space="0" w:color="auto"/>
            </w:tcBorders>
          </w:tcPr>
          <w:p w14:paraId="6802CC34" w14:textId="7BA7595D" w:rsidR="00B3023D" w:rsidRPr="00F41F91" w:rsidRDefault="00BA2677" w:rsidP="009C6436">
            <w:pPr>
              <w:jc w:val="center"/>
              <w:rPr>
                <w:sz w:val="18"/>
              </w:rPr>
            </w:pPr>
            <w:r>
              <w:rPr>
                <w:sz w:val="18"/>
              </w:rPr>
              <w:t>93.54 - 200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38598425" w:rsidR="00B3023D" w:rsidRPr="00F41F91" w:rsidRDefault="00BA2677" w:rsidP="009C6436">
            <w:pPr>
              <w:jc w:val="center"/>
              <w:rPr>
                <w:sz w:val="18"/>
              </w:rPr>
            </w:pPr>
            <w:r>
              <w:rPr>
                <w:sz w:val="18"/>
              </w:rPr>
              <w:t>2019</w:t>
            </w:r>
          </w:p>
        </w:tc>
        <w:tc>
          <w:tcPr>
            <w:tcW w:w="1350" w:type="dxa"/>
            <w:tcBorders>
              <w:bottom w:val="single" w:sz="18" w:space="0" w:color="auto"/>
            </w:tcBorders>
          </w:tcPr>
          <w:p w14:paraId="5F7801E6" w14:textId="77777777" w:rsidR="00B3023D" w:rsidRDefault="00BA2677" w:rsidP="009C6436">
            <w:pPr>
              <w:jc w:val="center"/>
              <w:rPr>
                <w:sz w:val="18"/>
              </w:rPr>
            </w:pPr>
            <w:r>
              <w:rPr>
                <w:sz w:val="18"/>
              </w:rPr>
              <w:t>Treated 45.5</w:t>
            </w:r>
          </w:p>
          <w:p w14:paraId="5F571C45" w14:textId="2DD1591E" w:rsidR="00BA2677" w:rsidRPr="00F41F91" w:rsidRDefault="00BA2677" w:rsidP="009C6436">
            <w:pPr>
              <w:jc w:val="center"/>
              <w:rPr>
                <w:sz w:val="18"/>
              </w:rPr>
            </w:pPr>
            <w:r>
              <w:rPr>
                <w:sz w:val="18"/>
              </w:rPr>
              <w:t>Well 119.60</w:t>
            </w:r>
          </w:p>
        </w:tc>
        <w:tc>
          <w:tcPr>
            <w:tcW w:w="1440" w:type="dxa"/>
            <w:tcBorders>
              <w:bottom w:val="single" w:sz="18" w:space="0" w:color="auto"/>
            </w:tcBorders>
          </w:tcPr>
          <w:p w14:paraId="2BE476FB" w14:textId="1AD26A2A" w:rsidR="00B3023D" w:rsidRPr="00F41F91" w:rsidRDefault="00BA2677" w:rsidP="009C6436">
            <w:pPr>
              <w:jc w:val="center"/>
              <w:rPr>
                <w:sz w:val="18"/>
              </w:rPr>
            </w:pPr>
            <w:r>
              <w:rPr>
                <w:sz w:val="18"/>
              </w:rPr>
              <w:t>16.5 - 290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68E25E33" w:rsidR="00227914" w:rsidRPr="00F41F91" w:rsidRDefault="00227914" w:rsidP="00227914">
            <w:pPr>
              <w:ind w:left="180"/>
              <w:rPr>
                <w:sz w:val="18"/>
              </w:rPr>
            </w:pPr>
            <w:r>
              <w:rPr>
                <w:sz w:val="18"/>
              </w:rPr>
              <w:t>Nitrate</w:t>
            </w:r>
            <w:r w:rsidR="00DF1C4F">
              <w:rPr>
                <w:sz w:val="18"/>
              </w:rPr>
              <w:t xml:space="preserve"> (ppm)</w:t>
            </w:r>
          </w:p>
        </w:tc>
        <w:tc>
          <w:tcPr>
            <w:tcW w:w="990" w:type="dxa"/>
            <w:tcBorders>
              <w:top w:val="nil"/>
            </w:tcBorders>
          </w:tcPr>
          <w:p w14:paraId="5D776A03" w14:textId="750B23D3" w:rsidR="00227914" w:rsidRPr="00F41F91" w:rsidRDefault="000C2C15" w:rsidP="00227914">
            <w:pPr>
              <w:jc w:val="center"/>
              <w:rPr>
                <w:sz w:val="18"/>
              </w:rPr>
            </w:pPr>
            <w:r>
              <w:rPr>
                <w:sz w:val="18"/>
              </w:rPr>
              <w:t>2020</w:t>
            </w:r>
          </w:p>
        </w:tc>
        <w:tc>
          <w:tcPr>
            <w:tcW w:w="1350" w:type="dxa"/>
            <w:tcBorders>
              <w:top w:val="nil"/>
            </w:tcBorders>
          </w:tcPr>
          <w:p w14:paraId="203183A8" w14:textId="77777777" w:rsidR="00227914" w:rsidRDefault="000C2C15" w:rsidP="00227914">
            <w:pPr>
              <w:jc w:val="center"/>
              <w:rPr>
                <w:sz w:val="18"/>
              </w:rPr>
            </w:pPr>
            <w:r>
              <w:rPr>
                <w:sz w:val="18"/>
              </w:rPr>
              <w:t>Treated 0.30</w:t>
            </w:r>
          </w:p>
          <w:p w14:paraId="492AEBB3" w14:textId="2F36A974" w:rsidR="000C2C15" w:rsidRPr="00F41F91" w:rsidRDefault="000C2C15" w:rsidP="00227914">
            <w:pPr>
              <w:jc w:val="center"/>
              <w:rPr>
                <w:sz w:val="18"/>
              </w:rPr>
            </w:pPr>
            <w:r>
              <w:rPr>
                <w:sz w:val="18"/>
              </w:rPr>
              <w:t xml:space="preserve">Well 1.33 </w:t>
            </w:r>
          </w:p>
        </w:tc>
        <w:tc>
          <w:tcPr>
            <w:tcW w:w="1440" w:type="dxa"/>
            <w:tcBorders>
              <w:top w:val="nil"/>
            </w:tcBorders>
          </w:tcPr>
          <w:p w14:paraId="283D2798" w14:textId="2A59BCCB" w:rsidR="00227914" w:rsidRDefault="000C2C15" w:rsidP="00227914">
            <w:pPr>
              <w:jc w:val="center"/>
              <w:rPr>
                <w:sz w:val="18"/>
              </w:rPr>
            </w:pPr>
            <w:r>
              <w:rPr>
                <w:sz w:val="18"/>
              </w:rPr>
              <w:t>ND – 1.2</w:t>
            </w:r>
          </w:p>
          <w:p w14:paraId="14C6EEE1" w14:textId="5D9D1529" w:rsidR="000C2C15" w:rsidRDefault="000C2C15" w:rsidP="00227914">
            <w:pPr>
              <w:jc w:val="center"/>
              <w:rPr>
                <w:sz w:val="18"/>
              </w:rPr>
            </w:pPr>
            <w:r>
              <w:rPr>
                <w:sz w:val="18"/>
              </w:rPr>
              <w:t>0.35 – 2.8</w:t>
            </w:r>
          </w:p>
          <w:p w14:paraId="0EA1207A" w14:textId="5B13F8D0" w:rsidR="000C2C15" w:rsidRPr="00F41F91" w:rsidRDefault="000C2C15" w:rsidP="00227914">
            <w:pPr>
              <w:jc w:val="center"/>
              <w:rPr>
                <w:sz w:val="18"/>
              </w:rPr>
            </w:pP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1256CDCD" w:rsidR="00227914" w:rsidRPr="00F41F91" w:rsidRDefault="00227914" w:rsidP="00227914">
            <w:pPr>
              <w:ind w:left="180"/>
              <w:rPr>
                <w:sz w:val="18"/>
              </w:rPr>
            </w:pPr>
            <w:r>
              <w:rPr>
                <w:sz w:val="18"/>
              </w:rPr>
              <w:t>Arsenic</w:t>
            </w:r>
            <w:r w:rsidR="00DF1C4F">
              <w:rPr>
                <w:sz w:val="18"/>
              </w:rPr>
              <w:t xml:space="preserve"> (ppb)</w:t>
            </w:r>
          </w:p>
        </w:tc>
        <w:tc>
          <w:tcPr>
            <w:tcW w:w="990" w:type="dxa"/>
            <w:tcBorders>
              <w:top w:val="nil"/>
            </w:tcBorders>
          </w:tcPr>
          <w:p w14:paraId="650AA279" w14:textId="685E1737" w:rsidR="00227914" w:rsidRPr="00F41F91" w:rsidRDefault="000C2C15" w:rsidP="00227914">
            <w:pPr>
              <w:jc w:val="center"/>
              <w:rPr>
                <w:sz w:val="18"/>
              </w:rPr>
            </w:pPr>
            <w:r>
              <w:rPr>
                <w:sz w:val="18"/>
              </w:rPr>
              <w:t>2020</w:t>
            </w:r>
          </w:p>
        </w:tc>
        <w:tc>
          <w:tcPr>
            <w:tcW w:w="1350" w:type="dxa"/>
            <w:tcBorders>
              <w:top w:val="nil"/>
            </w:tcBorders>
          </w:tcPr>
          <w:p w14:paraId="28328371" w14:textId="77777777" w:rsidR="00227914" w:rsidRDefault="000C2C15" w:rsidP="00227914">
            <w:pPr>
              <w:jc w:val="center"/>
              <w:rPr>
                <w:sz w:val="18"/>
              </w:rPr>
            </w:pPr>
            <w:r>
              <w:rPr>
                <w:sz w:val="18"/>
              </w:rPr>
              <w:t>Treated 0.53</w:t>
            </w:r>
          </w:p>
          <w:p w14:paraId="6407ED2C" w14:textId="078A2E04" w:rsidR="000C2C15" w:rsidRPr="00F41F91" w:rsidRDefault="000C2C15" w:rsidP="000C2C15">
            <w:pPr>
              <w:rPr>
                <w:sz w:val="18"/>
              </w:rPr>
            </w:pPr>
          </w:p>
        </w:tc>
        <w:tc>
          <w:tcPr>
            <w:tcW w:w="1440" w:type="dxa"/>
            <w:tcBorders>
              <w:top w:val="nil"/>
            </w:tcBorders>
          </w:tcPr>
          <w:p w14:paraId="1F229C6F" w14:textId="672A5933" w:rsidR="00227914" w:rsidRPr="00F41F91" w:rsidRDefault="000C2C15" w:rsidP="00227914">
            <w:pPr>
              <w:jc w:val="center"/>
              <w:rPr>
                <w:sz w:val="18"/>
              </w:rPr>
            </w:pPr>
            <w:r>
              <w:rPr>
                <w:sz w:val="18"/>
              </w:rPr>
              <w:t>ND – 2.1</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2F1DD3">
        <w:trPr>
          <w:trHeight w:val="432"/>
          <w:jc w:val="center"/>
        </w:trPr>
        <w:tc>
          <w:tcPr>
            <w:tcW w:w="2268" w:type="dxa"/>
            <w:gridSpan w:val="2"/>
            <w:tcBorders>
              <w:top w:val="nil"/>
              <w:left w:val="single" w:sz="6" w:space="0" w:color="auto"/>
            </w:tcBorders>
          </w:tcPr>
          <w:p w14:paraId="3FB5DBC2" w14:textId="319E0214" w:rsidR="00227914" w:rsidRPr="00F41F91" w:rsidRDefault="00227914" w:rsidP="00227914">
            <w:pPr>
              <w:ind w:left="180"/>
              <w:rPr>
                <w:sz w:val="18"/>
              </w:rPr>
            </w:pPr>
            <w:r>
              <w:rPr>
                <w:sz w:val="18"/>
              </w:rPr>
              <w:t>Barium</w:t>
            </w:r>
            <w:r w:rsidR="00DF1C4F">
              <w:rPr>
                <w:sz w:val="18"/>
              </w:rPr>
              <w:t xml:space="preserve"> (ppb)</w:t>
            </w:r>
          </w:p>
        </w:tc>
        <w:tc>
          <w:tcPr>
            <w:tcW w:w="990" w:type="dxa"/>
            <w:tcBorders>
              <w:top w:val="nil"/>
            </w:tcBorders>
          </w:tcPr>
          <w:p w14:paraId="3EBC825C" w14:textId="5CFC6711" w:rsidR="00227914" w:rsidRPr="00F41F91" w:rsidRDefault="000C2C15" w:rsidP="00227914">
            <w:pPr>
              <w:jc w:val="center"/>
              <w:rPr>
                <w:sz w:val="18"/>
              </w:rPr>
            </w:pPr>
            <w:r>
              <w:rPr>
                <w:sz w:val="18"/>
              </w:rPr>
              <w:t>2020</w:t>
            </w:r>
          </w:p>
        </w:tc>
        <w:tc>
          <w:tcPr>
            <w:tcW w:w="1350" w:type="dxa"/>
            <w:tcBorders>
              <w:top w:val="nil"/>
            </w:tcBorders>
          </w:tcPr>
          <w:p w14:paraId="60E1D7F0" w14:textId="7E53B1D1" w:rsidR="00227914" w:rsidRPr="00F41F91" w:rsidRDefault="000C2C15" w:rsidP="00227914">
            <w:pPr>
              <w:jc w:val="center"/>
              <w:rPr>
                <w:sz w:val="18"/>
              </w:rPr>
            </w:pPr>
            <w:r>
              <w:rPr>
                <w:sz w:val="18"/>
              </w:rPr>
              <w:t>Well 0.62</w:t>
            </w:r>
          </w:p>
        </w:tc>
        <w:tc>
          <w:tcPr>
            <w:tcW w:w="1440" w:type="dxa"/>
            <w:tcBorders>
              <w:top w:val="nil"/>
            </w:tcBorders>
          </w:tcPr>
          <w:p w14:paraId="53260E31" w14:textId="7BF4FA7F" w:rsidR="00227914" w:rsidRPr="00F41F91" w:rsidRDefault="000C2C15" w:rsidP="00227914">
            <w:pPr>
              <w:jc w:val="center"/>
              <w:rPr>
                <w:sz w:val="18"/>
              </w:rPr>
            </w:pPr>
            <w:r>
              <w:rPr>
                <w:sz w:val="18"/>
              </w:rPr>
              <w:t>.051 – 0.71</w:t>
            </w:r>
          </w:p>
        </w:tc>
        <w:tc>
          <w:tcPr>
            <w:tcW w:w="900" w:type="dxa"/>
            <w:tcBorders>
              <w:top w:val="nil"/>
            </w:tcBorders>
          </w:tcPr>
          <w:p w14:paraId="75FB5F3D" w14:textId="69A991E0" w:rsidR="00227914" w:rsidRPr="00F41F91" w:rsidRDefault="000C2C15" w:rsidP="00227914">
            <w:pPr>
              <w:jc w:val="center"/>
              <w:rPr>
                <w:sz w:val="18"/>
              </w:rPr>
            </w:pPr>
            <w:r>
              <w:rPr>
                <w:sz w:val="18"/>
              </w:rPr>
              <w:t>1</w:t>
            </w:r>
          </w:p>
        </w:tc>
        <w:tc>
          <w:tcPr>
            <w:tcW w:w="1080" w:type="dxa"/>
            <w:tcBorders>
              <w:top w:val="nil"/>
            </w:tcBorders>
          </w:tcPr>
          <w:p w14:paraId="4781A783" w14:textId="16DC5A50" w:rsidR="00227914" w:rsidRPr="00F41F91" w:rsidRDefault="00227914" w:rsidP="00227914">
            <w:pPr>
              <w:jc w:val="center"/>
              <w:rPr>
                <w:sz w:val="18"/>
              </w:rPr>
            </w:pPr>
            <w:r>
              <w:rPr>
                <w:sz w:val="18"/>
              </w:rPr>
              <w:t>2</w:t>
            </w:r>
          </w:p>
        </w:tc>
        <w:tc>
          <w:tcPr>
            <w:tcW w:w="2808" w:type="dxa"/>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5E9A81CA" w:rsidR="00227914" w:rsidRPr="00F41F91" w:rsidRDefault="00227914" w:rsidP="00227914">
            <w:pPr>
              <w:ind w:left="180"/>
              <w:rPr>
                <w:sz w:val="18"/>
              </w:rPr>
            </w:pPr>
            <w:r>
              <w:rPr>
                <w:sz w:val="18"/>
              </w:rPr>
              <w:t>Fluoride</w:t>
            </w:r>
            <w:r w:rsidR="00DF1C4F">
              <w:rPr>
                <w:sz w:val="18"/>
              </w:rPr>
              <w:t xml:space="preserve"> (ppm)</w:t>
            </w:r>
          </w:p>
        </w:tc>
        <w:tc>
          <w:tcPr>
            <w:tcW w:w="990" w:type="dxa"/>
            <w:tcBorders>
              <w:top w:val="nil"/>
            </w:tcBorders>
          </w:tcPr>
          <w:p w14:paraId="27C6966F" w14:textId="4F465B83" w:rsidR="00227914" w:rsidRPr="00F41F91" w:rsidRDefault="000C2C15" w:rsidP="00227914">
            <w:pPr>
              <w:jc w:val="center"/>
              <w:rPr>
                <w:sz w:val="18"/>
              </w:rPr>
            </w:pPr>
            <w:r>
              <w:rPr>
                <w:sz w:val="18"/>
              </w:rPr>
              <w:t>2020</w:t>
            </w:r>
          </w:p>
        </w:tc>
        <w:tc>
          <w:tcPr>
            <w:tcW w:w="1350" w:type="dxa"/>
            <w:tcBorders>
              <w:top w:val="nil"/>
            </w:tcBorders>
          </w:tcPr>
          <w:p w14:paraId="450F5902" w14:textId="77777777" w:rsidR="00227914" w:rsidRDefault="000C2C15" w:rsidP="00227914">
            <w:pPr>
              <w:jc w:val="center"/>
              <w:rPr>
                <w:sz w:val="18"/>
              </w:rPr>
            </w:pPr>
            <w:r>
              <w:rPr>
                <w:sz w:val="18"/>
              </w:rPr>
              <w:t>Treated 0.15</w:t>
            </w:r>
          </w:p>
          <w:p w14:paraId="0885F200" w14:textId="070A28FA" w:rsidR="000C2C15" w:rsidRPr="00F41F91" w:rsidRDefault="000C2C15" w:rsidP="00227914">
            <w:pPr>
              <w:jc w:val="center"/>
              <w:rPr>
                <w:sz w:val="18"/>
              </w:rPr>
            </w:pPr>
            <w:r>
              <w:rPr>
                <w:sz w:val="18"/>
              </w:rPr>
              <w:t>Well 0.06</w:t>
            </w:r>
          </w:p>
        </w:tc>
        <w:tc>
          <w:tcPr>
            <w:tcW w:w="1440" w:type="dxa"/>
            <w:tcBorders>
              <w:top w:val="nil"/>
            </w:tcBorders>
          </w:tcPr>
          <w:p w14:paraId="4D28BE1E" w14:textId="77777777" w:rsidR="00227914" w:rsidRDefault="000C2C15" w:rsidP="00227914">
            <w:pPr>
              <w:jc w:val="center"/>
              <w:rPr>
                <w:sz w:val="18"/>
              </w:rPr>
            </w:pPr>
            <w:r>
              <w:rPr>
                <w:sz w:val="18"/>
              </w:rPr>
              <w:t>ND – 0.22</w:t>
            </w:r>
          </w:p>
          <w:p w14:paraId="15A19D07" w14:textId="23E770DC" w:rsidR="000C2C15" w:rsidRPr="00F41F91" w:rsidRDefault="000C2C15" w:rsidP="00227914">
            <w:pPr>
              <w:jc w:val="center"/>
              <w:rPr>
                <w:sz w:val="18"/>
              </w:rPr>
            </w:pPr>
            <w:r>
              <w:rPr>
                <w:sz w:val="18"/>
              </w:rPr>
              <w:t>ND – 0.14</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001608D1" w14:textId="77777777" w:rsidTr="002F1DD3">
        <w:trPr>
          <w:trHeight w:val="432"/>
          <w:jc w:val="center"/>
        </w:trPr>
        <w:tc>
          <w:tcPr>
            <w:tcW w:w="2268" w:type="dxa"/>
            <w:gridSpan w:val="2"/>
            <w:tcBorders>
              <w:top w:val="nil"/>
              <w:left w:val="single" w:sz="6" w:space="0" w:color="auto"/>
            </w:tcBorders>
          </w:tcPr>
          <w:p w14:paraId="4725F59C" w14:textId="22089896" w:rsidR="00227914" w:rsidRPr="00F41F91" w:rsidRDefault="00227914" w:rsidP="00227914">
            <w:pPr>
              <w:ind w:left="180"/>
              <w:rPr>
                <w:sz w:val="18"/>
              </w:rPr>
            </w:pPr>
            <w:r>
              <w:rPr>
                <w:sz w:val="18"/>
              </w:rPr>
              <w:t>Gross Alpha (pCi/L)</w:t>
            </w:r>
          </w:p>
        </w:tc>
        <w:tc>
          <w:tcPr>
            <w:tcW w:w="990" w:type="dxa"/>
            <w:tcBorders>
              <w:top w:val="nil"/>
            </w:tcBorders>
          </w:tcPr>
          <w:p w14:paraId="164C3BE3" w14:textId="76157007" w:rsidR="00227914" w:rsidRPr="00F41F91" w:rsidRDefault="000C2C15" w:rsidP="00227914">
            <w:pPr>
              <w:jc w:val="center"/>
              <w:rPr>
                <w:sz w:val="18"/>
              </w:rPr>
            </w:pPr>
            <w:r>
              <w:rPr>
                <w:sz w:val="18"/>
              </w:rPr>
              <w:t>2020</w:t>
            </w:r>
          </w:p>
        </w:tc>
        <w:tc>
          <w:tcPr>
            <w:tcW w:w="1350" w:type="dxa"/>
            <w:tcBorders>
              <w:top w:val="nil"/>
            </w:tcBorders>
          </w:tcPr>
          <w:p w14:paraId="05A2419E" w14:textId="59C26386" w:rsidR="00227914" w:rsidRPr="00F41F91" w:rsidRDefault="000C2C15" w:rsidP="00227914">
            <w:pPr>
              <w:jc w:val="center"/>
              <w:rPr>
                <w:sz w:val="18"/>
              </w:rPr>
            </w:pPr>
            <w:r>
              <w:rPr>
                <w:sz w:val="18"/>
              </w:rPr>
              <w:t>Well 4.19</w:t>
            </w:r>
          </w:p>
        </w:tc>
        <w:tc>
          <w:tcPr>
            <w:tcW w:w="1440" w:type="dxa"/>
            <w:tcBorders>
              <w:top w:val="nil"/>
            </w:tcBorders>
          </w:tcPr>
          <w:p w14:paraId="3CBC0F2F" w14:textId="77DB5A3E" w:rsidR="00227914" w:rsidRPr="00F41F91" w:rsidRDefault="000C2C15" w:rsidP="00227914">
            <w:pPr>
              <w:jc w:val="center"/>
              <w:rPr>
                <w:sz w:val="18"/>
              </w:rPr>
            </w:pPr>
            <w:r>
              <w:rPr>
                <w:sz w:val="18"/>
              </w:rPr>
              <w:t>ND – 16.7</w:t>
            </w:r>
          </w:p>
        </w:tc>
        <w:tc>
          <w:tcPr>
            <w:tcW w:w="900" w:type="dxa"/>
            <w:tcBorders>
              <w:top w:val="nil"/>
            </w:tcBorders>
          </w:tcPr>
          <w:p w14:paraId="159F4E2D" w14:textId="3ED266F1" w:rsidR="00227914" w:rsidRPr="00F41F91" w:rsidRDefault="00227914" w:rsidP="00227914">
            <w:pPr>
              <w:jc w:val="center"/>
              <w:rPr>
                <w:sz w:val="18"/>
              </w:rPr>
            </w:pPr>
            <w:r>
              <w:rPr>
                <w:sz w:val="18"/>
              </w:rPr>
              <w:t>15</w:t>
            </w:r>
          </w:p>
        </w:tc>
        <w:tc>
          <w:tcPr>
            <w:tcW w:w="1080" w:type="dxa"/>
            <w:tcBorders>
              <w:top w:val="nil"/>
            </w:tcBorders>
          </w:tcPr>
          <w:p w14:paraId="1B86CE7F" w14:textId="28C40B16" w:rsidR="00227914" w:rsidRPr="00F41F91" w:rsidRDefault="00227914" w:rsidP="00227914">
            <w:pPr>
              <w:jc w:val="center"/>
              <w:rPr>
                <w:sz w:val="18"/>
              </w:rPr>
            </w:pPr>
            <w:r>
              <w:rPr>
                <w:sz w:val="18"/>
              </w:rPr>
              <w:t>(0)</w:t>
            </w:r>
          </w:p>
        </w:tc>
        <w:tc>
          <w:tcPr>
            <w:tcW w:w="2808" w:type="dxa"/>
            <w:tcBorders>
              <w:top w:val="nil"/>
              <w:right w:val="single" w:sz="6" w:space="0" w:color="auto"/>
            </w:tcBorders>
          </w:tcPr>
          <w:p w14:paraId="1DAC8FD1" w14:textId="03EA152D" w:rsidR="00227914" w:rsidRPr="00F41F91" w:rsidRDefault="00227914" w:rsidP="00227914">
            <w:pPr>
              <w:rPr>
                <w:sz w:val="18"/>
              </w:rPr>
            </w:pPr>
            <w:r>
              <w:rPr>
                <w:sz w:val="18"/>
              </w:rPr>
              <w:t>Erosion of natural deposits</w:t>
            </w:r>
          </w:p>
        </w:tc>
      </w:tr>
      <w:tr w:rsidR="00227914" w:rsidRPr="001F3468" w14:paraId="3A3711BA" w14:textId="77777777" w:rsidTr="002F1DD3">
        <w:trPr>
          <w:trHeight w:val="432"/>
          <w:jc w:val="center"/>
        </w:trPr>
        <w:tc>
          <w:tcPr>
            <w:tcW w:w="2268" w:type="dxa"/>
            <w:gridSpan w:val="2"/>
            <w:tcBorders>
              <w:top w:val="nil"/>
              <w:left w:val="single" w:sz="6" w:space="0" w:color="auto"/>
            </w:tcBorders>
          </w:tcPr>
          <w:p w14:paraId="2AE0D29A" w14:textId="22F2AF47" w:rsidR="00227914" w:rsidRPr="00F41F91" w:rsidRDefault="00DF1C4F" w:rsidP="00D057C3">
            <w:pPr>
              <w:ind w:left="180"/>
              <w:rPr>
                <w:sz w:val="18"/>
              </w:rPr>
            </w:pPr>
            <w:r>
              <w:rPr>
                <w:sz w:val="18"/>
              </w:rPr>
              <w:t>Aluminum (ppb)</w:t>
            </w:r>
          </w:p>
        </w:tc>
        <w:tc>
          <w:tcPr>
            <w:tcW w:w="990" w:type="dxa"/>
            <w:tcBorders>
              <w:top w:val="nil"/>
            </w:tcBorders>
          </w:tcPr>
          <w:p w14:paraId="0DFC1C10" w14:textId="03FBA8C3" w:rsidR="00227914" w:rsidRPr="00F41F91" w:rsidRDefault="00DF1C4F" w:rsidP="00D057C3">
            <w:pPr>
              <w:jc w:val="center"/>
              <w:rPr>
                <w:sz w:val="18"/>
              </w:rPr>
            </w:pPr>
            <w:r>
              <w:rPr>
                <w:sz w:val="18"/>
              </w:rPr>
              <w:t>2020</w:t>
            </w:r>
          </w:p>
        </w:tc>
        <w:tc>
          <w:tcPr>
            <w:tcW w:w="1350" w:type="dxa"/>
            <w:tcBorders>
              <w:top w:val="nil"/>
            </w:tcBorders>
          </w:tcPr>
          <w:p w14:paraId="1BCD5B8B" w14:textId="39EFB237" w:rsidR="00227914" w:rsidRPr="00F41F91" w:rsidRDefault="00DF1C4F" w:rsidP="00D057C3">
            <w:pPr>
              <w:jc w:val="center"/>
              <w:rPr>
                <w:sz w:val="18"/>
              </w:rPr>
            </w:pPr>
            <w:r>
              <w:rPr>
                <w:sz w:val="18"/>
              </w:rPr>
              <w:t>Treated 75</w:t>
            </w:r>
          </w:p>
        </w:tc>
        <w:tc>
          <w:tcPr>
            <w:tcW w:w="1440" w:type="dxa"/>
            <w:tcBorders>
              <w:top w:val="nil"/>
            </w:tcBorders>
          </w:tcPr>
          <w:p w14:paraId="303DB325" w14:textId="089A6E03" w:rsidR="00227914" w:rsidRPr="00F41F91" w:rsidRDefault="00DF1C4F" w:rsidP="00D057C3">
            <w:pPr>
              <w:jc w:val="center"/>
              <w:rPr>
                <w:sz w:val="18"/>
              </w:rPr>
            </w:pPr>
            <w:r>
              <w:rPr>
                <w:sz w:val="18"/>
              </w:rPr>
              <w:t>ND - 130</w:t>
            </w:r>
          </w:p>
        </w:tc>
        <w:tc>
          <w:tcPr>
            <w:tcW w:w="900" w:type="dxa"/>
            <w:tcBorders>
              <w:top w:val="nil"/>
            </w:tcBorders>
          </w:tcPr>
          <w:p w14:paraId="4A0E6F81" w14:textId="6C87D10C" w:rsidR="00227914" w:rsidRPr="00F41F91" w:rsidRDefault="00BA2677" w:rsidP="00D057C3">
            <w:pPr>
              <w:jc w:val="center"/>
              <w:rPr>
                <w:sz w:val="18"/>
              </w:rPr>
            </w:pPr>
            <w:r>
              <w:rPr>
                <w:sz w:val="18"/>
              </w:rPr>
              <w:t>1000</w:t>
            </w:r>
          </w:p>
        </w:tc>
        <w:tc>
          <w:tcPr>
            <w:tcW w:w="1080" w:type="dxa"/>
            <w:tcBorders>
              <w:top w:val="nil"/>
            </w:tcBorders>
          </w:tcPr>
          <w:p w14:paraId="26D87245" w14:textId="4B22F13B" w:rsidR="00227914" w:rsidRPr="00F41F91" w:rsidRDefault="00BA2677" w:rsidP="00D057C3">
            <w:pPr>
              <w:jc w:val="center"/>
              <w:rPr>
                <w:sz w:val="18"/>
              </w:rPr>
            </w:pPr>
            <w:r>
              <w:rPr>
                <w:sz w:val="18"/>
              </w:rPr>
              <w:t>600</w:t>
            </w:r>
          </w:p>
        </w:tc>
        <w:tc>
          <w:tcPr>
            <w:tcW w:w="2808" w:type="dxa"/>
            <w:tcBorders>
              <w:top w:val="nil"/>
              <w:right w:val="single" w:sz="6" w:space="0" w:color="auto"/>
            </w:tcBorders>
          </w:tcPr>
          <w:p w14:paraId="58A482B4" w14:textId="0B94C4B9" w:rsidR="00227914" w:rsidRPr="00F41F91" w:rsidRDefault="00BA2677" w:rsidP="00D057C3">
            <w:pPr>
              <w:rPr>
                <w:sz w:val="18"/>
              </w:rPr>
            </w:pPr>
            <w:r>
              <w:rPr>
                <w:sz w:val="18"/>
              </w:rPr>
              <w:t>Erosion of natural deposits; residual from surface water treatment processes</w:t>
            </w:r>
          </w:p>
        </w:tc>
      </w:tr>
      <w:tr w:rsidR="00227914" w:rsidRPr="001F3468" w14:paraId="794AE0EE" w14:textId="77777777" w:rsidTr="002F1DD3">
        <w:trPr>
          <w:trHeight w:val="432"/>
          <w:jc w:val="center"/>
        </w:trPr>
        <w:tc>
          <w:tcPr>
            <w:tcW w:w="2268" w:type="dxa"/>
            <w:gridSpan w:val="2"/>
            <w:tcBorders>
              <w:top w:val="nil"/>
              <w:left w:val="single" w:sz="6" w:space="0" w:color="auto"/>
            </w:tcBorders>
          </w:tcPr>
          <w:p w14:paraId="1E7B1C8F" w14:textId="02917FCD" w:rsidR="00227914" w:rsidRPr="00F41F91" w:rsidRDefault="00DF1C4F" w:rsidP="00D057C3">
            <w:pPr>
              <w:ind w:left="180"/>
              <w:rPr>
                <w:sz w:val="18"/>
              </w:rPr>
            </w:pPr>
            <w:r>
              <w:rPr>
                <w:sz w:val="18"/>
              </w:rPr>
              <w:t>Nitrite (ppm)</w:t>
            </w:r>
          </w:p>
        </w:tc>
        <w:tc>
          <w:tcPr>
            <w:tcW w:w="990" w:type="dxa"/>
            <w:tcBorders>
              <w:top w:val="nil"/>
            </w:tcBorders>
          </w:tcPr>
          <w:p w14:paraId="74034CD3" w14:textId="56AFC82E" w:rsidR="00227914" w:rsidRPr="00F41F91" w:rsidRDefault="00DF1C4F" w:rsidP="00D057C3">
            <w:pPr>
              <w:jc w:val="center"/>
              <w:rPr>
                <w:sz w:val="18"/>
              </w:rPr>
            </w:pPr>
            <w:r>
              <w:rPr>
                <w:sz w:val="18"/>
              </w:rPr>
              <w:t>2020</w:t>
            </w:r>
          </w:p>
        </w:tc>
        <w:tc>
          <w:tcPr>
            <w:tcW w:w="1350" w:type="dxa"/>
            <w:tcBorders>
              <w:top w:val="nil"/>
            </w:tcBorders>
          </w:tcPr>
          <w:p w14:paraId="3DA7214E" w14:textId="13B225BB" w:rsidR="00227914" w:rsidRPr="00F41F91" w:rsidRDefault="00DF1C4F" w:rsidP="00D057C3">
            <w:pPr>
              <w:jc w:val="center"/>
              <w:rPr>
                <w:sz w:val="18"/>
              </w:rPr>
            </w:pPr>
            <w:r>
              <w:rPr>
                <w:sz w:val="18"/>
              </w:rPr>
              <w:t>Treated 0.30</w:t>
            </w:r>
          </w:p>
        </w:tc>
        <w:tc>
          <w:tcPr>
            <w:tcW w:w="1440" w:type="dxa"/>
            <w:tcBorders>
              <w:top w:val="nil"/>
            </w:tcBorders>
          </w:tcPr>
          <w:p w14:paraId="4FB5817B" w14:textId="2FAE7431" w:rsidR="00227914" w:rsidRPr="00F41F91" w:rsidRDefault="00DF1C4F" w:rsidP="00D057C3">
            <w:pPr>
              <w:jc w:val="center"/>
              <w:rPr>
                <w:sz w:val="18"/>
              </w:rPr>
            </w:pPr>
            <w:r>
              <w:rPr>
                <w:sz w:val="18"/>
              </w:rPr>
              <w:t>ND – 1.20</w:t>
            </w:r>
          </w:p>
        </w:tc>
        <w:tc>
          <w:tcPr>
            <w:tcW w:w="900" w:type="dxa"/>
            <w:tcBorders>
              <w:top w:val="nil"/>
            </w:tcBorders>
          </w:tcPr>
          <w:p w14:paraId="013524DA" w14:textId="4275A24B" w:rsidR="00227914" w:rsidRPr="00F41F91" w:rsidRDefault="00BA2677" w:rsidP="00D057C3">
            <w:pPr>
              <w:jc w:val="center"/>
              <w:rPr>
                <w:sz w:val="18"/>
              </w:rPr>
            </w:pPr>
            <w:r>
              <w:rPr>
                <w:sz w:val="18"/>
              </w:rPr>
              <w:t>10</w:t>
            </w:r>
          </w:p>
        </w:tc>
        <w:tc>
          <w:tcPr>
            <w:tcW w:w="1080" w:type="dxa"/>
            <w:tcBorders>
              <w:top w:val="nil"/>
            </w:tcBorders>
          </w:tcPr>
          <w:p w14:paraId="6ED37883" w14:textId="6AE02E48" w:rsidR="00227914" w:rsidRPr="00F41F91" w:rsidRDefault="00BA2677" w:rsidP="00D057C3">
            <w:pPr>
              <w:jc w:val="center"/>
              <w:rPr>
                <w:sz w:val="18"/>
              </w:rPr>
            </w:pPr>
            <w:r>
              <w:rPr>
                <w:sz w:val="18"/>
              </w:rPr>
              <w:t>10</w:t>
            </w:r>
          </w:p>
        </w:tc>
        <w:tc>
          <w:tcPr>
            <w:tcW w:w="2808" w:type="dxa"/>
            <w:tcBorders>
              <w:top w:val="nil"/>
              <w:right w:val="single" w:sz="6" w:space="0" w:color="auto"/>
            </w:tcBorders>
          </w:tcPr>
          <w:p w14:paraId="41C33812" w14:textId="6AC2A2C5" w:rsidR="00227914" w:rsidRPr="00F41F91" w:rsidRDefault="00DF1C4F" w:rsidP="00D057C3">
            <w:pPr>
              <w:rPr>
                <w:sz w:val="18"/>
              </w:rPr>
            </w:pPr>
            <w:r>
              <w:rPr>
                <w:sz w:val="18"/>
              </w:rPr>
              <w:t>Runoff and leaching from fertilizer use; leaching from septic tanks and sewage, erosion of natural deposits</w:t>
            </w:r>
          </w:p>
        </w:tc>
      </w:tr>
      <w:tr w:rsidR="00BA2677" w:rsidRPr="001F3468" w14:paraId="01B5B9BF" w14:textId="77777777" w:rsidTr="002F1DD3">
        <w:trPr>
          <w:trHeight w:val="432"/>
          <w:jc w:val="center"/>
        </w:trPr>
        <w:tc>
          <w:tcPr>
            <w:tcW w:w="2268" w:type="dxa"/>
            <w:gridSpan w:val="2"/>
            <w:tcBorders>
              <w:top w:val="nil"/>
              <w:left w:val="single" w:sz="6" w:space="0" w:color="auto"/>
            </w:tcBorders>
          </w:tcPr>
          <w:p w14:paraId="46DD2B1A" w14:textId="33CC4B89" w:rsidR="00BA2677" w:rsidRDefault="00BA2677" w:rsidP="00D057C3">
            <w:pPr>
              <w:ind w:left="180"/>
              <w:rPr>
                <w:sz w:val="18"/>
              </w:rPr>
            </w:pPr>
            <w:r>
              <w:rPr>
                <w:sz w:val="18"/>
              </w:rPr>
              <w:t>Haloacetic Acids (HAA5)</w:t>
            </w:r>
          </w:p>
        </w:tc>
        <w:tc>
          <w:tcPr>
            <w:tcW w:w="990" w:type="dxa"/>
            <w:tcBorders>
              <w:top w:val="nil"/>
            </w:tcBorders>
          </w:tcPr>
          <w:p w14:paraId="2DCB4CE7" w14:textId="028E4DB1" w:rsidR="00BA2677" w:rsidRDefault="00BA2677" w:rsidP="00D057C3">
            <w:pPr>
              <w:jc w:val="center"/>
              <w:rPr>
                <w:sz w:val="18"/>
              </w:rPr>
            </w:pPr>
            <w:r>
              <w:rPr>
                <w:sz w:val="18"/>
              </w:rPr>
              <w:t>2020</w:t>
            </w:r>
          </w:p>
        </w:tc>
        <w:tc>
          <w:tcPr>
            <w:tcW w:w="1350" w:type="dxa"/>
            <w:tcBorders>
              <w:top w:val="nil"/>
            </w:tcBorders>
          </w:tcPr>
          <w:p w14:paraId="6B520631" w14:textId="13091D42" w:rsidR="00BA2677" w:rsidRDefault="008D3677" w:rsidP="00D057C3">
            <w:pPr>
              <w:jc w:val="center"/>
              <w:rPr>
                <w:sz w:val="18"/>
              </w:rPr>
            </w:pPr>
            <w:r>
              <w:rPr>
                <w:sz w:val="18"/>
              </w:rPr>
              <w:t>6.0</w:t>
            </w:r>
          </w:p>
        </w:tc>
        <w:tc>
          <w:tcPr>
            <w:tcW w:w="1440" w:type="dxa"/>
            <w:tcBorders>
              <w:top w:val="nil"/>
            </w:tcBorders>
          </w:tcPr>
          <w:p w14:paraId="44C4828E" w14:textId="4E4CB5FF" w:rsidR="00BA2677" w:rsidRDefault="008D3677" w:rsidP="00D057C3">
            <w:pPr>
              <w:jc w:val="center"/>
              <w:rPr>
                <w:sz w:val="18"/>
              </w:rPr>
            </w:pPr>
            <w:r>
              <w:rPr>
                <w:sz w:val="18"/>
              </w:rPr>
              <w:t>0.0 - 12</w:t>
            </w:r>
          </w:p>
        </w:tc>
        <w:tc>
          <w:tcPr>
            <w:tcW w:w="900" w:type="dxa"/>
            <w:tcBorders>
              <w:top w:val="nil"/>
            </w:tcBorders>
          </w:tcPr>
          <w:p w14:paraId="41D16C0F" w14:textId="4F2BC5B1" w:rsidR="00BA2677" w:rsidRDefault="00BA2677" w:rsidP="00D057C3">
            <w:pPr>
              <w:jc w:val="center"/>
              <w:rPr>
                <w:sz w:val="18"/>
              </w:rPr>
            </w:pPr>
            <w:r>
              <w:rPr>
                <w:sz w:val="18"/>
              </w:rPr>
              <w:t>60</w:t>
            </w:r>
          </w:p>
        </w:tc>
        <w:tc>
          <w:tcPr>
            <w:tcW w:w="1080" w:type="dxa"/>
            <w:tcBorders>
              <w:top w:val="nil"/>
            </w:tcBorders>
          </w:tcPr>
          <w:p w14:paraId="1A2B5990" w14:textId="60C62C35" w:rsidR="00BA2677" w:rsidRDefault="00BA2677" w:rsidP="00D057C3">
            <w:pPr>
              <w:jc w:val="center"/>
              <w:rPr>
                <w:sz w:val="18"/>
              </w:rPr>
            </w:pPr>
            <w:r>
              <w:rPr>
                <w:sz w:val="18"/>
              </w:rPr>
              <w:t>None</w:t>
            </w:r>
          </w:p>
        </w:tc>
        <w:tc>
          <w:tcPr>
            <w:tcW w:w="2808" w:type="dxa"/>
            <w:tcBorders>
              <w:top w:val="nil"/>
              <w:right w:val="single" w:sz="6" w:space="0" w:color="auto"/>
            </w:tcBorders>
          </w:tcPr>
          <w:p w14:paraId="0C17A230" w14:textId="5F04D902" w:rsidR="00BA2677" w:rsidRDefault="00BA2677" w:rsidP="00D057C3">
            <w:pPr>
              <w:rPr>
                <w:sz w:val="18"/>
              </w:rPr>
            </w:pPr>
            <w:r>
              <w:rPr>
                <w:sz w:val="18"/>
              </w:rPr>
              <w:t>Bi-product of drinking water disinfection</w:t>
            </w:r>
          </w:p>
        </w:tc>
      </w:tr>
      <w:tr w:rsidR="00BA2677" w:rsidRPr="001F3468" w14:paraId="41437A3C" w14:textId="77777777" w:rsidTr="002F1DD3">
        <w:trPr>
          <w:trHeight w:val="432"/>
          <w:jc w:val="center"/>
        </w:trPr>
        <w:tc>
          <w:tcPr>
            <w:tcW w:w="2268" w:type="dxa"/>
            <w:gridSpan w:val="2"/>
            <w:tcBorders>
              <w:top w:val="nil"/>
              <w:left w:val="single" w:sz="6" w:space="0" w:color="auto"/>
            </w:tcBorders>
          </w:tcPr>
          <w:p w14:paraId="515F91F7" w14:textId="39FE1421" w:rsidR="00BA2677" w:rsidRDefault="00BA2677" w:rsidP="00D057C3">
            <w:pPr>
              <w:ind w:left="180"/>
              <w:rPr>
                <w:sz w:val="18"/>
              </w:rPr>
            </w:pPr>
            <w:r>
              <w:rPr>
                <w:sz w:val="18"/>
              </w:rPr>
              <w:t>Total Trihalomethanes</w:t>
            </w:r>
          </w:p>
        </w:tc>
        <w:tc>
          <w:tcPr>
            <w:tcW w:w="990" w:type="dxa"/>
            <w:tcBorders>
              <w:top w:val="nil"/>
            </w:tcBorders>
          </w:tcPr>
          <w:p w14:paraId="5A6F8F4A" w14:textId="50BBF518" w:rsidR="00BA2677" w:rsidRDefault="00BA2677" w:rsidP="00D057C3">
            <w:pPr>
              <w:jc w:val="center"/>
              <w:rPr>
                <w:sz w:val="18"/>
              </w:rPr>
            </w:pPr>
            <w:r>
              <w:rPr>
                <w:sz w:val="18"/>
              </w:rPr>
              <w:t>2020</w:t>
            </w:r>
          </w:p>
        </w:tc>
        <w:tc>
          <w:tcPr>
            <w:tcW w:w="1350" w:type="dxa"/>
            <w:tcBorders>
              <w:top w:val="nil"/>
            </w:tcBorders>
          </w:tcPr>
          <w:p w14:paraId="04D8EC91" w14:textId="22AF25AD" w:rsidR="00BA2677" w:rsidRDefault="008D3677" w:rsidP="00D057C3">
            <w:pPr>
              <w:jc w:val="center"/>
              <w:rPr>
                <w:sz w:val="18"/>
              </w:rPr>
            </w:pPr>
            <w:r>
              <w:rPr>
                <w:sz w:val="18"/>
              </w:rPr>
              <w:t>7.76</w:t>
            </w:r>
          </w:p>
        </w:tc>
        <w:tc>
          <w:tcPr>
            <w:tcW w:w="1440" w:type="dxa"/>
            <w:tcBorders>
              <w:top w:val="nil"/>
            </w:tcBorders>
          </w:tcPr>
          <w:p w14:paraId="10F8329F" w14:textId="725A249E" w:rsidR="00BA2677" w:rsidRDefault="00C66EFA" w:rsidP="00D057C3">
            <w:pPr>
              <w:jc w:val="center"/>
              <w:rPr>
                <w:sz w:val="18"/>
              </w:rPr>
            </w:pPr>
            <w:r>
              <w:rPr>
                <w:sz w:val="18"/>
              </w:rPr>
              <w:t>2.2 - 25</w:t>
            </w:r>
          </w:p>
        </w:tc>
        <w:tc>
          <w:tcPr>
            <w:tcW w:w="900" w:type="dxa"/>
            <w:tcBorders>
              <w:top w:val="nil"/>
            </w:tcBorders>
          </w:tcPr>
          <w:p w14:paraId="1CBABD3A" w14:textId="798317F4" w:rsidR="00BA2677" w:rsidRDefault="00BA2677" w:rsidP="00D057C3">
            <w:pPr>
              <w:jc w:val="center"/>
              <w:rPr>
                <w:sz w:val="18"/>
              </w:rPr>
            </w:pPr>
            <w:r>
              <w:rPr>
                <w:sz w:val="18"/>
              </w:rPr>
              <w:t>80</w:t>
            </w:r>
          </w:p>
        </w:tc>
        <w:tc>
          <w:tcPr>
            <w:tcW w:w="1080" w:type="dxa"/>
            <w:tcBorders>
              <w:top w:val="nil"/>
            </w:tcBorders>
          </w:tcPr>
          <w:p w14:paraId="42FA2E24" w14:textId="13EB1A39" w:rsidR="00BA2677" w:rsidRDefault="00BA2677" w:rsidP="00D057C3">
            <w:pPr>
              <w:jc w:val="center"/>
              <w:rPr>
                <w:sz w:val="18"/>
              </w:rPr>
            </w:pPr>
            <w:r>
              <w:rPr>
                <w:sz w:val="18"/>
              </w:rPr>
              <w:t>None</w:t>
            </w:r>
          </w:p>
        </w:tc>
        <w:tc>
          <w:tcPr>
            <w:tcW w:w="2808" w:type="dxa"/>
            <w:tcBorders>
              <w:top w:val="nil"/>
              <w:right w:val="single" w:sz="6" w:space="0" w:color="auto"/>
            </w:tcBorders>
          </w:tcPr>
          <w:p w14:paraId="12C8ED47" w14:textId="275994A0" w:rsidR="00BA2677" w:rsidRDefault="00BA2677" w:rsidP="00D057C3">
            <w:pPr>
              <w:rPr>
                <w:sz w:val="18"/>
              </w:rPr>
            </w:pPr>
            <w:r>
              <w:rPr>
                <w:sz w:val="18"/>
              </w:rPr>
              <w:t>Bi-product of drinking water disinfection</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7D9AEE26" w:rsidR="00227914" w:rsidRPr="00F41F91" w:rsidRDefault="00DF1C4F" w:rsidP="00227914">
            <w:pPr>
              <w:jc w:val="center"/>
              <w:rPr>
                <w:sz w:val="18"/>
              </w:rPr>
            </w:pPr>
            <w:r>
              <w:rPr>
                <w:sz w:val="18"/>
              </w:rPr>
              <w:t>2020</w:t>
            </w:r>
          </w:p>
        </w:tc>
        <w:tc>
          <w:tcPr>
            <w:tcW w:w="1350" w:type="dxa"/>
            <w:tcBorders>
              <w:bottom w:val="single" w:sz="18" w:space="0" w:color="auto"/>
            </w:tcBorders>
          </w:tcPr>
          <w:p w14:paraId="5EA66A78" w14:textId="7842B702" w:rsidR="00227914" w:rsidRPr="00F41F91" w:rsidRDefault="00C66EFA" w:rsidP="00227914">
            <w:pPr>
              <w:jc w:val="center"/>
              <w:rPr>
                <w:sz w:val="18"/>
              </w:rPr>
            </w:pPr>
            <w:r>
              <w:rPr>
                <w:sz w:val="18"/>
              </w:rPr>
              <w:t>0.39</w:t>
            </w:r>
          </w:p>
        </w:tc>
        <w:tc>
          <w:tcPr>
            <w:tcW w:w="1440" w:type="dxa"/>
            <w:tcBorders>
              <w:bottom w:val="single" w:sz="18" w:space="0" w:color="auto"/>
            </w:tcBorders>
          </w:tcPr>
          <w:p w14:paraId="314F6572" w14:textId="29FD68B7" w:rsidR="00227914" w:rsidRPr="00F41F91" w:rsidRDefault="00C66EFA" w:rsidP="00227914">
            <w:pPr>
              <w:jc w:val="center"/>
              <w:rPr>
                <w:sz w:val="18"/>
              </w:rPr>
            </w:pPr>
            <w:r>
              <w:rPr>
                <w:sz w:val="18"/>
              </w:rPr>
              <w:t>0.17 – 0.50</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27914" w:rsidRPr="001F3468" w14:paraId="51CC94F2" w14:textId="77777777" w:rsidTr="002F1DD3">
        <w:trPr>
          <w:trHeight w:val="432"/>
          <w:jc w:val="center"/>
        </w:trPr>
        <w:tc>
          <w:tcPr>
            <w:tcW w:w="2268" w:type="dxa"/>
            <w:gridSpan w:val="2"/>
            <w:tcBorders>
              <w:left w:val="single" w:sz="6" w:space="0" w:color="auto"/>
            </w:tcBorders>
          </w:tcPr>
          <w:p w14:paraId="3DAB9A83" w14:textId="264B4853" w:rsidR="00227914" w:rsidRPr="00F41F91" w:rsidRDefault="00227914" w:rsidP="00227914">
            <w:pPr>
              <w:ind w:left="187"/>
              <w:rPr>
                <w:sz w:val="18"/>
              </w:rPr>
            </w:pPr>
            <w:r>
              <w:rPr>
                <w:sz w:val="18"/>
              </w:rPr>
              <w:t>Chloride (ppm)</w:t>
            </w:r>
          </w:p>
        </w:tc>
        <w:tc>
          <w:tcPr>
            <w:tcW w:w="990" w:type="dxa"/>
          </w:tcPr>
          <w:p w14:paraId="7B53609D" w14:textId="2800211B" w:rsidR="00227914" w:rsidRPr="00F41F91" w:rsidRDefault="000C2C15" w:rsidP="00227914">
            <w:pPr>
              <w:jc w:val="center"/>
              <w:rPr>
                <w:sz w:val="18"/>
              </w:rPr>
            </w:pPr>
            <w:r>
              <w:rPr>
                <w:sz w:val="18"/>
              </w:rPr>
              <w:t>2020</w:t>
            </w:r>
          </w:p>
        </w:tc>
        <w:tc>
          <w:tcPr>
            <w:tcW w:w="1350" w:type="dxa"/>
          </w:tcPr>
          <w:p w14:paraId="6F2280FC" w14:textId="77777777" w:rsidR="00227914" w:rsidRDefault="00DF1C4F" w:rsidP="00227914">
            <w:pPr>
              <w:jc w:val="center"/>
              <w:rPr>
                <w:sz w:val="18"/>
              </w:rPr>
            </w:pPr>
            <w:r>
              <w:rPr>
                <w:sz w:val="18"/>
              </w:rPr>
              <w:t>Treated 12.8</w:t>
            </w:r>
          </w:p>
          <w:p w14:paraId="48AE5CBF" w14:textId="545C9BB3" w:rsidR="00DF1C4F" w:rsidRPr="00F41F91" w:rsidRDefault="00DF1C4F" w:rsidP="00227914">
            <w:pPr>
              <w:jc w:val="center"/>
              <w:rPr>
                <w:sz w:val="18"/>
              </w:rPr>
            </w:pPr>
            <w:r>
              <w:rPr>
                <w:sz w:val="18"/>
              </w:rPr>
              <w:t>Well 60.12</w:t>
            </w:r>
          </w:p>
        </w:tc>
        <w:tc>
          <w:tcPr>
            <w:tcW w:w="1440" w:type="dxa"/>
          </w:tcPr>
          <w:p w14:paraId="6428F303" w14:textId="15E6D723" w:rsidR="00227914" w:rsidRPr="00F41F91" w:rsidRDefault="00DF1C4F" w:rsidP="00227914">
            <w:pPr>
              <w:jc w:val="center"/>
              <w:rPr>
                <w:sz w:val="18"/>
              </w:rPr>
            </w:pPr>
            <w:r>
              <w:rPr>
                <w:sz w:val="18"/>
              </w:rPr>
              <w:t>6.0 - 240</w:t>
            </w:r>
          </w:p>
        </w:tc>
        <w:tc>
          <w:tcPr>
            <w:tcW w:w="900" w:type="dxa"/>
          </w:tcPr>
          <w:p w14:paraId="11FF9BF3" w14:textId="31226495" w:rsidR="00227914" w:rsidRPr="00F41F91" w:rsidRDefault="00227914" w:rsidP="00227914">
            <w:pPr>
              <w:jc w:val="center"/>
              <w:rPr>
                <w:sz w:val="18"/>
              </w:rPr>
            </w:pPr>
            <w:r>
              <w:t>500</w:t>
            </w:r>
          </w:p>
        </w:tc>
        <w:tc>
          <w:tcPr>
            <w:tcW w:w="1080" w:type="dxa"/>
          </w:tcPr>
          <w:p w14:paraId="160E754C" w14:textId="0F796619" w:rsidR="00227914" w:rsidRPr="00F41F91" w:rsidRDefault="00227914" w:rsidP="00227914">
            <w:pPr>
              <w:jc w:val="center"/>
              <w:rPr>
                <w:sz w:val="18"/>
              </w:rPr>
            </w:pPr>
            <w:r>
              <w:t>None</w:t>
            </w:r>
          </w:p>
        </w:tc>
        <w:tc>
          <w:tcPr>
            <w:tcW w:w="2808" w:type="dxa"/>
            <w:tcBorders>
              <w:right w:val="single" w:sz="6" w:space="0" w:color="auto"/>
            </w:tcBorders>
          </w:tcPr>
          <w:p w14:paraId="43B6AB0B" w14:textId="3F4E88E0" w:rsidR="00227914" w:rsidRPr="00F41F91" w:rsidRDefault="00227914" w:rsidP="00227914">
            <w:pPr>
              <w:rPr>
                <w:sz w:val="18"/>
              </w:rPr>
            </w:pPr>
            <w:r>
              <w:rPr>
                <w:sz w:val="18"/>
              </w:rPr>
              <w:t>Runoff/leaching from natural deposits; seawater influence</w:t>
            </w:r>
          </w:p>
        </w:tc>
      </w:tr>
      <w:tr w:rsidR="00227914" w:rsidRPr="001F3468" w14:paraId="4B18ECC9" w14:textId="77777777" w:rsidTr="002F1DD3">
        <w:trPr>
          <w:trHeight w:val="432"/>
          <w:jc w:val="center"/>
        </w:trPr>
        <w:tc>
          <w:tcPr>
            <w:tcW w:w="2268" w:type="dxa"/>
            <w:gridSpan w:val="2"/>
            <w:tcBorders>
              <w:left w:val="single" w:sz="6" w:space="0" w:color="auto"/>
            </w:tcBorders>
          </w:tcPr>
          <w:p w14:paraId="3A82FD4E" w14:textId="42E5D144" w:rsidR="00227914" w:rsidRPr="00F41F91" w:rsidRDefault="00227914" w:rsidP="00227914">
            <w:pPr>
              <w:ind w:left="187"/>
              <w:rPr>
                <w:sz w:val="18"/>
              </w:rPr>
            </w:pPr>
            <w:r>
              <w:rPr>
                <w:sz w:val="18"/>
              </w:rPr>
              <w:t>Sulfate (ppm)</w:t>
            </w:r>
          </w:p>
        </w:tc>
        <w:tc>
          <w:tcPr>
            <w:tcW w:w="990" w:type="dxa"/>
          </w:tcPr>
          <w:p w14:paraId="4E3C7F2A" w14:textId="15DF176C" w:rsidR="00227914" w:rsidRPr="00F41F91" w:rsidRDefault="00DF1C4F" w:rsidP="00227914">
            <w:pPr>
              <w:jc w:val="center"/>
              <w:rPr>
                <w:sz w:val="18"/>
              </w:rPr>
            </w:pPr>
            <w:r>
              <w:rPr>
                <w:sz w:val="18"/>
              </w:rPr>
              <w:t>2020</w:t>
            </w:r>
          </w:p>
        </w:tc>
        <w:tc>
          <w:tcPr>
            <w:tcW w:w="1350" w:type="dxa"/>
          </w:tcPr>
          <w:p w14:paraId="0E1C76AE" w14:textId="77777777" w:rsidR="00227914" w:rsidRDefault="00DF1C4F" w:rsidP="00227914">
            <w:pPr>
              <w:jc w:val="center"/>
              <w:rPr>
                <w:sz w:val="18"/>
              </w:rPr>
            </w:pPr>
            <w:r>
              <w:rPr>
                <w:sz w:val="18"/>
              </w:rPr>
              <w:t>Treated 27.2</w:t>
            </w:r>
          </w:p>
          <w:p w14:paraId="01E74255" w14:textId="698CBF31" w:rsidR="00DF1C4F" w:rsidRPr="00F41F91" w:rsidRDefault="00DF1C4F" w:rsidP="00227914">
            <w:pPr>
              <w:jc w:val="center"/>
              <w:rPr>
                <w:sz w:val="18"/>
              </w:rPr>
            </w:pPr>
            <w:r>
              <w:rPr>
                <w:sz w:val="18"/>
              </w:rPr>
              <w:t>Well 60</w:t>
            </w:r>
          </w:p>
        </w:tc>
        <w:tc>
          <w:tcPr>
            <w:tcW w:w="1440" w:type="dxa"/>
          </w:tcPr>
          <w:p w14:paraId="6115370C" w14:textId="77777777" w:rsidR="00227914" w:rsidRDefault="00DF1C4F" w:rsidP="00227914">
            <w:pPr>
              <w:jc w:val="center"/>
              <w:rPr>
                <w:sz w:val="18"/>
              </w:rPr>
            </w:pPr>
            <w:r>
              <w:rPr>
                <w:sz w:val="18"/>
              </w:rPr>
              <w:t>18.2 – 34.1</w:t>
            </w:r>
          </w:p>
          <w:p w14:paraId="1FE862B7" w14:textId="13D7A9C1" w:rsidR="00DF1C4F" w:rsidRPr="00F41F91" w:rsidRDefault="00DF1C4F" w:rsidP="00227914">
            <w:pPr>
              <w:jc w:val="center"/>
              <w:rPr>
                <w:sz w:val="18"/>
              </w:rPr>
            </w:pPr>
            <w:r>
              <w:rPr>
                <w:sz w:val="18"/>
              </w:rPr>
              <w:t>14 - 190</w:t>
            </w:r>
          </w:p>
        </w:tc>
        <w:tc>
          <w:tcPr>
            <w:tcW w:w="900" w:type="dxa"/>
          </w:tcPr>
          <w:p w14:paraId="311FC3ED" w14:textId="0599FA05" w:rsidR="00227914" w:rsidRPr="00F41F91" w:rsidRDefault="00227914" w:rsidP="00227914">
            <w:pPr>
              <w:jc w:val="center"/>
              <w:rPr>
                <w:sz w:val="18"/>
              </w:rPr>
            </w:pPr>
            <w:r>
              <w:t>500</w:t>
            </w:r>
          </w:p>
        </w:tc>
        <w:tc>
          <w:tcPr>
            <w:tcW w:w="1080" w:type="dxa"/>
          </w:tcPr>
          <w:p w14:paraId="2AAC237B" w14:textId="7F193CE6" w:rsidR="00227914" w:rsidRPr="00F41F91" w:rsidRDefault="00227914" w:rsidP="00227914">
            <w:pPr>
              <w:jc w:val="center"/>
              <w:rPr>
                <w:sz w:val="18"/>
              </w:rPr>
            </w:pPr>
            <w:r>
              <w:t>None</w:t>
            </w:r>
          </w:p>
        </w:tc>
        <w:tc>
          <w:tcPr>
            <w:tcW w:w="2808" w:type="dxa"/>
            <w:tcBorders>
              <w:right w:val="single" w:sz="6" w:space="0" w:color="auto"/>
            </w:tcBorders>
          </w:tcPr>
          <w:p w14:paraId="28D9EAFE" w14:textId="06422E68" w:rsidR="00227914" w:rsidRPr="00F41F91" w:rsidRDefault="00227914" w:rsidP="00227914">
            <w:pPr>
              <w:rPr>
                <w:sz w:val="18"/>
              </w:rPr>
            </w:pPr>
            <w:r>
              <w:rPr>
                <w:sz w:val="18"/>
              </w:rPr>
              <w:t>Runoff/leaching from natural deposits; industrial wastes</w:t>
            </w:r>
          </w:p>
        </w:tc>
      </w:tr>
      <w:tr w:rsidR="00227914" w:rsidRPr="001F3468" w14:paraId="21EDC580" w14:textId="77777777" w:rsidTr="002F1DD3">
        <w:trPr>
          <w:trHeight w:val="432"/>
          <w:jc w:val="center"/>
        </w:trPr>
        <w:tc>
          <w:tcPr>
            <w:tcW w:w="2268" w:type="dxa"/>
            <w:gridSpan w:val="2"/>
            <w:tcBorders>
              <w:left w:val="single" w:sz="6" w:space="0" w:color="auto"/>
            </w:tcBorders>
          </w:tcPr>
          <w:p w14:paraId="128F38BD" w14:textId="33FB0028" w:rsidR="00227914" w:rsidRPr="00F41F91" w:rsidRDefault="00227914" w:rsidP="00227914">
            <w:pPr>
              <w:ind w:left="187"/>
              <w:rPr>
                <w:sz w:val="18"/>
              </w:rPr>
            </w:pPr>
            <w:r>
              <w:rPr>
                <w:sz w:val="18"/>
              </w:rPr>
              <w:t>Total Dissolved Solids (TDS)</w:t>
            </w:r>
          </w:p>
        </w:tc>
        <w:tc>
          <w:tcPr>
            <w:tcW w:w="990" w:type="dxa"/>
          </w:tcPr>
          <w:p w14:paraId="1B805752" w14:textId="78221249" w:rsidR="00227914" w:rsidRPr="00F41F91" w:rsidRDefault="00DF1C4F" w:rsidP="00227914">
            <w:pPr>
              <w:jc w:val="center"/>
              <w:rPr>
                <w:sz w:val="18"/>
              </w:rPr>
            </w:pPr>
            <w:r>
              <w:rPr>
                <w:sz w:val="18"/>
              </w:rPr>
              <w:t>2020</w:t>
            </w:r>
          </w:p>
        </w:tc>
        <w:tc>
          <w:tcPr>
            <w:tcW w:w="1350" w:type="dxa"/>
          </w:tcPr>
          <w:p w14:paraId="5E763FEF" w14:textId="35ADA1B3" w:rsidR="00227914" w:rsidRDefault="00DF1C4F" w:rsidP="00227914">
            <w:pPr>
              <w:jc w:val="center"/>
              <w:rPr>
                <w:sz w:val="18"/>
              </w:rPr>
            </w:pPr>
            <w:r>
              <w:rPr>
                <w:sz w:val="18"/>
              </w:rPr>
              <w:t>Treated 129</w:t>
            </w:r>
          </w:p>
          <w:p w14:paraId="25A2A228" w14:textId="1BFF8C14" w:rsidR="00DF1C4F" w:rsidRPr="00F41F91" w:rsidRDefault="00DF1C4F" w:rsidP="00227914">
            <w:pPr>
              <w:jc w:val="center"/>
              <w:rPr>
                <w:sz w:val="18"/>
              </w:rPr>
            </w:pPr>
            <w:r>
              <w:rPr>
                <w:sz w:val="18"/>
              </w:rPr>
              <w:t>Well 332</w:t>
            </w:r>
          </w:p>
        </w:tc>
        <w:tc>
          <w:tcPr>
            <w:tcW w:w="1440" w:type="dxa"/>
          </w:tcPr>
          <w:p w14:paraId="6FE02751" w14:textId="1AE08CA2" w:rsidR="00227914" w:rsidRDefault="00DF1C4F" w:rsidP="00227914">
            <w:pPr>
              <w:jc w:val="center"/>
              <w:rPr>
                <w:sz w:val="18"/>
              </w:rPr>
            </w:pPr>
            <w:r>
              <w:rPr>
                <w:sz w:val="18"/>
              </w:rPr>
              <w:t>94 – 171</w:t>
            </w:r>
          </w:p>
          <w:p w14:paraId="6B33A94D" w14:textId="6E4717E1" w:rsidR="00DF1C4F" w:rsidRPr="00F41F91" w:rsidRDefault="00DF1C4F" w:rsidP="00227914">
            <w:pPr>
              <w:jc w:val="center"/>
              <w:rPr>
                <w:sz w:val="18"/>
              </w:rPr>
            </w:pPr>
            <w:r>
              <w:rPr>
                <w:sz w:val="18"/>
              </w:rPr>
              <w:t>170 - 740</w:t>
            </w:r>
          </w:p>
        </w:tc>
        <w:tc>
          <w:tcPr>
            <w:tcW w:w="900" w:type="dxa"/>
          </w:tcPr>
          <w:p w14:paraId="37F2E7D5" w14:textId="3F41D719" w:rsidR="00227914" w:rsidRPr="00F41F91" w:rsidRDefault="00227914" w:rsidP="00227914">
            <w:pPr>
              <w:jc w:val="center"/>
              <w:rPr>
                <w:sz w:val="18"/>
              </w:rPr>
            </w:pPr>
            <w:r>
              <w:t>1000</w:t>
            </w:r>
          </w:p>
        </w:tc>
        <w:tc>
          <w:tcPr>
            <w:tcW w:w="1080" w:type="dxa"/>
          </w:tcPr>
          <w:p w14:paraId="7CB4AFC4" w14:textId="5BE5A861" w:rsidR="00227914" w:rsidRPr="00F41F91" w:rsidRDefault="00227914" w:rsidP="00227914">
            <w:pPr>
              <w:jc w:val="center"/>
              <w:rPr>
                <w:sz w:val="18"/>
              </w:rPr>
            </w:pPr>
            <w:r>
              <w:t>None</w:t>
            </w:r>
          </w:p>
        </w:tc>
        <w:tc>
          <w:tcPr>
            <w:tcW w:w="2808" w:type="dxa"/>
            <w:tcBorders>
              <w:right w:val="single" w:sz="6" w:space="0" w:color="auto"/>
            </w:tcBorders>
          </w:tcPr>
          <w:p w14:paraId="3AC7E6CB" w14:textId="14798A53" w:rsidR="00227914" w:rsidRPr="00F41F91" w:rsidRDefault="00227914" w:rsidP="00227914">
            <w:pPr>
              <w:rPr>
                <w:sz w:val="18"/>
              </w:rPr>
            </w:pPr>
            <w:r>
              <w:rPr>
                <w:sz w:val="18"/>
              </w:rPr>
              <w:t>Runoff/leaching from natural deposits</w:t>
            </w:r>
          </w:p>
        </w:tc>
      </w:tr>
      <w:tr w:rsidR="00227914" w:rsidRPr="001F3468" w14:paraId="686A64D8" w14:textId="77777777" w:rsidTr="002F1DD3">
        <w:trPr>
          <w:trHeight w:val="432"/>
          <w:jc w:val="center"/>
        </w:trPr>
        <w:tc>
          <w:tcPr>
            <w:tcW w:w="2268" w:type="dxa"/>
            <w:gridSpan w:val="2"/>
            <w:tcBorders>
              <w:left w:val="single" w:sz="6" w:space="0" w:color="auto"/>
            </w:tcBorders>
          </w:tcPr>
          <w:p w14:paraId="209D778D" w14:textId="15BC5A03" w:rsidR="00227914" w:rsidRPr="00F41F91" w:rsidRDefault="00227914" w:rsidP="00227914">
            <w:pPr>
              <w:ind w:left="187"/>
              <w:rPr>
                <w:sz w:val="18"/>
              </w:rPr>
            </w:pPr>
            <w:r>
              <w:rPr>
                <w:sz w:val="18"/>
              </w:rPr>
              <w:t>Turbidity (Units)</w:t>
            </w:r>
          </w:p>
        </w:tc>
        <w:tc>
          <w:tcPr>
            <w:tcW w:w="990" w:type="dxa"/>
          </w:tcPr>
          <w:p w14:paraId="54002BF2" w14:textId="3C21261F" w:rsidR="00227914" w:rsidRPr="00F41F91" w:rsidRDefault="00DF1C4F" w:rsidP="00227914">
            <w:pPr>
              <w:jc w:val="center"/>
              <w:rPr>
                <w:sz w:val="18"/>
              </w:rPr>
            </w:pPr>
            <w:r>
              <w:rPr>
                <w:sz w:val="18"/>
              </w:rPr>
              <w:t>2020</w:t>
            </w:r>
          </w:p>
        </w:tc>
        <w:tc>
          <w:tcPr>
            <w:tcW w:w="1350" w:type="dxa"/>
          </w:tcPr>
          <w:p w14:paraId="207FF333" w14:textId="77777777" w:rsidR="00227914" w:rsidRDefault="00DF1C4F" w:rsidP="00227914">
            <w:pPr>
              <w:jc w:val="center"/>
              <w:rPr>
                <w:sz w:val="18"/>
              </w:rPr>
            </w:pPr>
            <w:r>
              <w:rPr>
                <w:sz w:val="18"/>
              </w:rPr>
              <w:t xml:space="preserve">Treated 0.05 </w:t>
            </w:r>
          </w:p>
          <w:p w14:paraId="25A2C6F2" w14:textId="49C59FF4" w:rsidR="00DF1C4F" w:rsidRPr="00F41F91" w:rsidRDefault="00DF1C4F" w:rsidP="00227914">
            <w:pPr>
              <w:jc w:val="center"/>
              <w:rPr>
                <w:sz w:val="18"/>
              </w:rPr>
            </w:pPr>
            <w:r>
              <w:rPr>
                <w:sz w:val="18"/>
              </w:rPr>
              <w:t>Well 0.91</w:t>
            </w:r>
          </w:p>
        </w:tc>
        <w:tc>
          <w:tcPr>
            <w:tcW w:w="1440" w:type="dxa"/>
          </w:tcPr>
          <w:p w14:paraId="3308CD5C" w14:textId="77777777" w:rsidR="00227914" w:rsidRDefault="00DF1C4F" w:rsidP="00227914">
            <w:pPr>
              <w:jc w:val="center"/>
              <w:rPr>
                <w:sz w:val="18"/>
              </w:rPr>
            </w:pPr>
            <w:r>
              <w:rPr>
                <w:sz w:val="18"/>
              </w:rPr>
              <w:t>0.03 – 0.07</w:t>
            </w:r>
          </w:p>
          <w:p w14:paraId="70B6F832" w14:textId="1BA7764B" w:rsidR="00DF1C4F" w:rsidRPr="00F41F91" w:rsidRDefault="00DF1C4F" w:rsidP="00227914">
            <w:pPr>
              <w:jc w:val="center"/>
              <w:rPr>
                <w:sz w:val="18"/>
              </w:rPr>
            </w:pPr>
            <w:r>
              <w:rPr>
                <w:sz w:val="18"/>
              </w:rPr>
              <w:t>ND – 2.0</w:t>
            </w:r>
          </w:p>
        </w:tc>
        <w:tc>
          <w:tcPr>
            <w:tcW w:w="900" w:type="dxa"/>
          </w:tcPr>
          <w:p w14:paraId="365C7E8A" w14:textId="75D5DFFB" w:rsidR="00227914" w:rsidRPr="00F41F91" w:rsidRDefault="00227914" w:rsidP="00227914">
            <w:pPr>
              <w:jc w:val="center"/>
              <w:rPr>
                <w:sz w:val="18"/>
              </w:rPr>
            </w:pPr>
            <w:r>
              <w:t>5</w:t>
            </w:r>
          </w:p>
        </w:tc>
        <w:tc>
          <w:tcPr>
            <w:tcW w:w="1080" w:type="dxa"/>
          </w:tcPr>
          <w:p w14:paraId="156F4F06" w14:textId="28FE978C" w:rsidR="00227914" w:rsidRPr="00F41F91" w:rsidRDefault="00227914" w:rsidP="00227914">
            <w:pPr>
              <w:jc w:val="center"/>
              <w:rPr>
                <w:sz w:val="18"/>
              </w:rPr>
            </w:pPr>
            <w:r>
              <w:t>None</w:t>
            </w:r>
          </w:p>
        </w:tc>
        <w:tc>
          <w:tcPr>
            <w:tcW w:w="2808" w:type="dxa"/>
            <w:tcBorders>
              <w:right w:val="single" w:sz="6" w:space="0" w:color="auto"/>
            </w:tcBorders>
          </w:tcPr>
          <w:p w14:paraId="6A375951" w14:textId="4A0896F9" w:rsidR="00227914" w:rsidRPr="00F41F91" w:rsidRDefault="00227914" w:rsidP="00227914">
            <w:pPr>
              <w:rPr>
                <w:sz w:val="18"/>
              </w:rPr>
            </w:pPr>
            <w:r>
              <w:rPr>
                <w:sz w:val="18"/>
              </w:rPr>
              <w:t>Soil runoff</w:t>
            </w:r>
          </w:p>
        </w:tc>
      </w:tr>
      <w:tr w:rsidR="00227914" w:rsidRPr="001F3468" w14:paraId="65A37FCB" w14:textId="77777777" w:rsidTr="002F1DD3">
        <w:trPr>
          <w:trHeight w:val="432"/>
          <w:jc w:val="center"/>
        </w:trPr>
        <w:tc>
          <w:tcPr>
            <w:tcW w:w="2268" w:type="dxa"/>
            <w:gridSpan w:val="2"/>
            <w:tcBorders>
              <w:left w:val="single" w:sz="6" w:space="0" w:color="auto"/>
            </w:tcBorders>
          </w:tcPr>
          <w:p w14:paraId="3DF75EEC" w14:textId="6E4A9835" w:rsidR="00227914" w:rsidRPr="00F41F91" w:rsidRDefault="00227914" w:rsidP="00227914">
            <w:pPr>
              <w:ind w:left="187"/>
              <w:rPr>
                <w:sz w:val="18"/>
              </w:rPr>
            </w:pPr>
            <w:r>
              <w:t>Color (Units)</w:t>
            </w:r>
          </w:p>
        </w:tc>
        <w:tc>
          <w:tcPr>
            <w:tcW w:w="990" w:type="dxa"/>
          </w:tcPr>
          <w:p w14:paraId="56015FAC" w14:textId="4BDD2E9B" w:rsidR="00227914" w:rsidRPr="00F41F91" w:rsidRDefault="00DF1C4F" w:rsidP="00227914">
            <w:pPr>
              <w:jc w:val="center"/>
              <w:rPr>
                <w:sz w:val="18"/>
              </w:rPr>
            </w:pPr>
            <w:r>
              <w:rPr>
                <w:sz w:val="18"/>
              </w:rPr>
              <w:t>2020</w:t>
            </w:r>
          </w:p>
        </w:tc>
        <w:tc>
          <w:tcPr>
            <w:tcW w:w="1350" w:type="dxa"/>
          </w:tcPr>
          <w:p w14:paraId="0DC01E75" w14:textId="472B673F" w:rsidR="00227914" w:rsidRPr="00F41F91" w:rsidRDefault="00DF1C4F" w:rsidP="00227914">
            <w:pPr>
              <w:jc w:val="center"/>
              <w:rPr>
                <w:sz w:val="18"/>
              </w:rPr>
            </w:pPr>
            <w:r>
              <w:rPr>
                <w:sz w:val="18"/>
              </w:rPr>
              <w:t xml:space="preserve">Well 2.0 </w:t>
            </w:r>
          </w:p>
        </w:tc>
        <w:tc>
          <w:tcPr>
            <w:tcW w:w="1440" w:type="dxa"/>
          </w:tcPr>
          <w:p w14:paraId="1E5D213C" w14:textId="4E0301A6" w:rsidR="00227914" w:rsidRPr="00F41F91" w:rsidRDefault="00DF1C4F" w:rsidP="00227914">
            <w:pPr>
              <w:jc w:val="center"/>
              <w:rPr>
                <w:sz w:val="18"/>
              </w:rPr>
            </w:pPr>
            <w:r>
              <w:rPr>
                <w:sz w:val="18"/>
              </w:rPr>
              <w:t>1.0 – 3.0</w:t>
            </w:r>
          </w:p>
        </w:tc>
        <w:tc>
          <w:tcPr>
            <w:tcW w:w="900" w:type="dxa"/>
          </w:tcPr>
          <w:p w14:paraId="75D0AD25" w14:textId="4F26277F" w:rsidR="00227914" w:rsidRPr="00F41F91" w:rsidRDefault="00227914" w:rsidP="00227914">
            <w:pPr>
              <w:jc w:val="center"/>
              <w:rPr>
                <w:sz w:val="18"/>
              </w:rPr>
            </w:pPr>
            <w:r>
              <w:t>15</w:t>
            </w:r>
          </w:p>
        </w:tc>
        <w:tc>
          <w:tcPr>
            <w:tcW w:w="1080" w:type="dxa"/>
          </w:tcPr>
          <w:p w14:paraId="618F670A" w14:textId="05C61F30" w:rsidR="00227914" w:rsidRPr="00F41F91" w:rsidRDefault="00227914" w:rsidP="00227914">
            <w:pPr>
              <w:jc w:val="center"/>
              <w:rPr>
                <w:sz w:val="18"/>
              </w:rPr>
            </w:pPr>
            <w:r>
              <w:t>None</w:t>
            </w:r>
          </w:p>
        </w:tc>
        <w:tc>
          <w:tcPr>
            <w:tcW w:w="2808" w:type="dxa"/>
            <w:tcBorders>
              <w:right w:val="single" w:sz="6" w:space="0" w:color="auto"/>
            </w:tcBorders>
          </w:tcPr>
          <w:p w14:paraId="5570DB8C" w14:textId="1CA72512" w:rsidR="00227914" w:rsidRPr="00F41F91" w:rsidRDefault="00227914" w:rsidP="00227914">
            <w:pPr>
              <w:rPr>
                <w:sz w:val="18"/>
              </w:rPr>
            </w:pPr>
            <w:r>
              <w:t>Naturally-occurring materials.</w:t>
            </w:r>
          </w:p>
        </w:tc>
      </w:tr>
      <w:tr w:rsidR="00BA2677" w:rsidRPr="001F3468" w14:paraId="61C65060" w14:textId="77777777" w:rsidTr="002F1DD3">
        <w:trPr>
          <w:trHeight w:val="432"/>
          <w:jc w:val="center"/>
        </w:trPr>
        <w:tc>
          <w:tcPr>
            <w:tcW w:w="2268" w:type="dxa"/>
            <w:gridSpan w:val="2"/>
            <w:tcBorders>
              <w:left w:val="single" w:sz="6" w:space="0" w:color="auto"/>
            </w:tcBorders>
          </w:tcPr>
          <w:p w14:paraId="7F4F46E9" w14:textId="1F928BC8" w:rsidR="00BA2677" w:rsidRDefault="00BA2677" w:rsidP="00227914">
            <w:pPr>
              <w:ind w:left="187"/>
            </w:pPr>
            <w:r>
              <w:t>Odor (Units)</w:t>
            </w:r>
          </w:p>
        </w:tc>
        <w:tc>
          <w:tcPr>
            <w:tcW w:w="990" w:type="dxa"/>
          </w:tcPr>
          <w:p w14:paraId="1F605CBF" w14:textId="743BE4D5" w:rsidR="00BA2677" w:rsidRDefault="00BA2677" w:rsidP="00227914">
            <w:pPr>
              <w:jc w:val="center"/>
              <w:rPr>
                <w:sz w:val="18"/>
              </w:rPr>
            </w:pPr>
            <w:r>
              <w:rPr>
                <w:sz w:val="18"/>
              </w:rPr>
              <w:t>2020</w:t>
            </w:r>
          </w:p>
        </w:tc>
        <w:tc>
          <w:tcPr>
            <w:tcW w:w="1350" w:type="dxa"/>
          </w:tcPr>
          <w:p w14:paraId="6F3045DB" w14:textId="77777777" w:rsidR="00BA2677" w:rsidRDefault="00BA2677" w:rsidP="00227914">
            <w:pPr>
              <w:jc w:val="center"/>
              <w:rPr>
                <w:sz w:val="18"/>
              </w:rPr>
            </w:pPr>
            <w:r>
              <w:rPr>
                <w:sz w:val="18"/>
              </w:rPr>
              <w:t>Treated 2.2</w:t>
            </w:r>
          </w:p>
          <w:p w14:paraId="4ED2C7DA" w14:textId="430487EE" w:rsidR="00BA2677" w:rsidRDefault="00BA2677" w:rsidP="00227914">
            <w:pPr>
              <w:jc w:val="center"/>
              <w:rPr>
                <w:sz w:val="18"/>
              </w:rPr>
            </w:pPr>
            <w:r>
              <w:rPr>
                <w:sz w:val="18"/>
              </w:rPr>
              <w:t>Well 0.67</w:t>
            </w:r>
          </w:p>
        </w:tc>
        <w:tc>
          <w:tcPr>
            <w:tcW w:w="1440" w:type="dxa"/>
          </w:tcPr>
          <w:p w14:paraId="0749E671" w14:textId="186B9AC4" w:rsidR="00BA2677" w:rsidRDefault="00BA2677" w:rsidP="00227914">
            <w:pPr>
              <w:jc w:val="center"/>
              <w:rPr>
                <w:sz w:val="18"/>
              </w:rPr>
            </w:pPr>
            <w:r>
              <w:rPr>
                <w:sz w:val="18"/>
              </w:rPr>
              <w:t>ND – 1.0</w:t>
            </w:r>
          </w:p>
        </w:tc>
        <w:tc>
          <w:tcPr>
            <w:tcW w:w="900" w:type="dxa"/>
          </w:tcPr>
          <w:p w14:paraId="391A3446" w14:textId="731D10D1" w:rsidR="00BA2677" w:rsidRDefault="00BA2677" w:rsidP="00227914">
            <w:pPr>
              <w:jc w:val="center"/>
            </w:pPr>
            <w:r>
              <w:t>3</w:t>
            </w:r>
          </w:p>
        </w:tc>
        <w:tc>
          <w:tcPr>
            <w:tcW w:w="1080" w:type="dxa"/>
          </w:tcPr>
          <w:p w14:paraId="3D543640" w14:textId="366F6C88" w:rsidR="00BA2677" w:rsidRDefault="00BA2677" w:rsidP="00227914">
            <w:pPr>
              <w:jc w:val="center"/>
            </w:pPr>
            <w:r>
              <w:t>None</w:t>
            </w:r>
          </w:p>
        </w:tc>
        <w:tc>
          <w:tcPr>
            <w:tcW w:w="2808" w:type="dxa"/>
            <w:tcBorders>
              <w:right w:val="single" w:sz="6" w:space="0" w:color="auto"/>
            </w:tcBorders>
          </w:tcPr>
          <w:p w14:paraId="62B20067" w14:textId="1A0FB4FD" w:rsidR="00BA2677" w:rsidRDefault="00BA2677" w:rsidP="00227914">
            <w:r>
              <w:t>Naturally-occurring organic materials.</w:t>
            </w:r>
          </w:p>
        </w:tc>
      </w:tr>
      <w:tr w:rsidR="00227914" w:rsidRPr="001F3468" w14:paraId="68688661" w14:textId="77777777" w:rsidTr="002F1DD3">
        <w:trPr>
          <w:trHeight w:val="432"/>
          <w:jc w:val="center"/>
        </w:trPr>
        <w:tc>
          <w:tcPr>
            <w:tcW w:w="2268" w:type="dxa"/>
            <w:gridSpan w:val="2"/>
            <w:tcBorders>
              <w:left w:val="single" w:sz="6" w:space="0" w:color="auto"/>
            </w:tcBorders>
          </w:tcPr>
          <w:p w14:paraId="3C3B1E2F" w14:textId="5345D298" w:rsidR="00227914" w:rsidRPr="00F41F91" w:rsidRDefault="00227914" w:rsidP="00227914">
            <w:pPr>
              <w:ind w:left="187"/>
              <w:rPr>
                <w:sz w:val="18"/>
              </w:rPr>
            </w:pPr>
            <w:r>
              <w:t>Specific Conductance (µS/cm)</w:t>
            </w:r>
          </w:p>
        </w:tc>
        <w:tc>
          <w:tcPr>
            <w:tcW w:w="990" w:type="dxa"/>
          </w:tcPr>
          <w:p w14:paraId="4301D15B" w14:textId="1B80FA35" w:rsidR="00227914" w:rsidRPr="00F41F91" w:rsidRDefault="00DF1C4F" w:rsidP="00227914">
            <w:pPr>
              <w:jc w:val="center"/>
              <w:rPr>
                <w:sz w:val="18"/>
              </w:rPr>
            </w:pPr>
            <w:r>
              <w:rPr>
                <w:sz w:val="18"/>
              </w:rPr>
              <w:t>2020</w:t>
            </w:r>
          </w:p>
        </w:tc>
        <w:tc>
          <w:tcPr>
            <w:tcW w:w="1350" w:type="dxa"/>
          </w:tcPr>
          <w:p w14:paraId="042CE336" w14:textId="77777777" w:rsidR="00227914" w:rsidRDefault="00DF1C4F" w:rsidP="00227914">
            <w:pPr>
              <w:jc w:val="center"/>
              <w:rPr>
                <w:sz w:val="18"/>
              </w:rPr>
            </w:pPr>
            <w:r>
              <w:rPr>
                <w:sz w:val="18"/>
              </w:rPr>
              <w:t>Treated 222</w:t>
            </w:r>
          </w:p>
          <w:p w14:paraId="37C9798F" w14:textId="53FF09FD" w:rsidR="00DF1C4F" w:rsidRPr="00F41F91" w:rsidRDefault="00DF1C4F" w:rsidP="00227914">
            <w:pPr>
              <w:jc w:val="center"/>
              <w:rPr>
                <w:sz w:val="18"/>
              </w:rPr>
            </w:pPr>
            <w:r>
              <w:rPr>
                <w:sz w:val="18"/>
              </w:rPr>
              <w:t>Well 522</w:t>
            </w:r>
          </w:p>
        </w:tc>
        <w:tc>
          <w:tcPr>
            <w:tcW w:w="1440" w:type="dxa"/>
          </w:tcPr>
          <w:p w14:paraId="006CD540" w14:textId="59904026" w:rsidR="00227914" w:rsidRDefault="00DF1C4F" w:rsidP="00227914">
            <w:pPr>
              <w:jc w:val="center"/>
              <w:rPr>
                <w:sz w:val="18"/>
              </w:rPr>
            </w:pPr>
            <w:r>
              <w:rPr>
                <w:sz w:val="18"/>
              </w:rPr>
              <w:t>179 – 298</w:t>
            </w:r>
          </w:p>
          <w:p w14:paraId="47493333" w14:textId="54EA9FD6" w:rsidR="00DF1C4F" w:rsidRPr="00F41F91" w:rsidRDefault="00DF1C4F" w:rsidP="00227914">
            <w:pPr>
              <w:jc w:val="center"/>
              <w:rPr>
                <w:sz w:val="18"/>
              </w:rPr>
            </w:pPr>
            <w:r>
              <w:rPr>
                <w:sz w:val="18"/>
              </w:rPr>
              <w:t>238 - 1250</w:t>
            </w:r>
          </w:p>
        </w:tc>
        <w:tc>
          <w:tcPr>
            <w:tcW w:w="900" w:type="dxa"/>
          </w:tcPr>
          <w:p w14:paraId="5E3DF39B" w14:textId="38ACEDC2" w:rsidR="00227914" w:rsidRPr="00F41F91" w:rsidRDefault="00227914" w:rsidP="00227914">
            <w:pPr>
              <w:jc w:val="center"/>
              <w:rPr>
                <w:sz w:val="18"/>
              </w:rPr>
            </w:pPr>
            <w:r>
              <w:t>1600</w:t>
            </w:r>
          </w:p>
        </w:tc>
        <w:tc>
          <w:tcPr>
            <w:tcW w:w="1080" w:type="dxa"/>
          </w:tcPr>
          <w:p w14:paraId="09B77779" w14:textId="5D29EB77" w:rsidR="00227914" w:rsidRPr="00F41F91" w:rsidRDefault="00227914" w:rsidP="00227914">
            <w:pPr>
              <w:jc w:val="center"/>
              <w:rPr>
                <w:sz w:val="18"/>
              </w:rPr>
            </w:pPr>
            <w:r>
              <w:t>None</w:t>
            </w:r>
          </w:p>
        </w:tc>
        <w:tc>
          <w:tcPr>
            <w:tcW w:w="2808" w:type="dxa"/>
            <w:tcBorders>
              <w:right w:val="single" w:sz="6" w:space="0" w:color="auto"/>
            </w:tcBorders>
          </w:tcPr>
          <w:p w14:paraId="5E6F2197" w14:textId="2C3B12B7" w:rsidR="00227914" w:rsidRPr="00F41F91" w:rsidRDefault="00227914" w:rsidP="00227914">
            <w:pPr>
              <w:rPr>
                <w:sz w:val="18"/>
              </w:rPr>
            </w:pPr>
            <w:r>
              <w:t>Substances that form ions when in water; seawater influence.</w:t>
            </w:r>
          </w:p>
        </w:tc>
      </w:tr>
      <w:tr w:rsidR="00227914" w:rsidRPr="001F3468" w14:paraId="063EE706" w14:textId="77777777" w:rsidTr="002F1DD3">
        <w:trPr>
          <w:trHeight w:val="432"/>
          <w:jc w:val="center"/>
        </w:trPr>
        <w:tc>
          <w:tcPr>
            <w:tcW w:w="2268" w:type="dxa"/>
            <w:gridSpan w:val="2"/>
            <w:tcBorders>
              <w:left w:val="single" w:sz="6" w:space="0" w:color="auto"/>
            </w:tcBorders>
          </w:tcPr>
          <w:p w14:paraId="6B4AFF86" w14:textId="7149D231" w:rsidR="00227914" w:rsidRPr="00F41F91" w:rsidRDefault="00227914" w:rsidP="00227914">
            <w:pPr>
              <w:ind w:left="187"/>
              <w:rPr>
                <w:sz w:val="18"/>
              </w:rPr>
            </w:pPr>
            <w:r>
              <w:rPr>
                <w:sz w:val="18"/>
              </w:rPr>
              <w:t>Zinc(ppm)</w:t>
            </w:r>
          </w:p>
        </w:tc>
        <w:tc>
          <w:tcPr>
            <w:tcW w:w="990" w:type="dxa"/>
          </w:tcPr>
          <w:p w14:paraId="3739BB2E" w14:textId="53645771" w:rsidR="00227914" w:rsidRPr="00F41F91" w:rsidRDefault="00DF1C4F" w:rsidP="00227914">
            <w:pPr>
              <w:jc w:val="center"/>
              <w:rPr>
                <w:sz w:val="18"/>
              </w:rPr>
            </w:pPr>
            <w:r>
              <w:rPr>
                <w:sz w:val="18"/>
              </w:rPr>
              <w:t>2020</w:t>
            </w:r>
          </w:p>
        </w:tc>
        <w:tc>
          <w:tcPr>
            <w:tcW w:w="1350" w:type="dxa"/>
          </w:tcPr>
          <w:p w14:paraId="3CCEA529" w14:textId="3D6F42BC" w:rsidR="00227914" w:rsidRPr="00F41F91" w:rsidRDefault="00DF1C4F" w:rsidP="00227914">
            <w:pPr>
              <w:jc w:val="center"/>
              <w:rPr>
                <w:sz w:val="18"/>
              </w:rPr>
            </w:pPr>
            <w:r>
              <w:rPr>
                <w:sz w:val="18"/>
              </w:rPr>
              <w:t>Treated 0.043</w:t>
            </w:r>
          </w:p>
        </w:tc>
        <w:tc>
          <w:tcPr>
            <w:tcW w:w="1440" w:type="dxa"/>
          </w:tcPr>
          <w:p w14:paraId="5EA2DA61" w14:textId="61A9B2F2" w:rsidR="00227914" w:rsidRPr="00F41F91" w:rsidRDefault="00DF1C4F" w:rsidP="00227914">
            <w:pPr>
              <w:jc w:val="center"/>
              <w:rPr>
                <w:sz w:val="18"/>
              </w:rPr>
            </w:pPr>
            <w:r>
              <w:rPr>
                <w:sz w:val="18"/>
              </w:rPr>
              <w:t>ND – 0.065</w:t>
            </w:r>
          </w:p>
        </w:tc>
        <w:tc>
          <w:tcPr>
            <w:tcW w:w="900" w:type="dxa"/>
          </w:tcPr>
          <w:p w14:paraId="28A095D4" w14:textId="3811883B" w:rsidR="00227914" w:rsidRPr="00F41F91" w:rsidRDefault="00227914" w:rsidP="00227914">
            <w:pPr>
              <w:jc w:val="center"/>
              <w:rPr>
                <w:sz w:val="18"/>
              </w:rPr>
            </w:pPr>
            <w:r>
              <w:rPr>
                <w:sz w:val="18"/>
              </w:rPr>
              <w:t>5.0</w:t>
            </w:r>
          </w:p>
        </w:tc>
        <w:tc>
          <w:tcPr>
            <w:tcW w:w="1080" w:type="dxa"/>
          </w:tcPr>
          <w:p w14:paraId="33A0B0A5" w14:textId="13A3FE9A" w:rsidR="00227914" w:rsidRPr="00F41F91" w:rsidRDefault="00227914" w:rsidP="00227914">
            <w:pPr>
              <w:jc w:val="center"/>
              <w:rPr>
                <w:sz w:val="18"/>
              </w:rPr>
            </w:pPr>
            <w:r>
              <w:rPr>
                <w:sz w:val="18"/>
              </w:rPr>
              <w:t>None</w:t>
            </w:r>
          </w:p>
        </w:tc>
        <w:tc>
          <w:tcPr>
            <w:tcW w:w="2808" w:type="dxa"/>
            <w:tcBorders>
              <w:right w:val="single" w:sz="6" w:space="0" w:color="auto"/>
            </w:tcBorders>
          </w:tcPr>
          <w:p w14:paraId="36A5807C" w14:textId="402841ED" w:rsidR="00227914" w:rsidRPr="00F41F91" w:rsidRDefault="00227914" w:rsidP="00227914">
            <w:pPr>
              <w:rPr>
                <w:sz w:val="18"/>
              </w:rPr>
            </w:pPr>
            <w:r>
              <w:rPr>
                <w:sz w:val="18"/>
              </w:rPr>
              <w:t xml:space="preserve">Runoff/Leaching from </w:t>
            </w:r>
            <w:r w:rsidR="00FC30A5">
              <w:rPr>
                <w:sz w:val="18"/>
              </w:rPr>
              <w:t>natural deposits</w:t>
            </w:r>
            <w:r>
              <w:rPr>
                <w:sz w:val="18"/>
              </w:rPr>
              <w:t>; industrial wastes</w:t>
            </w:r>
          </w:p>
        </w:tc>
      </w:tr>
      <w:tr w:rsidR="00227914" w:rsidRPr="001F3468" w14:paraId="3F7087C6" w14:textId="77777777" w:rsidTr="002F1DD3">
        <w:trPr>
          <w:trHeight w:val="432"/>
          <w:jc w:val="center"/>
        </w:trPr>
        <w:tc>
          <w:tcPr>
            <w:tcW w:w="2268" w:type="dxa"/>
            <w:gridSpan w:val="2"/>
            <w:tcBorders>
              <w:left w:val="single" w:sz="6" w:space="0" w:color="auto"/>
            </w:tcBorders>
          </w:tcPr>
          <w:p w14:paraId="00FF487E" w14:textId="1D516958" w:rsidR="00227914" w:rsidRPr="00F41F91" w:rsidRDefault="00DF1C4F" w:rsidP="00D057C3">
            <w:pPr>
              <w:ind w:left="187"/>
              <w:rPr>
                <w:sz w:val="18"/>
              </w:rPr>
            </w:pPr>
            <w:r>
              <w:rPr>
                <w:sz w:val="18"/>
              </w:rPr>
              <w:lastRenderedPageBreak/>
              <w:t>Iron (ppm)</w:t>
            </w:r>
          </w:p>
        </w:tc>
        <w:tc>
          <w:tcPr>
            <w:tcW w:w="990" w:type="dxa"/>
          </w:tcPr>
          <w:p w14:paraId="5C8CC378" w14:textId="017B0204" w:rsidR="00227914" w:rsidRPr="00F41F91" w:rsidRDefault="00DF1C4F" w:rsidP="00D057C3">
            <w:pPr>
              <w:jc w:val="center"/>
              <w:rPr>
                <w:sz w:val="18"/>
              </w:rPr>
            </w:pPr>
            <w:r>
              <w:rPr>
                <w:sz w:val="18"/>
              </w:rPr>
              <w:t>2020</w:t>
            </w:r>
          </w:p>
        </w:tc>
        <w:tc>
          <w:tcPr>
            <w:tcW w:w="1350" w:type="dxa"/>
          </w:tcPr>
          <w:p w14:paraId="1F33A731" w14:textId="766BBF14" w:rsidR="00227914" w:rsidRPr="00F41F91" w:rsidRDefault="00DF1C4F" w:rsidP="00D057C3">
            <w:pPr>
              <w:jc w:val="center"/>
              <w:rPr>
                <w:sz w:val="18"/>
              </w:rPr>
            </w:pPr>
            <w:r>
              <w:rPr>
                <w:sz w:val="18"/>
              </w:rPr>
              <w:t>Well 0.15</w:t>
            </w:r>
          </w:p>
        </w:tc>
        <w:tc>
          <w:tcPr>
            <w:tcW w:w="1440" w:type="dxa"/>
          </w:tcPr>
          <w:p w14:paraId="1BA1C484" w14:textId="698FFCDF" w:rsidR="00227914" w:rsidRPr="00F41F91" w:rsidRDefault="00DF1C4F" w:rsidP="00D057C3">
            <w:pPr>
              <w:jc w:val="center"/>
              <w:rPr>
                <w:sz w:val="18"/>
              </w:rPr>
            </w:pPr>
            <w:r>
              <w:rPr>
                <w:sz w:val="18"/>
              </w:rPr>
              <w:t>0.06 – 0.23</w:t>
            </w:r>
          </w:p>
        </w:tc>
        <w:tc>
          <w:tcPr>
            <w:tcW w:w="900" w:type="dxa"/>
          </w:tcPr>
          <w:p w14:paraId="27FCBAE5" w14:textId="119BBCF3" w:rsidR="00227914" w:rsidRPr="00F41F91" w:rsidRDefault="00BA2677" w:rsidP="00D057C3">
            <w:pPr>
              <w:jc w:val="center"/>
              <w:rPr>
                <w:sz w:val="18"/>
              </w:rPr>
            </w:pPr>
            <w:r>
              <w:rPr>
                <w:sz w:val="18"/>
              </w:rPr>
              <w:t>0.3</w:t>
            </w:r>
          </w:p>
        </w:tc>
        <w:tc>
          <w:tcPr>
            <w:tcW w:w="1080" w:type="dxa"/>
          </w:tcPr>
          <w:p w14:paraId="259AACD9" w14:textId="353611F5" w:rsidR="00227914" w:rsidRPr="00F41F91" w:rsidRDefault="00BA2677" w:rsidP="00D057C3">
            <w:pPr>
              <w:jc w:val="center"/>
              <w:rPr>
                <w:sz w:val="18"/>
              </w:rPr>
            </w:pPr>
            <w:r>
              <w:rPr>
                <w:sz w:val="18"/>
              </w:rPr>
              <w:t>None</w:t>
            </w:r>
          </w:p>
        </w:tc>
        <w:tc>
          <w:tcPr>
            <w:tcW w:w="2808" w:type="dxa"/>
            <w:tcBorders>
              <w:right w:val="single" w:sz="6" w:space="0" w:color="auto"/>
            </w:tcBorders>
          </w:tcPr>
          <w:p w14:paraId="39E5C983" w14:textId="38733822" w:rsidR="00227914" w:rsidRPr="00F41F91" w:rsidRDefault="008D3677" w:rsidP="00D057C3">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8F7AB24"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C2C15">
        <w:rPr>
          <w:rFonts w:ascii="Times New Roman" w:hAnsi="Times New Roman"/>
        </w:rPr>
        <w:t>[</w:t>
      </w:r>
      <w:r w:rsidR="000C2C15">
        <w:rPr>
          <w:rFonts w:ascii="Times New Roman" w:hAnsi="Times New Roman"/>
          <w:u w:val="single"/>
        </w:rPr>
        <w:t>Chevron</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501F6787"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C2C15"/>
    <w:rsid w:val="000D2943"/>
    <w:rsid w:val="000D4AC7"/>
    <w:rsid w:val="000F3C1E"/>
    <w:rsid w:val="000F6367"/>
    <w:rsid w:val="00100750"/>
    <w:rsid w:val="00101107"/>
    <w:rsid w:val="00104B14"/>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0837"/>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55D0"/>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019"/>
    <w:rsid w:val="008B01C6"/>
    <w:rsid w:val="008C0889"/>
    <w:rsid w:val="008C42F2"/>
    <w:rsid w:val="008C791A"/>
    <w:rsid w:val="008D12A8"/>
    <w:rsid w:val="008D3677"/>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391"/>
    <w:rsid w:val="00B96EC8"/>
    <w:rsid w:val="00BA2677"/>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66EFA"/>
    <w:rsid w:val="00C77170"/>
    <w:rsid w:val="00C8032D"/>
    <w:rsid w:val="00C945A7"/>
    <w:rsid w:val="00C952C9"/>
    <w:rsid w:val="00C96627"/>
    <w:rsid w:val="00CA483D"/>
    <w:rsid w:val="00CB5A7C"/>
    <w:rsid w:val="00CB6FF7"/>
    <w:rsid w:val="00CC2F86"/>
    <w:rsid w:val="00CC73F5"/>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1C4F"/>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553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2075</Words>
  <Characters>11480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13528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5</cp:revision>
  <cp:lastPrinted>2020-02-07T22:54:00Z</cp:lastPrinted>
  <dcterms:created xsi:type="dcterms:W3CDTF">2021-07-06T23:00:00Z</dcterms:created>
  <dcterms:modified xsi:type="dcterms:W3CDTF">2021-07-07T19:40:00Z</dcterms:modified>
</cp:coreProperties>
</file>