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3E754A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D12BEC">
        <w:rPr>
          <w:rFonts w:ascii="Arial" w:hAnsi="Arial" w:cs="Arial"/>
          <w:sz w:val="24"/>
          <w:szCs w:val="24"/>
        </w:rPr>
        <w:t xml:space="preserve">: </w:t>
      </w:r>
      <w:r w:rsidR="00D12BEC" w:rsidRPr="00AE749A">
        <w:rPr>
          <w:rFonts w:ascii="Arial" w:hAnsi="Arial" w:cs="Arial"/>
          <w:sz w:val="24"/>
          <w:szCs w:val="24"/>
          <w:u w:val="single"/>
        </w:rPr>
        <w:t>Panama Road Property Owners Assoc</w:t>
      </w:r>
      <w:r w:rsidR="00D12BEC">
        <w:rPr>
          <w:rFonts w:ascii="Arial" w:hAnsi="Arial" w:cs="Arial"/>
          <w:sz w:val="24"/>
          <w:szCs w:val="24"/>
          <w:u w:val="single"/>
        </w:rPr>
        <w:t>.</w:t>
      </w:r>
    </w:p>
    <w:p w14:paraId="65A99AB1" w14:textId="729A8DF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12BEC" w:rsidRPr="00D12BEC">
        <w:rPr>
          <w:rFonts w:ascii="Arial" w:hAnsi="Arial" w:cs="Arial"/>
          <w:sz w:val="24"/>
          <w:szCs w:val="24"/>
          <w:u w:val="single"/>
        </w:rPr>
        <w:t>0</w:t>
      </w:r>
      <w:r w:rsidR="00A04174">
        <w:rPr>
          <w:rFonts w:ascii="Arial" w:hAnsi="Arial" w:cs="Arial"/>
          <w:sz w:val="24"/>
          <w:szCs w:val="24"/>
          <w:u w:val="single"/>
        </w:rPr>
        <w:t>6</w:t>
      </w:r>
      <w:r w:rsidR="00D12BEC" w:rsidRPr="00D12BEC">
        <w:rPr>
          <w:rFonts w:ascii="Arial" w:hAnsi="Arial" w:cs="Arial"/>
          <w:sz w:val="24"/>
          <w:szCs w:val="24"/>
          <w:u w:val="single"/>
        </w:rPr>
        <w:t>/</w:t>
      </w:r>
      <w:r w:rsidR="00A04174">
        <w:rPr>
          <w:rFonts w:ascii="Arial" w:hAnsi="Arial" w:cs="Arial"/>
          <w:sz w:val="24"/>
          <w:szCs w:val="24"/>
          <w:u w:val="single"/>
        </w:rPr>
        <w:t>18</w:t>
      </w:r>
      <w:r w:rsidR="00D12BEC" w:rsidRPr="00D12BEC">
        <w:rPr>
          <w:rFonts w:ascii="Arial" w:hAnsi="Arial" w:cs="Arial"/>
          <w:sz w:val="24"/>
          <w:szCs w:val="24"/>
          <w:u w:val="single"/>
        </w:rPr>
        <w:t>/2024.</w:t>
      </w:r>
    </w:p>
    <w:p w14:paraId="21C05768" w14:textId="2E160CA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12BEC" w:rsidRPr="00AE749A">
        <w:rPr>
          <w:rFonts w:ascii="Arial" w:hAnsi="Arial" w:cs="Arial"/>
          <w:sz w:val="24"/>
          <w:szCs w:val="24"/>
          <w:u w:val="single"/>
        </w:rPr>
        <w:t>Groundwater</w:t>
      </w:r>
    </w:p>
    <w:p w14:paraId="6AE5ED8C" w14:textId="7B46468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12BEC" w:rsidRPr="00AE749A">
        <w:rPr>
          <w:rFonts w:ascii="Arial" w:hAnsi="Arial" w:cs="Arial"/>
          <w:sz w:val="24"/>
          <w:szCs w:val="24"/>
          <w:u w:val="single"/>
        </w:rPr>
        <w:t>Well 02</w:t>
      </w:r>
    </w:p>
    <w:p w14:paraId="11D6F99D" w14:textId="77FD909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12BEC" w:rsidRPr="007665E9">
        <w:rPr>
          <w:rFonts w:ascii="Arial" w:hAnsi="Arial" w:cs="Arial"/>
          <w:sz w:val="24"/>
          <w:szCs w:val="24"/>
          <w:u w:val="single"/>
        </w:rPr>
        <w:t>May be requested by contacting Renee Brooks at (661) 203-0615.</w:t>
      </w:r>
    </w:p>
    <w:p w14:paraId="55CC3D7E" w14:textId="30D2E8F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12BEC" w:rsidRPr="007665E9">
        <w:rPr>
          <w:rFonts w:ascii="Arial" w:hAnsi="Arial" w:cs="Arial"/>
          <w:sz w:val="24"/>
          <w:szCs w:val="24"/>
          <w:u w:val="single"/>
        </w:rPr>
        <w:t>May be requested by contacting Renee Brooks at (661) 203-0615.</w:t>
      </w:r>
    </w:p>
    <w:p w14:paraId="175FE9EF" w14:textId="346A13B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12BEC" w:rsidRPr="007665E9">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CDA929E"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04174">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98D2351" w14:textId="77777777" w:rsidR="00A04174" w:rsidRPr="005162DE" w:rsidRDefault="00A04174" w:rsidP="00A04174">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926817">
        <w:rPr>
          <w:rFonts w:ascii="Arial" w:hAnsi="Arial" w:cs="Arial"/>
          <w:sz w:val="24"/>
          <w:szCs w:val="24"/>
        </w:rPr>
        <w:t>Panama Road Property Owners Assoc</w:t>
      </w:r>
      <w:r w:rsidRPr="005162DE">
        <w:rPr>
          <w:rFonts w:ascii="Arial" w:hAnsi="Arial" w:cs="Arial"/>
          <w:sz w:val="24"/>
          <w:szCs w:val="24"/>
          <w:lang w:val="es-MX"/>
        </w:rPr>
        <w:t xml:space="preserve"> a</w:t>
      </w:r>
      <w:r>
        <w:rPr>
          <w:rFonts w:ascii="Arial" w:hAnsi="Arial" w:cs="Arial"/>
          <w:sz w:val="24"/>
          <w:szCs w:val="24"/>
          <w:lang w:val="es-MX"/>
        </w:rPr>
        <w:t xml:space="preserve"> </w:t>
      </w:r>
      <w:r w:rsidRPr="005162DE">
        <w:rPr>
          <w:rFonts w:ascii="Arial" w:hAnsi="Arial" w:cs="Arial"/>
          <w:sz w:val="24"/>
          <w:szCs w:val="24"/>
          <w:lang w:val="es-MX"/>
        </w:rPr>
        <w:t>661</w:t>
      </w:r>
      <w:r>
        <w:rPr>
          <w:rFonts w:ascii="Arial" w:hAnsi="Arial" w:cs="Arial"/>
          <w:sz w:val="24"/>
          <w:szCs w:val="24"/>
        </w:rPr>
        <w:t>-</w:t>
      </w:r>
      <w:r w:rsidRPr="00926817">
        <w:rPr>
          <w:rFonts w:ascii="Arial" w:hAnsi="Arial" w:cs="Arial"/>
          <w:sz w:val="24"/>
          <w:szCs w:val="24"/>
        </w:rPr>
        <w:t>203-0615</w:t>
      </w:r>
      <w:r>
        <w:rPr>
          <w:rFonts w:ascii="Arial" w:hAnsi="Arial" w:cs="Arial"/>
          <w:sz w:val="24"/>
          <w:szCs w:val="24"/>
        </w:rPr>
        <w:t xml:space="preserve"> </w:t>
      </w:r>
      <w:r w:rsidRPr="005162DE">
        <w:rPr>
          <w:rFonts w:ascii="Arial" w:hAnsi="Arial" w:cs="Arial"/>
          <w:sz w:val="24"/>
          <w:szCs w:val="24"/>
          <w:lang w:val="es-MX"/>
        </w:rPr>
        <w:t>para asistirlo en español.</w:t>
      </w:r>
    </w:p>
    <w:p w14:paraId="1690C6ED" w14:textId="77777777" w:rsidR="00A04174" w:rsidRPr="005162DE" w:rsidRDefault="00A04174" w:rsidP="00A04174">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926817">
        <w:rPr>
          <w:rFonts w:ascii="Arial" w:hAnsi="Arial" w:cs="Arial"/>
          <w:sz w:val="24"/>
          <w:szCs w:val="24"/>
        </w:rPr>
        <w:t>Panama Road Property Owners Assoc</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eastAsia="PMingLiU" w:hAnsi="Arial" w:cs="Arial"/>
          <w:sz w:val="24"/>
          <w:szCs w:val="24"/>
        </w:rPr>
        <w:t xml:space="preserve">9431 Bruno St. Bakersfield CA, 93307. </w:t>
      </w:r>
      <w:r w:rsidRPr="005162DE">
        <w:rPr>
          <w:rFonts w:ascii="Arial" w:hAnsi="Arial" w:cs="Arial"/>
          <w:sz w:val="24"/>
          <w:szCs w:val="24"/>
          <w:lang w:val="es-MX"/>
        </w:rPr>
        <w:t>661</w:t>
      </w:r>
      <w:r>
        <w:rPr>
          <w:rFonts w:ascii="Arial" w:hAnsi="Arial" w:cs="Arial"/>
          <w:sz w:val="24"/>
          <w:szCs w:val="24"/>
        </w:rPr>
        <w:t>-</w:t>
      </w:r>
      <w:r w:rsidRPr="00926817">
        <w:rPr>
          <w:rFonts w:ascii="Arial" w:hAnsi="Arial" w:cs="Arial"/>
          <w:sz w:val="24"/>
          <w:szCs w:val="24"/>
        </w:rPr>
        <w:t>203-0615</w:t>
      </w:r>
      <w:r>
        <w:rPr>
          <w:rFonts w:ascii="Arial" w:hAnsi="Arial" w:cs="Arial"/>
          <w:sz w:val="24"/>
          <w:szCs w:val="24"/>
        </w:rPr>
        <w:t>.</w:t>
      </w:r>
    </w:p>
    <w:p w14:paraId="4B2C262C" w14:textId="77777777" w:rsidR="00A04174" w:rsidRPr="005162DE" w:rsidRDefault="00A04174" w:rsidP="00A04174">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926817">
        <w:rPr>
          <w:rFonts w:ascii="Arial" w:hAnsi="Arial" w:cs="Arial"/>
          <w:sz w:val="24"/>
          <w:szCs w:val="24"/>
        </w:rPr>
        <w:t>Panama Road Property Owners Assoc</w:t>
      </w:r>
      <w:r>
        <w:rPr>
          <w:rFonts w:ascii="Arial" w:hAnsi="Arial" w:cs="Arial"/>
          <w:sz w:val="24"/>
          <w:szCs w:val="24"/>
        </w:rPr>
        <w:t>,</w:t>
      </w:r>
      <w:r w:rsidRPr="00926817">
        <w:rPr>
          <w:rFonts w:ascii="Arial" w:eastAsia="PMingLiU" w:hAnsi="Arial" w:cs="Arial"/>
          <w:sz w:val="24"/>
          <w:szCs w:val="24"/>
        </w:rPr>
        <w:t xml:space="preserve"> </w:t>
      </w:r>
      <w:r>
        <w:rPr>
          <w:rFonts w:ascii="Arial" w:eastAsia="PMingLiU" w:hAnsi="Arial" w:cs="Arial"/>
          <w:sz w:val="24"/>
          <w:szCs w:val="24"/>
        </w:rPr>
        <w:t>9431 Bruno St. Bakersfield CA, 93307</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5162DE">
        <w:rPr>
          <w:rFonts w:ascii="Arial" w:hAnsi="Arial" w:cs="Arial"/>
          <w:sz w:val="24"/>
          <w:szCs w:val="24"/>
          <w:lang w:val="es-MX"/>
        </w:rPr>
        <w:t>661</w:t>
      </w:r>
      <w:r>
        <w:rPr>
          <w:rFonts w:ascii="Arial" w:hAnsi="Arial" w:cs="Arial"/>
          <w:sz w:val="24"/>
          <w:szCs w:val="24"/>
        </w:rPr>
        <w:t>-</w:t>
      </w:r>
      <w:r w:rsidRPr="00926817">
        <w:rPr>
          <w:rFonts w:ascii="Arial" w:hAnsi="Arial" w:cs="Arial"/>
          <w:sz w:val="24"/>
          <w:szCs w:val="24"/>
        </w:rPr>
        <w:t>203-0615</w:t>
      </w:r>
      <w:r>
        <w:rPr>
          <w:rFonts w:ascii="Arial" w:hAnsi="Arial" w:cs="Arial"/>
          <w:sz w:val="24"/>
          <w:szCs w:val="24"/>
        </w:rPr>
        <w:t xml:space="preserve"> </w:t>
      </w:r>
      <w:r w:rsidRPr="005162DE">
        <w:rPr>
          <w:rFonts w:ascii="Arial" w:hAnsi="Arial" w:cs="Arial"/>
          <w:sz w:val="24"/>
          <w:szCs w:val="24"/>
        </w:rPr>
        <w:t>para</w:t>
      </w:r>
      <w:r w:rsidRPr="00013917">
        <w:rPr>
          <w:rFonts w:ascii="Arial" w:hAnsi="Arial" w:cs="Arial"/>
          <w:sz w:val="24"/>
          <w:szCs w:val="24"/>
          <w:lang w:val="fil-PH"/>
        </w:rPr>
        <w:t xml:space="preserve"> matulungan sa wikang Tagalog</w:t>
      </w:r>
      <w:r w:rsidRPr="005162DE">
        <w:rPr>
          <w:rFonts w:ascii="Arial" w:hAnsi="Arial" w:cs="Arial"/>
          <w:sz w:val="24"/>
          <w:szCs w:val="24"/>
        </w:rPr>
        <w:t>.</w:t>
      </w:r>
    </w:p>
    <w:p w14:paraId="77C14909" w14:textId="77777777" w:rsidR="00A04174" w:rsidRPr="005162DE" w:rsidRDefault="00A04174" w:rsidP="00A04174">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926817">
        <w:rPr>
          <w:rFonts w:ascii="Arial" w:hAnsi="Arial" w:cs="Arial"/>
          <w:sz w:val="24"/>
          <w:szCs w:val="24"/>
        </w:rPr>
        <w:t>Panama Road Property Owners Assoc</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5162DE">
        <w:rPr>
          <w:rFonts w:ascii="Arial" w:hAnsi="Arial" w:cs="Arial"/>
          <w:sz w:val="24"/>
          <w:szCs w:val="24"/>
          <w:lang w:val="es-MX"/>
        </w:rPr>
        <w:t>661</w:t>
      </w:r>
      <w:r>
        <w:rPr>
          <w:rFonts w:ascii="Arial" w:hAnsi="Arial" w:cs="Arial"/>
          <w:sz w:val="24"/>
          <w:szCs w:val="24"/>
        </w:rPr>
        <w:t>-</w:t>
      </w:r>
      <w:r w:rsidRPr="00926817">
        <w:rPr>
          <w:rFonts w:ascii="Arial" w:hAnsi="Arial" w:cs="Arial"/>
          <w:sz w:val="24"/>
          <w:szCs w:val="24"/>
        </w:rPr>
        <w:t>203-0615</w:t>
      </w:r>
      <w:r>
        <w:rPr>
          <w:rFonts w:ascii="Arial" w:hAnsi="Arial" w:cs="Arial"/>
          <w:sz w:val="24"/>
          <w:szCs w:val="24"/>
        </w:rPr>
        <w:t xml:space="preserve"> </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6F47AA3" w14:textId="4D1BE36B" w:rsidR="006537F6" w:rsidRPr="005162DE" w:rsidRDefault="00A04174" w:rsidP="00A04174">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926817">
        <w:rPr>
          <w:rFonts w:ascii="Arial" w:hAnsi="Arial" w:cs="Arial"/>
          <w:sz w:val="24"/>
          <w:szCs w:val="24"/>
        </w:rPr>
        <w:t>Panama Road Property Owners Assoc</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5162DE">
        <w:rPr>
          <w:rFonts w:ascii="Arial" w:hAnsi="Arial" w:cs="Arial"/>
          <w:sz w:val="24"/>
          <w:szCs w:val="24"/>
          <w:lang w:val="es-MX"/>
        </w:rPr>
        <w:t>661</w:t>
      </w:r>
      <w:r>
        <w:rPr>
          <w:rFonts w:ascii="Arial" w:hAnsi="Arial" w:cs="Arial"/>
          <w:sz w:val="24"/>
          <w:szCs w:val="24"/>
        </w:rPr>
        <w:t>-</w:t>
      </w:r>
      <w:r w:rsidRPr="00926817">
        <w:rPr>
          <w:rFonts w:ascii="Arial" w:hAnsi="Arial" w:cs="Arial"/>
          <w:sz w:val="24"/>
          <w:szCs w:val="24"/>
        </w:rPr>
        <w:t>203-</w:t>
      </w:r>
      <w:proofErr w:type="gramStart"/>
      <w:r w:rsidRPr="00926817">
        <w:rPr>
          <w:rFonts w:ascii="Arial" w:hAnsi="Arial" w:cs="Arial"/>
          <w:sz w:val="24"/>
          <w:szCs w:val="24"/>
        </w:rPr>
        <w:t>0615</w:t>
      </w:r>
      <w:r>
        <w:rPr>
          <w:rFonts w:ascii="Arial" w:hAnsi="Arial" w:cs="Arial"/>
          <w:sz w:val="24"/>
          <w:szCs w:val="24"/>
        </w:rPr>
        <w:t xml:space="preserve"> </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049B1C0E"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A04174">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26E38220"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naturally</w:t>
      </w:r>
      <w:r w:rsidR="00A04174">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09538FEE"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A04174">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3AC8857A"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A04174">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193A5FC5" w14:textId="77777777" w:rsidR="00D12BEC" w:rsidRDefault="00D12BEC" w:rsidP="00070C22">
      <w:pPr>
        <w:pStyle w:val="Caption"/>
      </w:pPr>
    </w:p>
    <w:p w14:paraId="643E57A7" w14:textId="0A6D4EA6" w:rsidR="005210D2" w:rsidRPr="005162DE" w:rsidRDefault="005210D2" w:rsidP="00070C22">
      <w:pPr>
        <w:pStyle w:val="Caption"/>
      </w:pPr>
      <w:r w:rsidRPr="005162DE">
        <w:t xml:space="preserve">Table </w:t>
      </w:r>
      <w:r w:rsidR="00D12BEC">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2125DD4" w:rsidR="00D73637" w:rsidRPr="005162DE" w:rsidRDefault="00D12BEC"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55A660A9" w:rsidR="00D73637" w:rsidRPr="005162DE" w:rsidRDefault="00D12BE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F4F7951" w:rsidR="00D73637" w:rsidRPr="005162DE" w:rsidRDefault="00D12BEC" w:rsidP="00960466">
            <w:pPr>
              <w:spacing w:before="40" w:after="40"/>
              <w:jc w:val="center"/>
              <w:rPr>
                <w:rFonts w:ascii="Arial" w:hAnsi="Arial" w:cs="Arial"/>
                <w:sz w:val="24"/>
                <w:szCs w:val="24"/>
              </w:rPr>
            </w:pPr>
            <w:r>
              <w:rPr>
                <w:rFonts w:ascii="Arial" w:hAnsi="Arial" w:cs="Arial"/>
                <w:sz w:val="24"/>
                <w:szCs w:val="24"/>
              </w:rPr>
              <w:t>5</w:t>
            </w:r>
          </w:p>
        </w:tc>
        <w:tc>
          <w:tcPr>
            <w:tcW w:w="1021" w:type="dxa"/>
            <w:tcMar>
              <w:left w:w="86" w:type="dxa"/>
              <w:right w:w="86" w:type="dxa"/>
            </w:tcMar>
          </w:tcPr>
          <w:p w14:paraId="308535F4" w14:textId="01B35202" w:rsidR="00D73637" w:rsidRPr="005162DE" w:rsidRDefault="00D12BE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8E7BF8E" w:rsidR="00D73637" w:rsidRPr="005162DE" w:rsidRDefault="00D12BEC"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1DACA000" w:rsidR="00D73637" w:rsidRPr="005162DE" w:rsidRDefault="00D12BE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C1CE2FD" w:rsidR="00D73637" w:rsidRPr="005162DE" w:rsidRDefault="00D12BEC" w:rsidP="00FC33C4">
            <w:pPr>
              <w:spacing w:before="40" w:after="40"/>
              <w:jc w:val="center"/>
              <w:rPr>
                <w:rFonts w:ascii="Arial" w:hAnsi="Arial" w:cs="Arial"/>
                <w:sz w:val="24"/>
                <w:szCs w:val="24"/>
              </w:rPr>
            </w:pPr>
            <w:r>
              <w:rPr>
                <w:rFonts w:ascii="Arial" w:hAnsi="Arial" w:cs="Arial"/>
                <w:sz w:val="24"/>
                <w:szCs w:val="24"/>
              </w:rPr>
              <w:t>0.044</w:t>
            </w:r>
          </w:p>
        </w:tc>
        <w:tc>
          <w:tcPr>
            <w:tcW w:w="1021" w:type="dxa"/>
            <w:tcMar>
              <w:left w:w="86" w:type="dxa"/>
              <w:right w:w="86" w:type="dxa"/>
            </w:tcMar>
          </w:tcPr>
          <w:p w14:paraId="1AE57BBF" w14:textId="40FA24CB" w:rsidR="00D73637" w:rsidRPr="005162DE" w:rsidRDefault="00D12BE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14D7598" w:rsidR="005D3708" w:rsidRPr="005162DE" w:rsidRDefault="005D3708" w:rsidP="00070C22">
      <w:pPr>
        <w:pStyle w:val="Caption"/>
      </w:pPr>
      <w:r w:rsidRPr="005162DE">
        <w:t xml:space="preserve">Table </w:t>
      </w:r>
      <w:r w:rsidR="00D12BEC">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6D8800D" w:rsidR="00684C7E" w:rsidRPr="005162DE" w:rsidRDefault="00D12BEC"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07C3A73D" w:rsidR="00684C7E" w:rsidRPr="005162DE" w:rsidRDefault="00D12BEC" w:rsidP="00684C7E">
            <w:pPr>
              <w:spacing w:before="40" w:after="40"/>
              <w:jc w:val="center"/>
              <w:rPr>
                <w:rFonts w:ascii="Arial" w:hAnsi="Arial" w:cs="Arial"/>
                <w:sz w:val="24"/>
                <w:szCs w:val="24"/>
              </w:rPr>
            </w:pPr>
            <w:r>
              <w:rPr>
                <w:rFonts w:ascii="Arial" w:hAnsi="Arial" w:cs="Arial"/>
                <w:sz w:val="24"/>
                <w:szCs w:val="24"/>
              </w:rPr>
              <w:t>79</w:t>
            </w:r>
          </w:p>
        </w:tc>
        <w:tc>
          <w:tcPr>
            <w:tcW w:w="1530" w:type="dxa"/>
            <w:tcMar>
              <w:left w:w="58" w:type="dxa"/>
              <w:right w:w="58" w:type="dxa"/>
            </w:tcMar>
          </w:tcPr>
          <w:p w14:paraId="6802CC34" w14:textId="52EE0F59" w:rsidR="00684C7E" w:rsidRPr="005162DE" w:rsidRDefault="00D12BEC" w:rsidP="00684C7E">
            <w:pPr>
              <w:spacing w:before="40" w:after="40"/>
              <w:jc w:val="center"/>
              <w:rPr>
                <w:rFonts w:ascii="Arial" w:hAnsi="Arial" w:cs="Arial"/>
                <w:sz w:val="24"/>
                <w:szCs w:val="24"/>
              </w:rPr>
            </w:pPr>
            <w:r>
              <w:rPr>
                <w:rFonts w:ascii="Arial" w:hAnsi="Arial" w:cs="Arial"/>
                <w:sz w:val="24"/>
                <w:szCs w:val="24"/>
              </w:rPr>
              <w:t>79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EACA716" w:rsidR="00684C7E" w:rsidRPr="005162DE" w:rsidRDefault="00D12BEC"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4916FE7B" w:rsidR="00684C7E" w:rsidRPr="005162DE" w:rsidRDefault="00D12BEC" w:rsidP="00684C7E">
            <w:pPr>
              <w:spacing w:before="40" w:after="40"/>
              <w:jc w:val="center"/>
              <w:rPr>
                <w:rFonts w:ascii="Arial" w:hAnsi="Arial" w:cs="Arial"/>
                <w:sz w:val="24"/>
                <w:szCs w:val="24"/>
              </w:rPr>
            </w:pPr>
            <w:r>
              <w:rPr>
                <w:rFonts w:ascii="Arial" w:hAnsi="Arial" w:cs="Arial"/>
                <w:sz w:val="24"/>
                <w:szCs w:val="24"/>
              </w:rPr>
              <w:t>310</w:t>
            </w:r>
          </w:p>
        </w:tc>
        <w:tc>
          <w:tcPr>
            <w:tcW w:w="1530" w:type="dxa"/>
            <w:tcMar>
              <w:left w:w="58" w:type="dxa"/>
              <w:right w:w="58" w:type="dxa"/>
            </w:tcMar>
          </w:tcPr>
          <w:p w14:paraId="2BE476FB" w14:textId="493DEA60" w:rsidR="00684C7E" w:rsidRPr="005162DE" w:rsidRDefault="00D12BEC" w:rsidP="00684C7E">
            <w:pPr>
              <w:spacing w:before="40" w:after="40"/>
              <w:jc w:val="center"/>
              <w:rPr>
                <w:rFonts w:ascii="Arial" w:hAnsi="Arial" w:cs="Arial"/>
                <w:sz w:val="24"/>
                <w:szCs w:val="24"/>
              </w:rPr>
            </w:pPr>
            <w:r>
              <w:rPr>
                <w:rFonts w:ascii="Arial" w:hAnsi="Arial" w:cs="Arial"/>
                <w:sz w:val="24"/>
                <w:szCs w:val="24"/>
              </w:rPr>
              <w:t>310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EE046CB" w:rsidR="005D3708" w:rsidRPr="005162DE" w:rsidRDefault="005D3708" w:rsidP="00070C22">
      <w:pPr>
        <w:pStyle w:val="Caption"/>
      </w:pPr>
      <w:r w:rsidRPr="005162DE">
        <w:lastRenderedPageBreak/>
        <w:t xml:space="preserve">Table </w:t>
      </w:r>
      <w:r w:rsidR="00D12BEC">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530"/>
        <w:gridCol w:w="1080"/>
        <w:gridCol w:w="1260"/>
        <w:gridCol w:w="2471"/>
      </w:tblGrid>
      <w:tr w:rsidR="005162DE" w:rsidRPr="005162DE" w14:paraId="4FC0937E" w14:textId="77777777" w:rsidTr="00A04174">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A04174">
        <w:trPr>
          <w:trHeight w:val="432"/>
        </w:trPr>
        <w:tc>
          <w:tcPr>
            <w:tcW w:w="2245" w:type="dxa"/>
            <w:tcMar>
              <w:left w:w="58" w:type="dxa"/>
              <w:right w:w="58" w:type="dxa"/>
            </w:tcMar>
          </w:tcPr>
          <w:p w14:paraId="29E71AAC" w14:textId="2E7DA2D2" w:rsidR="00512D8C" w:rsidRPr="005162DE" w:rsidRDefault="00D12BEC" w:rsidP="00512D8C">
            <w:pPr>
              <w:keepNext/>
              <w:keepLines/>
              <w:spacing w:before="40" w:after="40"/>
              <w:ind w:left="30"/>
              <w:jc w:val="both"/>
              <w:rPr>
                <w:rFonts w:ascii="Arial" w:hAnsi="Arial" w:cs="Arial"/>
                <w:sz w:val="24"/>
                <w:szCs w:val="24"/>
              </w:rPr>
            </w:pPr>
            <w:r w:rsidRPr="00D35A85">
              <w:rPr>
                <w:rFonts w:ascii="Arial" w:hAnsi="Arial" w:cs="Arial"/>
                <w:color w:val="000000" w:themeColor="text1"/>
              </w:rPr>
              <w:t>Nitrate (as Nitrogen, N), mg/L</w:t>
            </w:r>
          </w:p>
        </w:tc>
        <w:tc>
          <w:tcPr>
            <w:tcW w:w="1080" w:type="dxa"/>
          </w:tcPr>
          <w:p w14:paraId="21F7006B" w14:textId="142984DC" w:rsidR="00512D8C" w:rsidRPr="005162DE" w:rsidRDefault="00C7184F"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415A627C" w:rsidR="00512D8C" w:rsidRPr="005162DE" w:rsidRDefault="00C7184F" w:rsidP="00512D8C">
            <w:pPr>
              <w:keepNext/>
              <w:keepLines/>
              <w:spacing w:before="40" w:after="40"/>
              <w:jc w:val="center"/>
              <w:rPr>
                <w:rFonts w:ascii="Arial" w:hAnsi="Arial" w:cs="Arial"/>
                <w:sz w:val="24"/>
                <w:szCs w:val="24"/>
              </w:rPr>
            </w:pPr>
            <w:r>
              <w:rPr>
                <w:rFonts w:ascii="Arial" w:hAnsi="Arial" w:cs="Arial"/>
                <w:sz w:val="24"/>
                <w:szCs w:val="24"/>
              </w:rPr>
              <w:t>4.3</w:t>
            </w:r>
          </w:p>
        </w:tc>
        <w:tc>
          <w:tcPr>
            <w:tcW w:w="1530" w:type="dxa"/>
          </w:tcPr>
          <w:p w14:paraId="40895B2C" w14:textId="223753A3" w:rsidR="00512D8C" w:rsidRPr="005162DE" w:rsidRDefault="00C7184F" w:rsidP="00512D8C">
            <w:pPr>
              <w:keepNext/>
              <w:keepLines/>
              <w:spacing w:before="40" w:after="40"/>
              <w:jc w:val="center"/>
              <w:rPr>
                <w:rFonts w:ascii="Arial" w:hAnsi="Arial" w:cs="Arial"/>
                <w:sz w:val="24"/>
                <w:szCs w:val="24"/>
              </w:rPr>
            </w:pPr>
            <w:r>
              <w:rPr>
                <w:rFonts w:ascii="Arial" w:hAnsi="Arial" w:cs="Arial"/>
                <w:sz w:val="24"/>
                <w:szCs w:val="24"/>
              </w:rPr>
              <w:t>4.3</w:t>
            </w:r>
          </w:p>
        </w:tc>
        <w:tc>
          <w:tcPr>
            <w:tcW w:w="1080" w:type="dxa"/>
          </w:tcPr>
          <w:p w14:paraId="707B8EC2" w14:textId="20541DDC" w:rsidR="00512D8C" w:rsidRPr="005162DE" w:rsidRDefault="00C7184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171D440" w:rsidR="00512D8C" w:rsidRPr="005162DE" w:rsidRDefault="00C7184F" w:rsidP="00512D8C">
            <w:pPr>
              <w:keepNext/>
              <w:keepLines/>
              <w:spacing w:before="40" w:after="40"/>
              <w:jc w:val="center"/>
              <w:rPr>
                <w:rFonts w:ascii="Arial" w:hAnsi="Arial" w:cs="Arial"/>
                <w:sz w:val="24"/>
                <w:szCs w:val="24"/>
              </w:rPr>
            </w:pPr>
            <w:r>
              <w:rPr>
                <w:rFonts w:ascii="Arial" w:hAnsi="Arial" w:cs="Arial"/>
                <w:sz w:val="24"/>
                <w:szCs w:val="24"/>
              </w:rPr>
              <w:t>10</w:t>
            </w:r>
          </w:p>
        </w:tc>
        <w:tc>
          <w:tcPr>
            <w:tcW w:w="2471" w:type="dxa"/>
          </w:tcPr>
          <w:p w14:paraId="307E6935" w14:textId="4D3209BC" w:rsidR="00512D8C" w:rsidRPr="005162DE" w:rsidRDefault="00C7184F" w:rsidP="00512D8C">
            <w:pPr>
              <w:keepNext/>
              <w:keepLines/>
              <w:spacing w:before="40" w:after="40"/>
              <w:jc w:val="center"/>
              <w:rPr>
                <w:rFonts w:ascii="Arial" w:hAnsi="Arial" w:cs="Arial"/>
                <w:sz w:val="24"/>
                <w:szCs w:val="24"/>
              </w:rPr>
            </w:pPr>
            <w:r w:rsidRPr="00D35A85">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A04174">
        <w:trPr>
          <w:trHeight w:val="432"/>
        </w:trPr>
        <w:tc>
          <w:tcPr>
            <w:tcW w:w="2245" w:type="dxa"/>
            <w:tcMar>
              <w:left w:w="58" w:type="dxa"/>
              <w:right w:w="58" w:type="dxa"/>
            </w:tcMar>
          </w:tcPr>
          <w:p w14:paraId="2BC454A4" w14:textId="15CACEAF" w:rsidR="00244938" w:rsidRPr="005162DE" w:rsidRDefault="00D12BEC" w:rsidP="00244938">
            <w:pPr>
              <w:spacing w:before="40" w:after="40"/>
              <w:ind w:left="30"/>
              <w:jc w:val="both"/>
              <w:rPr>
                <w:rFonts w:ascii="Arial" w:hAnsi="Arial" w:cs="Arial"/>
                <w:sz w:val="24"/>
                <w:szCs w:val="24"/>
              </w:rPr>
            </w:pPr>
            <w:r w:rsidRPr="00D35A85">
              <w:rPr>
                <w:rFonts w:ascii="Arial" w:hAnsi="Arial" w:cs="Arial"/>
              </w:rPr>
              <w:t>Arsenic, µg/L</w:t>
            </w:r>
          </w:p>
        </w:tc>
        <w:tc>
          <w:tcPr>
            <w:tcW w:w="1080" w:type="dxa"/>
          </w:tcPr>
          <w:p w14:paraId="25EFD446" w14:textId="4EA21C6E" w:rsidR="00244938" w:rsidRPr="005162DE" w:rsidRDefault="00C7184F" w:rsidP="00244938">
            <w:pPr>
              <w:spacing w:before="40" w:after="40"/>
              <w:jc w:val="center"/>
              <w:rPr>
                <w:rFonts w:ascii="Arial" w:hAnsi="Arial" w:cs="Arial"/>
                <w:sz w:val="24"/>
                <w:szCs w:val="24"/>
              </w:rPr>
            </w:pPr>
            <w:r>
              <w:rPr>
                <w:rFonts w:ascii="Arial" w:hAnsi="Arial" w:cs="Arial"/>
                <w:sz w:val="24"/>
                <w:szCs w:val="24"/>
              </w:rPr>
              <w:t>2022</w:t>
            </w:r>
          </w:p>
        </w:tc>
        <w:tc>
          <w:tcPr>
            <w:tcW w:w="1170" w:type="dxa"/>
          </w:tcPr>
          <w:p w14:paraId="7CAF39D9" w14:textId="3ED1313E" w:rsidR="00244938" w:rsidRPr="005162DE" w:rsidRDefault="00C7184F" w:rsidP="00244938">
            <w:pPr>
              <w:spacing w:before="40" w:after="40"/>
              <w:jc w:val="center"/>
              <w:rPr>
                <w:rFonts w:ascii="Arial" w:hAnsi="Arial" w:cs="Arial"/>
                <w:sz w:val="24"/>
                <w:szCs w:val="24"/>
              </w:rPr>
            </w:pPr>
            <w:r>
              <w:rPr>
                <w:rFonts w:ascii="Arial" w:hAnsi="Arial" w:cs="Arial"/>
                <w:sz w:val="24"/>
                <w:szCs w:val="24"/>
              </w:rPr>
              <w:t>5.5</w:t>
            </w:r>
          </w:p>
        </w:tc>
        <w:tc>
          <w:tcPr>
            <w:tcW w:w="1530" w:type="dxa"/>
          </w:tcPr>
          <w:p w14:paraId="694B316A" w14:textId="6E3A0F56" w:rsidR="00244938" w:rsidRPr="005162DE" w:rsidRDefault="00C7184F" w:rsidP="00244938">
            <w:pPr>
              <w:spacing w:before="40" w:after="40"/>
              <w:jc w:val="center"/>
              <w:rPr>
                <w:rFonts w:ascii="Arial" w:hAnsi="Arial" w:cs="Arial"/>
                <w:sz w:val="24"/>
                <w:szCs w:val="24"/>
              </w:rPr>
            </w:pPr>
            <w:r>
              <w:rPr>
                <w:rFonts w:ascii="Arial" w:hAnsi="Arial" w:cs="Arial"/>
                <w:sz w:val="24"/>
                <w:szCs w:val="24"/>
              </w:rPr>
              <w:t>5.5</w:t>
            </w:r>
          </w:p>
        </w:tc>
        <w:tc>
          <w:tcPr>
            <w:tcW w:w="1080" w:type="dxa"/>
          </w:tcPr>
          <w:p w14:paraId="04B3ABD1" w14:textId="0FBCC378" w:rsidR="00244938" w:rsidRPr="005162DE" w:rsidRDefault="00C7184F"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05AB904F" w:rsidR="00244938" w:rsidRPr="005162DE" w:rsidRDefault="00C7184F" w:rsidP="00244938">
            <w:pPr>
              <w:spacing w:before="40" w:after="40"/>
              <w:jc w:val="center"/>
              <w:rPr>
                <w:rFonts w:ascii="Arial" w:hAnsi="Arial" w:cs="Arial"/>
                <w:sz w:val="24"/>
                <w:szCs w:val="24"/>
              </w:rPr>
            </w:pPr>
            <w:r>
              <w:rPr>
                <w:rFonts w:ascii="Arial" w:hAnsi="Arial" w:cs="Arial"/>
                <w:sz w:val="24"/>
                <w:szCs w:val="24"/>
              </w:rPr>
              <w:t>0.004</w:t>
            </w:r>
          </w:p>
        </w:tc>
        <w:tc>
          <w:tcPr>
            <w:tcW w:w="2471" w:type="dxa"/>
          </w:tcPr>
          <w:p w14:paraId="701F5E75" w14:textId="722C08F5" w:rsidR="00244938" w:rsidRPr="005162DE" w:rsidRDefault="00C7184F" w:rsidP="00244938">
            <w:pPr>
              <w:spacing w:before="40" w:after="40"/>
              <w:jc w:val="center"/>
              <w:rPr>
                <w:rFonts w:ascii="Arial" w:hAnsi="Arial" w:cs="Arial"/>
                <w:sz w:val="24"/>
                <w:szCs w:val="24"/>
              </w:rPr>
            </w:pPr>
            <w:r w:rsidRPr="00D35A85">
              <w:rPr>
                <w:rFonts w:ascii="Arial" w:hAnsi="Arial" w:cs="Arial"/>
                <w:color w:val="000000" w:themeColor="text1"/>
                <w:sz w:val="18"/>
                <w:szCs w:val="18"/>
              </w:rPr>
              <w:t>Erosion of natural deposits; runoff from orchards; glass and electronics production wastes</w:t>
            </w:r>
          </w:p>
        </w:tc>
      </w:tr>
      <w:tr w:rsidR="005162DE" w:rsidRPr="005162DE" w14:paraId="5A2E4EDA" w14:textId="77777777" w:rsidTr="00A04174">
        <w:trPr>
          <w:trHeight w:val="432"/>
        </w:trPr>
        <w:tc>
          <w:tcPr>
            <w:tcW w:w="2245" w:type="dxa"/>
            <w:tcMar>
              <w:left w:w="58" w:type="dxa"/>
              <w:right w:w="58" w:type="dxa"/>
            </w:tcMar>
          </w:tcPr>
          <w:p w14:paraId="490802B3" w14:textId="0E17CD98" w:rsidR="001F7181" w:rsidRPr="005162DE" w:rsidRDefault="00D12BEC" w:rsidP="002A5101">
            <w:pPr>
              <w:spacing w:before="40" w:after="40"/>
              <w:ind w:left="30"/>
              <w:jc w:val="both"/>
              <w:rPr>
                <w:rFonts w:ascii="Arial" w:hAnsi="Arial" w:cs="Arial"/>
                <w:sz w:val="24"/>
                <w:szCs w:val="24"/>
              </w:rPr>
            </w:pPr>
            <w:r w:rsidRPr="00D35A85">
              <w:rPr>
                <w:rFonts w:ascii="Arial" w:hAnsi="Arial" w:cs="Arial"/>
                <w:color w:val="000000" w:themeColor="text1"/>
              </w:rPr>
              <w:t>Fluoride, ppm</w:t>
            </w:r>
          </w:p>
        </w:tc>
        <w:tc>
          <w:tcPr>
            <w:tcW w:w="1080" w:type="dxa"/>
          </w:tcPr>
          <w:p w14:paraId="535C6478" w14:textId="1337D39D" w:rsidR="001F7181" w:rsidRPr="005162DE" w:rsidRDefault="00C7184F"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1A872876" w14:textId="0C152CBB" w:rsidR="001F7181" w:rsidRPr="005162DE" w:rsidRDefault="00C7184F" w:rsidP="001F7181">
            <w:pPr>
              <w:spacing w:before="40" w:after="40"/>
              <w:jc w:val="center"/>
              <w:rPr>
                <w:rFonts w:ascii="Arial" w:hAnsi="Arial" w:cs="Arial"/>
                <w:sz w:val="24"/>
                <w:szCs w:val="24"/>
              </w:rPr>
            </w:pPr>
            <w:r>
              <w:rPr>
                <w:rFonts w:ascii="Arial" w:hAnsi="Arial" w:cs="Arial"/>
                <w:sz w:val="24"/>
                <w:szCs w:val="24"/>
              </w:rPr>
              <w:t>0.16</w:t>
            </w:r>
          </w:p>
        </w:tc>
        <w:tc>
          <w:tcPr>
            <w:tcW w:w="1530" w:type="dxa"/>
          </w:tcPr>
          <w:p w14:paraId="4E27FAAD" w14:textId="23E177C5" w:rsidR="001F7181" w:rsidRPr="005162DE" w:rsidRDefault="00C7184F" w:rsidP="001F7181">
            <w:pPr>
              <w:spacing w:before="40" w:after="40"/>
              <w:jc w:val="center"/>
              <w:rPr>
                <w:rFonts w:ascii="Arial" w:hAnsi="Arial" w:cs="Arial"/>
                <w:sz w:val="24"/>
                <w:szCs w:val="24"/>
              </w:rPr>
            </w:pPr>
            <w:r>
              <w:rPr>
                <w:rFonts w:ascii="Arial" w:hAnsi="Arial" w:cs="Arial"/>
                <w:sz w:val="24"/>
                <w:szCs w:val="24"/>
              </w:rPr>
              <w:t>0.16</w:t>
            </w:r>
          </w:p>
        </w:tc>
        <w:tc>
          <w:tcPr>
            <w:tcW w:w="1080" w:type="dxa"/>
          </w:tcPr>
          <w:p w14:paraId="6EC8A772" w14:textId="651F4298" w:rsidR="001F7181" w:rsidRPr="005162DE" w:rsidRDefault="00C7184F"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0135484C" w:rsidR="001F7181" w:rsidRPr="005162DE" w:rsidRDefault="00C7184F" w:rsidP="001F7181">
            <w:pPr>
              <w:spacing w:before="40" w:after="40"/>
              <w:jc w:val="center"/>
              <w:rPr>
                <w:rFonts w:ascii="Arial" w:hAnsi="Arial" w:cs="Arial"/>
                <w:sz w:val="24"/>
                <w:szCs w:val="24"/>
              </w:rPr>
            </w:pPr>
            <w:r>
              <w:rPr>
                <w:rFonts w:ascii="Arial" w:hAnsi="Arial" w:cs="Arial"/>
                <w:sz w:val="24"/>
                <w:szCs w:val="24"/>
              </w:rPr>
              <w:t>1</w:t>
            </w:r>
          </w:p>
        </w:tc>
        <w:tc>
          <w:tcPr>
            <w:tcW w:w="2471" w:type="dxa"/>
          </w:tcPr>
          <w:p w14:paraId="218DDB99" w14:textId="2ED63B73" w:rsidR="001F7181" w:rsidRPr="005162DE" w:rsidRDefault="00C7184F" w:rsidP="001F7181">
            <w:pPr>
              <w:spacing w:before="40" w:after="40"/>
              <w:jc w:val="center"/>
              <w:rPr>
                <w:rFonts w:ascii="Arial" w:hAnsi="Arial" w:cs="Arial"/>
                <w:sz w:val="24"/>
                <w:szCs w:val="24"/>
              </w:rPr>
            </w:pPr>
            <w:r w:rsidRPr="00D35A85">
              <w:rPr>
                <w:rFonts w:ascii="Arial" w:hAnsi="Arial" w:cs="Arial"/>
                <w:color w:val="000000" w:themeColor="text1"/>
                <w:sz w:val="18"/>
                <w:szCs w:val="18"/>
              </w:rPr>
              <w:t>Erosion of natural deposits; water additive promotes strong teeth; discharge from fertilizer and aluminum factories</w:t>
            </w:r>
          </w:p>
        </w:tc>
      </w:tr>
      <w:tr w:rsidR="00D12BEC" w:rsidRPr="005162DE" w14:paraId="77E4F205" w14:textId="77777777" w:rsidTr="00A04174">
        <w:trPr>
          <w:trHeight w:val="432"/>
        </w:trPr>
        <w:tc>
          <w:tcPr>
            <w:tcW w:w="2245" w:type="dxa"/>
            <w:tcMar>
              <w:left w:w="58" w:type="dxa"/>
              <w:right w:w="58" w:type="dxa"/>
            </w:tcMar>
          </w:tcPr>
          <w:p w14:paraId="05FDEBF4" w14:textId="1AB9CBA1" w:rsidR="00D12BEC" w:rsidRPr="005162DE" w:rsidRDefault="00D12BEC" w:rsidP="002A5101">
            <w:pPr>
              <w:spacing w:before="40" w:after="40"/>
              <w:ind w:left="30"/>
              <w:jc w:val="both"/>
              <w:rPr>
                <w:rFonts w:ascii="Arial" w:hAnsi="Arial" w:cs="Arial"/>
                <w:sz w:val="24"/>
                <w:szCs w:val="24"/>
              </w:rPr>
            </w:pPr>
            <w:r w:rsidRPr="00D35A85">
              <w:rPr>
                <w:rFonts w:ascii="Arial" w:hAnsi="Arial" w:cs="Arial"/>
                <w:color w:val="000000" w:themeColor="text1"/>
              </w:rPr>
              <w:t>Barium, ppm</w:t>
            </w:r>
          </w:p>
        </w:tc>
        <w:tc>
          <w:tcPr>
            <w:tcW w:w="1080" w:type="dxa"/>
          </w:tcPr>
          <w:p w14:paraId="7951A549" w14:textId="72363283" w:rsidR="00D12BEC" w:rsidRPr="005162DE" w:rsidRDefault="00C7184F" w:rsidP="001F7181">
            <w:pPr>
              <w:spacing w:before="40" w:after="40"/>
              <w:jc w:val="center"/>
              <w:rPr>
                <w:rFonts w:ascii="Arial" w:hAnsi="Arial" w:cs="Arial"/>
                <w:sz w:val="24"/>
                <w:szCs w:val="24"/>
              </w:rPr>
            </w:pPr>
            <w:r>
              <w:rPr>
                <w:rFonts w:ascii="Arial" w:hAnsi="Arial" w:cs="Arial"/>
                <w:sz w:val="24"/>
                <w:szCs w:val="24"/>
              </w:rPr>
              <w:t>2021</w:t>
            </w:r>
          </w:p>
        </w:tc>
        <w:tc>
          <w:tcPr>
            <w:tcW w:w="1170" w:type="dxa"/>
          </w:tcPr>
          <w:p w14:paraId="4C3EE3D2" w14:textId="14825DCA" w:rsidR="00D12BEC" w:rsidRPr="005162DE" w:rsidRDefault="00C7184F" w:rsidP="001F7181">
            <w:pPr>
              <w:spacing w:before="40" w:after="40"/>
              <w:jc w:val="center"/>
              <w:rPr>
                <w:rFonts w:ascii="Arial" w:hAnsi="Arial" w:cs="Arial"/>
                <w:sz w:val="24"/>
                <w:szCs w:val="24"/>
              </w:rPr>
            </w:pPr>
            <w:r>
              <w:rPr>
                <w:rFonts w:ascii="Arial" w:hAnsi="Arial" w:cs="Arial"/>
                <w:sz w:val="24"/>
                <w:szCs w:val="24"/>
              </w:rPr>
              <w:t>190</w:t>
            </w:r>
          </w:p>
        </w:tc>
        <w:tc>
          <w:tcPr>
            <w:tcW w:w="1530" w:type="dxa"/>
          </w:tcPr>
          <w:p w14:paraId="23B6C456" w14:textId="481AA096" w:rsidR="00D12BEC" w:rsidRPr="005162DE" w:rsidRDefault="00C7184F" w:rsidP="001F7181">
            <w:pPr>
              <w:spacing w:before="40" w:after="40"/>
              <w:jc w:val="center"/>
              <w:rPr>
                <w:rFonts w:ascii="Arial" w:hAnsi="Arial" w:cs="Arial"/>
                <w:sz w:val="24"/>
                <w:szCs w:val="24"/>
              </w:rPr>
            </w:pPr>
            <w:r>
              <w:rPr>
                <w:rFonts w:ascii="Arial" w:hAnsi="Arial" w:cs="Arial"/>
                <w:sz w:val="24"/>
                <w:szCs w:val="24"/>
              </w:rPr>
              <w:t>190</w:t>
            </w:r>
          </w:p>
        </w:tc>
        <w:tc>
          <w:tcPr>
            <w:tcW w:w="1080" w:type="dxa"/>
          </w:tcPr>
          <w:p w14:paraId="3596D0F0" w14:textId="408F7528" w:rsidR="00D12BEC" w:rsidRPr="005162DE" w:rsidRDefault="00C7184F"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75DA5BC7" w14:textId="5A8E5120" w:rsidR="00D12BEC" w:rsidRPr="005162DE" w:rsidRDefault="00C7184F" w:rsidP="001F7181">
            <w:pPr>
              <w:spacing w:before="40" w:after="40"/>
              <w:jc w:val="center"/>
              <w:rPr>
                <w:rFonts w:ascii="Arial" w:hAnsi="Arial" w:cs="Arial"/>
                <w:sz w:val="24"/>
                <w:szCs w:val="24"/>
              </w:rPr>
            </w:pPr>
            <w:r>
              <w:rPr>
                <w:rFonts w:ascii="Arial" w:hAnsi="Arial" w:cs="Arial"/>
                <w:sz w:val="24"/>
                <w:szCs w:val="24"/>
              </w:rPr>
              <w:t>2</w:t>
            </w:r>
          </w:p>
        </w:tc>
        <w:tc>
          <w:tcPr>
            <w:tcW w:w="2471" w:type="dxa"/>
          </w:tcPr>
          <w:p w14:paraId="54FFE444" w14:textId="0349BC28" w:rsidR="00D12BEC" w:rsidRPr="005162DE" w:rsidRDefault="00C7184F" w:rsidP="001F7181">
            <w:pPr>
              <w:spacing w:before="40" w:after="40"/>
              <w:jc w:val="center"/>
              <w:rPr>
                <w:rFonts w:ascii="Arial" w:hAnsi="Arial" w:cs="Arial"/>
                <w:sz w:val="24"/>
                <w:szCs w:val="24"/>
              </w:rPr>
            </w:pPr>
            <w:r w:rsidRPr="00D35A85">
              <w:rPr>
                <w:rFonts w:ascii="Arial" w:hAnsi="Arial" w:cs="Arial"/>
                <w:color w:val="000000" w:themeColor="text1"/>
                <w:sz w:val="18"/>
                <w:szCs w:val="18"/>
              </w:rPr>
              <w:t>Discharge of oil drilling wastes and from metal refineries; erosion of natural deposits</w:t>
            </w:r>
          </w:p>
        </w:tc>
      </w:tr>
      <w:tr w:rsidR="00D12BEC" w:rsidRPr="005162DE" w14:paraId="6321EB4B" w14:textId="77777777" w:rsidTr="00A04174">
        <w:trPr>
          <w:trHeight w:val="432"/>
        </w:trPr>
        <w:tc>
          <w:tcPr>
            <w:tcW w:w="2245" w:type="dxa"/>
            <w:tcMar>
              <w:left w:w="58" w:type="dxa"/>
              <w:right w:w="58" w:type="dxa"/>
            </w:tcMar>
          </w:tcPr>
          <w:p w14:paraId="5895E596" w14:textId="276FC9A4" w:rsidR="00D12BEC" w:rsidRPr="005162DE" w:rsidRDefault="00D12BEC" w:rsidP="002A5101">
            <w:pPr>
              <w:spacing w:before="40" w:after="40"/>
              <w:ind w:left="30"/>
              <w:jc w:val="both"/>
              <w:rPr>
                <w:rFonts w:ascii="Arial" w:hAnsi="Arial" w:cs="Arial"/>
                <w:sz w:val="24"/>
                <w:szCs w:val="24"/>
              </w:rPr>
            </w:pPr>
            <w:r w:rsidRPr="00D35A85">
              <w:rPr>
                <w:rFonts w:ascii="Arial" w:hAnsi="Arial" w:cs="Arial"/>
                <w:color w:val="000000" w:themeColor="text1"/>
              </w:rPr>
              <w:t xml:space="preserve">Gross Alpha Particle Activity, </w:t>
            </w:r>
            <w:proofErr w:type="spellStart"/>
            <w:r w:rsidRPr="00D35A85">
              <w:rPr>
                <w:rFonts w:ascii="Arial" w:hAnsi="Arial" w:cs="Arial"/>
                <w:color w:val="000000" w:themeColor="text1"/>
              </w:rPr>
              <w:t>pCi</w:t>
            </w:r>
            <w:proofErr w:type="spellEnd"/>
            <w:r w:rsidRPr="00D35A85">
              <w:rPr>
                <w:rFonts w:ascii="Arial" w:hAnsi="Arial" w:cs="Arial"/>
                <w:color w:val="000000" w:themeColor="text1"/>
              </w:rPr>
              <w:t>/L</w:t>
            </w:r>
          </w:p>
        </w:tc>
        <w:tc>
          <w:tcPr>
            <w:tcW w:w="1080" w:type="dxa"/>
          </w:tcPr>
          <w:p w14:paraId="09958C01" w14:textId="601212E7" w:rsidR="00D12BEC" w:rsidRPr="005162DE" w:rsidRDefault="00C7184F" w:rsidP="001F7181">
            <w:pPr>
              <w:spacing w:before="40" w:after="40"/>
              <w:jc w:val="center"/>
              <w:rPr>
                <w:rFonts w:ascii="Arial" w:hAnsi="Arial" w:cs="Arial"/>
                <w:sz w:val="24"/>
                <w:szCs w:val="24"/>
              </w:rPr>
            </w:pPr>
            <w:r>
              <w:rPr>
                <w:rFonts w:ascii="Arial" w:hAnsi="Arial" w:cs="Arial"/>
                <w:sz w:val="24"/>
                <w:szCs w:val="24"/>
              </w:rPr>
              <w:t>2020</w:t>
            </w:r>
          </w:p>
        </w:tc>
        <w:tc>
          <w:tcPr>
            <w:tcW w:w="1170" w:type="dxa"/>
          </w:tcPr>
          <w:p w14:paraId="4928B40A" w14:textId="3B9C740A" w:rsidR="00D12BEC" w:rsidRPr="005162DE" w:rsidRDefault="00C7184F" w:rsidP="001F7181">
            <w:pPr>
              <w:spacing w:before="40" w:after="40"/>
              <w:jc w:val="center"/>
              <w:rPr>
                <w:rFonts w:ascii="Arial" w:hAnsi="Arial" w:cs="Arial"/>
                <w:sz w:val="24"/>
                <w:szCs w:val="24"/>
              </w:rPr>
            </w:pPr>
            <w:r>
              <w:rPr>
                <w:rFonts w:ascii="Arial" w:hAnsi="Arial" w:cs="Arial"/>
                <w:sz w:val="24"/>
                <w:szCs w:val="24"/>
              </w:rPr>
              <w:t>4.59</w:t>
            </w:r>
          </w:p>
        </w:tc>
        <w:tc>
          <w:tcPr>
            <w:tcW w:w="1530" w:type="dxa"/>
          </w:tcPr>
          <w:p w14:paraId="398FCDE2" w14:textId="050CFD46" w:rsidR="00D12BEC" w:rsidRPr="005162DE" w:rsidRDefault="00C7184F" w:rsidP="001F7181">
            <w:pPr>
              <w:spacing w:before="40" w:after="40"/>
              <w:jc w:val="center"/>
              <w:rPr>
                <w:rFonts w:ascii="Arial" w:hAnsi="Arial" w:cs="Arial"/>
                <w:sz w:val="24"/>
                <w:szCs w:val="24"/>
              </w:rPr>
            </w:pPr>
            <w:r>
              <w:rPr>
                <w:rFonts w:ascii="Arial" w:hAnsi="Arial" w:cs="Arial"/>
                <w:sz w:val="24"/>
                <w:szCs w:val="24"/>
              </w:rPr>
              <w:t>4.59</w:t>
            </w:r>
          </w:p>
        </w:tc>
        <w:tc>
          <w:tcPr>
            <w:tcW w:w="1080" w:type="dxa"/>
          </w:tcPr>
          <w:p w14:paraId="5CDA204E" w14:textId="32C66154" w:rsidR="00D12BEC" w:rsidRPr="005162DE" w:rsidRDefault="00C7184F"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37163BEF" w14:textId="16114258" w:rsidR="00D12BEC" w:rsidRPr="005162DE" w:rsidRDefault="00C7184F" w:rsidP="001F7181">
            <w:pPr>
              <w:spacing w:before="40" w:after="40"/>
              <w:jc w:val="center"/>
              <w:rPr>
                <w:rFonts w:ascii="Arial" w:hAnsi="Arial" w:cs="Arial"/>
                <w:sz w:val="24"/>
                <w:szCs w:val="24"/>
              </w:rPr>
            </w:pPr>
            <w:r>
              <w:rPr>
                <w:rFonts w:ascii="Arial" w:hAnsi="Arial" w:cs="Arial"/>
                <w:sz w:val="24"/>
                <w:szCs w:val="24"/>
              </w:rPr>
              <w:t>(0)</w:t>
            </w:r>
          </w:p>
        </w:tc>
        <w:tc>
          <w:tcPr>
            <w:tcW w:w="2471" w:type="dxa"/>
          </w:tcPr>
          <w:p w14:paraId="6B06135E" w14:textId="384659F2" w:rsidR="00D12BEC" w:rsidRPr="005162DE" w:rsidRDefault="00C7184F" w:rsidP="001F7181">
            <w:pPr>
              <w:spacing w:before="40" w:after="40"/>
              <w:jc w:val="center"/>
              <w:rPr>
                <w:rFonts w:ascii="Arial" w:hAnsi="Arial" w:cs="Arial"/>
                <w:sz w:val="24"/>
                <w:szCs w:val="24"/>
              </w:rPr>
            </w:pPr>
            <w:r w:rsidRPr="00D35A85">
              <w:rPr>
                <w:rFonts w:ascii="Arial" w:hAnsi="Arial" w:cs="Arial"/>
                <w:color w:val="000000" w:themeColor="text1"/>
                <w:sz w:val="18"/>
                <w:szCs w:val="18"/>
              </w:rPr>
              <w:t>Erosion of natural deposits</w:t>
            </w:r>
          </w:p>
        </w:tc>
      </w:tr>
      <w:tr w:rsidR="00D12BEC" w:rsidRPr="005162DE" w14:paraId="5CFAA841" w14:textId="77777777" w:rsidTr="00A04174">
        <w:trPr>
          <w:trHeight w:val="432"/>
        </w:trPr>
        <w:tc>
          <w:tcPr>
            <w:tcW w:w="2245" w:type="dxa"/>
            <w:tcMar>
              <w:left w:w="58" w:type="dxa"/>
              <w:right w:w="58" w:type="dxa"/>
            </w:tcMar>
          </w:tcPr>
          <w:p w14:paraId="15240E9A" w14:textId="33D8795B" w:rsidR="00D12BEC" w:rsidRPr="005162DE" w:rsidRDefault="00D12BEC" w:rsidP="002A5101">
            <w:pPr>
              <w:spacing w:before="40" w:after="40"/>
              <w:ind w:left="30"/>
              <w:jc w:val="both"/>
              <w:rPr>
                <w:rFonts w:ascii="Arial" w:hAnsi="Arial" w:cs="Arial"/>
                <w:sz w:val="24"/>
                <w:szCs w:val="24"/>
              </w:rPr>
            </w:pPr>
            <w:r w:rsidRPr="00D35A85">
              <w:rPr>
                <w:rFonts w:ascii="Arial" w:hAnsi="Arial" w:cs="Arial"/>
                <w:color w:val="000000" w:themeColor="text1"/>
              </w:rPr>
              <w:t xml:space="preserve">Combined Radium 226 &amp; 228, </w:t>
            </w:r>
            <w:proofErr w:type="spellStart"/>
            <w:r w:rsidRPr="00D35A85">
              <w:rPr>
                <w:rFonts w:ascii="Arial" w:hAnsi="Arial" w:cs="Arial"/>
                <w:color w:val="000000" w:themeColor="text1"/>
              </w:rPr>
              <w:t>pCi</w:t>
            </w:r>
            <w:proofErr w:type="spellEnd"/>
            <w:r w:rsidRPr="00D35A85">
              <w:rPr>
                <w:rFonts w:ascii="Arial" w:hAnsi="Arial" w:cs="Arial"/>
                <w:color w:val="000000" w:themeColor="text1"/>
              </w:rPr>
              <w:t>/L</w:t>
            </w:r>
          </w:p>
        </w:tc>
        <w:tc>
          <w:tcPr>
            <w:tcW w:w="1080" w:type="dxa"/>
          </w:tcPr>
          <w:p w14:paraId="2350DDA6" w14:textId="5F00623F" w:rsidR="00D12BEC" w:rsidRPr="005162DE" w:rsidRDefault="00C7184F" w:rsidP="001F7181">
            <w:pPr>
              <w:spacing w:before="40" w:after="40"/>
              <w:jc w:val="center"/>
              <w:rPr>
                <w:rFonts w:ascii="Arial" w:hAnsi="Arial" w:cs="Arial"/>
                <w:sz w:val="24"/>
                <w:szCs w:val="24"/>
              </w:rPr>
            </w:pPr>
            <w:r>
              <w:rPr>
                <w:rFonts w:ascii="Arial" w:hAnsi="Arial" w:cs="Arial"/>
                <w:sz w:val="24"/>
                <w:szCs w:val="24"/>
              </w:rPr>
              <w:t>2014</w:t>
            </w:r>
          </w:p>
        </w:tc>
        <w:tc>
          <w:tcPr>
            <w:tcW w:w="1170" w:type="dxa"/>
          </w:tcPr>
          <w:p w14:paraId="7053E984" w14:textId="0A1D7B20" w:rsidR="00D12BEC" w:rsidRPr="005162DE" w:rsidRDefault="00C7184F" w:rsidP="001F7181">
            <w:pPr>
              <w:spacing w:before="40" w:after="40"/>
              <w:jc w:val="center"/>
              <w:rPr>
                <w:rFonts w:ascii="Arial" w:hAnsi="Arial" w:cs="Arial"/>
                <w:sz w:val="24"/>
                <w:szCs w:val="24"/>
              </w:rPr>
            </w:pPr>
            <w:r>
              <w:rPr>
                <w:rFonts w:ascii="Arial" w:hAnsi="Arial" w:cs="Arial"/>
                <w:sz w:val="24"/>
                <w:szCs w:val="24"/>
              </w:rPr>
              <w:t>1.27</w:t>
            </w:r>
          </w:p>
        </w:tc>
        <w:tc>
          <w:tcPr>
            <w:tcW w:w="1530" w:type="dxa"/>
          </w:tcPr>
          <w:p w14:paraId="5E326057" w14:textId="6087E19C" w:rsidR="00D12BEC" w:rsidRPr="005162DE" w:rsidRDefault="00C7184F" w:rsidP="001F7181">
            <w:pPr>
              <w:spacing w:before="40" w:after="40"/>
              <w:jc w:val="center"/>
              <w:rPr>
                <w:rFonts w:ascii="Arial" w:hAnsi="Arial" w:cs="Arial"/>
                <w:sz w:val="24"/>
                <w:szCs w:val="24"/>
              </w:rPr>
            </w:pPr>
            <w:r>
              <w:rPr>
                <w:rFonts w:ascii="Arial" w:hAnsi="Arial" w:cs="Arial"/>
                <w:sz w:val="24"/>
                <w:szCs w:val="24"/>
              </w:rPr>
              <w:t>0.230-1.58</w:t>
            </w:r>
          </w:p>
        </w:tc>
        <w:tc>
          <w:tcPr>
            <w:tcW w:w="1080" w:type="dxa"/>
          </w:tcPr>
          <w:p w14:paraId="4DA6DF51" w14:textId="57E6FE54" w:rsidR="00D12BEC" w:rsidRPr="005162DE" w:rsidRDefault="00C7184F"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15D20DFB" w14:textId="5027EB9C" w:rsidR="00D12BEC" w:rsidRPr="005162DE" w:rsidRDefault="00C7184F" w:rsidP="001F7181">
            <w:pPr>
              <w:spacing w:before="40" w:after="40"/>
              <w:jc w:val="center"/>
              <w:rPr>
                <w:rFonts w:ascii="Arial" w:hAnsi="Arial" w:cs="Arial"/>
                <w:sz w:val="24"/>
                <w:szCs w:val="24"/>
              </w:rPr>
            </w:pPr>
            <w:r>
              <w:rPr>
                <w:rFonts w:ascii="Arial" w:hAnsi="Arial" w:cs="Arial"/>
                <w:sz w:val="24"/>
                <w:szCs w:val="24"/>
              </w:rPr>
              <w:t>(0)</w:t>
            </w:r>
          </w:p>
        </w:tc>
        <w:tc>
          <w:tcPr>
            <w:tcW w:w="2471" w:type="dxa"/>
          </w:tcPr>
          <w:p w14:paraId="366F0AB6" w14:textId="092E7C04" w:rsidR="00D12BEC" w:rsidRPr="005162DE" w:rsidRDefault="00C7184F" w:rsidP="001F7181">
            <w:pPr>
              <w:spacing w:before="40" w:after="40"/>
              <w:jc w:val="center"/>
              <w:rPr>
                <w:rFonts w:ascii="Arial" w:hAnsi="Arial" w:cs="Arial"/>
                <w:sz w:val="24"/>
                <w:szCs w:val="24"/>
              </w:rPr>
            </w:pPr>
            <w:r w:rsidRPr="00D35A85">
              <w:rPr>
                <w:rFonts w:ascii="Arial" w:hAnsi="Arial" w:cs="Arial"/>
                <w:color w:val="000000" w:themeColor="text1"/>
                <w:sz w:val="18"/>
                <w:szCs w:val="18"/>
              </w:rPr>
              <w:t>Erosion of natural deposits</w:t>
            </w:r>
          </w:p>
        </w:tc>
      </w:tr>
    </w:tbl>
    <w:p w14:paraId="7CEB1FE7" w14:textId="7D0E71C3" w:rsidR="005D3708" w:rsidRPr="005162DE" w:rsidRDefault="005D3708" w:rsidP="00070C22">
      <w:pPr>
        <w:pStyle w:val="Caption"/>
      </w:pPr>
      <w:r w:rsidRPr="005162DE">
        <w:t xml:space="preserve">Table </w:t>
      </w:r>
      <w:r w:rsidR="00530462">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5C7D24F" w:rsidR="00086BEB" w:rsidRPr="005162DE" w:rsidRDefault="00530462" w:rsidP="00086BEB">
            <w:pPr>
              <w:spacing w:before="40" w:after="40"/>
              <w:ind w:left="187"/>
              <w:rPr>
                <w:rFonts w:ascii="Arial" w:hAnsi="Arial" w:cs="Arial"/>
                <w:sz w:val="24"/>
                <w:szCs w:val="24"/>
              </w:rPr>
            </w:pPr>
            <w:r w:rsidRPr="00D35A85">
              <w:rPr>
                <w:rFonts w:ascii="Arial" w:hAnsi="Arial" w:cs="Arial"/>
                <w:color w:val="000000" w:themeColor="text1"/>
              </w:rPr>
              <w:t>Sulfate, ppm</w:t>
            </w:r>
          </w:p>
        </w:tc>
        <w:tc>
          <w:tcPr>
            <w:tcW w:w="1440" w:type="dxa"/>
          </w:tcPr>
          <w:p w14:paraId="3AB56DE9" w14:textId="6F819ED0" w:rsidR="00086BEB" w:rsidRPr="005162DE" w:rsidRDefault="00523C68" w:rsidP="004179E4">
            <w:pPr>
              <w:spacing w:before="40" w:after="40"/>
              <w:jc w:val="center"/>
              <w:rPr>
                <w:rFonts w:ascii="Arial" w:hAnsi="Arial" w:cs="Arial"/>
                <w:sz w:val="24"/>
                <w:szCs w:val="24"/>
              </w:rPr>
            </w:pPr>
            <w:r>
              <w:rPr>
                <w:rFonts w:ascii="Arial" w:hAnsi="Arial" w:cs="Arial"/>
                <w:sz w:val="24"/>
                <w:szCs w:val="24"/>
              </w:rPr>
              <w:t>20</w:t>
            </w:r>
            <w:r w:rsidR="00A04174">
              <w:rPr>
                <w:rFonts w:ascii="Arial" w:hAnsi="Arial" w:cs="Arial"/>
                <w:sz w:val="24"/>
                <w:szCs w:val="24"/>
              </w:rPr>
              <w:t>21</w:t>
            </w:r>
          </w:p>
        </w:tc>
        <w:tc>
          <w:tcPr>
            <w:tcW w:w="1260" w:type="dxa"/>
          </w:tcPr>
          <w:p w14:paraId="5D465B29" w14:textId="265F67CF" w:rsidR="00086BEB" w:rsidRPr="005162DE" w:rsidRDefault="00523C68" w:rsidP="004179E4">
            <w:pPr>
              <w:spacing w:before="40" w:after="40"/>
              <w:jc w:val="center"/>
              <w:rPr>
                <w:rFonts w:ascii="Arial" w:hAnsi="Arial" w:cs="Arial"/>
                <w:sz w:val="24"/>
                <w:szCs w:val="24"/>
              </w:rPr>
            </w:pPr>
            <w:r>
              <w:rPr>
                <w:rFonts w:ascii="Arial" w:hAnsi="Arial" w:cs="Arial"/>
                <w:sz w:val="24"/>
                <w:szCs w:val="24"/>
              </w:rPr>
              <w:t>7</w:t>
            </w:r>
            <w:r w:rsidR="00A04174">
              <w:rPr>
                <w:rFonts w:ascii="Arial" w:hAnsi="Arial" w:cs="Arial"/>
                <w:sz w:val="24"/>
                <w:szCs w:val="24"/>
              </w:rPr>
              <w:t>5</w:t>
            </w:r>
          </w:p>
        </w:tc>
        <w:tc>
          <w:tcPr>
            <w:tcW w:w="1530" w:type="dxa"/>
          </w:tcPr>
          <w:p w14:paraId="6F2413BA" w14:textId="617947F0" w:rsidR="00086BEB" w:rsidRPr="005162DE" w:rsidRDefault="00523C68" w:rsidP="004179E4">
            <w:pPr>
              <w:spacing w:before="40" w:after="40"/>
              <w:jc w:val="center"/>
              <w:rPr>
                <w:rFonts w:ascii="Arial" w:hAnsi="Arial" w:cs="Arial"/>
                <w:sz w:val="24"/>
                <w:szCs w:val="24"/>
              </w:rPr>
            </w:pPr>
            <w:r>
              <w:rPr>
                <w:rFonts w:ascii="Arial" w:hAnsi="Arial" w:cs="Arial"/>
                <w:sz w:val="24"/>
                <w:szCs w:val="24"/>
              </w:rPr>
              <w:t>7</w:t>
            </w:r>
            <w:r w:rsidR="00A04174">
              <w:rPr>
                <w:rFonts w:ascii="Arial" w:hAnsi="Arial" w:cs="Arial"/>
                <w:sz w:val="24"/>
                <w:szCs w:val="24"/>
              </w:rPr>
              <w:t>5</w:t>
            </w:r>
          </w:p>
        </w:tc>
        <w:tc>
          <w:tcPr>
            <w:tcW w:w="900" w:type="dxa"/>
          </w:tcPr>
          <w:p w14:paraId="5615AC9F" w14:textId="103D8BDE" w:rsidR="00086BEB" w:rsidRPr="005162DE" w:rsidRDefault="00523C6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59E1A063" w:rsidR="00086BEB" w:rsidRPr="005162DE" w:rsidRDefault="00523C6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D7985C0" w:rsidR="00086BEB" w:rsidRPr="005162DE" w:rsidRDefault="00523C68" w:rsidP="00086BEB">
            <w:pPr>
              <w:spacing w:before="40" w:after="40"/>
              <w:rPr>
                <w:rFonts w:ascii="Arial" w:hAnsi="Arial" w:cs="Arial"/>
                <w:sz w:val="24"/>
                <w:szCs w:val="24"/>
              </w:rPr>
            </w:pPr>
            <w:r w:rsidRPr="00D35A85">
              <w:rPr>
                <w:rFonts w:ascii="Arial" w:hAnsi="Arial" w:cs="Arial"/>
                <w:color w:val="000000" w:themeColor="text1"/>
              </w:rPr>
              <w:t>Runoff/ leaching from natural deposits; industrial wastes</w:t>
            </w:r>
          </w:p>
        </w:tc>
      </w:tr>
      <w:tr w:rsidR="005162DE" w:rsidRPr="005162DE" w14:paraId="43BA6B8D" w14:textId="77777777" w:rsidTr="002D3FB5">
        <w:trPr>
          <w:trHeight w:val="432"/>
        </w:trPr>
        <w:tc>
          <w:tcPr>
            <w:tcW w:w="2245" w:type="dxa"/>
          </w:tcPr>
          <w:p w14:paraId="581AB298" w14:textId="2801382D" w:rsidR="00086BEB" w:rsidRPr="005162DE" w:rsidRDefault="00530462" w:rsidP="00086BEB">
            <w:pPr>
              <w:spacing w:before="40" w:after="40"/>
              <w:ind w:left="187"/>
              <w:rPr>
                <w:rFonts w:ascii="Arial" w:hAnsi="Arial" w:cs="Arial"/>
                <w:sz w:val="24"/>
                <w:szCs w:val="24"/>
              </w:rPr>
            </w:pPr>
            <w:r w:rsidRPr="00D35A85">
              <w:rPr>
                <w:rFonts w:ascii="Arial" w:hAnsi="Arial" w:cs="Arial"/>
                <w:color w:val="000000" w:themeColor="text1"/>
              </w:rPr>
              <w:t>Chloride, ppm</w:t>
            </w:r>
          </w:p>
        </w:tc>
        <w:tc>
          <w:tcPr>
            <w:tcW w:w="1440" w:type="dxa"/>
          </w:tcPr>
          <w:p w14:paraId="13425507" w14:textId="5A625FAE" w:rsidR="00086BEB" w:rsidRPr="005162DE" w:rsidRDefault="00523C68" w:rsidP="004179E4">
            <w:pPr>
              <w:spacing w:before="40" w:after="40"/>
              <w:jc w:val="center"/>
              <w:rPr>
                <w:rFonts w:ascii="Arial" w:hAnsi="Arial" w:cs="Arial"/>
                <w:sz w:val="24"/>
                <w:szCs w:val="24"/>
              </w:rPr>
            </w:pPr>
            <w:r>
              <w:rPr>
                <w:rFonts w:ascii="Arial" w:hAnsi="Arial" w:cs="Arial"/>
                <w:sz w:val="24"/>
                <w:szCs w:val="24"/>
              </w:rPr>
              <w:t>20</w:t>
            </w:r>
            <w:r w:rsidR="00A04174">
              <w:rPr>
                <w:rFonts w:ascii="Arial" w:hAnsi="Arial" w:cs="Arial"/>
                <w:sz w:val="24"/>
                <w:szCs w:val="24"/>
              </w:rPr>
              <w:t>21</w:t>
            </w:r>
          </w:p>
        </w:tc>
        <w:tc>
          <w:tcPr>
            <w:tcW w:w="1260" w:type="dxa"/>
          </w:tcPr>
          <w:p w14:paraId="72C49EEB" w14:textId="1C586D00" w:rsidR="00086BEB" w:rsidRPr="005162DE" w:rsidRDefault="00A04174" w:rsidP="004179E4">
            <w:pPr>
              <w:spacing w:before="40" w:after="40"/>
              <w:jc w:val="center"/>
              <w:rPr>
                <w:rFonts w:ascii="Arial" w:hAnsi="Arial" w:cs="Arial"/>
                <w:sz w:val="24"/>
                <w:szCs w:val="24"/>
              </w:rPr>
            </w:pPr>
            <w:r>
              <w:rPr>
                <w:rFonts w:ascii="Arial" w:hAnsi="Arial" w:cs="Arial"/>
                <w:sz w:val="24"/>
                <w:szCs w:val="24"/>
              </w:rPr>
              <w:t>210</w:t>
            </w:r>
          </w:p>
        </w:tc>
        <w:tc>
          <w:tcPr>
            <w:tcW w:w="1530" w:type="dxa"/>
          </w:tcPr>
          <w:p w14:paraId="7C11921B" w14:textId="6D6623EF" w:rsidR="00086BEB" w:rsidRPr="005162DE" w:rsidRDefault="00A04174" w:rsidP="004179E4">
            <w:pPr>
              <w:spacing w:before="40" w:after="40"/>
              <w:jc w:val="center"/>
              <w:rPr>
                <w:rFonts w:ascii="Arial" w:hAnsi="Arial" w:cs="Arial"/>
                <w:sz w:val="24"/>
                <w:szCs w:val="24"/>
              </w:rPr>
            </w:pPr>
            <w:r>
              <w:rPr>
                <w:rFonts w:ascii="Arial" w:hAnsi="Arial" w:cs="Arial"/>
                <w:sz w:val="24"/>
                <w:szCs w:val="24"/>
              </w:rPr>
              <w:t>210</w:t>
            </w:r>
          </w:p>
        </w:tc>
        <w:tc>
          <w:tcPr>
            <w:tcW w:w="900" w:type="dxa"/>
          </w:tcPr>
          <w:p w14:paraId="491F1603" w14:textId="457EE599" w:rsidR="00086BEB" w:rsidRPr="005162DE" w:rsidRDefault="00523C6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1313831E" w:rsidR="00086BEB" w:rsidRPr="005162DE" w:rsidRDefault="00523C6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B87A77A" w:rsidR="00086BEB" w:rsidRPr="005162DE" w:rsidRDefault="00523C68" w:rsidP="00086BEB">
            <w:pPr>
              <w:spacing w:before="40" w:after="40"/>
              <w:rPr>
                <w:rFonts w:ascii="Arial" w:hAnsi="Arial" w:cs="Arial"/>
                <w:sz w:val="24"/>
                <w:szCs w:val="24"/>
              </w:rPr>
            </w:pPr>
            <w:r w:rsidRPr="00D35A85">
              <w:rPr>
                <w:rFonts w:ascii="Arial" w:hAnsi="Arial" w:cs="Arial"/>
                <w:color w:val="000000" w:themeColor="text1"/>
              </w:rPr>
              <w:t>Runoff/ leaching from natural deposits; seawater influence</w:t>
            </w:r>
          </w:p>
        </w:tc>
      </w:tr>
      <w:tr w:rsidR="00530462" w:rsidRPr="005162DE" w14:paraId="50D8FED0" w14:textId="77777777" w:rsidTr="002D3FB5">
        <w:trPr>
          <w:trHeight w:val="432"/>
        </w:trPr>
        <w:tc>
          <w:tcPr>
            <w:tcW w:w="2245" w:type="dxa"/>
          </w:tcPr>
          <w:p w14:paraId="07A46CAF" w14:textId="5F0DA45A" w:rsidR="00530462" w:rsidRPr="005162DE" w:rsidRDefault="00530462" w:rsidP="00086BEB">
            <w:pPr>
              <w:spacing w:before="40" w:after="40"/>
              <w:ind w:left="187"/>
              <w:rPr>
                <w:rFonts w:ascii="Arial" w:hAnsi="Arial" w:cs="Arial"/>
                <w:sz w:val="24"/>
                <w:szCs w:val="24"/>
              </w:rPr>
            </w:pPr>
            <w:r w:rsidRPr="00D35A85">
              <w:rPr>
                <w:rFonts w:ascii="Arial" w:hAnsi="Arial" w:cs="Arial"/>
                <w:color w:val="000000" w:themeColor="text1"/>
              </w:rPr>
              <w:t>Total Dissolved Solids, (TDS), ppm</w:t>
            </w:r>
          </w:p>
        </w:tc>
        <w:tc>
          <w:tcPr>
            <w:tcW w:w="1440" w:type="dxa"/>
          </w:tcPr>
          <w:p w14:paraId="49EA3AA8" w14:textId="3F8C93CE" w:rsidR="00530462" w:rsidRPr="005162DE" w:rsidRDefault="00523C68" w:rsidP="004179E4">
            <w:pPr>
              <w:spacing w:before="40" w:after="40"/>
              <w:jc w:val="center"/>
              <w:rPr>
                <w:rFonts w:ascii="Arial" w:hAnsi="Arial" w:cs="Arial"/>
                <w:sz w:val="24"/>
                <w:szCs w:val="24"/>
              </w:rPr>
            </w:pPr>
            <w:r>
              <w:rPr>
                <w:rFonts w:ascii="Arial" w:hAnsi="Arial" w:cs="Arial"/>
                <w:sz w:val="24"/>
                <w:szCs w:val="24"/>
              </w:rPr>
              <w:t>20</w:t>
            </w:r>
            <w:r w:rsidR="00A04174">
              <w:rPr>
                <w:rFonts w:ascii="Arial" w:hAnsi="Arial" w:cs="Arial"/>
                <w:sz w:val="24"/>
                <w:szCs w:val="24"/>
              </w:rPr>
              <w:t>21</w:t>
            </w:r>
          </w:p>
        </w:tc>
        <w:tc>
          <w:tcPr>
            <w:tcW w:w="1260" w:type="dxa"/>
          </w:tcPr>
          <w:p w14:paraId="39D92B01" w14:textId="0C4B68D2" w:rsidR="00530462" w:rsidRPr="005162DE" w:rsidRDefault="00A04174" w:rsidP="004179E4">
            <w:pPr>
              <w:spacing w:before="40" w:after="40"/>
              <w:jc w:val="center"/>
              <w:rPr>
                <w:rFonts w:ascii="Arial" w:hAnsi="Arial" w:cs="Arial"/>
                <w:sz w:val="24"/>
                <w:szCs w:val="24"/>
              </w:rPr>
            </w:pPr>
            <w:r>
              <w:rPr>
                <w:rFonts w:ascii="Arial" w:hAnsi="Arial" w:cs="Arial"/>
                <w:sz w:val="24"/>
                <w:szCs w:val="24"/>
              </w:rPr>
              <w:t>660</w:t>
            </w:r>
          </w:p>
        </w:tc>
        <w:tc>
          <w:tcPr>
            <w:tcW w:w="1530" w:type="dxa"/>
          </w:tcPr>
          <w:p w14:paraId="5B539563" w14:textId="47060A5B" w:rsidR="00530462" w:rsidRPr="005162DE" w:rsidRDefault="00A04174" w:rsidP="004179E4">
            <w:pPr>
              <w:spacing w:before="40" w:after="40"/>
              <w:jc w:val="center"/>
              <w:rPr>
                <w:rFonts w:ascii="Arial" w:hAnsi="Arial" w:cs="Arial"/>
                <w:sz w:val="24"/>
                <w:szCs w:val="24"/>
              </w:rPr>
            </w:pPr>
            <w:r>
              <w:rPr>
                <w:rFonts w:ascii="Arial" w:hAnsi="Arial" w:cs="Arial"/>
                <w:sz w:val="24"/>
                <w:szCs w:val="24"/>
              </w:rPr>
              <w:t>660</w:t>
            </w:r>
          </w:p>
        </w:tc>
        <w:tc>
          <w:tcPr>
            <w:tcW w:w="900" w:type="dxa"/>
          </w:tcPr>
          <w:p w14:paraId="3096D081" w14:textId="2B247F33" w:rsidR="00530462" w:rsidRPr="005162DE" w:rsidRDefault="00523C68"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4C9C107" w14:textId="19BEA491" w:rsidR="00530462" w:rsidRPr="005162DE" w:rsidRDefault="00523C6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AFEED0D" w14:textId="127A75E7" w:rsidR="00530462" w:rsidRPr="005162DE" w:rsidRDefault="00523C68" w:rsidP="00086BEB">
            <w:pPr>
              <w:spacing w:before="40" w:after="40"/>
              <w:rPr>
                <w:rFonts w:ascii="Arial" w:hAnsi="Arial" w:cs="Arial"/>
                <w:sz w:val="24"/>
                <w:szCs w:val="24"/>
              </w:rPr>
            </w:pPr>
            <w:r w:rsidRPr="00D35A85">
              <w:rPr>
                <w:rFonts w:ascii="Arial" w:hAnsi="Arial" w:cs="Arial"/>
                <w:color w:val="000000" w:themeColor="text1"/>
              </w:rPr>
              <w:t>Runoff/ leaching from natural deposits</w:t>
            </w:r>
          </w:p>
        </w:tc>
      </w:tr>
      <w:tr w:rsidR="00530462" w:rsidRPr="005162DE" w14:paraId="33058E3C" w14:textId="77777777" w:rsidTr="002D3FB5">
        <w:trPr>
          <w:trHeight w:val="432"/>
        </w:trPr>
        <w:tc>
          <w:tcPr>
            <w:tcW w:w="2245" w:type="dxa"/>
          </w:tcPr>
          <w:p w14:paraId="2B807E2C" w14:textId="742FB0E0" w:rsidR="00530462" w:rsidRPr="005162DE" w:rsidRDefault="00523C68" w:rsidP="00086BEB">
            <w:pPr>
              <w:spacing w:before="40" w:after="40"/>
              <w:ind w:left="187"/>
              <w:rPr>
                <w:rFonts w:ascii="Arial" w:hAnsi="Arial" w:cs="Arial"/>
                <w:sz w:val="24"/>
                <w:szCs w:val="24"/>
              </w:rPr>
            </w:pPr>
            <w:r w:rsidRPr="00D35A85">
              <w:rPr>
                <w:rFonts w:ascii="Arial" w:hAnsi="Arial" w:cs="Arial"/>
                <w:color w:val="000000" w:themeColor="text1"/>
              </w:rPr>
              <w:t>Odor, Units</w:t>
            </w:r>
          </w:p>
        </w:tc>
        <w:tc>
          <w:tcPr>
            <w:tcW w:w="1440" w:type="dxa"/>
          </w:tcPr>
          <w:p w14:paraId="7B7531D3" w14:textId="7DAA85E6" w:rsidR="00530462" w:rsidRPr="005162DE" w:rsidRDefault="00523C68" w:rsidP="004179E4">
            <w:pPr>
              <w:spacing w:before="40" w:after="40"/>
              <w:jc w:val="center"/>
              <w:rPr>
                <w:rFonts w:ascii="Arial" w:hAnsi="Arial" w:cs="Arial"/>
                <w:sz w:val="24"/>
                <w:szCs w:val="24"/>
              </w:rPr>
            </w:pPr>
            <w:r>
              <w:rPr>
                <w:rFonts w:ascii="Arial" w:hAnsi="Arial" w:cs="Arial"/>
                <w:sz w:val="24"/>
                <w:szCs w:val="24"/>
              </w:rPr>
              <w:t>20</w:t>
            </w:r>
            <w:r w:rsidR="00A04174">
              <w:rPr>
                <w:rFonts w:ascii="Arial" w:hAnsi="Arial" w:cs="Arial"/>
                <w:sz w:val="24"/>
                <w:szCs w:val="24"/>
              </w:rPr>
              <w:t>21</w:t>
            </w:r>
          </w:p>
        </w:tc>
        <w:tc>
          <w:tcPr>
            <w:tcW w:w="1260" w:type="dxa"/>
          </w:tcPr>
          <w:p w14:paraId="5A0575AB" w14:textId="55468F5C" w:rsidR="00530462" w:rsidRPr="005162DE" w:rsidRDefault="00523C68"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1E801171" w14:textId="0EF69D4F" w:rsidR="00530462" w:rsidRPr="005162DE" w:rsidRDefault="00523C68"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3229DA3E" w14:textId="25FD8DDB" w:rsidR="00530462" w:rsidRPr="005162DE" w:rsidRDefault="00523C68"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0AA64D3A" w14:textId="2F090516" w:rsidR="00530462" w:rsidRPr="005162DE" w:rsidRDefault="00523C6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8ED4F3D" w14:textId="07111691" w:rsidR="00530462" w:rsidRPr="005162DE" w:rsidRDefault="00523C68" w:rsidP="00086BEB">
            <w:pPr>
              <w:spacing w:before="40" w:after="40"/>
              <w:rPr>
                <w:rFonts w:ascii="Arial" w:hAnsi="Arial" w:cs="Arial"/>
                <w:sz w:val="24"/>
                <w:szCs w:val="24"/>
              </w:rPr>
            </w:pPr>
            <w:r w:rsidRPr="00D35A85">
              <w:rPr>
                <w:rFonts w:ascii="Arial" w:hAnsi="Arial" w:cs="Arial"/>
                <w:color w:val="000000" w:themeColor="text1"/>
              </w:rPr>
              <w:t>Naturally- occurring organic materials</w:t>
            </w:r>
          </w:p>
        </w:tc>
      </w:tr>
      <w:tr w:rsidR="00530462" w:rsidRPr="005162DE" w14:paraId="0F61BD4C" w14:textId="77777777" w:rsidTr="002D3FB5">
        <w:trPr>
          <w:trHeight w:val="432"/>
        </w:trPr>
        <w:tc>
          <w:tcPr>
            <w:tcW w:w="2245" w:type="dxa"/>
          </w:tcPr>
          <w:p w14:paraId="7AFCD623" w14:textId="06FC85E8" w:rsidR="00530462" w:rsidRPr="005162DE" w:rsidRDefault="00523C68" w:rsidP="00086BEB">
            <w:pPr>
              <w:spacing w:before="40" w:after="40"/>
              <w:ind w:left="187"/>
              <w:rPr>
                <w:rFonts w:ascii="Arial" w:hAnsi="Arial" w:cs="Arial"/>
                <w:sz w:val="24"/>
                <w:szCs w:val="24"/>
              </w:rPr>
            </w:pPr>
            <w:r w:rsidRPr="00D35A85">
              <w:rPr>
                <w:rFonts w:ascii="Arial" w:hAnsi="Arial" w:cs="Arial"/>
                <w:color w:val="000000" w:themeColor="text1"/>
              </w:rPr>
              <w:t>Turbidity, Units</w:t>
            </w:r>
          </w:p>
        </w:tc>
        <w:tc>
          <w:tcPr>
            <w:tcW w:w="1440" w:type="dxa"/>
          </w:tcPr>
          <w:p w14:paraId="50AFE53D" w14:textId="6381D2B1" w:rsidR="00530462" w:rsidRPr="005162DE" w:rsidRDefault="00523C68" w:rsidP="004179E4">
            <w:pPr>
              <w:spacing w:before="40" w:after="40"/>
              <w:jc w:val="center"/>
              <w:rPr>
                <w:rFonts w:ascii="Arial" w:hAnsi="Arial" w:cs="Arial"/>
                <w:sz w:val="24"/>
                <w:szCs w:val="24"/>
              </w:rPr>
            </w:pPr>
            <w:r>
              <w:rPr>
                <w:rFonts w:ascii="Arial" w:hAnsi="Arial" w:cs="Arial"/>
                <w:sz w:val="24"/>
                <w:szCs w:val="24"/>
              </w:rPr>
              <w:t>20</w:t>
            </w:r>
            <w:r w:rsidR="00A04174">
              <w:rPr>
                <w:rFonts w:ascii="Arial" w:hAnsi="Arial" w:cs="Arial"/>
                <w:sz w:val="24"/>
                <w:szCs w:val="24"/>
              </w:rPr>
              <w:t>21</w:t>
            </w:r>
          </w:p>
        </w:tc>
        <w:tc>
          <w:tcPr>
            <w:tcW w:w="1260" w:type="dxa"/>
          </w:tcPr>
          <w:p w14:paraId="06FA3DFD" w14:textId="08CA2846" w:rsidR="00530462" w:rsidRPr="005162DE" w:rsidRDefault="00A04174" w:rsidP="004179E4">
            <w:pPr>
              <w:spacing w:before="40" w:after="40"/>
              <w:jc w:val="center"/>
              <w:rPr>
                <w:rFonts w:ascii="Arial" w:hAnsi="Arial" w:cs="Arial"/>
                <w:sz w:val="24"/>
                <w:szCs w:val="24"/>
              </w:rPr>
            </w:pPr>
            <w:r>
              <w:rPr>
                <w:rFonts w:ascii="Arial" w:hAnsi="Arial" w:cs="Arial"/>
                <w:sz w:val="24"/>
                <w:szCs w:val="24"/>
              </w:rPr>
              <w:t>&lt;0.1</w:t>
            </w:r>
          </w:p>
        </w:tc>
        <w:tc>
          <w:tcPr>
            <w:tcW w:w="1530" w:type="dxa"/>
          </w:tcPr>
          <w:p w14:paraId="4928CACE" w14:textId="610D8BA7" w:rsidR="00530462" w:rsidRPr="005162DE" w:rsidRDefault="00A04174" w:rsidP="004179E4">
            <w:pPr>
              <w:spacing w:before="40" w:after="40"/>
              <w:jc w:val="center"/>
              <w:rPr>
                <w:rFonts w:ascii="Arial" w:hAnsi="Arial" w:cs="Arial"/>
                <w:sz w:val="24"/>
                <w:szCs w:val="24"/>
              </w:rPr>
            </w:pPr>
            <w:r>
              <w:rPr>
                <w:rFonts w:ascii="Arial" w:hAnsi="Arial" w:cs="Arial"/>
                <w:sz w:val="24"/>
                <w:szCs w:val="24"/>
              </w:rPr>
              <w:t>&lt;0.1</w:t>
            </w:r>
          </w:p>
        </w:tc>
        <w:tc>
          <w:tcPr>
            <w:tcW w:w="900" w:type="dxa"/>
          </w:tcPr>
          <w:p w14:paraId="3CF92E02" w14:textId="7B45D0DC" w:rsidR="00530462" w:rsidRPr="005162DE" w:rsidRDefault="00523C68"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3E66CF27" w14:textId="3DB6CF98" w:rsidR="00530462" w:rsidRPr="005162DE" w:rsidRDefault="00523C6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925EF80" w14:textId="7DE0E333" w:rsidR="00530462" w:rsidRPr="00523C68" w:rsidRDefault="00523C68" w:rsidP="00086BEB">
            <w:pPr>
              <w:spacing w:before="40" w:after="40"/>
              <w:rPr>
                <w:rFonts w:ascii="Arial" w:hAnsi="Arial" w:cs="Arial"/>
              </w:rPr>
            </w:pPr>
            <w:r w:rsidRPr="00523C68">
              <w:rPr>
                <w:rFonts w:ascii="Arial" w:hAnsi="Arial" w:cs="Arial"/>
                <w:color w:val="000000" w:themeColor="text1"/>
              </w:rPr>
              <w:t>Soli runoff</w:t>
            </w:r>
          </w:p>
        </w:tc>
      </w:tr>
      <w:tr w:rsidR="00530462" w:rsidRPr="005162DE" w14:paraId="0A3216F8" w14:textId="77777777" w:rsidTr="002D3FB5">
        <w:trPr>
          <w:trHeight w:val="432"/>
        </w:trPr>
        <w:tc>
          <w:tcPr>
            <w:tcW w:w="2245" w:type="dxa"/>
          </w:tcPr>
          <w:p w14:paraId="3AA8931A" w14:textId="6787736A" w:rsidR="00530462" w:rsidRPr="005162DE" w:rsidRDefault="00523C68" w:rsidP="00086BEB">
            <w:pPr>
              <w:spacing w:before="40" w:after="40"/>
              <w:ind w:left="187"/>
              <w:rPr>
                <w:rFonts w:ascii="Arial" w:hAnsi="Arial" w:cs="Arial"/>
                <w:sz w:val="24"/>
                <w:szCs w:val="24"/>
              </w:rPr>
            </w:pPr>
            <w:r w:rsidRPr="00D35A85">
              <w:rPr>
                <w:rFonts w:ascii="Arial" w:hAnsi="Arial" w:cs="Arial"/>
              </w:rPr>
              <w:t>Specific Conductance, µS/cm</w:t>
            </w:r>
          </w:p>
        </w:tc>
        <w:tc>
          <w:tcPr>
            <w:tcW w:w="1440" w:type="dxa"/>
          </w:tcPr>
          <w:p w14:paraId="70201BB8" w14:textId="498FF1DE" w:rsidR="00530462" w:rsidRPr="005162DE" w:rsidRDefault="00523C68"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1AD4426E" w14:textId="44215A2A" w:rsidR="00530462" w:rsidRPr="005162DE" w:rsidRDefault="00523C68" w:rsidP="004179E4">
            <w:pPr>
              <w:spacing w:before="40" w:after="40"/>
              <w:jc w:val="center"/>
              <w:rPr>
                <w:rFonts w:ascii="Arial" w:hAnsi="Arial" w:cs="Arial"/>
                <w:sz w:val="24"/>
                <w:szCs w:val="24"/>
              </w:rPr>
            </w:pPr>
            <w:r>
              <w:rPr>
                <w:rFonts w:ascii="Arial" w:hAnsi="Arial" w:cs="Arial"/>
                <w:sz w:val="24"/>
                <w:szCs w:val="24"/>
              </w:rPr>
              <w:t>1100</w:t>
            </w:r>
          </w:p>
        </w:tc>
        <w:tc>
          <w:tcPr>
            <w:tcW w:w="1530" w:type="dxa"/>
          </w:tcPr>
          <w:p w14:paraId="5C052EAE" w14:textId="24F7A2E3" w:rsidR="00530462" w:rsidRPr="005162DE" w:rsidRDefault="00523C68" w:rsidP="004179E4">
            <w:pPr>
              <w:spacing w:before="40" w:after="40"/>
              <w:jc w:val="center"/>
              <w:rPr>
                <w:rFonts w:ascii="Arial" w:hAnsi="Arial" w:cs="Arial"/>
                <w:sz w:val="24"/>
                <w:szCs w:val="24"/>
              </w:rPr>
            </w:pPr>
            <w:r>
              <w:rPr>
                <w:rFonts w:ascii="Arial" w:hAnsi="Arial" w:cs="Arial"/>
                <w:sz w:val="24"/>
                <w:szCs w:val="24"/>
              </w:rPr>
              <w:t>1100</w:t>
            </w:r>
          </w:p>
        </w:tc>
        <w:tc>
          <w:tcPr>
            <w:tcW w:w="900" w:type="dxa"/>
          </w:tcPr>
          <w:p w14:paraId="4DDCB64E" w14:textId="43CF7F21" w:rsidR="00530462" w:rsidRPr="005162DE" w:rsidRDefault="00523C68"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274ABA29" w14:textId="53C00ADF" w:rsidR="00530462" w:rsidRPr="005162DE" w:rsidRDefault="00523C6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8D478FA" w14:textId="0A80B6BB" w:rsidR="00530462" w:rsidRPr="00523C68" w:rsidRDefault="00523C68" w:rsidP="00086BEB">
            <w:pPr>
              <w:spacing w:before="40" w:after="40"/>
              <w:rPr>
                <w:rFonts w:ascii="Arial" w:hAnsi="Arial" w:cs="Arial"/>
              </w:rPr>
            </w:pPr>
            <w:r w:rsidRPr="00523C68">
              <w:rPr>
                <w:rFonts w:ascii="Arial" w:hAnsi="Arial" w:cs="Arial"/>
                <w:color w:val="000000" w:themeColor="text1"/>
              </w:rPr>
              <w:t>Substances that form from ions when in water; seawater influence</w:t>
            </w:r>
          </w:p>
        </w:tc>
      </w:tr>
    </w:tbl>
    <w:p w14:paraId="7A8544D3" w14:textId="77777777" w:rsidR="00A04174" w:rsidRDefault="00A04174" w:rsidP="00BF628D">
      <w:pPr>
        <w:pStyle w:val="Heading3"/>
        <w:rPr>
          <w:color w:val="auto"/>
        </w:rPr>
      </w:pPr>
      <w:bookmarkStart w:id="8" w:name="_Toc58336719"/>
    </w:p>
    <w:p w14:paraId="4ED6FC3F" w14:textId="3D8A37A3"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9D5E1FE"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04174">
        <w:rPr>
          <w:rFonts w:ascii="Arial" w:hAnsi="Arial" w:cs="Arial"/>
          <w:bCs/>
          <w:sz w:val="24"/>
          <w:szCs w:val="24"/>
          <w:u w:val="single"/>
        </w:rPr>
        <w:t>Panama Road POA</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3441"/>
    <w:rsid w:val="004D4C01"/>
    <w:rsid w:val="004D509C"/>
    <w:rsid w:val="004D71FB"/>
    <w:rsid w:val="004E6ADF"/>
    <w:rsid w:val="004F23D7"/>
    <w:rsid w:val="004F23F7"/>
    <w:rsid w:val="004F2F03"/>
    <w:rsid w:val="004F3C5B"/>
    <w:rsid w:val="004F5902"/>
    <w:rsid w:val="004F67E6"/>
    <w:rsid w:val="00501116"/>
    <w:rsid w:val="00501B52"/>
    <w:rsid w:val="005065B7"/>
    <w:rsid w:val="0050755D"/>
    <w:rsid w:val="005101E1"/>
    <w:rsid w:val="00512D8C"/>
    <w:rsid w:val="00514FDA"/>
    <w:rsid w:val="005162DE"/>
    <w:rsid w:val="005210D2"/>
    <w:rsid w:val="00523C68"/>
    <w:rsid w:val="0053046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4174"/>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B44F0"/>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184F"/>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2BEC"/>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1893</Words>
  <Characters>10309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2024-06-18T15:13:00Z</dcterms:created>
  <dcterms:modified xsi:type="dcterms:W3CDTF">2024-06-18T15:13:00Z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