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0BF19C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F06A4" w:rsidRPr="00EA37E1">
        <w:rPr>
          <w:rFonts w:ascii="Arial" w:hAnsi="Arial" w:cs="Arial"/>
          <w:sz w:val="24"/>
          <w:szCs w:val="24"/>
          <w:u w:val="single"/>
        </w:rPr>
        <w:t>Rio Bravo Greeley School Water System</w:t>
      </w:r>
    </w:p>
    <w:p w14:paraId="65A99AB1" w14:textId="7B439343" w:rsidR="003A4CAA" w:rsidRPr="004F06A4"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06A4" w:rsidRPr="004F06A4">
        <w:rPr>
          <w:rFonts w:ascii="Arial" w:hAnsi="Arial" w:cs="Arial"/>
          <w:sz w:val="24"/>
          <w:szCs w:val="24"/>
          <w:u w:val="single"/>
        </w:rPr>
        <w:t xml:space="preserve">February </w:t>
      </w:r>
      <w:r w:rsidR="008B7F9A">
        <w:rPr>
          <w:rFonts w:ascii="Arial" w:hAnsi="Arial" w:cs="Arial"/>
          <w:sz w:val="24"/>
          <w:szCs w:val="24"/>
          <w:u w:val="single"/>
        </w:rPr>
        <w:t>24</w:t>
      </w:r>
      <w:r w:rsidR="004F06A4" w:rsidRPr="004F06A4">
        <w:rPr>
          <w:rFonts w:ascii="Arial" w:hAnsi="Arial" w:cs="Arial"/>
          <w:sz w:val="24"/>
          <w:szCs w:val="24"/>
          <w:u w:val="single"/>
        </w:rPr>
        <w:t>, 2023</w:t>
      </w:r>
    </w:p>
    <w:p w14:paraId="21C05768" w14:textId="42CAE09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F06A4" w:rsidRPr="00EA37E1">
        <w:rPr>
          <w:rFonts w:ascii="Arial" w:hAnsi="Arial" w:cs="Arial"/>
          <w:sz w:val="24"/>
          <w:szCs w:val="24"/>
          <w:u w:val="single"/>
        </w:rPr>
        <w:t>Groundwater</w:t>
      </w:r>
      <w:r w:rsidR="004F06A4">
        <w:rPr>
          <w:rFonts w:ascii="Arial" w:hAnsi="Arial" w:cs="Arial"/>
          <w:sz w:val="24"/>
          <w:szCs w:val="24"/>
          <w:u w:val="single"/>
        </w:rPr>
        <w:t xml:space="preserve"> from Well</w:t>
      </w:r>
    </w:p>
    <w:p w14:paraId="6AE5ED8C" w14:textId="5EEBACA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F06A4" w:rsidRPr="00EA37E1">
        <w:rPr>
          <w:rFonts w:ascii="Arial" w:hAnsi="Arial" w:cs="Arial"/>
          <w:sz w:val="24"/>
          <w:szCs w:val="24"/>
          <w:u w:val="single"/>
        </w:rPr>
        <w:t>Well 01</w:t>
      </w:r>
      <w:r w:rsidR="004F06A4">
        <w:rPr>
          <w:rFonts w:ascii="Arial" w:hAnsi="Arial" w:cs="Arial"/>
          <w:sz w:val="24"/>
          <w:szCs w:val="24"/>
          <w:u w:val="single"/>
        </w:rPr>
        <w:t xml:space="preserve">, </w:t>
      </w:r>
      <w:r w:rsidR="004F06A4" w:rsidRPr="00B36341">
        <w:rPr>
          <w:rFonts w:ascii="Arial" w:hAnsi="Arial" w:cs="Arial"/>
          <w:sz w:val="24"/>
          <w:szCs w:val="24"/>
          <w:u w:val="single"/>
        </w:rPr>
        <w:t>at SE corner of playground</w:t>
      </w:r>
    </w:p>
    <w:p w14:paraId="11D6F99D" w14:textId="6C39E02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F06A4" w:rsidRPr="00B36341">
        <w:rPr>
          <w:rFonts w:ascii="Arial" w:hAnsi="Arial" w:cs="Arial"/>
          <w:sz w:val="24"/>
          <w:szCs w:val="24"/>
          <w:u w:val="single"/>
        </w:rPr>
        <w:t>Available upon request</w:t>
      </w:r>
    </w:p>
    <w:p w14:paraId="55CC3D7E" w14:textId="5CE7EC6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F06A4" w:rsidRPr="00B36341">
        <w:rPr>
          <w:rFonts w:ascii="Arial" w:hAnsi="Arial" w:cs="Arial"/>
          <w:sz w:val="24"/>
          <w:szCs w:val="24"/>
          <w:u w:val="single"/>
        </w:rPr>
        <w:t>You may request it by contacting Rio Bravo School at (661) 589-2696</w:t>
      </w:r>
    </w:p>
    <w:p w14:paraId="175FE9EF" w14:textId="3A8DCEE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F06A4" w:rsidRPr="00B36341">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225FBB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C4A32" w:rsidRPr="00AC4A32">
        <w:rPr>
          <w:rFonts w:ascii="Arial" w:hAnsi="Arial" w:cs="Arial"/>
          <w:sz w:val="24"/>
          <w:szCs w:val="24"/>
        </w:rPr>
        <w:t>Rio Bravo Greeley School Water System</w:t>
      </w:r>
      <w:r w:rsidR="00442D66" w:rsidRPr="005162DE">
        <w:rPr>
          <w:rFonts w:ascii="Arial" w:hAnsi="Arial" w:cs="Arial"/>
          <w:sz w:val="24"/>
          <w:szCs w:val="24"/>
          <w:lang w:val="es-MX"/>
        </w:rPr>
        <w:t xml:space="preserve"> a </w:t>
      </w:r>
      <w:r w:rsidR="00AC4A32">
        <w:rPr>
          <w:rFonts w:ascii="Arial" w:hAnsi="Arial" w:cs="Arial"/>
          <w:sz w:val="24"/>
          <w:szCs w:val="24"/>
          <w:lang w:val="es-MX"/>
        </w:rPr>
        <w:t>661-589-2696</w:t>
      </w:r>
      <w:r w:rsidR="00442D66" w:rsidRPr="005162DE">
        <w:rPr>
          <w:rFonts w:ascii="Arial" w:hAnsi="Arial" w:cs="Arial"/>
          <w:sz w:val="24"/>
          <w:szCs w:val="24"/>
          <w:lang w:val="es-MX"/>
        </w:rPr>
        <w:t xml:space="preserve"> para asistirlo en español.</w:t>
      </w:r>
    </w:p>
    <w:p w14:paraId="72C2ECD4" w14:textId="02A15BE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C4A32" w:rsidRPr="00AC4A32">
        <w:rPr>
          <w:rFonts w:ascii="Arial" w:hAnsi="Arial" w:cs="Arial"/>
          <w:sz w:val="24"/>
          <w:szCs w:val="24"/>
        </w:rPr>
        <w:t>Rio Bravo Greeley School Water System</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AC4A32">
        <w:rPr>
          <w:rFonts w:ascii="Arial" w:eastAsia="PMingLiU" w:hAnsi="Arial" w:cs="Arial"/>
          <w:sz w:val="24"/>
          <w:szCs w:val="24"/>
        </w:rPr>
        <w:t xml:space="preserve">6521 Enos Lane Bakersfield CA. 93314, </w:t>
      </w:r>
      <w:r w:rsidR="00AC4A32">
        <w:rPr>
          <w:rFonts w:ascii="Arial" w:hAnsi="Arial" w:cs="Arial"/>
          <w:sz w:val="24"/>
          <w:szCs w:val="24"/>
          <w:lang w:val="es-MX"/>
        </w:rPr>
        <w:t>661-589-2696</w:t>
      </w:r>
      <w:r w:rsidR="00FB5ACE" w:rsidRPr="005162DE">
        <w:rPr>
          <w:rFonts w:ascii="Arial" w:eastAsia="PMingLiU" w:hAnsi="Arial" w:cs="Arial"/>
          <w:sz w:val="24"/>
          <w:szCs w:val="24"/>
        </w:rPr>
        <w:t>.</w:t>
      </w:r>
    </w:p>
    <w:p w14:paraId="7D3636E6" w14:textId="2F4D10E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C4A32" w:rsidRPr="00AC4A32">
        <w:rPr>
          <w:rFonts w:ascii="Arial" w:hAnsi="Arial" w:cs="Arial"/>
          <w:sz w:val="24"/>
          <w:szCs w:val="24"/>
        </w:rPr>
        <w:t>Rio Bravo Greeley School Water System</w:t>
      </w:r>
      <w:r w:rsidR="00AC4A32">
        <w:rPr>
          <w:rFonts w:ascii="Arial" w:hAnsi="Arial" w:cs="Arial"/>
          <w:sz w:val="24"/>
          <w:szCs w:val="24"/>
        </w:rPr>
        <w:t>, 6521 Enos Lane Bakersfield CA, 93314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C4A32">
        <w:rPr>
          <w:rFonts w:ascii="Arial" w:hAnsi="Arial" w:cs="Arial"/>
          <w:sz w:val="24"/>
          <w:szCs w:val="24"/>
          <w:lang w:val="es-MX"/>
        </w:rPr>
        <w:t>661-589-2696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A9D46F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C4A32" w:rsidRPr="00AC4A32">
        <w:rPr>
          <w:rFonts w:ascii="Arial" w:hAnsi="Arial" w:cs="Arial"/>
          <w:sz w:val="24"/>
          <w:szCs w:val="24"/>
        </w:rPr>
        <w:t>Rio Bravo Greeley School Water System</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bookmarkStart w:id="3" w:name="_Hlk127861041"/>
      <w:r w:rsidR="00AC4A32">
        <w:rPr>
          <w:rFonts w:ascii="Arial" w:hAnsi="Arial" w:cs="Arial"/>
          <w:sz w:val="24"/>
          <w:szCs w:val="24"/>
          <w:lang w:val="es-MX"/>
        </w:rPr>
        <w:t>661-589-2696</w:t>
      </w:r>
      <w:r w:rsidR="009D4211" w:rsidRPr="005162DE">
        <w:rPr>
          <w:rFonts w:ascii="Arial" w:hAnsi="Arial" w:cs="Arial"/>
          <w:sz w:val="24"/>
          <w:szCs w:val="24"/>
        </w:rPr>
        <w:t xml:space="preserve"> </w:t>
      </w:r>
      <w:bookmarkEnd w:id="3"/>
      <w:r w:rsidR="009D4211" w:rsidRPr="00013917">
        <w:rPr>
          <w:rFonts w:ascii="Arial" w:hAnsi="Arial" w:cs="Arial"/>
          <w:sz w:val="24"/>
          <w:szCs w:val="24"/>
          <w:lang w:val="vi-VN"/>
        </w:rPr>
        <w:t>để được hỗ trợ giúp bằng tiếng Việt.</w:t>
      </w:r>
    </w:p>
    <w:p w14:paraId="76F47AA3" w14:textId="7D9B653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AC4A32" w:rsidRPr="00AC4A32">
        <w:rPr>
          <w:rFonts w:ascii="Arial" w:hAnsi="Arial" w:cs="Arial"/>
          <w:sz w:val="24"/>
          <w:szCs w:val="24"/>
        </w:rPr>
        <w:t>Rio Bravo Greeley School Water System</w:t>
      </w:r>
      <w:r w:rsidR="00AC4A32" w:rsidRPr="005162DE">
        <w:rPr>
          <w:rFonts w:ascii="Arial" w:hAnsi="Arial" w:cs="Arial"/>
          <w:sz w:val="24"/>
          <w:szCs w:val="24"/>
        </w:rPr>
        <w:t xml:space="preserve"> </w:t>
      </w:r>
      <w:r w:rsidR="006537F6" w:rsidRPr="005162DE">
        <w:rPr>
          <w:rFonts w:ascii="Arial" w:hAnsi="Arial" w:cs="Arial"/>
          <w:sz w:val="24"/>
          <w:szCs w:val="24"/>
        </w:rPr>
        <w:t xml:space="preserve">ntawm  </w:t>
      </w:r>
      <w:r w:rsidR="00AC4A32">
        <w:rPr>
          <w:rFonts w:ascii="Arial" w:hAnsi="Arial" w:cs="Arial"/>
          <w:sz w:val="24"/>
          <w:szCs w:val="24"/>
          <w:lang w:val="es-MX"/>
        </w:rPr>
        <w:t>661-589-2696</w:t>
      </w:r>
      <w:r w:rsidR="00AC4A32" w:rsidRPr="005162DE">
        <w:rPr>
          <w:rFonts w:ascii="Arial" w:hAnsi="Arial" w:cs="Arial"/>
          <w:sz w:val="24"/>
          <w:szCs w:val="24"/>
        </w:rPr>
        <w:t xml:space="preserve"> </w:t>
      </w:r>
      <w:r w:rsidR="006537F6" w:rsidRPr="005162DE">
        <w:rPr>
          <w:rFonts w:ascii="Arial" w:hAnsi="Arial" w:cs="Arial"/>
          <w:sz w:val="24"/>
          <w:szCs w:val="24"/>
        </w:rPr>
        <w:t>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584E4B14"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476B43">
        <w:rPr>
          <w:rFonts w:ascii="Arial" w:hAnsi="Arial" w:cs="Arial"/>
          <w:bCs/>
          <w:sz w:val="24"/>
          <w:szCs w:val="24"/>
        </w:rPr>
        <w:t xml:space="preserve">and </w:t>
      </w:r>
      <w:r w:rsidRPr="005162DE">
        <w:rPr>
          <w:rFonts w:ascii="Arial" w:hAnsi="Arial" w:cs="Arial"/>
          <w:bCs/>
          <w:sz w:val="24"/>
          <w:szCs w:val="24"/>
        </w:rPr>
        <w:t>4</w:t>
      </w:r>
      <w:r w:rsidR="00476B43">
        <w:rPr>
          <w:rFonts w:ascii="Arial" w:hAnsi="Arial" w:cs="Arial"/>
          <w:bCs/>
          <w:sz w:val="24"/>
          <w:szCs w:val="24"/>
        </w:rPr>
        <w:t xml:space="preserve"> </w:t>
      </w:r>
      <w:r w:rsidRPr="005162DE">
        <w:rPr>
          <w:rFonts w:ascii="Arial" w:hAnsi="Arial" w:cs="Arial"/>
          <w:bCs/>
          <w:sz w:val="24"/>
          <w:szCs w:val="24"/>
        </w:rPr>
        <w:t>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7D7D2AFB" w14:textId="77777777" w:rsidR="00AC4A32" w:rsidRDefault="00AC4A32" w:rsidP="00070C22">
      <w:pPr>
        <w:pStyle w:val="Caption"/>
      </w:pPr>
    </w:p>
    <w:p w14:paraId="643E57A7" w14:textId="466ABB66" w:rsidR="005210D2" w:rsidRPr="005162DE" w:rsidRDefault="005210D2" w:rsidP="00070C22">
      <w:pPr>
        <w:pStyle w:val="Caption"/>
      </w:pPr>
      <w:r w:rsidRPr="005162DE">
        <w:t xml:space="preserve">Table </w:t>
      </w:r>
      <w:r w:rsidR="00AC4A32">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1ED73CF0" w:rsidR="008572DA" w:rsidRPr="005162DE" w:rsidRDefault="00063347" w:rsidP="00960466">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102D5A02" w14:textId="1970D161" w:rsidR="008572DA" w:rsidRPr="005162DE" w:rsidRDefault="00063347" w:rsidP="00960466">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36E2A949" w14:textId="1A5C44FD" w:rsidR="008572DA" w:rsidRPr="005162DE" w:rsidRDefault="00063347" w:rsidP="00960466">
            <w:pPr>
              <w:spacing w:before="40" w:after="40"/>
              <w:jc w:val="center"/>
              <w:rPr>
                <w:rFonts w:ascii="Arial" w:hAnsi="Arial" w:cs="Arial"/>
                <w:sz w:val="24"/>
                <w:szCs w:val="24"/>
              </w:rPr>
            </w:pPr>
            <w:r>
              <w:rPr>
                <w:rFonts w:ascii="Arial" w:hAnsi="Arial" w:cs="Arial"/>
                <w:sz w:val="24"/>
                <w:szCs w:val="24"/>
              </w:rPr>
              <w:t>16.5</w:t>
            </w:r>
          </w:p>
        </w:tc>
        <w:tc>
          <w:tcPr>
            <w:tcW w:w="900" w:type="dxa"/>
            <w:tcMar>
              <w:left w:w="86" w:type="dxa"/>
              <w:right w:w="86" w:type="dxa"/>
            </w:tcMar>
          </w:tcPr>
          <w:p w14:paraId="308535F4" w14:textId="60CF5B93" w:rsidR="008572DA" w:rsidRPr="005162DE" w:rsidRDefault="00063347" w:rsidP="00960466">
            <w:pPr>
              <w:spacing w:before="40" w:after="40"/>
              <w:jc w:val="center"/>
              <w:rPr>
                <w:rFonts w:ascii="Arial" w:hAnsi="Arial" w:cs="Arial"/>
                <w:sz w:val="24"/>
                <w:szCs w:val="24"/>
              </w:rPr>
            </w:pPr>
            <w:r>
              <w:rPr>
                <w:rFonts w:ascii="Arial" w:hAnsi="Arial" w:cs="Arial"/>
                <w:sz w:val="24"/>
                <w:szCs w:val="24"/>
              </w:rPr>
              <w:t>1</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BB0EA52" w:rsidR="008572DA" w:rsidRPr="005162DE" w:rsidRDefault="008572DA" w:rsidP="00960466">
            <w:pPr>
              <w:spacing w:before="40" w:after="40"/>
              <w:jc w:val="center"/>
              <w:rPr>
                <w:rFonts w:ascii="Arial" w:hAnsi="Arial" w:cs="Arial"/>
                <w:sz w:val="24"/>
                <w:szCs w:val="24"/>
              </w:rPr>
            </w:pP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3EA6FFB5" w:rsidR="00FC33C4" w:rsidRPr="005162DE" w:rsidRDefault="00063347" w:rsidP="00FC33C4">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42CEE2F3" w14:textId="21A77FEC" w:rsidR="00FC33C4" w:rsidRPr="005162DE" w:rsidRDefault="00063347" w:rsidP="00FC33C4">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15E55B1F" w14:textId="49F6B28D" w:rsidR="00FC33C4" w:rsidRPr="005162DE" w:rsidRDefault="00063347" w:rsidP="00FC33C4">
            <w:pPr>
              <w:spacing w:before="40" w:after="40"/>
              <w:jc w:val="center"/>
              <w:rPr>
                <w:rFonts w:ascii="Arial" w:hAnsi="Arial" w:cs="Arial"/>
                <w:sz w:val="24"/>
                <w:szCs w:val="24"/>
              </w:rPr>
            </w:pPr>
            <w:r>
              <w:rPr>
                <w:rFonts w:ascii="Arial" w:hAnsi="Arial" w:cs="Arial"/>
                <w:sz w:val="24"/>
                <w:szCs w:val="24"/>
              </w:rPr>
              <w:t>0.165</w:t>
            </w:r>
          </w:p>
        </w:tc>
        <w:tc>
          <w:tcPr>
            <w:tcW w:w="900" w:type="dxa"/>
            <w:tcMar>
              <w:left w:w="86" w:type="dxa"/>
              <w:right w:w="86" w:type="dxa"/>
            </w:tcMar>
          </w:tcPr>
          <w:p w14:paraId="1AE57BBF" w14:textId="182C94BB" w:rsidR="00FC33C4" w:rsidRPr="005162DE" w:rsidRDefault="00063347"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9D40C72" w:rsidR="005D3708" w:rsidRPr="005162DE" w:rsidRDefault="005D3708" w:rsidP="00070C22">
      <w:pPr>
        <w:pStyle w:val="Caption"/>
      </w:pPr>
      <w:r w:rsidRPr="005162DE">
        <w:t xml:space="preserve">Table </w:t>
      </w:r>
      <w:r w:rsidR="00AC4A32">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83925C8" w:rsidR="00684C7E" w:rsidRPr="005162DE" w:rsidRDefault="00063347" w:rsidP="00684C7E">
            <w:pPr>
              <w:spacing w:before="40" w:after="40"/>
              <w:jc w:val="center"/>
              <w:rPr>
                <w:rFonts w:ascii="Arial" w:hAnsi="Arial" w:cs="Arial"/>
                <w:sz w:val="24"/>
                <w:szCs w:val="24"/>
              </w:rPr>
            </w:pPr>
            <w:r>
              <w:rPr>
                <w:rFonts w:ascii="Arial" w:hAnsi="Arial" w:cs="Arial"/>
                <w:sz w:val="24"/>
                <w:szCs w:val="24"/>
              </w:rPr>
              <w:t>1999</w:t>
            </w:r>
          </w:p>
        </w:tc>
        <w:tc>
          <w:tcPr>
            <w:tcW w:w="1260" w:type="dxa"/>
            <w:tcMar>
              <w:left w:w="58" w:type="dxa"/>
              <w:right w:w="58" w:type="dxa"/>
            </w:tcMar>
          </w:tcPr>
          <w:p w14:paraId="690B0D1C" w14:textId="6805CE68" w:rsidR="00684C7E" w:rsidRPr="005162DE" w:rsidRDefault="00063347" w:rsidP="00684C7E">
            <w:pPr>
              <w:spacing w:before="40" w:after="40"/>
              <w:jc w:val="center"/>
              <w:rPr>
                <w:rFonts w:ascii="Arial" w:hAnsi="Arial" w:cs="Arial"/>
                <w:sz w:val="24"/>
                <w:szCs w:val="24"/>
              </w:rPr>
            </w:pPr>
            <w:r>
              <w:rPr>
                <w:rFonts w:ascii="Arial" w:hAnsi="Arial" w:cs="Arial"/>
                <w:sz w:val="24"/>
                <w:szCs w:val="24"/>
              </w:rPr>
              <w:t>33</w:t>
            </w:r>
          </w:p>
        </w:tc>
        <w:tc>
          <w:tcPr>
            <w:tcW w:w="1530" w:type="dxa"/>
            <w:tcMar>
              <w:left w:w="58" w:type="dxa"/>
              <w:right w:w="58" w:type="dxa"/>
            </w:tcMar>
          </w:tcPr>
          <w:p w14:paraId="6802CC34" w14:textId="56F91B04" w:rsidR="00684C7E" w:rsidRPr="005162DE" w:rsidRDefault="00063347" w:rsidP="00684C7E">
            <w:pPr>
              <w:spacing w:before="40" w:after="40"/>
              <w:jc w:val="center"/>
              <w:rPr>
                <w:rFonts w:ascii="Arial" w:hAnsi="Arial" w:cs="Arial"/>
                <w:sz w:val="24"/>
                <w:szCs w:val="24"/>
              </w:rPr>
            </w:pPr>
            <w:r>
              <w:rPr>
                <w:rFonts w:ascii="Arial" w:hAnsi="Arial" w:cs="Arial"/>
                <w:sz w:val="24"/>
                <w:szCs w:val="24"/>
              </w:rPr>
              <w:t>33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05A955E" w:rsidR="00684C7E" w:rsidRPr="005162DE" w:rsidRDefault="00063347" w:rsidP="00684C7E">
            <w:pPr>
              <w:spacing w:before="40" w:after="40"/>
              <w:jc w:val="center"/>
              <w:rPr>
                <w:rFonts w:ascii="Arial" w:hAnsi="Arial" w:cs="Arial"/>
                <w:sz w:val="24"/>
                <w:szCs w:val="24"/>
              </w:rPr>
            </w:pPr>
            <w:r>
              <w:rPr>
                <w:rFonts w:ascii="Arial" w:hAnsi="Arial" w:cs="Arial"/>
                <w:sz w:val="24"/>
                <w:szCs w:val="24"/>
              </w:rPr>
              <w:t>1999</w:t>
            </w:r>
          </w:p>
        </w:tc>
        <w:tc>
          <w:tcPr>
            <w:tcW w:w="1260" w:type="dxa"/>
            <w:tcMar>
              <w:left w:w="58" w:type="dxa"/>
              <w:right w:w="58" w:type="dxa"/>
            </w:tcMar>
          </w:tcPr>
          <w:p w14:paraId="5F571C45" w14:textId="38AEE7F7" w:rsidR="00684C7E" w:rsidRPr="005162DE" w:rsidRDefault="00063347" w:rsidP="00684C7E">
            <w:pPr>
              <w:spacing w:before="40" w:after="40"/>
              <w:jc w:val="center"/>
              <w:rPr>
                <w:rFonts w:ascii="Arial" w:hAnsi="Arial" w:cs="Arial"/>
                <w:sz w:val="24"/>
                <w:szCs w:val="24"/>
              </w:rPr>
            </w:pPr>
            <w:r>
              <w:rPr>
                <w:rFonts w:ascii="Arial" w:hAnsi="Arial" w:cs="Arial"/>
                <w:sz w:val="24"/>
                <w:szCs w:val="24"/>
              </w:rPr>
              <w:t>11</w:t>
            </w:r>
          </w:p>
        </w:tc>
        <w:tc>
          <w:tcPr>
            <w:tcW w:w="1530" w:type="dxa"/>
            <w:tcMar>
              <w:left w:w="58" w:type="dxa"/>
              <w:right w:w="58" w:type="dxa"/>
            </w:tcMar>
          </w:tcPr>
          <w:p w14:paraId="2BE476FB" w14:textId="5B2C1A65" w:rsidR="00684C7E" w:rsidRPr="005162DE" w:rsidRDefault="00063347" w:rsidP="00684C7E">
            <w:pPr>
              <w:spacing w:before="40" w:after="40"/>
              <w:jc w:val="center"/>
              <w:rPr>
                <w:rFonts w:ascii="Arial" w:hAnsi="Arial" w:cs="Arial"/>
                <w:sz w:val="24"/>
                <w:szCs w:val="24"/>
              </w:rPr>
            </w:pPr>
            <w:r>
              <w:rPr>
                <w:rFonts w:ascii="Arial" w:hAnsi="Arial" w:cs="Arial"/>
                <w:sz w:val="24"/>
                <w:szCs w:val="24"/>
              </w:rPr>
              <w:t>11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D3A4043" w:rsidR="005D3708" w:rsidRPr="005162DE" w:rsidRDefault="005D3708" w:rsidP="00070C22">
      <w:pPr>
        <w:pStyle w:val="Caption"/>
      </w:pPr>
      <w:r w:rsidRPr="005162DE">
        <w:t xml:space="preserve">Table </w:t>
      </w:r>
      <w:r w:rsidR="00AC4A32">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795"/>
        <w:gridCol w:w="1080"/>
        <w:gridCol w:w="1260"/>
        <w:gridCol w:w="1530"/>
        <w:gridCol w:w="1080"/>
        <w:gridCol w:w="1260"/>
        <w:gridCol w:w="2831"/>
      </w:tblGrid>
      <w:tr w:rsidR="005162DE" w:rsidRPr="005162DE" w14:paraId="4FC0937E" w14:textId="77777777" w:rsidTr="008B7F9A">
        <w:trPr>
          <w:cantSplit/>
          <w:trHeight w:val="1511"/>
        </w:trPr>
        <w:tc>
          <w:tcPr>
            <w:tcW w:w="179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8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B7F9A">
        <w:trPr>
          <w:trHeight w:val="432"/>
        </w:trPr>
        <w:tc>
          <w:tcPr>
            <w:tcW w:w="1795" w:type="dxa"/>
            <w:tcMar>
              <w:left w:w="58" w:type="dxa"/>
              <w:right w:w="58" w:type="dxa"/>
            </w:tcMar>
          </w:tcPr>
          <w:p w14:paraId="29E71AAC" w14:textId="10B34DC7" w:rsidR="00512D8C" w:rsidRPr="005162DE" w:rsidRDefault="00964385" w:rsidP="008B7F9A">
            <w:pPr>
              <w:keepNext/>
              <w:keepLines/>
              <w:spacing w:before="40" w:after="40"/>
              <w:ind w:left="30"/>
              <w:rPr>
                <w:rFonts w:ascii="Arial" w:hAnsi="Arial" w:cs="Arial"/>
                <w:sz w:val="24"/>
                <w:szCs w:val="24"/>
              </w:rPr>
            </w:pPr>
            <w:r w:rsidRPr="00DA3279">
              <w:rPr>
                <w:rFonts w:ascii="Arial" w:hAnsi="Arial" w:cs="Arial"/>
                <w:color w:val="000000" w:themeColor="text1"/>
                <w:sz w:val="18"/>
                <w:szCs w:val="18"/>
              </w:rPr>
              <w:t xml:space="preserve">Nitrate (as Nitrogen, N), </w:t>
            </w:r>
            <w:r w:rsidR="008B7F9A">
              <w:rPr>
                <w:rFonts w:ascii="Arial" w:hAnsi="Arial" w:cs="Arial"/>
                <w:color w:val="000000" w:themeColor="text1"/>
                <w:sz w:val="18"/>
                <w:szCs w:val="18"/>
              </w:rPr>
              <w:t>ppm</w:t>
            </w:r>
          </w:p>
        </w:tc>
        <w:tc>
          <w:tcPr>
            <w:tcW w:w="1080" w:type="dxa"/>
          </w:tcPr>
          <w:p w14:paraId="21F7006B" w14:textId="6173437D" w:rsidR="00512D8C" w:rsidRPr="005162DE" w:rsidRDefault="00063347"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13D983D2" w:rsidR="00512D8C" w:rsidRPr="005162DE" w:rsidRDefault="00063347" w:rsidP="00512D8C">
            <w:pPr>
              <w:keepNext/>
              <w:keepLines/>
              <w:spacing w:before="40" w:after="40"/>
              <w:jc w:val="center"/>
              <w:rPr>
                <w:rFonts w:ascii="Arial" w:hAnsi="Arial" w:cs="Arial"/>
                <w:sz w:val="24"/>
                <w:szCs w:val="24"/>
              </w:rPr>
            </w:pPr>
            <w:r>
              <w:rPr>
                <w:rFonts w:ascii="Arial" w:hAnsi="Arial" w:cs="Arial"/>
                <w:sz w:val="24"/>
                <w:szCs w:val="24"/>
              </w:rPr>
              <w:t>12.5</w:t>
            </w:r>
          </w:p>
        </w:tc>
        <w:tc>
          <w:tcPr>
            <w:tcW w:w="1530" w:type="dxa"/>
          </w:tcPr>
          <w:p w14:paraId="40895B2C" w14:textId="146E7B88" w:rsidR="00512D8C" w:rsidRPr="005162DE" w:rsidRDefault="00063347" w:rsidP="00512D8C">
            <w:pPr>
              <w:keepNext/>
              <w:keepLines/>
              <w:spacing w:before="40" w:after="40"/>
              <w:jc w:val="center"/>
              <w:rPr>
                <w:rFonts w:ascii="Arial" w:hAnsi="Arial" w:cs="Arial"/>
                <w:sz w:val="24"/>
                <w:szCs w:val="24"/>
              </w:rPr>
            </w:pPr>
            <w:r>
              <w:rPr>
                <w:rFonts w:ascii="Arial" w:hAnsi="Arial" w:cs="Arial"/>
                <w:sz w:val="24"/>
                <w:szCs w:val="24"/>
              </w:rPr>
              <w:t>11-14</w:t>
            </w:r>
          </w:p>
        </w:tc>
        <w:tc>
          <w:tcPr>
            <w:tcW w:w="1080" w:type="dxa"/>
          </w:tcPr>
          <w:p w14:paraId="707B8EC2" w14:textId="3EFACF4F" w:rsidR="00512D8C" w:rsidRPr="005162DE" w:rsidRDefault="00063347"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C6BF1A2" w:rsidR="00512D8C" w:rsidRPr="005162DE" w:rsidRDefault="00063347" w:rsidP="00512D8C">
            <w:pPr>
              <w:keepNext/>
              <w:keepLines/>
              <w:spacing w:before="40" w:after="40"/>
              <w:jc w:val="center"/>
              <w:rPr>
                <w:rFonts w:ascii="Arial" w:hAnsi="Arial" w:cs="Arial"/>
                <w:sz w:val="24"/>
                <w:szCs w:val="24"/>
              </w:rPr>
            </w:pPr>
            <w:r>
              <w:rPr>
                <w:rFonts w:ascii="Arial" w:hAnsi="Arial" w:cs="Arial"/>
                <w:sz w:val="24"/>
                <w:szCs w:val="24"/>
              </w:rPr>
              <w:t>10</w:t>
            </w:r>
          </w:p>
        </w:tc>
        <w:tc>
          <w:tcPr>
            <w:tcW w:w="2831" w:type="dxa"/>
          </w:tcPr>
          <w:p w14:paraId="307E6935" w14:textId="0463AC3C" w:rsidR="00512D8C" w:rsidRPr="005162DE" w:rsidRDefault="00964385" w:rsidP="008B7F9A">
            <w:pPr>
              <w:keepNext/>
              <w:keepLines/>
              <w:spacing w:before="40" w:after="40"/>
              <w:rPr>
                <w:rFonts w:ascii="Arial" w:hAnsi="Arial" w:cs="Arial"/>
                <w:sz w:val="24"/>
                <w:szCs w:val="24"/>
              </w:rPr>
            </w:pPr>
            <w:r w:rsidRPr="00B36341">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8B7F9A">
        <w:trPr>
          <w:trHeight w:val="432"/>
        </w:trPr>
        <w:tc>
          <w:tcPr>
            <w:tcW w:w="1795" w:type="dxa"/>
            <w:tcMar>
              <w:left w:w="58" w:type="dxa"/>
              <w:right w:w="58" w:type="dxa"/>
            </w:tcMar>
          </w:tcPr>
          <w:p w14:paraId="2BC454A4" w14:textId="3533FF81" w:rsidR="00244938" w:rsidRPr="005162DE" w:rsidRDefault="00964385" w:rsidP="008B7F9A">
            <w:pPr>
              <w:spacing w:before="40" w:after="40"/>
              <w:ind w:left="30"/>
              <w:rPr>
                <w:rFonts w:ascii="Arial" w:hAnsi="Arial" w:cs="Arial"/>
                <w:sz w:val="24"/>
                <w:szCs w:val="24"/>
              </w:rPr>
            </w:pPr>
            <w:r w:rsidRPr="00DA3279">
              <w:rPr>
                <w:rFonts w:ascii="Arial" w:hAnsi="Arial" w:cs="Arial"/>
                <w:color w:val="000000" w:themeColor="text1"/>
                <w:sz w:val="18"/>
                <w:szCs w:val="18"/>
              </w:rPr>
              <w:t>1,2,3-Trichloropropane, ng/L</w:t>
            </w:r>
          </w:p>
        </w:tc>
        <w:tc>
          <w:tcPr>
            <w:tcW w:w="1080" w:type="dxa"/>
          </w:tcPr>
          <w:p w14:paraId="25EFD446" w14:textId="66516805" w:rsidR="00244938" w:rsidRPr="005162DE" w:rsidRDefault="00063347"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7CAF39D9" w14:textId="78C0D29C" w:rsidR="00244938" w:rsidRPr="005162DE" w:rsidRDefault="00C01AF5" w:rsidP="00244938">
            <w:pPr>
              <w:spacing w:before="40" w:after="40"/>
              <w:jc w:val="center"/>
              <w:rPr>
                <w:rFonts w:ascii="Arial" w:hAnsi="Arial" w:cs="Arial"/>
                <w:sz w:val="24"/>
                <w:szCs w:val="24"/>
              </w:rPr>
            </w:pPr>
            <w:r>
              <w:rPr>
                <w:rFonts w:ascii="Arial" w:hAnsi="Arial" w:cs="Arial"/>
                <w:sz w:val="24"/>
                <w:szCs w:val="24"/>
              </w:rPr>
              <w:t>20</w:t>
            </w:r>
          </w:p>
        </w:tc>
        <w:tc>
          <w:tcPr>
            <w:tcW w:w="1530" w:type="dxa"/>
          </w:tcPr>
          <w:p w14:paraId="694B316A" w14:textId="6B34B27F" w:rsidR="00244938" w:rsidRPr="005162DE" w:rsidRDefault="00620018" w:rsidP="00244938">
            <w:pPr>
              <w:spacing w:before="40" w:after="40"/>
              <w:jc w:val="center"/>
              <w:rPr>
                <w:rFonts w:ascii="Arial" w:hAnsi="Arial" w:cs="Arial"/>
                <w:sz w:val="24"/>
                <w:szCs w:val="24"/>
              </w:rPr>
            </w:pPr>
            <w:r>
              <w:rPr>
                <w:rFonts w:ascii="Arial" w:hAnsi="Arial" w:cs="Arial"/>
                <w:sz w:val="24"/>
                <w:szCs w:val="24"/>
              </w:rPr>
              <w:t>18-22</w:t>
            </w:r>
          </w:p>
        </w:tc>
        <w:tc>
          <w:tcPr>
            <w:tcW w:w="1080" w:type="dxa"/>
          </w:tcPr>
          <w:p w14:paraId="04B3ABD1" w14:textId="7EACE0D8" w:rsidR="00244938" w:rsidRPr="005162DE" w:rsidRDefault="00620018" w:rsidP="00244938">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493ACC75" w:rsidR="00244938" w:rsidRPr="005162DE" w:rsidRDefault="00620018" w:rsidP="00244938">
            <w:pPr>
              <w:spacing w:before="40" w:after="40"/>
              <w:jc w:val="center"/>
              <w:rPr>
                <w:rFonts w:ascii="Arial" w:hAnsi="Arial" w:cs="Arial"/>
                <w:sz w:val="24"/>
                <w:szCs w:val="24"/>
              </w:rPr>
            </w:pPr>
            <w:r>
              <w:rPr>
                <w:rFonts w:ascii="Arial" w:hAnsi="Arial" w:cs="Arial"/>
                <w:sz w:val="24"/>
                <w:szCs w:val="24"/>
              </w:rPr>
              <w:t>5</w:t>
            </w:r>
          </w:p>
        </w:tc>
        <w:tc>
          <w:tcPr>
            <w:tcW w:w="2831" w:type="dxa"/>
          </w:tcPr>
          <w:p w14:paraId="701F5E75" w14:textId="7778380A" w:rsidR="00244938" w:rsidRPr="005162DE" w:rsidRDefault="00964385" w:rsidP="008B7F9A">
            <w:pPr>
              <w:spacing w:before="40" w:after="40"/>
              <w:rPr>
                <w:rFonts w:ascii="Arial" w:hAnsi="Arial" w:cs="Arial"/>
                <w:sz w:val="24"/>
                <w:szCs w:val="24"/>
              </w:rPr>
            </w:pPr>
            <w:r w:rsidRPr="00B36341">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162DE" w:rsidRPr="005162DE" w14:paraId="5A2E4EDA" w14:textId="77777777" w:rsidTr="008B7F9A">
        <w:trPr>
          <w:trHeight w:val="432"/>
        </w:trPr>
        <w:tc>
          <w:tcPr>
            <w:tcW w:w="1795" w:type="dxa"/>
            <w:tcMar>
              <w:left w:w="58" w:type="dxa"/>
              <w:right w:w="58" w:type="dxa"/>
            </w:tcMar>
          </w:tcPr>
          <w:p w14:paraId="490802B3" w14:textId="317BE414" w:rsidR="001F7181" w:rsidRPr="005162DE" w:rsidRDefault="00964385" w:rsidP="008B7F9A">
            <w:pPr>
              <w:spacing w:before="40" w:after="40"/>
              <w:ind w:left="30"/>
              <w:rPr>
                <w:rFonts w:ascii="Arial" w:hAnsi="Arial" w:cs="Arial"/>
                <w:sz w:val="24"/>
                <w:szCs w:val="24"/>
              </w:rPr>
            </w:pPr>
            <w:r w:rsidRPr="00DA3279">
              <w:rPr>
                <w:rFonts w:ascii="Arial" w:hAnsi="Arial" w:cs="Arial"/>
                <w:color w:val="000000" w:themeColor="text1"/>
                <w:sz w:val="18"/>
                <w:szCs w:val="18"/>
              </w:rPr>
              <w:t>Dibromochloropropane (DBCP), ng/L</w:t>
            </w:r>
          </w:p>
        </w:tc>
        <w:tc>
          <w:tcPr>
            <w:tcW w:w="1080" w:type="dxa"/>
          </w:tcPr>
          <w:p w14:paraId="535C6478" w14:textId="1E6E08F6" w:rsidR="001F7181" w:rsidRPr="005162DE" w:rsidRDefault="00620018"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72C066C6" w:rsidR="001F7181" w:rsidRPr="005162DE" w:rsidRDefault="00620018" w:rsidP="001F7181">
            <w:pPr>
              <w:spacing w:before="40" w:after="40"/>
              <w:jc w:val="center"/>
              <w:rPr>
                <w:rFonts w:ascii="Arial" w:hAnsi="Arial" w:cs="Arial"/>
                <w:sz w:val="24"/>
                <w:szCs w:val="24"/>
              </w:rPr>
            </w:pPr>
            <w:r>
              <w:rPr>
                <w:rFonts w:ascii="Arial" w:hAnsi="Arial" w:cs="Arial"/>
                <w:sz w:val="24"/>
                <w:szCs w:val="24"/>
              </w:rPr>
              <w:t>13</w:t>
            </w:r>
            <w:r w:rsidR="001F7181" w:rsidRPr="005162DE">
              <w:rPr>
                <w:rFonts w:ascii="Arial" w:hAnsi="Arial" w:cs="Arial"/>
                <w:sz w:val="24"/>
                <w:szCs w:val="24"/>
              </w:rPr>
              <w:t xml:space="preserve"> </w:t>
            </w:r>
          </w:p>
        </w:tc>
        <w:tc>
          <w:tcPr>
            <w:tcW w:w="1530" w:type="dxa"/>
          </w:tcPr>
          <w:p w14:paraId="4E27FAAD" w14:textId="7B464D64" w:rsidR="001F7181" w:rsidRPr="005162DE" w:rsidRDefault="00620018" w:rsidP="001F7181">
            <w:pPr>
              <w:spacing w:before="40" w:after="40"/>
              <w:jc w:val="center"/>
              <w:rPr>
                <w:rFonts w:ascii="Arial" w:hAnsi="Arial" w:cs="Arial"/>
                <w:sz w:val="24"/>
                <w:szCs w:val="24"/>
              </w:rPr>
            </w:pPr>
            <w:r>
              <w:rPr>
                <w:rFonts w:ascii="Arial" w:hAnsi="Arial" w:cs="Arial"/>
                <w:sz w:val="24"/>
                <w:szCs w:val="24"/>
              </w:rPr>
              <w:t>11-15</w:t>
            </w:r>
          </w:p>
        </w:tc>
        <w:tc>
          <w:tcPr>
            <w:tcW w:w="1080" w:type="dxa"/>
          </w:tcPr>
          <w:p w14:paraId="6EC8A772" w14:textId="21EF48D4" w:rsidR="001F7181" w:rsidRPr="005162DE" w:rsidRDefault="00620018" w:rsidP="001F7181">
            <w:pPr>
              <w:spacing w:before="40" w:after="40"/>
              <w:jc w:val="center"/>
              <w:rPr>
                <w:rFonts w:ascii="Arial" w:hAnsi="Arial" w:cs="Arial"/>
                <w:sz w:val="24"/>
                <w:szCs w:val="24"/>
              </w:rPr>
            </w:pPr>
            <w:r>
              <w:rPr>
                <w:rFonts w:ascii="Arial" w:hAnsi="Arial" w:cs="Arial"/>
                <w:sz w:val="24"/>
                <w:szCs w:val="24"/>
              </w:rPr>
              <w:t>200</w:t>
            </w:r>
          </w:p>
        </w:tc>
        <w:tc>
          <w:tcPr>
            <w:tcW w:w="1260" w:type="dxa"/>
          </w:tcPr>
          <w:p w14:paraId="22CCB022" w14:textId="7B983657" w:rsidR="001F7181" w:rsidRPr="005162DE" w:rsidRDefault="00620018" w:rsidP="001F7181">
            <w:pPr>
              <w:spacing w:before="40" w:after="40"/>
              <w:jc w:val="center"/>
              <w:rPr>
                <w:rFonts w:ascii="Arial" w:hAnsi="Arial" w:cs="Arial"/>
                <w:sz w:val="24"/>
                <w:szCs w:val="24"/>
              </w:rPr>
            </w:pPr>
            <w:r>
              <w:rPr>
                <w:rFonts w:ascii="Arial" w:hAnsi="Arial" w:cs="Arial"/>
                <w:sz w:val="24"/>
                <w:szCs w:val="24"/>
              </w:rPr>
              <w:t>1.7</w:t>
            </w:r>
          </w:p>
        </w:tc>
        <w:tc>
          <w:tcPr>
            <w:tcW w:w="2831" w:type="dxa"/>
          </w:tcPr>
          <w:p w14:paraId="218DDB99" w14:textId="0F71759C" w:rsidR="001F7181" w:rsidRPr="005162DE" w:rsidRDefault="00964385" w:rsidP="008B7F9A">
            <w:pPr>
              <w:spacing w:before="40" w:after="40"/>
              <w:rPr>
                <w:rFonts w:ascii="Arial" w:hAnsi="Arial" w:cs="Arial"/>
                <w:sz w:val="24"/>
                <w:szCs w:val="24"/>
              </w:rPr>
            </w:pPr>
            <w:r w:rsidRPr="00B36341">
              <w:rPr>
                <w:rFonts w:ascii="Arial" w:hAnsi="Arial" w:cs="Arial"/>
                <w:color w:val="000000" w:themeColor="text1"/>
                <w:sz w:val="18"/>
                <w:szCs w:val="18"/>
              </w:rPr>
              <w:t>Banned nematocide that may still be present in solids due to runoff/leaching from former use on soybeans, cotton, vineyards, tomatoes, and tree fruit</w:t>
            </w:r>
          </w:p>
        </w:tc>
      </w:tr>
      <w:tr w:rsidR="00964385" w:rsidRPr="005162DE" w14:paraId="35477AE1" w14:textId="77777777" w:rsidTr="008B7F9A">
        <w:trPr>
          <w:trHeight w:val="432"/>
        </w:trPr>
        <w:tc>
          <w:tcPr>
            <w:tcW w:w="1795" w:type="dxa"/>
            <w:tcMar>
              <w:left w:w="58" w:type="dxa"/>
              <w:right w:w="58" w:type="dxa"/>
            </w:tcMar>
          </w:tcPr>
          <w:p w14:paraId="4E422DA5" w14:textId="5CF98D36" w:rsidR="00964385" w:rsidRPr="005162DE" w:rsidRDefault="00964385" w:rsidP="008B7F9A">
            <w:pPr>
              <w:spacing w:before="40" w:after="40"/>
              <w:ind w:left="30"/>
              <w:rPr>
                <w:rFonts w:ascii="Arial" w:hAnsi="Arial" w:cs="Arial"/>
                <w:sz w:val="24"/>
                <w:szCs w:val="24"/>
              </w:rPr>
            </w:pPr>
            <w:r w:rsidRPr="00DA3279">
              <w:rPr>
                <w:rFonts w:ascii="Arial" w:hAnsi="Arial" w:cs="Arial"/>
                <w:color w:val="000000" w:themeColor="text1"/>
                <w:sz w:val="18"/>
                <w:szCs w:val="18"/>
              </w:rPr>
              <w:t>TTHM’s (Total Trihalomethanes), ppb</w:t>
            </w:r>
          </w:p>
        </w:tc>
        <w:tc>
          <w:tcPr>
            <w:tcW w:w="1080" w:type="dxa"/>
          </w:tcPr>
          <w:p w14:paraId="5BDDF10D" w14:textId="3CEFBC6F" w:rsidR="00964385" w:rsidRPr="005162DE" w:rsidRDefault="00620018" w:rsidP="001F7181">
            <w:pPr>
              <w:spacing w:before="40" w:after="40"/>
              <w:jc w:val="center"/>
              <w:rPr>
                <w:rFonts w:ascii="Arial" w:hAnsi="Arial" w:cs="Arial"/>
                <w:sz w:val="24"/>
                <w:szCs w:val="24"/>
              </w:rPr>
            </w:pPr>
            <w:r>
              <w:rPr>
                <w:rFonts w:ascii="Arial" w:hAnsi="Arial" w:cs="Arial"/>
                <w:sz w:val="24"/>
                <w:szCs w:val="24"/>
              </w:rPr>
              <w:t>202</w:t>
            </w:r>
            <w:r w:rsidR="008B7F9A">
              <w:rPr>
                <w:rFonts w:ascii="Arial" w:hAnsi="Arial" w:cs="Arial"/>
                <w:sz w:val="24"/>
                <w:szCs w:val="24"/>
              </w:rPr>
              <w:t>2</w:t>
            </w:r>
          </w:p>
        </w:tc>
        <w:tc>
          <w:tcPr>
            <w:tcW w:w="1260" w:type="dxa"/>
          </w:tcPr>
          <w:p w14:paraId="6C755EF4" w14:textId="2479602A" w:rsidR="00964385" w:rsidRPr="005162DE" w:rsidRDefault="008B7F9A" w:rsidP="001F7181">
            <w:pPr>
              <w:spacing w:before="40" w:after="40"/>
              <w:jc w:val="center"/>
              <w:rPr>
                <w:rFonts w:ascii="Arial" w:hAnsi="Arial" w:cs="Arial"/>
                <w:sz w:val="24"/>
                <w:szCs w:val="24"/>
              </w:rPr>
            </w:pPr>
            <w:r>
              <w:rPr>
                <w:rFonts w:ascii="Arial" w:hAnsi="Arial" w:cs="Arial"/>
                <w:sz w:val="24"/>
                <w:szCs w:val="24"/>
              </w:rPr>
              <w:t>9.3</w:t>
            </w:r>
          </w:p>
        </w:tc>
        <w:tc>
          <w:tcPr>
            <w:tcW w:w="1530" w:type="dxa"/>
          </w:tcPr>
          <w:p w14:paraId="6DC8B1AC" w14:textId="48C85F77" w:rsidR="00964385" w:rsidRPr="005162DE" w:rsidRDefault="008B7F9A" w:rsidP="001F7181">
            <w:pPr>
              <w:spacing w:before="40" w:after="40"/>
              <w:jc w:val="center"/>
              <w:rPr>
                <w:rFonts w:ascii="Arial" w:hAnsi="Arial" w:cs="Arial"/>
                <w:sz w:val="24"/>
                <w:szCs w:val="24"/>
              </w:rPr>
            </w:pPr>
            <w:r>
              <w:rPr>
                <w:rFonts w:ascii="Arial" w:hAnsi="Arial" w:cs="Arial"/>
                <w:sz w:val="24"/>
                <w:szCs w:val="24"/>
              </w:rPr>
              <w:t>9.3</w:t>
            </w:r>
          </w:p>
        </w:tc>
        <w:tc>
          <w:tcPr>
            <w:tcW w:w="1080" w:type="dxa"/>
          </w:tcPr>
          <w:p w14:paraId="4754F737" w14:textId="2DF512D3" w:rsidR="00964385" w:rsidRPr="005162DE" w:rsidRDefault="00620018"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219CC9D5" w14:textId="0C8986A3" w:rsidR="00964385" w:rsidRPr="005162DE" w:rsidRDefault="00620018" w:rsidP="001F7181">
            <w:pPr>
              <w:spacing w:before="40" w:after="40"/>
              <w:jc w:val="center"/>
              <w:rPr>
                <w:rFonts w:ascii="Arial" w:hAnsi="Arial" w:cs="Arial"/>
                <w:sz w:val="24"/>
                <w:szCs w:val="24"/>
              </w:rPr>
            </w:pPr>
            <w:r>
              <w:rPr>
                <w:rFonts w:ascii="Arial" w:hAnsi="Arial" w:cs="Arial"/>
                <w:sz w:val="24"/>
                <w:szCs w:val="24"/>
              </w:rPr>
              <w:t>N/A</w:t>
            </w:r>
          </w:p>
        </w:tc>
        <w:tc>
          <w:tcPr>
            <w:tcW w:w="2831" w:type="dxa"/>
          </w:tcPr>
          <w:p w14:paraId="16F7A37C" w14:textId="6425A1F2" w:rsidR="00964385" w:rsidRPr="005162DE" w:rsidRDefault="00964385" w:rsidP="008B7F9A">
            <w:pPr>
              <w:spacing w:before="40" w:after="40"/>
              <w:rPr>
                <w:rFonts w:ascii="Arial" w:hAnsi="Arial" w:cs="Arial"/>
                <w:sz w:val="24"/>
                <w:szCs w:val="24"/>
              </w:rPr>
            </w:pPr>
            <w:r w:rsidRPr="00B36341">
              <w:rPr>
                <w:rFonts w:ascii="Arial" w:hAnsi="Arial" w:cs="Arial"/>
                <w:color w:val="000000" w:themeColor="text1"/>
                <w:sz w:val="18"/>
                <w:szCs w:val="18"/>
              </w:rPr>
              <w:t>By-product of drinking water disinfection</w:t>
            </w:r>
          </w:p>
        </w:tc>
      </w:tr>
      <w:tr w:rsidR="00964385" w:rsidRPr="005162DE" w14:paraId="4A410B03" w14:textId="77777777" w:rsidTr="008B7F9A">
        <w:trPr>
          <w:trHeight w:val="432"/>
        </w:trPr>
        <w:tc>
          <w:tcPr>
            <w:tcW w:w="1795" w:type="dxa"/>
            <w:tcMar>
              <w:left w:w="58" w:type="dxa"/>
              <w:right w:w="58" w:type="dxa"/>
            </w:tcMar>
          </w:tcPr>
          <w:p w14:paraId="61358E7B" w14:textId="4F6349EE" w:rsidR="00964385" w:rsidRPr="005162DE" w:rsidRDefault="00964385" w:rsidP="008B7F9A">
            <w:pPr>
              <w:spacing w:before="40" w:after="40"/>
              <w:ind w:left="30"/>
              <w:rPr>
                <w:rFonts w:ascii="Arial" w:hAnsi="Arial" w:cs="Arial"/>
                <w:sz w:val="24"/>
                <w:szCs w:val="24"/>
              </w:rPr>
            </w:pPr>
            <w:r w:rsidRPr="00DA3279">
              <w:rPr>
                <w:rFonts w:ascii="Arial" w:hAnsi="Arial" w:cs="Arial"/>
                <w:color w:val="000000" w:themeColor="text1"/>
                <w:sz w:val="18"/>
                <w:szCs w:val="18"/>
              </w:rPr>
              <w:t>Arsenic, ppb</w:t>
            </w:r>
          </w:p>
        </w:tc>
        <w:tc>
          <w:tcPr>
            <w:tcW w:w="1080" w:type="dxa"/>
          </w:tcPr>
          <w:p w14:paraId="5EA7E9E9" w14:textId="4D896B07" w:rsidR="00964385" w:rsidRPr="005162DE" w:rsidRDefault="00620018" w:rsidP="001F7181">
            <w:pPr>
              <w:spacing w:before="40" w:after="40"/>
              <w:jc w:val="center"/>
              <w:rPr>
                <w:rFonts w:ascii="Arial" w:hAnsi="Arial" w:cs="Arial"/>
                <w:sz w:val="24"/>
                <w:szCs w:val="24"/>
              </w:rPr>
            </w:pPr>
            <w:r>
              <w:rPr>
                <w:rFonts w:ascii="Arial" w:hAnsi="Arial" w:cs="Arial"/>
                <w:sz w:val="24"/>
                <w:szCs w:val="24"/>
              </w:rPr>
              <w:t>2020</w:t>
            </w:r>
          </w:p>
        </w:tc>
        <w:tc>
          <w:tcPr>
            <w:tcW w:w="1260" w:type="dxa"/>
          </w:tcPr>
          <w:p w14:paraId="6AC578B1" w14:textId="2DCA85FD" w:rsidR="00964385" w:rsidRPr="005162DE" w:rsidRDefault="00620018" w:rsidP="001F7181">
            <w:pPr>
              <w:spacing w:before="40" w:after="40"/>
              <w:jc w:val="center"/>
              <w:rPr>
                <w:rFonts w:ascii="Arial" w:hAnsi="Arial" w:cs="Arial"/>
                <w:sz w:val="24"/>
                <w:szCs w:val="24"/>
              </w:rPr>
            </w:pPr>
            <w:r>
              <w:rPr>
                <w:rFonts w:ascii="Arial" w:hAnsi="Arial" w:cs="Arial"/>
                <w:sz w:val="24"/>
                <w:szCs w:val="24"/>
              </w:rPr>
              <w:t>2.3</w:t>
            </w:r>
          </w:p>
        </w:tc>
        <w:tc>
          <w:tcPr>
            <w:tcW w:w="1530" w:type="dxa"/>
          </w:tcPr>
          <w:p w14:paraId="34B41177" w14:textId="28075C59" w:rsidR="00964385" w:rsidRPr="005162DE" w:rsidRDefault="00620018" w:rsidP="001F7181">
            <w:pPr>
              <w:spacing w:before="40" w:after="40"/>
              <w:jc w:val="center"/>
              <w:rPr>
                <w:rFonts w:ascii="Arial" w:hAnsi="Arial" w:cs="Arial"/>
                <w:sz w:val="24"/>
                <w:szCs w:val="24"/>
              </w:rPr>
            </w:pPr>
            <w:r>
              <w:rPr>
                <w:rFonts w:ascii="Arial" w:hAnsi="Arial" w:cs="Arial"/>
                <w:sz w:val="24"/>
                <w:szCs w:val="24"/>
              </w:rPr>
              <w:t>2.3</w:t>
            </w:r>
          </w:p>
        </w:tc>
        <w:tc>
          <w:tcPr>
            <w:tcW w:w="1080" w:type="dxa"/>
          </w:tcPr>
          <w:p w14:paraId="7B0EE31C" w14:textId="572518C2" w:rsidR="00964385" w:rsidRPr="005162DE" w:rsidRDefault="00620018"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052BA40F" w14:textId="3370E4B5" w:rsidR="00964385" w:rsidRPr="005162DE" w:rsidRDefault="00620018" w:rsidP="001F7181">
            <w:pPr>
              <w:spacing w:before="40" w:after="40"/>
              <w:jc w:val="center"/>
              <w:rPr>
                <w:rFonts w:ascii="Arial" w:hAnsi="Arial" w:cs="Arial"/>
                <w:sz w:val="24"/>
                <w:szCs w:val="24"/>
              </w:rPr>
            </w:pPr>
            <w:r>
              <w:rPr>
                <w:rFonts w:ascii="Arial" w:hAnsi="Arial" w:cs="Arial"/>
                <w:sz w:val="24"/>
                <w:szCs w:val="24"/>
              </w:rPr>
              <w:t>0.004</w:t>
            </w:r>
          </w:p>
        </w:tc>
        <w:tc>
          <w:tcPr>
            <w:tcW w:w="2831" w:type="dxa"/>
          </w:tcPr>
          <w:p w14:paraId="764182BA" w14:textId="54F60079" w:rsidR="00964385" w:rsidRPr="005162DE" w:rsidRDefault="00964385" w:rsidP="008B7F9A">
            <w:pPr>
              <w:spacing w:before="40" w:after="40"/>
              <w:rPr>
                <w:rFonts w:ascii="Arial" w:hAnsi="Arial" w:cs="Arial"/>
                <w:sz w:val="24"/>
                <w:szCs w:val="24"/>
              </w:rPr>
            </w:pPr>
            <w:r w:rsidRPr="00B36341">
              <w:rPr>
                <w:rFonts w:ascii="Arial" w:hAnsi="Arial" w:cs="Arial"/>
                <w:color w:val="000000" w:themeColor="text1"/>
                <w:sz w:val="18"/>
                <w:szCs w:val="18"/>
              </w:rPr>
              <w:t>Erosion of natural deposits; runoff from orchards; glass and electronics production wastes</w:t>
            </w:r>
          </w:p>
        </w:tc>
      </w:tr>
      <w:tr w:rsidR="00964385" w:rsidRPr="005162DE" w14:paraId="58FB7720" w14:textId="77777777" w:rsidTr="008B7F9A">
        <w:trPr>
          <w:trHeight w:val="432"/>
        </w:trPr>
        <w:tc>
          <w:tcPr>
            <w:tcW w:w="1795" w:type="dxa"/>
            <w:tcMar>
              <w:left w:w="58" w:type="dxa"/>
              <w:right w:w="58" w:type="dxa"/>
            </w:tcMar>
          </w:tcPr>
          <w:p w14:paraId="5F20B531" w14:textId="56202BF2" w:rsidR="00964385" w:rsidRPr="005162DE" w:rsidRDefault="00964385" w:rsidP="008B7F9A">
            <w:pPr>
              <w:spacing w:before="40" w:after="40"/>
              <w:ind w:left="30"/>
              <w:rPr>
                <w:rFonts w:ascii="Arial" w:hAnsi="Arial" w:cs="Arial"/>
                <w:sz w:val="24"/>
                <w:szCs w:val="24"/>
              </w:rPr>
            </w:pPr>
            <w:r w:rsidRPr="00DA3279">
              <w:rPr>
                <w:rFonts w:ascii="Arial" w:hAnsi="Arial" w:cs="Arial"/>
                <w:color w:val="000000" w:themeColor="text1"/>
                <w:sz w:val="18"/>
                <w:szCs w:val="18"/>
              </w:rPr>
              <w:t>Barium. ppm</w:t>
            </w:r>
          </w:p>
        </w:tc>
        <w:tc>
          <w:tcPr>
            <w:tcW w:w="1080" w:type="dxa"/>
          </w:tcPr>
          <w:p w14:paraId="04D40693" w14:textId="5D8DA80C" w:rsidR="00964385" w:rsidRPr="005162DE" w:rsidRDefault="00620018" w:rsidP="001F7181">
            <w:pPr>
              <w:spacing w:before="40" w:after="40"/>
              <w:jc w:val="center"/>
              <w:rPr>
                <w:rFonts w:ascii="Arial" w:hAnsi="Arial" w:cs="Arial"/>
                <w:sz w:val="24"/>
                <w:szCs w:val="24"/>
              </w:rPr>
            </w:pPr>
            <w:r>
              <w:rPr>
                <w:rFonts w:ascii="Arial" w:hAnsi="Arial" w:cs="Arial"/>
                <w:sz w:val="24"/>
                <w:szCs w:val="24"/>
              </w:rPr>
              <w:t>2020</w:t>
            </w:r>
          </w:p>
        </w:tc>
        <w:tc>
          <w:tcPr>
            <w:tcW w:w="1260" w:type="dxa"/>
          </w:tcPr>
          <w:p w14:paraId="550CECD9" w14:textId="7EE9B093" w:rsidR="00964385" w:rsidRPr="005162DE" w:rsidRDefault="00620018" w:rsidP="001F7181">
            <w:pPr>
              <w:spacing w:before="40" w:after="40"/>
              <w:jc w:val="center"/>
              <w:rPr>
                <w:rFonts w:ascii="Arial" w:hAnsi="Arial" w:cs="Arial"/>
                <w:sz w:val="24"/>
                <w:szCs w:val="24"/>
              </w:rPr>
            </w:pPr>
            <w:r>
              <w:rPr>
                <w:rFonts w:ascii="Arial" w:hAnsi="Arial" w:cs="Arial"/>
                <w:sz w:val="24"/>
                <w:szCs w:val="24"/>
              </w:rPr>
              <w:t>45</w:t>
            </w:r>
          </w:p>
        </w:tc>
        <w:tc>
          <w:tcPr>
            <w:tcW w:w="1530" w:type="dxa"/>
          </w:tcPr>
          <w:p w14:paraId="6BE72A8E" w14:textId="27F3943B" w:rsidR="00964385" w:rsidRPr="005162DE" w:rsidRDefault="00620018" w:rsidP="001F7181">
            <w:pPr>
              <w:spacing w:before="40" w:after="40"/>
              <w:jc w:val="center"/>
              <w:rPr>
                <w:rFonts w:ascii="Arial" w:hAnsi="Arial" w:cs="Arial"/>
                <w:sz w:val="24"/>
                <w:szCs w:val="24"/>
              </w:rPr>
            </w:pPr>
            <w:r>
              <w:rPr>
                <w:rFonts w:ascii="Arial" w:hAnsi="Arial" w:cs="Arial"/>
                <w:sz w:val="24"/>
                <w:szCs w:val="24"/>
              </w:rPr>
              <w:t>45</w:t>
            </w:r>
          </w:p>
        </w:tc>
        <w:tc>
          <w:tcPr>
            <w:tcW w:w="1080" w:type="dxa"/>
          </w:tcPr>
          <w:p w14:paraId="1E586EBE" w14:textId="468A5EB8" w:rsidR="00964385" w:rsidRPr="005162DE" w:rsidRDefault="00620018"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419D2AE4" w14:textId="7277E8EF" w:rsidR="00964385" w:rsidRPr="005162DE" w:rsidRDefault="00620018" w:rsidP="001F7181">
            <w:pPr>
              <w:spacing w:before="40" w:after="40"/>
              <w:jc w:val="center"/>
              <w:rPr>
                <w:rFonts w:ascii="Arial" w:hAnsi="Arial" w:cs="Arial"/>
                <w:sz w:val="24"/>
                <w:szCs w:val="24"/>
              </w:rPr>
            </w:pPr>
            <w:r>
              <w:rPr>
                <w:rFonts w:ascii="Arial" w:hAnsi="Arial" w:cs="Arial"/>
                <w:sz w:val="24"/>
                <w:szCs w:val="24"/>
              </w:rPr>
              <w:t>2</w:t>
            </w:r>
          </w:p>
        </w:tc>
        <w:tc>
          <w:tcPr>
            <w:tcW w:w="2831" w:type="dxa"/>
          </w:tcPr>
          <w:p w14:paraId="45834BB0" w14:textId="01EB1E14" w:rsidR="00964385" w:rsidRPr="005162DE" w:rsidRDefault="00964385" w:rsidP="008B7F9A">
            <w:pPr>
              <w:spacing w:before="40" w:after="40"/>
              <w:rPr>
                <w:rFonts w:ascii="Arial" w:hAnsi="Arial" w:cs="Arial"/>
                <w:sz w:val="24"/>
                <w:szCs w:val="24"/>
              </w:rPr>
            </w:pPr>
            <w:r w:rsidRPr="00B36341">
              <w:rPr>
                <w:rFonts w:ascii="Arial" w:hAnsi="Arial" w:cs="Arial"/>
                <w:color w:val="000000" w:themeColor="text1"/>
                <w:sz w:val="18"/>
                <w:szCs w:val="18"/>
              </w:rPr>
              <w:t>Discharge of oil drilling wastes and from metal refineries; erosion of natural deposits</w:t>
            </w:r>
          </w:p>
        </w:tc>
      </w:tr>
    </w:tbl>
    <w:p w14:paraId="7CEB1FE7" w14:textId="3BC2EFB0" w:rsidR="005D3708" w:rsidRPr="005162DE" w:rsidRDefault="005D3708" w:rsidP="00070C22">
      <w:pPr>
        <w:pStyle w:val="Caption"/>
      </w:pPr>
      <w:r w:rsidRPr="005162DE">
        <w:t xml:space="preserve">Table </w:t>
      </w:r>
      <w:r w:rsidR="00AC4A32">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3788E1E" w:rsidR="00086BEB" w:rsidRPr="005162DE" w:rsidRDefault="00964385" w:rsidP="00086BEB">
            <w:pPr>
              <w:spacing w:before="40" w:after="40"/>
              <w:ind w:left="187"/>
              <w:rPr>
                <w:rFonts w:ascii="Arial" w:hAnsi="Arial" w:cs="Arial"/>
                <w:sz w:val="24"/>
                <w:szCs w:val="24"/>
              </w:rPr>
            </w:pPr>
            <w:r w:rsidRPr="00E078FC">
              <w:rPr>
                <w:rFonts w:ascii="Arial" w:hAnsi="Arial" w:cs="Arial"/>
              </w:rPr>
              <w:t>Specific Conductance, µS/cm</w:t>
            </w:r>
          </w:p>
        </w:tc>
        <w:tc>
          <w:tcPr>
            <w:tcW w:w="1440" w:type="dxa"/>
          </w:tcPr>
          <w:p w14:paraId="3AB56DE9" w14:textId="519DC7F2" w:rsidR="00086BEB" w:rsidRPr="005162DE" w:rsidRDefault="00620018"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5D465B29" w14:textId="645C8CE1" w:rsidR="00086BEB" w:rsidRPr="005162DE" w:rsidRDefault="00620018" w:rsidP="004179E4">
            <w:pPr>
              <w:spacing w:before="40" w:after="40"/>
              <w:jc w:val="center"/>
              <w:rPr>
                <w:rFonts w:ascii="Arial" w:hAnsi="Arial" w:cs="Arial"/>
                <w:sz w:val="24"/>
                <w:szCs w:val="24"/>
              </w:rPr>
            </w:pPr>
            <w:r>
              <w:rPr>
                <w:rFonts w:ascii="Arial" w:hAnsi="Arial" w:cs="Arial"/>
                <w:sz w:val="24"/>
                <w:szCs w:val="24"/>
              </w:rPr>
              <w:t>550</w:t>
            </w:r>
          </w:p>
        </w:tc>
        <w:tc>
          <w:tcPr>
            <w:tcW w:w="1530" w:type="dxa"/>
          </w:tcPr>
          <w:p w14:paraId="6F2413BA" w14:textId="721D0E61" w:rsidR="00086BEB" w:rsidRPr="005162DE" w:rsidRDefault="00620018" w:rsidP="004179E4">
            <w:pPr>
              <w:spacing w:before="40" w:after="40"/>
              <w:jc w:val="center"/>
              <w:rPr>
                <w:rFonts w:ascii="Arial" w:hAnsi="Arial" w:cs="Arial"/>
                <w:sz w:val="24"/>
                <w:szCs w:val="24"/>
              </w:rPr>
            </w:pPr>
            <w:r>
              <w:rPr>
                <w:rFonts w:ascii="Arial" w:hAnsi="Arial" w:cs="Arial"/>
                <w:sz w:val="24"/>
                <w:szCs w:val="24"/>
              </w:rPr>
              <w:t>550</w:t>
            </w:r>
          </w:p>
        </w:tc>
        <w:tc>
          <w:tcPr>
            <w:tcW w:w="900" w:type="dxa"/>
          </w:tcPr>
          <w:p w14:paraId="5615AC9F" w14:textId="70A9C9E2" w:rsidR="00086BEB" w:rsidRPr="005162DE" w:rsidRDefault="00620018"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42F4F655" w:rsidR="00086BEB" w:rsidRPr="005162DE" w:rsidRDefault="0062001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25B07F7" w:rsidR="00086BEB" w:rsidRPr="005162DE" w:rsidRDefault="00964385" w:rsidP="00086BEB">
            <w:pPr>
              <w:spacing w:before="40" w:after="40"/>
              <w:rPr>
                <w:rFonts w:ascii="Arial" w:hAnsi="Arial" w:cs="Arial"/>
                <w:sz w:val="24"/>
                <w:szCs w:val="24"/>
              </w:rPr>
            </w:pPr>
            <w:r w:rsidRPr="00DA3279">
              <w:rPr>
                <w:rFonts w:ascii="Arial" w:hAnsi="Arial" w:cs="Arial"/>
                <w:color w:val="000000" w:themeColor="text1"/>
                <w:sz w:val="18"/>
                <w:szCs w:val="18"/>
              </w:rPr>
              <w:t>Substances that form ions when in water; seawater influence</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CB28494" w14:textId="77777777" w:rsidR="00AC4A32" w:rsidRDefault="00AC4A32" w:rsidP="0087640F">
      <w:pPr>
        <w:pStyle w:val="Caption"/>
        <w:spacing w:before="100" w:beforeAutospacing="1"/>
      </w:pPr>
    </w:p>
    <w:p w14:paraId="0026A5AB" w14:textId="16BDDC20" w:rsidR="0087640F" w:rsidRPr="005162DE" w:rsidRDefault="0087640F" w:rsidP="0087640F">
      <w:pPr>
        <w:pStyle w:val="Caption"/>
        <w:spacing w:before="100" w:beforeAutospacing="1"/>
      </w:pPr>
      <w:r w:rsidRPr="005162DE">
        <w:t xml:space="preserve">Table </w:t>
      </w:r>
      <w:r w:rsidR="00AC4A32">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64385" w:rsidRPr="005162DE" w14:paraId="4DAE6475" w14:textId="77777777" w:rsidTr="002D3FB5">
        <w:trPr>
          <w:trHeight w:val="449"/>
        </w:trPr>
        <w:tc>
          <w:tcPr>
            <w:tcW w:w="1975" w:type="dxa"/>
            <w:tcMar>
              <w:left w:w="58" w:type="dxa"/>
              <w:right w:w="58" w:type="dxa"/>
            </w:tcMar>
          </w:tcPr>
          <w:p w14:paraId="47CCBF74" w14:textId="241447C5" w:rsidR="00964385" w:rsidRPr="005162DE" w:rsidRDefault="00964385" w:rsidP="00964385">
            <w:pPr>
              <w:spacing w:before="40" w:after="40"/>
              <w:rPr>
                <w:rFonts w:ascii="Arial" w:hAnsi="Arial" w:cs="Arial"/>
                <w:sz w:val="24"/>
                <w:szCs w:val="24"/>
              </w:rPr>
            </w:pPr>
            <w:r w:rsidRPr="00DA3279">
              <w:rPr>
                <w:rFonts w:ascii="Arial" w:hAnsi="Arial" w:cs="Arial"/>
                <w:color w:val="000000" w:themeColor="text1"/>
                <w:sz w:val="18"/>
                <w:szCs w:val="18"/>
              </w:rPr>
              <w:t>Nitrate exceedance</w:t>
            </w:r>
          </w:p>
        </w:tc>
        <w:tc>
          <w:tcPr>
            <w:tcW w:w="2250" w:type="dxa"/>
            <w:tcMar>
              <w:left w:w="58" w:type="dxa"/>
              <w:right w:w="58" w:type="dxa"/>
            </w:tcMar>
          </w:tcPr>
          <w:p w14:paraId="14D9A9B3" w14:textId="6E118B53" w:rsidR="00964385" w:rsidRPr="005162DE" w:rsidRDefault="00964385" w:rsidP="00964385">
            <w:pPr>
              <w:spacing w:before="40" w:after="40"/>
              <w:rPr>
                <w:rFonts w:ascii="Arial" w:hAnsi="Arial" w:cs="Arial"/>
                <w:sz w:val="24"/>
                <w:szCs w:val="24"/>
              </w:rPr>
            </w:pPr>
            <w:r w:rsidRPr="00DA3279">
              <w:rPr>
                <w:rFonts w:ascii="Arial" w:hAnsi="Arial" w:cs="Arial"/>
                <w:sz w:val="18"/>
                <w:szCs w:val="18"/>
              </w:rPr>
              <w:t>Well water is high in Nitrate</w:t>
            </w:r>
          </w:p>
        </w:tc>
        <w:tc>
          <w:tcPr>
            <w:tcW w:w="1890" w:type="dxa"/>
            <w:tcMar>
              <w:left w:w="58" w:type="dxa"/>
              <w:right w:w="58" w:type="dxa"/>
            </w:tcMar>
          </w:tcPr>
          <w:p w14:paraId="7D4FE25C" w14:textId="5A400CBD" w:rsidR="00964385" w:rsidRPr="005162DE" w:rsidRDefault="00964385" w:rsidP="00964385">
            <w:pPr>
              <w:spacing w:before="40" w:after="40"/>
              <w:rPr>
                <w:rFonts w:ascii="Arial" w:hAnsi="Arial" w:cs="Arial"/>
                <w:sz w:val="24"/>
                <w:szCs w:val="24"/>
              </w:rPr>
            </w:pPr>
            <w:r w:rsidRPr="00DA3279">
              <w:rPr>
                <w:rFonts w:ascii="Arial" w:hAnsi="Arial" w:cs="Arial"/>
                <w:color w:val="000000" w:themeColor="text1"/>
                <w:sz w:val="18"/>
                <w:szCs w:val="18"/>
              </w:rPr>
              <w:t>Continuous</w:t>
            </w:r>
          </w:p>
        </w:tc>
        <w:tc>
          <w:tcPr>
            <w:tcW w:w="2160" w:type="dxa"/>
            <w:tcMar>
              <w:left w:w="58" w:type="dxa"/>
              <w:right w:w="58" w:type="dxa"/>
            </w:tcMar>
          </w:tcPr>
          <w:p w14:paraId="3263F133" w14:textId="77777777" w:rsidR="00964385" w:rsidRPr="00DA3279" w:rsidRDefault="00964385" w:rsidP="00964385">
            <w:pPr>
              <w:spacing w:before="40" w:after="40"/>
              <w:rPr>
                <w:rFonts w:ascii="Arial" w:hAnsi="Arial" w:cs="Arial"/>
                <w:sz w:val="18"/>
                <w:szCs w:val="18"/>
              </w:rPr>
            </w:pPr>
            <w:r w:rsidRPr="00DA3279">
              <w:rPr>
                <w:rFonts w:ascii="Arial" w:hAnsi="Arial" w:cs="Arial"/>
                <w:sz w:val="18"/>
                <w:szCs w:val="18"/>
              </w:rPr>
              <w:t xml:space="preserve">-The Water System is conducting monthly monitoring and public notification.            -The system has been issued a Compliance Order by the State to return to compliance. </w:t>
            </w:r>
          </w:p>
          <w:p w14:paraId="3F28FFE7" w14:textId="77777777" w:rsidR="00964385" w:rsidRPr="00DA3279" w:rsidRDefault="00964385" w:rsidP="00964385">
            <w:pPr>
              <w:spacing w:before="40" w:after="40"/>
              <w:rPr>
                <w:rFonts w:ascii="Arial" w:hAnsi="Arial" w:cs="Arial"/>
                <w:sz w:val="18"/>
                <w:szCs w:val="18"/>
              </w:rPr>
            </w:pPr>
            <w:r w:rsidRPr="00DA3279">
              <w:rPr>
                <w:rFonts w:ascii="Arial" w:hAnsi="Arial" w:cs="Arial"/>
                <w:sz w:val="18"/>
                <w:szCs w:val="18"/>
              </w:rPr>
              <w:t>-Providing bottled water</w:t>
            </w:r>
          </w:p>
          <w:p w14:paraId="7CABD54F" w14:textId="22EE1A9C" w:rsidR="00964385" w:rsidRPr="005162DE" w:rsidRDefault="00964385" w:rsidP="00964385">
            <w:pPr>
              <w:spacing w:before="40" w:after="40"/>
              <w:rPr>
                <w:rFonts w:ascii="Arial" w:hAnsi="Arial" w:cs="Arial"/>
                <w:sz w:val="24"/>
                <w:szCs w:val="24"/>
              </w:rPr>
            </w:pPr>
            <w:r w:rsidRPr="00DA3279">
              <w:rPr>
                <w:rFonts w:ascii="Arial" w:hAnsi="Arial" w:cs="Arial"/>
                <w:sz w:val="18"/>
                <w:szCs w:val="18"/>
              </w:rPr>
              <w:t>-Pursuing funding for treatment to reduce the Nitrate</w:t>
            </w:r>
          </w:p>
        </w:tc>
        <w:tc>
          <w:tcPr>
            <w:tcW w:w="2367" w:type="dxa"/>
            <w:tcMar>
              <w:left w:w="58" w:type="dxa"/>
              <w:right w:w="58" w:type="dxa"/>
            </w:tcMar>
          </w:tcPr>
          <w:p w14:paraId="67233B7F" w14:textId="4CDC81B9" w:rsidR="00964385" w:rsidRPr="005162DE" w:rsidRDefault="00964385" w:rsidP="00964385">
            <w:pPr>
              <w:spacing w:before="40" w:after="40"/>
              <w:rPr>
                <w:rFonts w:ascii="Arial" w:hAnsi="Arial" w:cs="Arial"/>
                <w:sz w:val="24"/>
                <w:szCs w:val="24"/>
              </w:rPr>
            </w:pPr>
            <w:r w:rsidRPr="00DA3279">
              <w:rPr>
                <w:rFonts w:ascii="Arial" w:hAnsi="Arial" w:cs="Arial"/>
                <w:color w:val="000000" w:themeColor="text1"/>
                <w:sz w:val="18"/>
                <w:szCs w:val="18"/>
              </w:rPr>
              <w:t xml:space="preserve">Infants below the age of six months who drink water containing Nitrate in excess of the MCL may quickly become seriously ill and, if untreated, may die because high Nitrate levels can in the infant’s blood to carry oxygen. Symptoms include shortness of breath and blueness of the skin. High Nitrate levels may also </w:t>
            </w:r>
            <w:r>
              <w:rPr>
                <w:rFonts w:ascii="Arial" w:hAnsi="Arial" w:cs="Arial"/>
                <w:color w:val="000000" w:themeColor="text1"/>
                <w:sz w:val="18"/>
                <w:szCs w:val="18"/>
              </w:rPr>
              <w:t>in</w:t>
            </w:r>
            <w:r w:rsidRPr="00DA3279">
              <w:rPr>
                <w:rFonts w:ascii="Arial" w:hAnsi="Arial" w:cs="Arial"/>
                <w:color w:val="000000" w:themeColor="text1"/>
                <w:sz w:val="18"/>
                <w:szCs w:val="18"/>
              </w:rPr>
              <w:t>terfere with the capacity of</w:t>
            </w:r>
          </w:p>
        </w:tc>
      </w:tr>
      <w:tr w:rsidR="00063347" w:rsidRPr="005162DE" w14:paraId="2E9938F8" w14:textId="77777777" w:rsidTr="002D3FB5">
        <w:trPr>
          <w:trHeight w:val="449"/>
        </w:trPr>
        <w:tc>
          <w:tcPr>
            <w:tcW w:w="1975" w:type="dxa"/>
            <w:tcMar>
              <w:left w:w="58" w:type="dxa"/>
              <w:right w:w="58" w:type="dxa"/>
            </w:tcMar>
          </w:tcPr>
          <w:p w14:paraId="3650B6DE" w14:textId="15262DFD" w:rsidR="00063347" w:rsidRPr="005162DE" w:rsidRDefault="00063347" w:rsidP="00063347">
            <w:pPr>
              <w:spacing w:before="40" w:after="40"/>
              <w:rPr>
                <w:rFonts w:ascii="Arial" w:hAnsi="Arial" w:cs="Arial"/>
                <w:sz w:val="24"/>
                <w:szCs w:val="24"/>
              </w:rPr>
            </w:pPr>
            <w:r w:rsidRPr="00DA3279">
              <w:rPr>
                <w:rFonts w:ascii="Arial" w:hAnsi="Arial" w:cs="Arial"/>
                <w:color w:val="000000" w:themeColor="text1"/>
                <w:sz w:val="18"/>
                <w:szCs w:val="18"/>
              </w:rPr>
              <w:t>1,2,3-Trichloropropane exceedance</w:t>
            </w:r>
          </w:p>
        </w:tc>
        <w:tc>
          <w:tcPr>
            <w:tcW w:w="2250" w:type="dxa"/>
            <w:tcMar>
              <w:left w:w="58" w:type="dxa"/>
              <w:right w:w="58" w:type="dxa"/>
            </w:tcMar>
          </w:tcPr>
          <w:p w14:paraId="51843EBC" w14:textId="3FC10E59" w:rsidR="00063347" w:rsidRPr="005162DE" w:rsidRDefault="00063347" w:rsidP="00063347">
            <w:pPr>
              <w:spacing w:before="40" w:after="40"/>
              <w:rPr>
                <w:rFonts w:ascii="Arial" w:hAnsi="Arial" w:cs="Arial"/>
                <w:sz w:val="24"/>
                <w:szCs w:val="24"/>
              </w:rPr>
            </w:pPr>
            <w:r w:rsidRPr="00DA3279">
              <w:rPr>
                <w:rFonts w:ascii="Arial" w:hAnsi="Arial" w:cs="Arial"/>
                <w:sz w:val="18"/>
                <w:szCs w:val="18"/>
              </w:rPr>
              <w:t>Byproduct during the production of other compounds and pesticides</w:t>
            </w:r>
          </w:p>
        </w:tc>
        <w:tc>
          <w:tcPr>
            <w:tcW w:w="1890" w:type="dxa"/>
            <w:tcMar>
              <w:left w:w="58" w:type="dxa"/>
              <w:right w:w="58" w:type="dxa"/>
            </w:tcMar>
          </w:tcPr>
          <w:p w14:paraId="59679533" w14:textId="25B81916" w:rsidR="00063347" w:rsidRPr="005162DE" w:rsidRDefault="00063347" w:rsidP="00063347">
            <w:pPr>
              <w:spacing w:before="40" w:after="40"/>
              <w:rPr>
                <w:rFonts w:ascii="Arial" w:hAnsi="Arial" w:cs="Arial"/>
                <w:sz w:val="24"/>
                <w:szCs w:val="24"/>
              </w:rPr>
            </w:pPr>
            <w:r w:rsidRPr="00DA3279">
              <w:rPr>
                <w:rFonts w:ascii="Arial" w:hAnsi="Arial" w:cs="Arial"/>
                <w:color w:val="000000" w:themeColor="text1"/>
                <w:sz w:val="18"/>
                <w:szCs w:val="18"/>
              </w:rPr>
              <w:t>All year around</w:t>
            </w:r>
          </w:p>
        </w:tc>
        <w:tc>
          <w:tcPr>
            <w:tcW w:w="2160" w:type="dxa"/>
            <w:tcMar>
              <w:left w:w="58" w:type="dxa"/>
              <w:right w:w="58" w:type="dxa"/>
            </w:tcMar>
          </w:tcPr>
          <w:p w14:paraId="75D3BCBC" w14:textId="2BBD8F63" w:rsidR="00063347" w:rsidRPr="005162DE" w:rsidRDefault="00063347" w:rsidP="00063347">
            <w:pPr>
              <w:spacing w:before="40" w:after="40"/>
              <w:rPr>
                <w:rFonts w:ascii="Arial" w:hAnsi="Arial" w:cs="Arial"/>
                <w:sz w:val="24"/>
                <w:szCs w:val="24"/>
              </w:rPr>
            </w:pPr>
            <w:r w:rsidRPr="00DA3279">
              <w:rPr>
                <w:rFonts w:ascii="Arial" w:hAnsi="Arial" w:cs="Arial"/>
                <w:sz w:val="18"/>
                <w:szCs w:val="18"/>
              </w:rPr>
              <w:t>Notification and Quarterly testing</w:t>
            </w:r>
          </w:p>
        </w:tc>
        <w:tc>
          <w:tcPr>
            <w:tcW w:w="2367" w:type="dxa"/>
            <w:tcMar>
              <w:left w:w="58" w:type="dxa"/>
              <w:right w:w="58" w:type="dxa"/>
            </w:tcMar>
          </w:tcPr>
          <w:p w14:paraId="56FC7820" w14:textId="65DDCDBB" w:rsidR="00063347" w:rsidRPr="005162DE" w:rsidRDefault="00063347" w:rsidP="00063347">
            <w:pPr>
              <w:spacing w:before="40" w:after="40"/>
              <w:rPr>
                <w:rFonts w:ascii="Arial" w:hAnsi="Arial" w:cs="Arial"/>
                <w:sz w:val="24"/>
                <w:szCs w:val="24"/>
              </w:rPr>
            </w:pPr>
            <w:r w:rsidRPr="00DA3279">
              <w:rPr>
                <w:rFonts w:ascii="Arial" w:hAnsi="Arial" w:cs="Arial"/>
                <w:color w:val="000000" w:themeColor="text1"/>
                <w:sz w:val="18"/>
                <w:szCs w:val="18"/>
              </w:rPr>
              <w:t>Some people who drink water containing 1,2,3-Trichloropropane in excess of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p w14:paraId="2C586EA6" w14:textId="6EEF075A" w:rsidR="00827994" w:rsidRPr="005162DE" w:rsidRDefault="00827994" w:rsidP="00AC4A32">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11113565">
    <w:abstractNumId w:val="6"/>
  </w:num>
  <w:num w:numId="2" w16cid:durableId="446656038">
    <w:abstractNumId w:val="1"/>
  </w:num>
  <w:num w:numId="3" w16cid:durableId="1607271307">
    <w:abstractNumId w:val="3"/>
  </w:num>
  <w:num w:numId="4" w16cid:durableId="880900593">
    <w:abstractNumId w:val="0"/>
  </w:num>
  <w:num w:numId="5" w16cid:durableId="2029136564">
    <w:abstractNumId w:val="2"/>
  </w:num>
  <w:num w:numId="6" w16cid:durableId="1165362932">
    <w:abstractNumId w:val="5"/>
  </w:num>
  <w:num w:numId="7" w16cid:durableId="14209532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347"/>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6B43"/>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6A4"/>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0018"/>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7F9A"/>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385"/>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4A32"/>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AF5"/>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2054</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4</cp:revision>
  <cp:lastPrinted>2022-01-19T18:53:00Z</cp:lastPrinted>
  <dcterms:created xsi:type="dcterms:W3CDTF">2023-02-07T23:13:00Z</dcterms:created>
  <dcterms:modified xsi:type="dcterms:W3CDTF">2023-02-24T16:48:00Z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