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61DEF8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27216" w:rsidRPr="00C2341A">
        <w:rPr>
          <w:rFonts w:ascii="Arial" w:hAnsi="Arial" w:cs="Arial"/>
          <w:sz w:val="24"/>
          <w:szCs w:val="24"/>
          <w:u w:val="single"/>
        </w:rPr>
        <w:t>Pond School Water System</w:t>
      </w:r>
    </w:p>
    <w:p w14:paraId="65A99AB1" w14:textId="726AB10C" w:rsidR="003A4CAA" w:rsidRPr="00327216"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27216">
        <w:rPr>
          <w:rFonts w:ascii="Arial" w:hAnsi="Arial" w:cs="Arial"/>
          <w:sz w:val="24"/>
          <w:szCs w:val="24"/>
          <w:u w:val="single"/>
        </w:rPr>
        <w:t>February 2</w:t>
      </w:r>
      <w:r w:rsidR="00F636C1">
        <w:rPr>
          <w:rFonts w:ascii="Arial" w:hAnsi="Arial" w:cs="Arial"/>
          <w:sz w:val="24"/>
          <w:szCs w:val="24"/>
          <w:u w:val="single"/>
        </w:rPr>
        <w:t>4</w:t>
      </w:r>
      <w:r w:rsidR="00327216">
        <w:rPr>
          <w:rFonts w:ascii="Arial" w:hAnsi="Arial" w:cs="Arial"/>
          <w:sz w:val="24"/>
          <w:szCs w:val="24"/>
          <w:u w:val="single"/>
        </w:rPr>
        <w:t>, 2023</w:t>
      </w:r>
    </w:p>
    <w:p w14:paraId="21C05768" w14:textId="6F1D97D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27216" w:rsidRPr="007562FB">
        <w:rPr>
          <w:rFonts w:ascii="Arial" w:hAnsi="Arial" w:cs="Arial"/>
          <w:sz w:val="24"/>
          <w:szCs w:val="24"/>
          <w:u w:val="single"/>
        </w:rPr>
        <w:t>Ground Water Well - Treated</w:t>
      </w:r>
    </w:p>
    <w:p w14:paraId="6AE5ED8C" w14:textId="1860E931" w:rsidR="004263A6" w:rsidRPr="00327216" w:rsidRDefault="004263A6" w:rsidP="0092687A">
      <w:pPr>
        <w:spacing w:after="240"/>
        <w:rPr>
          <w:rFonts w:ascii="Arial" w:hAnsi="Arial" w:cs="Arial"/>
          <w:sz w:val="24"/>
          <w:szCs w:val="24"/>
          <w:u w:val="single"/>
        </w:rPr>
      </w:pPr>
      <w:r w:rsidRPr="005162DE">
        <w:rPr>
          <w:rFonts w:ascii="Arial" w:hAnsi="Arial" w:cs="Arial"/>
          <w:sz w:val="24"/>
          <w:szCs w:val="24"/>
        </w:rPr>
        <w:t>Name and General Location of Source(s):</w:t>
      </w:r>
      <w:r w:rsidR="00327216" w:rsidRPr="00327216">
        <w:rPr>
          <w:rFonts w:ascii="Arial" w:hAnsi="Arial" w:cs="Arial"/>
          <w:sz w:val="24"/>
          <w:szCs w:val="24"/>
          <w:u w:val="single"/>
        </w:rPr>
        <w:t xml:space="preserve"> </w:t>
      </w:r>
      <w:r w:rsidR="00327216" w:rsidRPr="00C2341A">
        <w:rPr>
          <w:rFonts w:ascii="Arial" w:hAnsi="Arial" w:cs="Arial"/>
          <w:sz w:val="24"/>
          <w:szCs w:val="24"/>
          <w:u w:val="single"/>
        </w:rPr>
        <w:t>Well 02</w:t>
      </w:r>
      <w:r w:rsidR="00327216">
        <w:rPr>
          <w:rFonts w:ascii="Arial" w:hAnsi="Arial" w:cs="Arial"/>
          <w:sz w:val="24"/>
          <w:szCs w:val="24"/>
          <w:u w:val="single"/>
        </w:rPr>
        <w:t>,</w:t>
      </w:r>
      <w:r w:rsidR="00327216" w:rsidRPr="00C2341A">
        <w:rPr>
          <w:rFonts w:ascii="Arial" w:hAnsi="Arial" w:cs="Arial"/>
          <w:sz w:val="24"/>
          <w:szCs w:val="24"/>
          <w:u w:val="single"/>
        </w:rPr>
        <w:t xml:space="preserve"> </w:t>
      </w:r>
      <w:r w:rsidR="00327216">
        <w:rPr>
          <w:rFonts w:ascii="Arial" w:hAnsi="Arial" w:cs="Arial"/>
          <w:sz w:val="24"/>
          <w:szCs w:val="24"/>
          <w:u w:val="single"/>
        </w:rPr>
        <w:t>29585 Pond Road, Pond CA 93280</w:t>
      </w:r>
    </w:p>
    <w:p w14:paraId="11D6F99D" w14:textId="065B89D5" w:rsidR="004263A6" w:rsidRPr="00327216" w:rsidRDefault="004263A6" w:rsidP="0092687A">
      <w:pPr>
        <w:spacing w:after="240"/>
        <w:rPr>
          <w:rFonts w:ascii="Arial" w:hAnsi="Arial" w:cs="Arial"/>
          <w:i/>
          <w:sz w:val="22"/>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27216" w:rsidRPr="00327216">
        <w:rPr>
          <w:rFonts w:ascii="Arial" w:hAnsi="Arial" w:cs="Arial"/>
          <w:i/>
          <w:sz w:val="22"/>
          <w:u w:val="single"/>
        </w:rPr>
        <w:t xml:space="preserve">A Water Source Assessment was conducted in September 2002. The source is considered most vulnerable to the following activities associated with contaminants detected in the water supply. Agricultural Drainage, Sewer collection systems, Crops, irrigated [berries, hops, mint, orchards, sod, greenhouses, Fertilizer/Pesticide/Herbicide Application. The source is considered most vulnerable to the following activities not associated with any detected contaminants.  Above ground storage tanks. </w:t>
      </w:r>
    </w:p>
    <w:p w14:paraId="55CC3D7E" w14:textId="20DBDD13" w:rsidR="004263A6" w:rsidRPr="00327216"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327216" w:rsidRPr="00327216">
        <w:rPr>
          <w:rFonts w:ascii="Arial" w:hAnsi="Arial" w:cs="Arial"/>
          <w:sz w:val="24"/>
          <w:szCs w:val="24"/>
          <w:u w:val="single"/>
        </w:rPr>
        <w:t>Please contact Alex Lopez at (661) 792-2545</w:t>
      </w:r>
    </w:p>
    <w:p w14:paraId="175FE9EF" w14:textId="02F54E9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27216" w:rsidRPr="00E179F9">
        <w:rPr>
          <w:rFonts w:ascii="Arial" w:hAnsi="Arial" w:cs="Arial"/>
          <w:sz w:val="24"/>
          <w:szCs w:val="24"/>
          <w:u w:val="single"/>
        </w:rPr>
        <w:t>Phil Holderness / Contract Operator, 661-323-5115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E85F83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154D6" w:rsidRPr="00E154D6">
        <w:rPr>
          <w:rFonts w:ascii="Arial" w:hAnsi="Arial" w:cs="Arial"/>
          <w:sz w:val="24"/>
          <w:szCs w:val="24"/>
        </w:rPr>
        <w:t>Pond School Water System</w:t>
      </w:r>
      <w:r w:rsidR="00442D66" w:rsidRPr="005162DE">
        <w:rPr>
          <w:rFonts w:ascii="Arial" w:hAnsi="Arial" w:cs="Arial"/>
          <w:sz w:val="24"/>
          <w:szCs w:val="24"/>
          <w:lang w:val="es-MX"/>
        </w:rPr>
        <w:t xml:space="preserve"> a </w:t>
      </w:r>
      <w:r w:rsidR="00E154D6">
        <w:rPr>
          <w:rFonts w:ascii="Arial" w:hAnsi="Arial" w:cs="Arial"/>
          <w:sz w:val="24"/>
          <w:szCs w:val="24"/>
          <w:lang w:val="es-MX"/>
        </w:rPr>
        <w:t>661-792-2545</w:t>
      </w:r>
      <w:r w:rsidR="00442D66" w:rsidRPr="005162DE">
        <w:rPr>
          <w:rFonts w:ascii="Arial" w:hAnsi="Arial" w:cs="Arial"/>
          <w:sz w:val="24"/>
          <w:szCs w:val="24"/>
          <w:lang w:val="es-MX"/>
        </w:rPr>
        <w:t xml:space="preserve"> para asistirlo en español.</w:t>
      </w:r>
    </w:p>
    <w:p w14:paraId="72C2ECD4" w14:textId="341EA15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E154D6" w:rsidRPr="00E154D6">
        <w:rPr>
          <w:rFonts w:ascii="Arial" w:hAnsi="Arial" w:cs="Arial"/>
          <w:sz w:val="24"/>
          <w:szCs w:val="24"/>
        </w:rPr>
        <w:t>Pond School Water System</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E154D6">
        <w:rPr>
          <w:rFonts w:ascii="Arial" w:eastAsia="PMingLiU" w:hAnsi="Arial" w:cs="Arial"/>
          <w:sz w:val="24"/>
          <w:szCs w:val="24"/>
        </w:rPr>
        <w:t>29585 Pond Rd. Wasco CA 93280. 661-792-2545</w:t>
      </w:r>
      <w:r w:rsidR="00FB5ACE" w:rsidRPr="005162DE">
        <w:rPr>
          <w:rFonts w:ascii="Arial" w:eastAsia="PMingLiU" w:hAnsi="Arial" w:cs="Arial"/>
          <w:sz w:val="24"/>
          <w:szCs w:val="24"/>
        </w:rPr>
        <w:t>.</w:t>
      </w:r>
    </w:p>
    <w:p w14:paraId="7D3636E6" w14:textId="53D0EC9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E154D6" w:rsidRPr="00E154D6">
        <w:rPr>
          <w:rFonts w:ascii="Arial" w:hAnsi="Arial" w:cs="Arial"/>
          <w:sz w:val="24"/>
          <w:szCs w:val="24"/>
        </w:rPr>
        <w:t xml:space="preserve"> Pond School Water System</w:t>
      </w:r>
      <w:r w:rsidR="00E154D6">
        <w:rPr>
          <w:rFonts w:ascii="Arial" w:hAnsi="Arial" w:cs="Arial"/>
          <w:sz w:val="24"/>
          <w:szCs w:val="24"/>
        </w:rPr>
        <w:t xml:space="preserve">, </w:t>
      </w:r>
      <w:r w:rsidR="00E154D6">
        <w:rPr>
          <w:rFonts w:ascii="Arial" w:eastAsia="PMingLiU" w:hAnsi="Arial" w:cs="Arial"/>
          <w:sz w:val="24"/>
          <w:szCs w:val="24"/>
        </w:rPr>
        <w:t>29585 Pond Rd. Wasco CA 93280</w:t>
      </w:r>
      <w:r w:rsidR="00E154D6" w:rsidRPr="005162DE">
        <w:rPr>
          <w:rFonts w:ascii="Arial" w:hAnsi="Arial" w:cs="Arial"/>
          <w:sz w:val="24"/>
          <w:szCs w:val="24"/>
        </w:rPr>
        <w:t xml:space="preserve"> o</w:t>
      </w:r>
      <w:r w:rsidR="008A64D8" w:rsidRPr="005162DE">
        <w:rPr>
          <w:rFonts w:ascii="Arial" w:hAnsi="Arial" w:cs="Arial"/>
          <w:sz w:val="24"/>
          <w:szCs w:val="24"/>
        </w:rPr>
        <w:t xml:space="preserve"> </w:t>
      </w:r>
      <w:r w:rsidR="008A64D8" w:rsidRPr="00013917">
        <w:rPr>
          <w:rFonts w:ascii="Arial" w:hAnsi="Arial" w:cs="Arial"/>
          <w:sz w:val="24"/>
          <w:szCs w:val="24"/>
          <w:lang w:val="fil-PH"/>
        </w:rPr>
        <w:t>tumawag sa</w:t>
      </w:r>
      <w:r w:rsidR="00E154D6">
        <w:rPr>
          <w:rFonts w:ascii="Arial" w:hAnsi="Arial" w:cs="Arial"/>
          <w:sz w:val="24"/>
          <w:szCs w:val="24"/>
          <w:lang w:val="fil-PH"/>
        </w:rPr>
        <w:t xml:space="preserve"> </w:t>
      </w:r>
      <w:r w:rsidR="00E154D6">
        <w:rPr>
          <w:rFonts w:ascii="Arial" w:eastAsia="PMingLiU" w:hAnsi="Arial" w:cs="Arial"/>
          <w:sz w:val="24"/>
          <w:szCs w:val="24"/>
        </w:rPr>
        <w:t>661-792-2545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A11F64F"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154D6" w:rsidRPr="00E154D6">
        <w:rPr>
          <w:rFonts w:ascii="Arial" w:hAnsi="Arial" w:cs="Arial"/>
          <w:sz w:val="24"/>
          <w:szCs w:val="24"/>
        </w:rPr>
        <w:t>Pond School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E154D6">
        <w:rPr>
          <w:rFonts w:ascii="Arial" w:eastAsia="PMingLiU" w:hAnsi="Arial" w:cs="Arial"/>
          <w:sz w:val="24"/>
          <w:szCs w:val="24"/>
        </w:rPr>
        <w:t>661-792-2545</w:t>
      </w:r>
      <w:r w:rsidR="00E154D6" w:rsidRPr="005162DE">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D18850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154D6" w:rsidRPr="00E154D6">
        <w:rPr>
          <w:rFonts w:ascii="Arial" w:hAnsi="Arial" w:cs="Arial"/>
          <w:sz w:val="24"/>
          <w:szCs w:val="24"/>
        </w:rPr>
        <w:t>Pond School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154D6">
        <w:rPr>
          <w:rFonts w:ascii="Arial" w:eastAsia="PMingLiU" w:hAnsi="Arial" w:cs="Arial"/>
          <w:sz w:val="24"/>
          <w:szCs w:val="24"/>
        </w:rPr>
        <w:t>661-792-</w:t>
      </w:r>
      <w:proofErr w:type="gramStart"/>
      <w:r w:rsidR="00E154D6">
        <w:rPr>
          <w:rFonts w:ascii="Arial" w:eastAsia="PMingLiU" w:hAnsi="Arial" w:cs="Arial"/>
          <w:sz w:val="24"/>
          <w:szCs w:val="24"/>
        </w:rPr>
        <w:t>2545</w:t>
      </w:r>
      <w:r w:rsidR="00E154D6"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72C66108"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F53172">
        <w:rPr>
          <w:rFonts w:ascii="Arial" w:hAnsi="Arial" w:cs="Arial"/>
          <w:bCs/>
          <w:sz w:val="24"/>
          <w:szCs w:val="24"/>
        </w:rPr>
        <w:t xml:space="preserve">and </w:t>
      </w:r>
      <w:r w:rsidR="00814AAE" w:rsidRPr="005162DE">
        <w:rPr>
          <w:rFonts w:ascii="Arial" w:hAnsi="Arial" w:cs="Arial"/>
          <w:bCs/>
          <w:sz w:val="24"/>
          <w:szCs w:val="24"/>
        </w:rPr>
        <w:t>5</w:t>
      </w:r>
      <w:r w:rsidRPr="005162DE">
        <w:rPr>
          <w:rFonts w:ascii="Arial" w:hAnsi="Arial" w:cs="Arial"/>
          <w:bCs/>
          <w:sz w:val="24"/>
          <w:szCs w:val="24"/>
        </w:rPr>
        <w:t xml:space="preserve">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268D5D96" w14:textId="77777777" w:rsidR="00E154D6" w:rsidRDefault="00E154D6" w:rsidP="00070C22">
      <w:pPr>
        <w:pStyle w:val="Caption"/>
      </w:pPr>
    </w:p>
    <w:p w14:paraId="7AC29736" w14:textId="5D63F6CB" w:rsidR="006B5CF2" w:rsidRPr="005162DE" w:rsidRDefault="005210D2" w:rsidP="007B09D0">
      <w:pPr>
        <w:pStyle w:val="Caption"/>
      </w:pPr>
      <w:r w:rsidRPr="005162DE">
        <w:t xml:space="preserve">Table </w:t>
      </w:r>
      <w:r w:rsidR="00E154D6">
        <w:t>1</w:t>
      </w:r>
      <w:r w:rsidRPr="005162DE">
        <w:t>.  Sampling Results Showing the Detection of Lead and Coppe</w:t>
      </w:r>
      <w:r w:rsidR="007B09D0">
        <w:t>r</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A21D14" w:rsidRDefault="008572DA" w:rsidP="00960466">
            <w:pPr>
              <w:spacing w:before="40" w:after="40"/>
              <w:rPr>
                <w:rFonts w:ascii="Arial" w:hAnsi="Arial" w:cs="Arial"/>
              </w:rPr>
            </w:pPr>
            <w:r w:rsidRPr="00A21D14">
              <w:rPr>
                <w:rFonts w:ascii="Arial" w:hAnsi="Arial" w:cs="Arial"/>
              </w:rPr>
              <w:t>Lead (ppb)</w:t>
            </w:r>
          </w:p>
        </w:tc>
        <w:tc>
          <w:tcPr>
            <w:tcW w:w="1440" w:type="dxa"/>
            <w:tcMar>
              <w:left w:w="86" w:type="dxa"/>
              <w:right w:w="86" w:type="dxa"/>
            </w:tcMar>
          </w:tcPr>
          <w:p w14:paraId="0A0580DD" w14:textId="1C0F3AB2" w:rsidR="008572DA" w:rsidRPr="00A21D14" w:rsidRDefault="00741A2F" w:rsidP="00960466">
            <w:pPr>
              <w:spacing w:before="40" w:after="40"/>
              <w:jc w:val="center"/>
              <w:rPr>
                <w:rFonts w:ascii="Arial" w:hAnsi="Arial" w:cs="Arial"/>
              </w:rPr>
            </w:pPr>
            <w:r w:rsidRPr="00A21D14">
              <w:rPr>
                <w:rFonts w:ascii="Arial" w:hAnsi="Arial" w:cs="Arial"/>
              </w:rPr>
              <w:t>2020</w:t>
            </w:r>
          </w:p>
        </w:tc>
        <w:tc>
          <w:tcPr>
            <w:tcW w:w="900" w:type="dxa"/>
            <w:tcMar>
              <w:left w:w="86" w:type="dxa"/>
              <w:right w:w="86" w:type="dxa"/>
            </w:tcMar>
          </w:tcPr>
          <w:p w14:paraId="102D5A02" w14:textId="0F4B7F2E" w:rsidR="008572DA" w:rsidRPr="00A21D14" w:rsidRDefault="00741A2F" w:rsidP="00960466">
            <w:pPr>
              <w:spacing w:before="40" w:after="40"/>
              <w:jc w:val="center"/>
              <w:rPr>
                <w:rFonts w:ascii="Arial" w:hAnsi="Arial" w:cs="Arial"/>
              </w:rPr>
            </w:pPr>
            <w:r w:rsidRPr="00A21D14">
              <w:rPr>
                <w:rFonts w:ascii="Arial" w:hAnsi="Arial" w:cs="Arial"/>
              </w:rPr>
              <w:t>5</w:t>
            </w:r>
          </w:p>
        </w:tc>
        <w:tc>
          <w:tcPr>
            <w:tcW w:w="990" w:type="dxa"/>
            <w:tcMar>
              <w:left w:w="86" w:type="dxa"/>
              <w:right w:w="86" w:type="dxa"/>
            </w:tcMar>
          </w:tcPr>
          <w:p w14:paraId="36E2A949" w14:textId="5E5ACA3F" w:rsidR="008572DA" w:rsidRPr="00A21D14" w:rsidRDefault="00741A2F" w:rsidP="00960466">
            <w:pPr>
              <w:spacing w:before="40" w:after="40"/>
              <w:jc w:val="center"/>
              <w:rPr>
                <w:rFonts w:ascii="Arial" w:hAnsi="Arial" w:cs="Arial"/>
              </w:rPr>
            </w:pPr>
            <w:r w:rsidRPr="00A21D14">
              <w:rPr>
                <w:rFonts w:ascii="Arial" w:hAnsi="Arial" w:cs="Arial"/>
              </w:rPr>
              <w:t>4</w:t>
            </w:r>
          </w:p>
        </w:tc>
        <w:tc>
          <w:tcPr>
            <w:tcW w:w="900" w:type="dxa"/>
            <w:tcMar>
              <w:left w:w="86" w:type="dxa"/>
              <w:right w:w="86" w:type="dxa"/>
            </w:tcMar>
          </w:tcPr>
          <w:p w14:paraId="308535F4" w14:textId="5C0DB81D" w:rsidR="008572DA" w:rsidRPr="00A21D14" w:rsidRDefault="00741A2F" w:rsidP="00960466">
            <w:pPr>
              <w:spacing w:before="40" w:after="40"/>
              <w:jc w:val="center"/>
              <w:rPr>
                <w:rFonts w:ascii="Arial" w:hAnsi="Arial" w:cs="Arial"/>
              </w:rPr>
            </w:pPr>
            <w:r w:rsidRPr="00A21D14">
              <w:rPr>
                <w:rFonts w:ascii="Arial" w:hAnsi="Arial" w:cs="Arial"/>
              </w:rPr>
              <w:t>0</w:t>
            </w:r>
          </w:p>
        </w:tc>
        <w:tc>
          <w:tcPr>
            <w:tcW w:w="540" w:type="dxa"/>
            <w:tcMar>
              <w:left w:w="86" w:type="dxa"/>
              <w:right w:w="86" w:type="dxa"/>
            </w:tcMar>
          </w:tcPr>
          <w:p w14:paraId="0173A2B8" w14:textId="77777777" w:rsidR="008572DA" w:rsidRPr="00A21D14" w:rsidRDefault="008572DA" w:rsidP="00960466">
            <w:pPr>
              <w:spacing w:before="40" w:after="40"/>
              <w:jc w:val="center"/>
              <w:rPr>
                <w:rFonts w:ascii="Arial" w:hAnsi="Arial" w:cs="Arial"/>
              </w:rPr>
            </w:pPr>
            <w:r w:rsidRPr="00A21D14">
              <w:rPr>
                <w:rFonts w:ascii="Arial" w:hAnsi="Arial" w:cs="Arial"/>
              </w:rPr>
              <w:t>15</w:t>
            </w:r>
          </w:p>
        </w:tc>
        <w:tc>
          <w:tcPr>
            <w:tcW w:w="540" w:type="dxa"/>
            <w:tcMar>
              <w:left w:w="86" w:type="dxa"/>
              <w:right w:w="86" w:type="dxa"/>
            </w:tcMar>
          </w:tcPr>
          <w:p w14:paraId="4C360E7C" w14:textId="77777777" w:rsidR="008572DA" w:rsidRPr="00A21D14" w:rsidRDefault="008572DA" w:rsidP="00960466">
            <w:pPr>
              <w:spacing w:before="40" w:after="40"/>
              <w:jc w:val="center"/>
              <w:rPr>
                <w:rFonts w:ascii="Arial" w:hAnsi="Arial" w:cs="Arial"/>
              </w:rPr>
            </w:pPr>
            <w:r w:rsidRPr="00A21D14">
              <w:rPr>
                <w:rFonts w:ascii="Arial" w:hAnsi="Arial" w:cs="Arial"/>
              </w:rPr>
              <w:t>0.2</w:t>
            </w:r>
          </w:p>
        </w:tc>
        <w:tc>
          <w:tcPr>
            <w:tcW w:w="1350" w:type="dxa"/>
            <w:tcMar>
              <w:left w:w="86" w:type="dxa"/>
              <w:right w:w="86" w:type="dxa"/>
            </w:tcMar>
          </w:tcPr>
          <w:p w14:paraId="2A95BBE1" w14:textId="6CF27D2E" w:rsidR="008572DA" w:rsidRPr="00A21D14" w:rsidRDefault="004E0F18" w:rsidP="004E0F18">
            <w:pPr>
              <w:spacing w:before="40" w:after="40"/>
              <w:jc w:val="center"/>
              <w:rPr>
                <w:rFonts w:ascii="Arial" w:hAnsi="Arial" w:cs="Arial"/>
              </w:rPr>
            </w:pPr>
            <w:r w:rsidRPr="00A21D14">
              <w:rPr>
                <w:rFonts w:ascii="Arial" w:hAnsi="Arial" w:cs="Arial"/>
              </w:rPr>
              <w:t>1</w:t>
            </w:r>
          </w:p>
        </w:tc>
        <w:tc>
          <w:tcPr>
            <w:tcW w:w="3240" w:type="dxa"/>
          </w:tcPr>
          <w:p w14:paraId="53E810BE" w14:textId="23D40162" w:rsidR="008572DA" w:rsidRPr="00A21D14" w:rsidRDefault="008572DA" w:rsidP="00960466">
            <w:pPr>
              <w:spacing w:before="40" w:after="40"/>
              <w:rPr>
                <w:rFonts w:ascii="Arial" w:hAnsi="Arial" w:cs="Arial"/>
              </w:rPr>
            </w:pPr>
            <w:r w:rsidRPr="00A21D14">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A21D14" w:rsidRDefault="00FC33C4" w:rsidP="00FC33C4">
            <w:pPr>
              <w:spacing w:before="40" w:after="40"/>
              <w:rPr>
                <w:rFonts w:ascii="Arial" w:hAnsi="Arial" w:cs="Arial"/>
              </w:rPr>
            </w:pPr>
            <w:r w:rsidRPr="00A21D14">
              <w:rPr>
                <w:rFonts w:ascii="Arial" w:hAnsi="Arial" w:cs="Arial"/>
              </w:rPr>
              <w:t>Copper (ppm)</w:t>
            </w:r>
          </w:p>
        </w:tc>
        <w:tc>
          <w:tcPr>
            <w:tcW w:w="1440" w:type="dxa"/>
            <w:tcMar>
              <w:left w:w="86" w:type="dxa"/>
              <w:right w:w="86" w:type="dxa"/>
            </w:tcMar>
          </w:tcPr>
          <w:p w14:paraId="1E79D436" w14:textId="1BBD08A4" w:rsidR="00FC33C4" w:rsidRPr="00A21D14" w:rsidRDefault="00741A2F" w:rsidP="00FC33C4">
            <w:pPr>
              <w:spacing w:before="40" w:after="40"/>
              <w:jc w:val="center"/>
              <w:rPr>
                <w:rFonts w:ascii="Arial" w:hAnsi="Arial" w:cs="Arial"/>
              </w:rPr>
            </w:pPr>
            <w:r w:rsidRPr="00A21D14">
              <w:rPr>
                <w:rFonts w:ascii="Arial" w:hAnsi="Arial" w:cs="Arial"/>
              </w:rPr>
              <w:t>2020</w:t>
            </w:r>
          </w:p>
        </w:tc>
        <w:tc>
          <w:tcPr>
            <w:tcW w:w="900" w:type="dxa"/>
            <w:tcMar>
              <w:left w:w="86" w:type="dxa"/>
              <w:right w:w="86" w:type="dxa"/>
            </w:tcMar>
          </w:tcPr>
          <w:p w14:paraId="42CEE2F3" w14:textId="3E012EFB" w:rsidR="00FC33C4" w:rsidRPr="00A21D14" w:rsidRDefault="00741A2F" w:rsidP="00FC33C4">
            <w:pPr>
              <w:spacing w:before="40" w:after="40"/>
              <w:jc w:val="center"/>
              <w:rPr>
                <w:rFonts w:ascii="Arial" w:hAnsi="Arial" w:cs="Arial"/>
              </w:rPr>
            </w:pPr>
            <w:r w:rsidRPr="00A21D14">
              <w:rPr>
                <w:rFonts w:ascii="Arial" w:hAnsi="Arial" w:cs="Arial"/>
              </w:rPr>
              <w:t>5</w:t>
            </w:r>
          </w:p>
        </w:tc>
        <w:tc>
          <w:tcPr>
            <w:tcW w:w="990" w:type="dxa"/>
            <w:tcMar>
              <w:left w:w="86" w:type="dxa"/>
              <w:right w:w="86" w:type="dxa"/>
            </w:tcMar>
          </w:tcPr>
          <w:p w14:paraId="15E55B1F" w14:textId="64208A0F" w:rsidR="00FC33C4" w:rsidRPr="00A21D14" w:rsidRDefault="00741A2F" w:rsidP="00FC33C4">
            <w:pPr>
              <w:spacing w:before="40" w:after="40"/>
              <w:jc w:val="center"/>
              <w:rPr>
                <w:rFonts w:ascii="Arial" w:hAnsi="Arial" w:cs="Arial"/>
              </w:rPr>
            </w:pPr>
            <w:r w:rsidRPr="00A21D14">
              <w:rPr>
                <w:rFonts w:ascii="Arial" w:hAnsi="Arial" w:cs="Arial"/>
              </w:rPr>
              <w:t>0.044</w:t>
            </w:r>
          </w:p>
        </w:tc>
        <w:tc>
          <w:tcPr>
            <w:tcW w:w="900" w:type="dxa"/>
            <w:tcMar>
              <w:left w:w="86" w:type="dxa"/>
              <w:right w:w="86" w:type="dxa"/>
            </w:tcMar>
          </w:tcPr>
          <w:p w14:paraId="1AE57BBF" w14:textId="4F5D4088" w:rsidR="00FC33C4" w:rsidRPr="00A21D14" w:rsidRDefault="00741A2F" w:rsidP="00FC33C4">
            <w:pPr>
              <w:spacing w:before="40" w:after="40"/>
              <w:jc w:val="center"/>
              <w:rPr>
                <w:rFonts w:ascii="Arial" w:hAnsi="Arial" w:cs="Arial"/>
              </w:rPr>
            </w:pPr>
            <w:r w:rsidRPr="00A21D14">
              <w:rPr>
                <w:rFonts w:ascii="Arial" w:hAnsi="Arial" w:cs="Arial"/>
              </w:rPr>
              <w:t>0</w:t>
            </w:r>
          </w:p>
        </w:tc>
        <w:tc>
          <w:tcPr>
            <w:tcW w:w="540" w:type="dxa"/>
            <w:tcMar>
              <w:left w:w="86" w:type="dxa"/>
              <w:right w:w="86" w:type="dxa"/>
            </w:tcMar>
          </w:tcPr>
          <w:p w14:paraId="70C90CCD" w14:textId="77777777" w:rsidR="00FC33C4" w:rsidRPr="00A21D14" w:rsidRDefault="00FC33C4" w:rsidP="00FC33C4">
            <w:pPr>
              <w:spacing w:before="40" w:after="40"/>
              <w:jc w:val="center"/>
              <w:rPr>
                <w:rFonts w:ascii="Arial" w:hAnsi="Arial" w:cs="Arial"/>
              </w:rPr>
            </w:pPr>
            <w:r w:rsidRPr="00A21D14">
              <w:rPr>
                <w:rFonts w:ascii="Arial" w:hAnsi="Arial" w:cs="Arial"/>
              </w:rPr>
              <w:t>1.3</w:t>
            </w:r>
          </w:p>
        </w:tc>
        <w:tc>
          <w:tcPr>
            <w:tcW w:w="540" w:type="dxa"/>
            <w:tcMar>
              <w:left w:w="86" w:type="dxa"/>
              <w:right w:w="86" w:type="dxa"/>
            </w:tcMar>
          </w:tcPr>
          <w:p w14:paraId="6BFCFA13" w14:textId="77777777" w:rsidR="00FC33C4" w:rsidRPr="00A21D14" w:rsidRDefault="00FC33C4" w:rsidP="00FC33C4">
            <w:pPr>
              <w:spacing w:before="40" w:after="40"/>
              <w:jc w:val="center"/>
              <w:rPr>
                <w:rFonts w:ascii="Arial" w:hAnsi="Arial" w:cs="Arial"/>
              </w:rPr>
            </w:pPr>
            <w:r w:rsidRPr="00A21D14">
              <w:rPr>
                <w:rFonts w:ascii="Arial" w:hAnsi="Arial" w:cs="Arial"/>
              </w:rPr>
              <w:t>0.3</w:t>
            </w:r>
          </w:p>
        </w:tc>
        <w:tc>
          <w:tcPr>
            <w:tcW w:w="1350" w:type="dxa"/>
            <w:tcMar>
              <w:left w:w="86" w:type="dxa"/>
              <w:right w:w="86" w:type="dxa"/>
            </w:tcMar>
          </w:tcPr>
          <w:p w14:paraId="60640B47" w14:textId="2DB934D0" w:rsidR="00FC33C4" w:rsidRPr="00A21D14" w:rsidRDefault="004E0F18" w:rsidP="00FC33C4">
            <w:pPr>
              <w:spacing w:before="40" w:after="40"/>
              <w:jc w:val="center"/>
              <w:rPr>
                <w:rFonts w:ascii="Arial" w:hAnsi="Arial" w:cs="Arial"/>
              </w:rPr>
            </w:pPr>
            <w:r w:rsidRPr="00A21D14">
              <w:rPr>
                <w:rFonts w:ascii="Arial" w:hAnsi="Arial" w:cs="Arial"/>
              </w:rPr>
              <w:t>1</w:t>
            </w:r>
          </w:p>
        </w:tc>
        <w:tc>
          <w:tcPr>
            <w:tcW w:w="3240" w:type="dxa"/>
          </w:tcPr>
          <w:p w14:paraId="5A3BAA98" w14:textId="4D55672D" w:rsidR="00FC33C4" w:rsidRPr="00A21D14" w:rsidRDefault="00FC33C4" w:rsidP="00FC33C4">
            <w:pPr>
              <w:spacing w:before="40" w:after="40"/>
              <w:rPr>
                <w:rFonts w:ascii="Arial" w:hAnsi="Arial" w:cs="Arial"/>
              </w:rPr>
            </w:pPr>
            <w:r w:rsidRPr="00A21D14">
              <w:rPr>
                <w:rFonts w:ascii="Arial" w:hAnsi="Arial" w:cs="Arial"/>
              </w:rPr>
              <w:t>Internal corrosion of household plumbing systems; erosion of natural deposits; leaching from wood preservatives</w:t>
            </w:r>
          </w:p>
        </w:tc>
      </w:tr>
    </w:tbl>
    <w:p w14:paraId="28CE577E" w14:textId="0BD98E12" w:rsidR="005D3708" w:rsidRPr="005162DE" w:rsidRDefault="005D3708" w:rsidP="00070C22">
      <w:pPr>
        <w:pStyle w:val="Caption"/>
      </w:pPr>
      <w:r w:rsidRPr="005162DE">
        <w:t xml:space="preserve">Table </w:t>
      </w:r>
      <w:r w:rsidR="00E154D6">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A21D14" w:rsidRDefault="00684C7E" w:rsidP="00684C7E">
            <w:pPr>
              <w:spacing w:before="40" w:after="40"/>
              <w:rPr>
                <w:rFonts w:ascii="Arial" w:hAnsi="Arial" w:cs="Arial"/>
              </w:rPr>
            </w:pPr>
            <w:r w:rsidRPr="00A21D14">
              <w:rPr>
                <w:rFonts w:ascii="Arial" w:hAnsi="Arial" w:cs="Arial"/>
              </w:rPr>
              <w:t>Sodium (ppm)</w:t>
            </w:r>
          </w:p>
        </w:tc>
        <w:tc>
          <w:tcPr>
            <w:tcW w:w="1345" w:type="dxa"/>
            <w:tcMar>
              <w:left w:w="58" w:type="dxa"/>
              <w:right w:w="58" w:type="dxa"/>
            </w:tcMar>
          </w:tcPr>
          <w:p w14:paraId="2DC49168" w14:textId="3C875FF1" w:rsidR="00684C7E" w:rsidRPr="00A21D14" w:rsidRDefault="00741A2F" w:rsidP="00684C7E">
            <w:pPr>
              <w:spacing w:before="40" w:after="40"/>
              <w:jc w:val="center"/>
              <w:rPr>
                <w:rFonts w:ascii="Arial" w:hAnsi="Arial" w:cs="Arial"/>
              </w:rPr>
            </w:pPr>
            <w:r w:rsidRPr="00A21D14">
              <w:rPr>
                <w:rFonts w:ascii="Arial" w:hAnsi="Arial" w:cs="Arial"/>
              </w:rPr>
              <w:t>2010</w:t>
            </w:r>
          </w:p>
        </w:tc>
        <w:tc>
          <w:tcPr>
            <w:tcW w:w="1260" w:type="dxa"/>
            <w:tcMar>
              <w:left w:w="58" w:type="dxa"/>
              <w:right w:w="58" w:type="dxa"/>
            </w:tcMar>
          </w:tcPr>
          <w:p w14:paraId="690B0D1C" w14:textId="193B5D28" w:rsidR="00684C7E" w:rsidRPr="00A21D14" w:rsidRDefault="00741A2F" w:rsidP="00684C7E">
            <w:pPr>
              <w:spacing w:before="40" w:after="40"/>
              <w:jc w:val="center"/>
              <w:rPr>
                <w:rFonts w:ascii="Arial" w:hAnsi="Arial" w:cs="Arial"/>
              </w:rPr>
            </w:pPr>
            <w:r w:rsidRPr="00A21D14">
              <w:rPr>
                <w:rFonts w:ascii="Arial" w:hAnsi="Arial" w:cs="Arial"/>
              </w:rPr>
              <w:t>63</w:t>
            </w:r>
          </w:p>
        </w:tc>
        <w:tc>
          <w:tcPr>
            <w:tcW w:w="1530" w:type="dxa"/>
            <w:tcMar>
              <w:left w:w="58" w:type="dxa"/>
              <w:right w:w="58" w:type="dxa"/>
            </w:tcMar>
          </w:tcPr>
          <w:p w14:paraId="6802CC34" w14:textId="4120A404" w:rsidR="00684C7E" w:rsidRPr="00A21D14" w:rsidRDefault="00741A2F" w:rsidP="00684C7E">
            <w:pPr>
              <w:spacing w:before="40" w:after="40"/>
              <w:jc w:val="center"/>
              <w:rPr>
                <w:rFonts w:ascii="Arial" w:hAnsi="Arial" w:cs="Arial"/>
              </w:rPr>
            </w:pPr>
            <w:r w:rsidRPr="00A21D14">
              <w:rPr>
                <w:rFonts w:ascii="Arial" w:hAnsi="Arial" w:cs="Arial"/>
              </w:rPr>
              <w:t>63</w:t>
            </w:r>
          </w:p>
        </w:tc>
        <w:tc>
          <w:tcPr>
            <w:tcW w:w="810" w:type="dxa"/>
            <w:tcMar>
              <w:left w:w="58" w:type="dxa"/>
              <w:right w:w="58" w:type="dxa"/>
            </w:tcMar>
          </w:tcPr>
          <w:p w14:paraId="4E60C959" w14:textId="77777777" w:rsidR="00684C7E" w:rsidRPr="00A21D14" w:rsidRDefault="00684C7E" w:rsidP="00684C7E">
            <w:pPr>
              <w:spacing w:before="40" w:after="40"/>
              <w:jc w:val="center"/>
              <w:rPr>
                <w:rFonts w:ascii="Arial" w:hAnsi="Arial" w:cs="Arial"/>
              </w:rPr>
            </w:pPr>
            <w:r w:rsidRPr="00A21D14">
              <w:rPr>
                <w:rFonts w:ascii="Arial" w:hAnsi="Arial" w:cs="Arial"/>
              </w:rPr>
              <w:t>None</w:t>
            </w:r>
          </w:p>
        </w:tc>
        <w:tc>
          <w:tcPr>
            <w:tcW w:w="1080" w:type="dxa"/>
            <w:tcMar>
              <w:left w:w="58" w:type="dxa"/>
              <w:right w:w="58" w:type="dxa"/>
            </w:tcMar>
          </w:tcPr>
          <w:p w14:paraId="721928BB" w14:textId="77777777" w:rsidR="00684C7E" w:rsidRPr="00A21D14" w:rsidRDefault="00684C7E" w:rsidP="00684C7E">
            <w:pPr>
              <w:spacing w:before="40" w:after="40"/>
              <w:jc w:val="center"/>
              <w:rPr>
                <w:rFonts w:ascii="Arial" w:hAnsi="Arial" w:cs="Arial"/>
              </w:rPr>
            </w:pPr>
            <w:r w:rsidRPr="00A21D14">
              <w:rPr>
                <w:rFonts w:ascii="Arial" w:hAnsi="Arial" w:cs="Arial"/>
              </w:rPr>
              <w:t>None</w:t>
            </w:r>
          </w:p>
        </w:tc>
        <w:tc>
          <w:tcPr>
            <w:tcW w:w="2561" w:type="dxa"/>
            <w:tcMar>
              <w:left w:w="58" w:type="dxa"/>
              <w:right w:w="58" w:type="dxa"/>
            </w:tcMar>
          </w:tcPr>
          <w:p w14:paraId="4A3C8020" w14:textId="77777777" w:rsidR="00684C7E" w:rsidRPr="00A21D14" w:rsidRDefault="00684C7E" w:rsidP="00684C7E">
            <w:pPr>
              <w:spacing w:before="40" w:after="40"/>
              <w:rPr>
                <w:rFonts w:ascii="Arial" w:hAnsi="Arial" w:cs="Arial"/>
              </w:rPr>
            </w:pPr>
            <w:r w:rsidRPr="00A21D14">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A21D14" w:rsidRDefault="00684C7E" w:rsidP="00684C7E">
            <w:pPr>
              <w:spacing w:before="40" w:after="40"/>
              <w:rPr>
                <w:rFonts w:ascii="Arial" w:hAnsi="Arial" w:cs="Arial"/>
              </w:rPr>
            </w:pPr>
            <w:r w:rsidRPr="00A21D14">
              <w:rPr>
                <w:rFonts w:ascii="Arial" w:hAnsi="Arial" w:cs="Arial"/>
              </w:rPr>
              <w:t>Hardness (ppm)</w:t>
            </w:r>
          </w:p>
        </w:tc>
        <w:tc>
          <w:tcPr>
            <w:tcW w:w="1345" w:type="dxa"/>
            <w:tcMar>
              <w:left w:w="58" w:type="dxa"/>
              <w:right w:w="58" w:type="dxa"/>
            </w:tcMar>
          </w:tcPr>
          <w:p w14:paraId="7A81C45D" w14:textId="2AEFEFEB" w:rsidR="00684C7E" w:rsidRPr="00A21D14" w:rsidRDefault="00741A2F" w:rsidP="00684C7E">
            <w:pPr>
              <w:spacing w:before="40" w:after="40"/>
              <w:jc w:val="center"/>
              <w:rPr>
                <w:rFonts w:ascii="Arial" w:hAnsi="Arial" w:cs="Arial"/>
              </w:rPr>
            </w:pPr>
            <w:r w:rsidRPr="00A21D14">
              <w:rPr>
                <w:rFonts w:ascii="Arial" w:hAnsi="Arial" w:cs="Arial"/>
              </w:rPr>
              <w:t>2010</w:t>
            </w:r>
          </w:p>
        </w:tc>
        <w:tc>
          <w:tcPr>
            <w:tcW w:w="1260" w:type="dxa"/>
            <w:tcMar>
              <w:left w:w="58" w:type="dxa"/>
              <w:right w:w="58" w:type="dxa"/>
            </w:tcMar>
          </w:tcPr>
          <w:p w14:paraId="5F571C45" w14:textId="20040FFD" w:rsidR="00684C7E" w:rsidRPr="00A21D14" w:rsidRDefault="00741A2F" w:rsidP="00684C7E">
            <w:pPr>
              <w:spacing w:before="40" w:after="40"/>
              <w:jc w:val="center"/>
              <w:rPr>
                <w:rFonts w:ascii="Arial" w:hAnsi="Arial" w:cs="Arial"/>
              </w:rPr>
            </w:pPr>
            <w:r w:rsidRPr="00A21D14">
              <w:rPr>
                <w:rFonts w:ascii="Arial" w:hAnsi="Arial" w:cs="Arial"/>
              </w:rPr>
              <w:t>9.6</w:t>
            </w:r>
          </w:p>
        </w:tc>
        <w:tc>
          <w:tcPr>
            <w:tcW w:w="1530" w:type="dxa"/>
            <w:tcMar>
              <w:left w:w="58" w:type="dxa"/>
              <w:right w:w="58" w:type="dxa"/>
            </w:tcMar>
          </w:tcPr>
          <w:p w14:paraId="2BE476FB" w14:textId="55AC462A" w:rsidR="00684C7E" w:rsidRPr="00A21D14" w:rsidRDefault="00741A2F" w:rsidP="00684C7E">
            <w:pPr>
              <w:spacing w:before="40" w:after="40"/>
              <w:jc w:val="center"/>
              <w:rPr>
                <w:rFonts w:ascii="Arial" w:hAnsi="Arial" w:cs="Arial"/>
              </w:rPr>
            </w:pPr>
            <w:r w:rsidRPr="00A21D14">
              <w:rPr>
                <w:rFonts w:ascii="Arial" w:hAnsi="Arial" w:cs="Arial"/>
              </w:rPr>
              <w:t>9.6</w:t>
            </w:r>
          </w:p>
        </w:tc>
        <w:tc>
          <w:tcPr>
            <w:tcW w:w="810" w:type="dxa"/>
            <w:tcMar>
              <w:left w:w="58" w:type="dxa"/>
              <w:right w:w="58" w:type="dxa"/>
            </w:tcMar>
          </w:tcPr>
          <w:p w14:paraId="76B554F2" w14:textId="77777777" w:rsidR="00684C7E" w:rsidRPr="00A21D14" w:rsidRDefault="00684C7E" w:rsidP="00684C7E">
            <w:pPr>
              <w:spacing w:before="40" w:after="40"/>
              <w:jc w:val="center"/>
              <w:rPr>
                <w:rFonts w:ascii="Arial" w:hAnsi="Arial" w:cs="Arial"/>
              </w:rPr>
            </w:pPr>
            <w:r w:rsidRPr="00A21D14">
              <w:rPr>
                <w:rFonts w:ascii="Arial" w:hAnsi="Arial" w:cs="Arial"/>
              </w:rPr>
              <w:t>None</w:t>
            </w:r>
          </w:p>
        </w:tc>
        <w:tc>
          <w:tcPr>
            <w:tcW w:w="1080" w:type="dxa"/>
            <w:tcMar>
              <w:left w:w="58" w:type="dxa"/>
              <w:right w:w="58" w:type="dxa"/>
            </w:tcMar>
          </w:tcPr>
          <w:p w14:paraId="2588B8FC" w14:textId="77777777" w:rsidR="00684C7E" w:rsidRPr="00A21D14" w:rsidRDefault="00684C7E" w:rsidP="00684C7E">
            <w:pPr>
              <w:spacing w:before="40" w:after="40"/>
              <w:jc w:val="center"/>
              <w:rPr>
                <w:rFonts w:ascii="Arial" w:hAnsi="Arial" w:cs="Arial"/>
              </w:rPr>
            </w:pPr>
            <w:r w:rsidRPr="00A21D14">
              <w:rPr>
                <w:rFonts w:ascii="Arial" w:hAnsi="Arial" w:cs="Arial"/>
              </w:rPr>
              <w:t>None</w:t>
            </w:r>
          </w:p>
        </w:tc>
        <w:tc>
          <w:tcPr>
            <w:tcW w:w="2561" w:type="dxa"/>
            <w:tcMar>
              <w:left w:w="58" w:type="dxa"/>
              <w:right w:w="58" w:type="dxa"/>
            </w:tcMar>
          </w:tcPr>
          <w:p w14:paraId="092D52C6" w14:textId="77777777" w:rsidR="00684C7E" w:rsidRPr="00A21D14" w:rsidRDefault="00684C7E" w:rsidP="00684C7E">
            <w:pPr>
              <w:spacing w:before="40" w:after="40"/>
              <w:rPr>
                <w:rFonts w:ascii="Arial" w:hAnsi="Arial" w:cs="Arial"/>
              </w:rPr>
            </w:pPr>
            <w:r w:rsidRPr="00A21D14">
              <w:rPr>
                <w:rFonts w:ascii="Arial" w:hAnsi="Arial" w:cs="Arial"/>
              </w:rPr>
              <w:t xml:space="preserve">Sum of polyvalent cations </w:t>
            </w:r>
            <w:proofErr w:type="gramStart"/>
            <w:r w:rsidRPr="00A21D14">
              <w:rPr>
                <w:rFonts w:ascii="Arial" w:hAnsi="Arial" w:cs="Arial"/>
              </w:rPr>
              <w:t>present</w:t>
            </w:r>
            <w:proofErr w:type="gramEnd"/>
            <w:r w:rsidRPr="00A21D14">
              <w:rPr>
                <w:rFonts w:ascii="Arial" w:hAnsi="Arial" w:cs="Arial"/>
              </w:rPr>
              <w:t xml:space="preserve"> in the water, generally magnesium and calcium, and are usually naturally occurring</w:t>
            </w:r>
          </w:p>
        </w:tc>
      </w:tr>
    </w:tbl>
    <w:p w14:paraId="6A70EB8F" w14:textId="316C7302" w:rsidR="00F636C1" w:rsidRDefault="00F636C1" w:rsidP="00070C22">
      <w:pPr>
        <w:pStyle w:val="Caption"/>
      </w:pPr>
    </w:p>
    <w:p w14:paraId="2884D7D7" w14:textId="0B590ADB" w:rsidR="00A21D14" w:rsidRDefault="00A21D14" w:rsidP="00A21D14"/>
    <w:p w14:paraId="72022C6D" w14:textId="586F4CA1" w:rsidR="00A21D14" w:rsidRDefault="00A21D14" w:rsidP="00A21D14"/>
    <w:p w14:paraId="40DBA038" w14:textId="77777777" w:rsidR="00A21D14" w:rsidRPr="00A21D14" w:rsidRDefault="00A21D14" w:rsidP="00A21D14"/>
    <w:p w14:paraId="3C91E413" w14:textId="43E784B8" w:rsidR="00A21D14" w:rsidRDefault="00A21D14" w:rsidP="00A21D14"/>
    <w:p w14:paraId="23DB5C30" w14:textId="77777777" w:rsidR="00A21D14" w:rsidRPr="00A21D14" w:rsidRDefault="00A21D14" w:rsidP="00A21D14"/>
    <w:p w14:paraId="26E86F03" w14:textId="005F7DFC" w:rsidR="005D3708" w:rsidRPr="005162DE" w:rsidRDefault="005D3708" w:rsidP="00070C22">
      <w:pPr>
        <w:pStyle w:val="Caption"/>
      </w:pPr>
      <w:r w:rsidRPr="005162DE">
        <w:t xml:space="preserve">Table </w:t>
      </w:r>
      <w:r w:rsidR="00E154D6">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705"/>
        <w:gridCol w:w="1080"/>
        <w:gridCol w:w="1170"/>
        <w:gridCol w:w="1530"/>
        <w:gridCol w:w="1170"/>
        <w:gridCol w:w="1260"/>
        <w:gridCol w:w="2921"/>
      </w:tblGrid>
      <w:tr w:rsidR="005162DE" w:rsidRPr="005162DE" w14:paraId="4FC0937E" w14:textId="77777777" w:rsidTr="00A21D14">
        <w:trPr>
          <w:cantSplit/>
          <w:trHeight w:val="1511"/>
        </w:trPr>
        <w:tc>
          <w:tcPr>
            <w:tcW w:w="170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92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D4733" w:rsidRPr="005162DE" w14:paraId="0CD70AAF" w14:textId="77777777" w:rsidTr="00A21D14">
        <w:trPr>
          <w:trHeight w:val="432"/>
        </w:trPr>
        <w:tc>
          <w:tcPr>
            <w:tcW w:w="1705" w:type="dxa"/>
            <w:tcMar>
              <w:left w:w="58" w:type="dxa"/>
              <w:right w:w="58" w:type="dxa"/>
            </w:tcMar>
          </w:tcPr>
          <w:p w14:paraId="5FFC528A" w14:textId="030248F4" w:rsidR="000D4733" w:rsidRPr="005162DE" w:rsidRDefault="000D4733" w:rsidP="002A5101">
            <w:pPr>
              <w:spacing w:before="40" w:after="40"/>
              <w:ind w:left="30"/>
              <w:jc w:val="both"/>
              <w:rPr>
                <w:rFonts w:ascii="Arial" w:hAnsi="Arial" w:cs="Arial"/>
                <w:sz w:val="24"/>
                <w:szCs w:val="24"/>
              </w:rPr>
            </w:pPr>
            <w:r w:rsidRPr="004C4391">
              <w:rPr>
                <w:rFonts w:ascii="Arial" w:hAnsi="Arial" w:cs="Arial"/>
                <w:sz w:val="18"/>
              </w:rPr>
              <w:t>Nitrate</w:t>
            </w:r>
            <w:r>
              <w:rPr>
                <w:rFonts w:ascii="Arial" w:hAnsi="Arial" w:cs="Arial"/>
                <w:sz w:val="18"/>
              </w:rPr>
              <w:t xml:space="preserve"> (</w:t>
            </w:r>
            <w:r w:rsidR="009E3C25">
              <w:rPr>
                <w:rFonts w:ascii="Arial" w:hAnsi="Arial" w:cs="Arial"/>
                <w:sz w:val="18"/>
              </w:rPr>
              <w:t>ppm</w:t>
            </w:r>
            <w:r>
              <w:rPr>
                <w:rFonts w:ascii="Arial" w:hAnsi="Arial" w:cs="Arial"/>
                <w:sz w:val="18"/>
              </w:rPr>
              <w:t>)</w:t>
            </w:r>
          </w:p>
        </w:tc>
        <w:tc>
          <w:tcPr>
            <w:tcW w:w="1080" w:type="dxa"/>
          </w:tcPr>
          <w:p w14:paraId="6DF773E9" w14:textId="34C28C87" w:rsidR="000D4733" w:rsidRPr="00A21D14" w:rsidRDefault="00741A2F" w:rsidP="001F7181">
            <w:pPr>
              <w:spacing w:before="40" w:after="40"/>
              <w:jc w:val="center"/>
              <w:rPr>
                <w:rFonts w:ascii="Arial" w:hAnsi="Arial" w:cs="Arial"/>
              </w:rPr>
            </w:pPr>
            <w:r w:rsidRPr="00A21D14">
              <w:rPr>
                <w:rFonts w:ascii="Arial" w:hAnsi="Arial" w:cs="Arial"/>
              </w:rPr>
              <w:t>2022</w:t>
            </w:r>
          </w:p>
        </w:tc>
        <w:tc>
          <w:tcPr>
            <w:tcW w:w="1170" w:type="dxa"/>
          </w:tcPr>
          <w:p w14:paraId="4926B48B" w14:textId="59642566" w:rsidR="000D4733" w:rsidRPr="00A21D14" w:rsidRDefault="00741A2F" w:rsidP="001F7181">
            <w:pPr>
              <w:spacing w:before="40" w:after="40"/>
              <w:jc w:val="center"/>
              <w:rPr>
                <w:rFonts w:ascii="Arial" w:hAnsi="Arial" w:cs="Arial"/>
              </w:rPr>
            </w:pPr>
            <w:r w:rsidRPr="00A21D14">
              <w:rPr>
                <w:rFonts w:ascii="Arial" w:hAnsi="Arial" w:cs="Arial"/>
              </w:rPr>
              <w:t>1.8</w:t>
            </w:r>
          </w:p>
        </w:tc>
        <w:tc>
          <w:tcPr>
            <w:tcW w:w="1530" w:type="dxa"/>
          </w:tcPr>
          <w:p w14:paraId="6CE91EEC" w14:textId="08A7B106" w:rsidR="000D4733" w:rsidRPr="00A21D14" w:rsidRDefault="00741A2F" w:rsidP="001F7181">
            <w:pPr>
              <w:spacing w:before="40" w:after="40"/>
              <w:jc w:val="center"/>
              <w:rPr>
                <w:rFonts w:ascii="Arial" w:hAnsi="Arial" w:cs="Arial"/>
              </w:rPr>
            </w:pPr>
            <w:r w:rsidRPr="00A21D14">
              <w:rPr>
                <w:rFonts w:ascii="Arial" w:hAnsi="Arial" w:cs="Arial"/>
              </w:rPr>
              <w:t>1.8</w:t>
            </w:r>
          </w:p>
        </w:tc>
        <w:tc>
          <w:tcPr>
            <w:tcW w:w="1170" w:type="dxa"/>
          </w:tcPr>
          <w:p w14:paraId="46542930" w14:textId="1E54137D" w:rsidR="000D4733" w:rsidRPr="00A21D14" w:rsidRDefault="00741A2F" w:rsidP="001F7181">
            <w:pPr>
              <w:spacing w:before="40" w:after="40"/>
              <w:jc w:val="center"/>
              <w:rPr>
                <w:rFonts w:ascii="Arial" w:hAnsi="Arial" w:cs="Arial"/>
              </w:rPr>
            </w:pPr>
            <w:r w:rsidRPr="00A21D14">
              <w:rPr>
                <w:rFonts w:ascii="Arial" w:hAnsi="Arial" w:cs="Arial"/>
              </w:rPr>
              <w:t>10</w:t>
            </w:r>
          </w:p>
        </w:tc>
        <w:tc>
          <w:tcPr>
            <w:tcW w:w="1260" w:type="dxa"/>
          </w:tcPr>
          <w:p w14:paraId="25BCEE2E" w14:textId="2F34146C" w:rsidR="000D4733" w:rsidRPr="00A21D14" w:rsidRDefault="00741A2F" w:rsidP="001F7181">
            <w:pPr>
              <w:spacing w:before="40" w:after="40"/>
              <w:jc w:val="center"/>
              <w:rPr>
                <w:rFonts w:ascii="Arial" w:hAnsi="Arial" w:cs="Arial"/>
              </w:rPr>
            </w:pPr>
            <w:r w:rsidRPr="00A21D14">
              <w:rPr>
                <w:rFonts w:ascii="Arial" w:hAnsi="Arial" w:cs="Arial"/>
              </w:rPr>
              <w:t>10</w:t>
            </w:r>
          </w:p>
        </w:tc>
        <w:tc>
          <w:tcPr>
            <w:tcW w:w="2921" w:type="dxa"/>
          </w:tcPr>
          <w:p w14:paraId="5C0A2916" w14:textId="5ED0420C" w:rsidR="000D4733" w:rsidRPr="005162DE" w:rsidRDefault="000D4733" w:rsidP="009E3C25">
            <w:pPr>
              <w:spacing w:before="40" w:after="40"/>
              <w:rPr>
                <w:rFonts w:ascii="Arial" w:hAnsi="Arial" w:cs="Arial"/>
                <w:sz w:val="24"/>
                <w:szCs w:val="24"/>
              </w:rPr>
            </w:pPr>
            <w:r w:rsidRPr="004C4391">
              <w:rPr>
                <w:rFonts w:ascii="Arial" w:hAnsi="Arial" w:cs="Arial"/>
                <w:sz w:val="18"/>
              </w:rPr>
              <w:t>Runoff and leaching from fertilizer use; leaching from septic tanks and sewage, erosion of natural deposits</w:t>
            </w:r>
          </w:p>
        </w:tc>
      </w:tr>
      <w:tr w:rsidR="000D4733" w:rsidRPr="005162DE" w14:paraId="7A83C8CB" w14:textId="77777777" w:rsidTr="00A21D14">
        <w:trPr>
          <w:trHeight w:val="432"/>
        </w:trPr>
        <w:tc>
          <w:tcPr>
            <w:tcW w:w="1705" w:type="dxa"/>
            <w:tcMar>
              <w:left w:w="58" w:type="dxa"/>
              <w:right w:w="58" w:type="dxa"/>
            </w:tcMar>
          </w:tcPr>
          <w:p w14:paraId="540BD0FD" w14:textId="492938A0" w:rsidR="000D4733" w:rsidRPr="005162DE" w:rsidRDefault="000D4733" w:rsidP="002A5101">
            <w:pPr>
              <w:spacing w:before="40" w:after="40"/>
              <w:ind w:left="30"/>
              <w:jc w:val="both"/>
              <w:rPr>
                <w:rFonts w:ascii="Arial" w:hAnsi="Arial" w:cs="Arial"/>
                <w:sz w:val="24"/>
                <w:szCs w:val="24"/>
              </w:rPr>
            </w:pPr>
            <w:r w:rsidRPr="004C4391">
              <w:rPr>
                <w:rFonts w:ascii="Arial" w:hAnsi="Arial" w:cs="Arial"/>
                <w:sz w:val="18"/>
              </w:rPr>
              <w:t>Arsenic</w:t>
            </w:r>
            <w:r>
              <w:rPr>
                <w:rFonts w:ascii="Arial" w:hAnsi="Arial" w:cs="Arial"/>
                <w:sz w:val="18"/>
              </w:rPr>
              <w:t xml:space="preserve"> (</w:t>
            </w:r>
            <w:r w:rsidR="009E3C25">
              <w:rPr>
                <w:rFonts w:ascii="Arial" w:hAnsi="Arial" w:cs="Arial"/>
                <w:sz w:val="18"/>
              </w:rPr>
              <w:t>ppb</w:t>
            </w:r>
            <w:r>
              <w:rPr>
                <w:rFonts w:ascii="Arial" w:hAnsi="Arial" w:cs="Arial"/>
                <w:sz w:val="18"/>
              </w:rPr>
              <w:t>)</w:t>
            </w:r>
          </w:p>
        </w:tc>
        <w:tc>
          <w:tcPr>
            <w:tcW w:w="1080" w:type="dxa"/>
          </w:tcPr>
          <w:p w14:paraId="645D5519" w14:textId="427F0250" w:rsidR="000D4733" w:rsidRPr="00A21D14" w:rsidRDefault="00741A2F" w:rsidP="001F7181">
            <w:pPr>
              <w:spacing w:before="40" w:after="40"/>
              <w:jc w:val="center"/>
              <w:rPr>
                <w:rFonts w:ascii="Arial" w:hAnsi="Arial" w:cs="Arial"/>
              </w:rPr>
            </w:pPr>
            <w:r w:rsidRPr="00A21D14">
              <w:rPr>
                <w:rFonts w:ascii="Arial" w:hAnsi="Arial" w:cs="Arial"/>
              </w:rPr>
              <w:t>20</w:t>
            </w:r>
            <w:r w:rsidR="003C4F73" w:rsidRPr="00A21D14">
              <w:rPr>
                <w:rFonts w:ascii="Arial" w:hAnsi="Arial" w:cs="Arial"/>
              </w:rPr>
              <w:t>22</w:t>
            </w:r>
          </w:p>
        </w:tc>
        <w:tc>
          <w:tcPr>
            <w:tcW w:w="1170" w:type="dxa"/>
          </w:tcPr>
          <w:p w14:paraId="64CB6CE8" w14:textId="77777777" w:rsidR="000D4733" w:rsidRPr="00A21D14" w:rsidRDefault="003C4F73" w:rsidP="001F7181">
            <w:pPr>
              <w:spacing w:before="40" w:after="40"/>
              <w:jc w:val="center"/>
              <w:rPr>
                <w:rFonts w:ascii="Arial" w:hAnsi="Arial" w:cs="Arial"/>
              </w:rPr>
            </w:pPr>
            <w:r w:rsidRPr="00A21D14">
              <w:rPr>
                <w:rFonts w:ascii="Arial" w:hAnsi="Arial" w:cs="Arial"/>
              </w:rPr>
              <w:t>(W)18.6</w:t>
            </w:r>
          </w:p>
          <w:p w14:paraId="6B967C17" w14:textId="52A079F8" w:rsidR="003C4F73" w:rsidRPr="00A21D14" w:rsidRDefault="003C4F73" w:rsidP="001F7181">
            <w:pPr>
              <w:spacing w:before="40" w:after="40"/>
              <w:jc w:val="center"/>
              <w:rPr>
                <w:rFonts w:ascii="Arial" w:hAnsi="Arial" w:cs="Arial"/>
              </w:rPr>
            </w:pPr>
            <w:r w:rsidRPr="00A21D14">
              <w:rPr>
                <w:rFonts w:ascii="Arial" w:hAnsi="Arial" w:cs="Arial"/>
              </w:rPr>
              <w:t>(TP) ND</w:t>
            </w:r>
          </w:p>
        </w:tc>
        <w:tc>
          <w:tcPr>
            <w:tcW w:w="1530" w:type="dxa"/>
          </w:tcPr>
          <w:p w14:paraId="55E3C8E8" w14:textId="77777777" w:rsidR="000D4733" w:rsidRPr="00A21D14" w:rsidRDefault="003C4F73" w:rsidP="001F7181">
            <w:pPr>
              <w:spacing w:before="40" w:after="40"/>
              <w:jc w:val="center"/>
              <w:rPr>
                <w:rFonts w:ascii="Arial" w:hAnsi="Arial" w:cs="Arial"/>
              </w:rPr>
            </w:pPr>
            <w:r w:rsidRPr="00A21D14">
              <w:rPr>
                <w:rFonts w:ascii="Arial" w:hAnsi="Arial" w:cs="Arial"/>
              </w:rPr>
              <w:t>(W)14-27</w:t>
            </w:r>
          </w:p>
          <w:p w14:paraId="072380A9" w14:textId="61B1F406" w:rsidR="003C4F73" w:rsidRPr="00A21D14" w:rsidRDefault="003C4F73" w:rsidP="001F7181">
            <w:pPr>
              <w:spacing w:before="40" w:after="40"/>
              <w:jc w:val="center"/>
              <w:rPr>
                <w:rFonts w:ascii="Arial" w:hAnsi="Arial" w:cs="Arial"/>
              </w:rPr>
            </w:pPr>
            <w:r w:rsidRPr="00A21D14">
              <w:rPr>
                <w:rFonts w:ascii="Arial" w:hAnsi="Arial" w:cs="Arial"/>
              </w:rPr>
              <w:t>(TP) ND</w:t>
            </w:r>
          </w:p>
        </w:tc>
        <w:tc>
          <w:tcPr>
            <w:tcW w:w="1170" w:type="dxa"/>
          </w:tcPr>
          <w:p w14:paraId="780B8212" w14:textId="1ECCFE6F" w:rsidR="000D4733" w:rsidRPr="00A21D14" w:rsidRDefault="003C4F73" w:rsidP="001F7181">
            <w:pPr>
              <w:spacing w:before="40" w:after="40"/>
              <w:jc w:val="center"/>
              <w:rPr>
                <w:rFonts w:ascii="Arial" w:hAnsi="Arial" w:cs="Arial"/>
              </w:rPr>
            </w:pPr>
            <w:r w:rsidRPr="00A21D14">
              <w:rPr>
                <w:rFonts w:ascii="Arial" w:hAnsi="Arial" w:cs="Arial"/>
              </w:rPr>
              <w:t>10</w:t>
            </w:r>
          </w:p>
        </w:tc>
        <w:tc>
          <w:tcPr>
            <w:tcW w:w="1260" w:type="dxa"/>
          </w:tcPr>
          <w:p w14:paraId="6C89F2F5" w14:textId="4FABB9A1" w:rsidR="000D4733" w:rsidRPr="00A21D14" w:rsidRDefault="003C4F73" w:rsidP="001F7181">
            <w:pPr>
              <w:spacing w:before="40" w:after="40"/>
              <w:jc w:val="center"/>
              <w:rPr>
                <w:rFonts w:ascii="Arial" w:hAnsi="Arial" w:cs="Arial"/>
              </w:rPr>
            </w:pPr>
            <w:r w:rsidRPr="00A21D14">
              <w:rPr>
                <w:rFonts w:ascii="Arial" w:hAnsi="Arial" w:cs="Arial"/>
              </w:rPr>
              <w:t>0.004</w:t>
            </w:r>
          </w:p>
        </w:tc>
        <w:tc>
          <w:tcPr>
            <w:tcW w:w="2921" w:type="dxa"/>
          </w:tcPr>
          <w:p w14:paraId="033A9C1D" w14:textId="1B4A4517" w:rsidR="000D4733" w:rsidRPr="005162DE" w:rsidRDefault="000D4733" w:rsidP="009E3C25">
            <w:pPr>
              <w:spacing w:before="40" w:after="40"/>
              <w:rPr>
                <w:rFonts w:ascii="Arial" w:hAnsi="Arial" w:cs="Arial"/>
                <w:sz w:val="24"/>
                <w:szCs w:val="24"/>
              </w:rPr>
            </w:pPr>
            <w:r w:rsidRPr="004C4391">
              <w:rPr>
                <w:rFonts w:ascii="Arial" w:hAnsi="Arial" w:cs="Arial"/>
                <w:sz w:val="18"/>
              </w:rPr>
              <w:t>Erosion of natural deposits; runoff from orchards; glass and electronics production wastes</w:t>
            </w:r>
          </w:p>
        </w:tc>
      </w:tr>
      <w:tr w:rsidR="000D4733" w:rsidRPr="005162DE" w14:paraId="7AC51BEF" w14:textId="77777777" w:rsidTr="00A21D14">
        <w:trPr>
          <w:trHeight w:val="432"/>
        </w:trPr>
        <w:tc>
          <w:tcPr>
            <w:tcW w:w="1705" w:type="dxa"/>
            <w:tcMar>
              <w:left w:w="58" w:type="dxa"/>
              <w:right w:w="58" w:type="dxa"/>
            </w:tcMar>
          </w:tcPr>
          <w:p w14:paraId="5A6F4899" w14:textId="0FACB028" w:rsidR="000D4733" w:rsidRPr="005162DE" w:rsidRDefault="000D4733" w:rsidP="002A5101">
            <w:pPr>
              <w:spacing w:before="40" w:after="40"/>
              <w:ind w:left="30"/>
              <w:jc w:val="both"/>
              <w:rPr>
                <w:rFonts w:ascii="Arial" w:hAnsi="Arial" w:cs="Arial"/>
                <w:sz w:val="24"/>
                <w:szCs w:val="24"/>
              </w:rPr>
            </w:pPr>
            <w:r w:rsidRPr="004C4391">
              <w:rPr>
                <w:rFonts w:ascii="Arial" w:hAnsi="Arial" w:cs="Arial"/>
                <w:sz w:val="18"/>
              </w:rPr>
              <w:t>Barium</w:t>
            </w:r>
            <w:r>
              <w:rPr>
                <w:rFonts w:ascii="Arial" w:hAnsi="Arial" w:cs="Arial"/>
                <w:sz w:val="18"/>
              </w:rPr>
              <w:t xml:space="preserve"> (</w:t>
            </w:r>
            <w:r w:rsidR="009E3C25">
              <w:rPr>
                <w:rFonts w:ascii="Arial" w:hAnsi="Arial" w:cs="Arial"/>
                <w:sz w:val="18"/>
              </w:rPr>
              <w:t>ppb</w:t>
            </w:r>
            <w:r>
              <w:rPr>
                <w:rFonts w:ascii="Arial" w:hAnsi="Arial" w:cs="Arial"/>
                <w:sz w:val="18"/>
              </w:rPr>
              <w:t>)</w:t>
            </w:r>
          </w:p>
        </w:tc>
        <w:tc>
          <w:tcPr>
            <w:tcW w:w="1080" w:type="dxa"/>
          </w:tcPr>
          <w:p w14:paraId="7A40ECF2" w14:textId="37776F23" w:rsidR="000D4733" w:rsidRPr="00A21D14" w:rsidRDefault="003C4F73" w:rsidP="001F7181">
            <w:pPr>
              <w:spacing w:before="40" w:after="40"/>
              <w:jc w:val="center"/>
              <w:rPr>
                <w:rFonts w:ascii="Arial" w:hAnsi="Arial" w:cs="Arial"/>
              </w:rPr>
            </w:pPr>
            <w:r w:rsidRPr="00A21D14">
              <w:rPr>
                <w:rFonts w:ascii="Arial" w:hAnsi="Arial" w:cs="Arial"/>
              </w:rPr>
              <w:t>2022</w:t>
            </w:r>
          </w:p>
        </w:tc>
        <w:tc>
          <w:tcPr>
            <w:tcW w:w="1170" w:type="dxa"/>
          </w:tcPr>
          <w:p w14:paraId="27CEF82D" w14:textId="282F5897" w:rsidR="000D4733" w:rsidRPr="00A21D14" w:rsidRDefault="003C4F73" w:rsidP="001F7181">
            <w:pPr>
              <w:spacing w:before="40" w:after="40"/>
              <w:jc w:val="center"/>
              <w:rPr>
                <w:rFonts w:ascii="Arial" w:hAnsi="Arial" w:cs="Arial"/>
              </w:rPr>
            </w:pPr>
            <w:r w:rsidRPr="00A21D14">
              <w:rPr>
                <w:rFonts w:ascii="Arial" w:hAnsi="Arial" w:cs="Arial"/>
              </w:rPr>
              <w:t>ND</w:t>
            </w:r>
          </w:p>
        </w:tc>
        <w:tc>
          <w:tcPr>
            <w:tcW w:w="1530" w:type="dxa"/>
          </w:tcPr>
          <w:p w14:paraId="4A139E5A" w14:textId="6364F2AE" w:rsidR="000D4733" w:rsidRPr="00A21D14" w:rsidRDefault="003C4F73" w:rsidP="001F7181">
            <w:pPr>
              <w:spacing w:before="40" w:after="40"/>
              <w:jc w:val="center"/>
              <w:rPr>
                <w:rFonts w:ascii="Arial" w:hAnsi="Arial" w:cs="Arial"/>
              </w:rPr>
            </w:pPr>
            <w:r w:rsidRPr="00A21D14">
              <w:rPr>
                <w:rFonts w:ascii="Arial" w:hAnsi="Arial" w:cs="Arial"/>
              </w:rPr>
              <w:t>ND</w:t>
            </w:r>
          </w:p>
        </w:tc>
        <w:tc>
          <w:tcPr>
            <w:tcW w:w="1170" w:type="dxa"/>
          </w:tcPr>
          <w:p w14:paraId="6DAED1E3" w14:textId="1E75F348" w:rsidR="000D4733" w:rsidRPr="00A21D14" w:rsidRDefault="003C4F73" w:rsidP="001F7181">
            <w:pPr>
              <w:spacing w:before="40" w:after="40"/>
              <w:jc w:val="center"/>
              <w:rPr>
                <w:rFonts w:ascii="Arial" w:hAnsi="Arial" w:cs="Arial"/>
              </w:rPr>
            </w:pPr>
            <w:r w:rsidRPr="00A21D14">
              <w:rPr>
                <w:rFonts w:ascii="Arial" w:hAnsi="Arial" w:cs="Arial"/>
              </w:rPr>
              <w:t>1000</w:t>
            </w:r>
          </w:p>
        </w:tc>
        <w:tc>
          <w:tcPr>
            <w:tcW w:w="1260" w:type="dxa"/>
          </w:tcPr>
          <w:p w14:paraId="66B6E095" w14:textId="63B41F8E" w:rsidR="000D4733" w:rsidRPr="00A21D14" w:rsidRDefault="003C4F73" w:rsidP="001F7181">
            <w:pPr>
              <w:spacing w:before="40" w:after="40"/>
              <w:jc w:val="center"/>
              <w:rPr>
                <w:rFonts w:ascii="Arial" w:hAnsi="Arial" w:cs="Arial"/>
              </w:rPr>
            </w:pPr>
            <w:r w:rsidRPr="00A21D14">
              <w:rPr>
                <w:rFonts w:ascii="Arial" w:hAnsi="Arial" w:cs="Arial"/>
              </w:rPr>
              <w:t>2000</w:t>
            </w:r>
          </w:p>
        </w:tc>
        <w:tc>
          <w:tcPr>
            <w:tcW w:w="2921" w:type="dxa"/>
          </w:tcPr>
          <w:p w14:paraId="10D29C5B" w14:textId="2C63AB0A" w:rsidR="000D4733" w:rsidRPr="005162DE" w:rsidRDefault="000D4733" w:rsidP="009E3C25">
            <w:pPr>
              <w:spacing w:before="40" w:after="40"/>
              <w:rPr>
                <w:rFonts w:ascii="Arial" w:hAnsi="Arial" w:cs="Arial"/>
                <w:sz w:val="24"/>
                <w:szCs w:val="24"/>
              </w:rPr>
            </w:pPr>
            <w:r w:rsidRPr="004C4391">
              <w:rPr>
                <w:rFonts w:ascii="Arial" w:hAnsi="Arial" w:cs="Arial"/>
                <w:sz w:val="18"/>
              </w:rPr>
              <w:t>Discharge of oil drilling wastes and from metal refineries; erosion of natural deposits</w:t>
            </w:r>
          </w:p>
        </w:tc>
      </w:tr>
      <w:tr w:rsidR="000D4733" w:rsidRPr="005162DE" w14:paraId="33789B45" w14:textId="77777777" w:rsidTr="00A21D14">
        <w:trPr>
          <w:trHeight w:val="432"/>
        </w:trPr>
        <w:tc>
          <w:tcPr>
            <w:tcW w:w="1705" w:type="dxa"/>
            <w:tcMar>
              <w:left w:w="58" w:type="dxa"/>
              <w:right w:w="58" w:type="dxa"/>
            </w:tcMar>
          </w:tcPr>
          <w:p w14:paraId="5D35451C" w14:textId="5503917B" w:rsidR="000D4733" w:rsidRPr="005162DE" w:rsidRDefault="000D4733" w:rsidP="002A5101">
            <w:pPr>
              <w:spacing w:before="40" w:after="40"/>
              <w:ind w:left="30"/>
              <w:jc w:val="both"/>
              <w:rPr>
                <w:rFonts w:ascii="Arial" w:hAnsi="Arial" w:cs="Arial"/>
                <w:sz w:val="24"/>
                <w:szCs w:val="24"/>
              </w:rPr>
            </w:pPr>
            <w:r w:rsidRPr="004C4391">
              <w:rPr>
                <w:rFonts w:ascii="Arial" w:hAnsi="Arial" w:cs="Arial"/>
                <w:sz w:val="18"/>
              </w:rPr>
              <w:t>Fluoride</w:t>
            </w:r>
            <w:r>
              <w:rPr>
                <w:rFonts w:ascii="Arial" w:hAnsi="Arial" w:cs="Arial"/>
                <w:sz w:val="18"/>
              </w:rPr>
              <w:t xml:space="preserve"> (</w:t>
            </w:r>
            <w:r w:rsidR="009E3C25">
              <w:rPr>
                <w:rFonts w:ascii="Arial" w:hAnsi="Arial" w:cs="Arial"/>
                <w:sz w:val="18"/>
              </w:rPr>
              <w:t>ppm</w:t>
            </w:r>
            <w:r>
              <w:rPr>
                <w:rFonts w:ascii="Arial" w:hAnsi="Arial" w:cs="Arial"/>
                <w:sz w:val="18"/>
              </w:rPr>
              <w:t>)</w:t>
            </w:r>
          </w:p>
        </w:tc>
        <w:tc>
          <w:tcPr>
            <w:tcW w:w="1080" w:type="dxa"/>
          </w:tcPr>
          <w:p w14:paraId="5FA91BCF" w14:textId="608A37D9" w:rsidR="000D4733" w:rsidRPr="00A21D14" w:rsidRDefault="003C4F73" w:rsidP="001F7181">
            <w:pPr>
              <w:spacing w:before="40" w:after="40"/>
              <w:jc w:val="center"/>
              <w:rPr>
                <w:rFonts w:ascii="Arial" w:hAnsi="Arial" w:cs="Arial"/>
              </w:rPr>
            </w:pPr>
            <w:r w:rsidRPr="00A21D14">
              <w:rPr>
                <w:rFonts w:ascii="Arial" w:hAnsi="Arial" w:cs="Arial"/>
              </w:rPr>
              <w:t>2022</w:t>
            </w:r>
          </w:p>
        </w:tc>
        <w:tc>
          <w:tcPr>
            <w:tcW w:w="1170" w:type="dxa"/>
          </w:tcPr>
          <w:p w14:paraId="759CCFD4" w14:textId="7FA6E763" w:rsidR="000D4733" w:rsidRPr="00A21D14" w:rsidRDefault="003C4F73" w:rsidP="001F7181">
            <w:pPr>
              <w:spacing w:before="40" w:after="40"/>
              <w:jc w:val="center"/>
              <w:rPr>
                <w:rFonts w:ascii="Arial" w:hAnsi="Arial" w:cs="Arial"/>
              </w:rPr>
            </w:pPr>
            <w:r w:rsidRPr="00A21D14">
              <w:rPr>
                <w:rFonts w:ascii="Arial" w:hAnsi="Arial" w:cs="Arial"/>
              </w:rPr>
              <w:t>0.36</w:t>
            </w:r>
          </w:p>
        </w:tc>
        <w:tc>
          <w:tcPr>
            <w:tcW w:w="1530" w:type="dxa"/>
          </w:tcPr>
          <w:p w14:paraId="1BDDECFB" w14:textId="6C424DCC" w:rsidR="000D4733" w:rsidRPr="00A21D14" w:rsidRDefault="003C4F73" w:rsidP="001F7181">
            <w:pPr>
              <w:spacing w:before="40" w:after="40"/>
              <w:jc w:val="center"/>
              <w:rPr>
                <w:rFonts w:ascii="Arial" w:hAnsi="Arial" w:cs="Arial"/>
              </w:rPr>
            </w:pPr>
            <w:r w:rsidRPr="00A21D14">
              <w:rPr>
                <w:rFonts w:ascii="Arial" w:hAnsi="Arial" w:cs="Arial"/>
              </w:rPr>
              <w:t>0.36</w:t>
            </w:r>
          </w:p>
        </w:tc>
        <w:tc>
          <w:tcPr>
            <w:tcW w:w="1170" w:type="dxa"/>
          </w:tcPr>
          <w:p w14:paraId="2BD9217E" w14:textId="7DD74714" w:rsidR="000D4733" w:rsidRPr="00A21D14" w:rsidRDefault="000B07F0" w:rsidP="001F7181">
            <w:pPr>
              <w:spacing w:before="40" w:after="40"/>
              <w:jc w:val="center"/>
              <w:rPr>
                <w:rFonts w:ascii="Arial" w:hAnsi="Arial" w:cs="Arial"/>
              </w:rPr>
            </w:pPr>
            <w:r w:rsidRPr="00A21D14">
              <w:rPr>
                <w:rFonts w:ascii="Arial" w:hAnsi="Arial" w:cs="Arial"/>
              </w:rPr>
              <w:t>2.0</w:t>
            </w:r>
          </w:p>
        </w:tc>
        <w:tc>
          <w:tcPr>
            <w:tcW w:w="1260" w:type="dxa"/>
          </w:tcPr>
          <w:p w14:paraId="43E69D1D" w14:textId="46CED88E" w:rsidR="000D4733" w:rsidRPr="00A21D14" w:rsidRDefault="000B07F0" w:rsidP="001F7181">
            <w:pPr>
              <w:spacing w:before="40" w:after="40"/>
              <w:jc w:val="center"/>
              <w:rPr>
                <w:rFonts w:ascii="Arial" w:hAnsi="Arial" w:cs="Arial"/>
              </w:rPr>
            </w:pPr>
            <w:r w:rsidRPr="00A21D14">
              <w:rPr>
                <w:rFonts w:ascii="Arial" w:hAnsi="Arial" w:cs="Arial"/>
              </w:rPr>
              <w:t>1</w:t>
            </w:r>
          </w:p>
        </w:tc>
        <w:tc>
          <w:tcPr>
            <w:tcW w:w="2921" w:type="dxa"/>
          </w:tcPr>
          <w:p w14:paraId="0126402C" w14:textId="3A48212E" w:rsidR="000D4733" w:rsidRPr="005162DE" w:rsidRDefault="000D4733" w:rsidP="009E3C25">
            <w:pPr>
              <w:spacing w:before="40" w:after="40"/>
              <w:rPr>
                <w:rFonts w:ascii="Arial" w:hAnsi="Arial" w:cs="Arial"/>
                <w:sz w:val="24"/>
                <w:szCs w:val="24"/>
              </w:rPr>
            </w:pPr>
            <w:r w:rsidRPr="004C4391">
              <w:rPr>
                <w:rFonts w:ascii="Arial" w:hAnsi="Arial" w:cs="Arial"/>
                <w:sz w:val="18"/>
              </w:rPr>
              <w:t>Erosion of natural deposits; water additive which promotes strong teeth; discharge from fertilizer and aluminum factories</w:t>
            </w:r>
          </w:p>
        </w:tc>
      </w:tr>
      <w:tr w:rsidR="000D4733" w:rsidRPr="005162DE" w14:paraId="7C6D24F6" w14:textId="77777777" w:rsidTr="00A21D14">
        <w:trPr>
          <w:trHeight w:val="432"/>
        </w:trPr>
        <w:tc>
          <w:tcPr>
            <w:tcW w:w="1705" w:type="dxa"/>
            <w:tcMar>
              <w:left w:w="58" w:type="dxa"/>
              <w:right w:w="58" w:type="dxa"/>
            </w:tcMar>
          </w:tcPr>
          <w:p w14:paraId="33FFEBBE" w14:textId="5EA3481C" w:rsidR="000D4733" w:rsidRPr="005162DE" w:rsidRDefault="000D4733" w:rsidP="002A5101">
            <w:pPr>
              <w:spacing w:before="40" w:after="40"/>
              <w:ind w:left="30"/>
              <w:jc w:val="both"/>
              <w:rPr>
                <w:rFonts w:ascii="Arial" w:hAnsi="Arial" w:cs="Arial"/>
                <w:sz w:val="24"/>
                <w:szCs w:val="24"/>
              </w:rPr>
            </w:pPr>
            <w:r w:rsidRPr="004C4391">
              <w:rPr>
                <w:rFonts w:ascii="Arial" w:hAnsi="Arial" w:cs="Arial"/>
                <w:sz w:val="18"/>
              </w:rPr>
              <w:t>Chromium (Total)</w:t>
            </w:r>
            <w:r w:rsidR="009E3C25">
              <w:rPr>
                <w:rFonts w:ascii="Arial" w:hAnsi="Arial" w:cs="Arial"/>
                <w:sz w:val="18"/>
              </w:rPr>
              <w:t>, (ppb)</w:t>
            </w:r>
          </w:p>
        </w:tc>
        <w:tc>
          <w:tcPr>
            <w:tcW w:w="1080" w:type="dxa"/>
          </w:tcPr>
          <w:p w14:paraId="7C0399BB" w14:textId="4F085C51" w:rsidR="000D4733" w:rsidRPr="00A21D14" w:rsidRDefault="000B07F0" w:rsidP="001F7181">
            <w:pPr>
              <w:spacing w:before="40" w:after="40"/>
              <w:jc w:val="center"/>
              <w:rPr>
                <w:rFonts w:ascii="Arial" w:hAnsi="Arial" w:cs="Arial"/>
              </w:rPr>
            </w:pPr>
            <w:r w:rsidRPr="00A21D14">
              <w:rPr>
                <w:rFonts w:ascii="Arial" w:hAnsi="Arial" w:cs="Arial"/>
              </w:rPr>
              <w:t>2022</w:t>
            </w:r>
          </w:p>
        </w:tc>
        <w:tc>
          <w:tcPr>
            <w:tcW w:w="1170" w:type="dxa"/>
          </w:tcPr>
          <w:p w14:paraId="312DA69A" w14:textId="04C817CE" w:rsidR="000D4733" w:rsidRPr="00A21D14" w:rsidRDefault="000B07F0" w:rsidP="001F7181">
            <w:pPr>
              <w:spacing w:before="40" w:after="40"/>
              <w:jc w:val="center"/>
              <w:rPr>
                <w:rFonts w:ascii="Arial" w:hAnsi="Arial" w:cs="Arial"/>
              </w:rPr>
            </w:pPr>
            <w:r w:rsidRPr="00A21D14">
              <w:rPr>
                <w:rFonts w:ascii="Arial" w:hAnsi="Arial" w:cs="Arial"/>
              </w:rPr>
              <w:t>12</w:t>
            </w:r>
          </w:p>
        </w:tc>
        <w:tc>
          <w:tcPr>
            <w:tcW w:w="1530" w:type="dxa"/>
          </w:tcPr>
          <w:p w14:paraId="3F5D2B9A" w14:textId="128EA02E" w:rsidR="000D4733" w:rsidRPr="00A21D14" w:rsidRDefault="000B07F0" w:rsidP="001F7181">
            <w:pPr>
              <w:spacing w:before="40" w:after="40"/>
              <w:jc w:val="center"/>
              <w:rPr>
                <w:rFonts w:ascii="Arial" w:hAnsi="Arial" w:cs="Arial"/>
              </w:rPr>
            </w:pPr>
            <w:r w:rsidRPr="00A21D14">
              <w:rPr>
                <w:rFonts w:ascii="Arial" w:hAnsi="Arial" w:cs="Arial"/>
              </w:rPr>
              <w:t>12</w:t>
            </w:r>
          </w:p>
        </w:tc>
        <w:tc>
          <w:tcPr>
            <w:tcW w:w="1170" w:type="dxa"/>
          </w:tcPr>
          <w:p w14:paraId="745E7B9F" w14:textId="504002C0" w:rsidR="000D4733" w:rsidRPr="00A21D14" w:rsidRDefault="000B07F0" w:rsidP="001F7181">
            <w:pPr>
              <w:spacing w:before="40" w:after="40"/>
              <w:jc w:val="center"/>
              <w:rPr>
                <w:rFonts w:ascii="Arial" w:hAnsi="Arial" w:cs="Arial"/>
              </w:rPr>
            </w:pPr>
            <w:r w:rsidRPr="00A21D14">
              <w:rPr>
                <w:rFonts w:ascii="Arial" w:hAnsi="Arial" w:cs="Arial"/>
              </w:rPr>
              <w:t>50</w:t>
            </w:r>
          </w:p>
        </w:tc>
        <w:tc>
          <w:tcPr>
            <w:tcW w:w="1260" w:type="dxa"/>
          </w:tcPr>
          <w:p w14:paraId="67B98A4E" w14:textId="29023471" w:rsidR="000D4733" w:rsidRPr="00A21D14" w:rsidRDefault="000B07F0" w:rsidP="001F7181">
            <w:pPr>
              <w:spacing w:before="40" w:after="40"/>
              <w:jc w:val="center"/>
              <w:rPr>
                <w:rFonts w:ascii="Arial" w:hAnsi="Arial" w:cs="Arial"/>
              </w:rPr>
            </w:pPr>
            <w:r w:rsidRPr="00A21D14">
              <w:rPr>
                <w:rFonts w:ascii="Arial" w:hAnsi="Arial" w:cs="Arial"/>
              </w:rPr>
              <w:t>(100)</w:t>
            </w:r>
          </w:p>
        </w:tc>
        <w:tc>
          <w:tcPr>
            <w:tcW w:w="2921" w:type="dxa"/>
          </w:tcPr>
          <w:p w14:paraId="53FBC2CD" w14:textId="5B9AAD93" w:rsidR="000D4733" w:rsidRPr="005162DE" w:rsidRDefault="000D4733" w:rsidP="009E3C25">
            <w:pPr>
              <w:spacing w:before="40" w:after="40"/>
              <w:rPr>
                <w:rFonts w:ascii="Arial" w:hAnsi="Arial" w:cs="Arial"/>
                <w:sz w:val="24"/>
                <w:szCs w:val="24"/>
              </w:rPr>
            </w:pPr>
            <w:r w:rsidRPr="004C4391">
              <w:rPr>
                <w:rFonts w:ascii="Arial" w:hAnsi="Arial" w:cs="Arial"/>
                <w:sz w:val="18"/>
              </w:rPr>
              <w:t>Discharge from steel and pulp mills and chrome plating; erosion of natural deposits</w:t>
            </w:r>
          </w:p>
        </w:tc>
      </w:tr>
      <w:tr w:rsidR="000D4733" w:rsidRPr="005162DE" w14:paraId="454A6187" w14:textId="77777777" w:rsidTr="00A21D14">
        <w:trPr>
          <w:trHeight w:val="432"/>
        </w:trPr>
        <w:tc>
          <w:tcPr>
            <w:tcW w:w="1705" w:type="dxa"/>
            <w:tcMar>
              <w:left w:w="58" w:type="dxa"/>
              <w:right w:w="58" w:type="dxa"/>
            </w:tcMar>
          </w:tcPr>
          <w:p w14:paraId="026679E4" w14:textId="1AE1CF7F" w:rsidR="000D4733" w:rsidRPr="005162DE" w:rsidRDefault="000D4733" w:rsidP="002A5101">
            <w:pPr>
              <w:spacing w:before="40" w:after="40"/>
              <w:ind w:left="30"/>
              <w:jc w:val="both"/>
              <w:rPr>
                <w:rFonts w:ascii="Arial" w:hAnsi="Arial" w:cs="Arial"/>
                <w:sz w:val="24"/>
                <w:szCs w:val="24"/>
              </w:rPr>
            </w:pPr>
            <w:r w:rsidRPr="004C4391">
              <w:rPr>
                <w:rFonts w:ascii="Arial" w:hAnsi="Arial" w:cs="Arial"/>
                <w:sz w:val="18"/>
              </w:rPr>
              <w:t>Chlorine (ppm)</w:t>
            </w:r>
          </w:p>
        </w:tc>
        <w:tc>
          <w:tcPr>
            <w:tcW w:w="1080" w:type="dxa"/>
          </w:tcPr>
          <w:p w14:paraId="305EDE52" w14:textId="4C5BF322" w:rsidR="000D4733" w:rsidRPr="00A21D14" w:rsidRDefault="000B07F0" w:rsidP="001F7181">
            <w:pPr>
              <w:spacing w:before="40" w:after="40"/>
              <w:jc w:val="center"/>
              <w:rPr>
                <w:rFonts w:ascii="Arial" w:hAnsi="Arial" w:cs="Arial"/>
              </w:rPr>
            </w:pPr>
            <w:r w:rsidRPr="00A21D14">
              <w:rPr>
                <w:rFonts w:ascii="Arial" w:hAnsi="Arial" w:cs="Arial"/>
              </w:rPr>
              <w:t>202</w:t>
            </w:r>
            <w:r w:rsidR="009E3C25" w:rsidRPr="00A21D14">
              <w:rPr>
                <w:rFonts w:ascii="Arial" w:hAnsi="Arial" w:cs="Arial"/>
              </w:rPr>
              <w:t>2</w:t>
            </w:r>
          </w:p>
        </w:tc>
        <w:tc>
          <w:tcPr>
            <w:tcW w:w="1170" w:type="dxa"/>
          </w:tcPr>
          <w:p w14:paraId="4283C17F" w14:textId="71ABF197" w:rsidR="000D4733" w:rsidRPr="00A21D14" w:rsidRDefault="00610BBD" w:rsidP="001F7181">
            <w:pPr>
              <w:spacing w:before="40" w:after="40"/>
              <w:jc w:val="center"/>
              <w:rPr>
                <w:rFonts w:ascii="Arial" w:hAnsi="Arial" w:cs="Arial"/>
              </w:rPr>
            </w:pPr>
            <w:r>
              <w:rPr>
                <w:rFonts w:ascii="Arial" w:hAnsi="Arial" w:cs="Arial"/>
              </w:rPr>
              <w:t>1.07</w:t>
            </w:r>
          </w:p>
        </w:tc>
        <w:tc>
          <w:tcPr>
            <w:tcW w:w="1530" w:type="dxa"/>
          </w:tcPr>
          <w:p w14:paraId="53A2FE30" w14:textId="6F5D1881" w:rsidR="000D4733" w:rsidRPr="00A21D14" w:rsidRDefault="000B07F0" w:rsidP="001F7181">
            <w:pPr>
              <w:spacing w:before="40" w:after="40"/>
              <w:jc w:val="center"/>
              <w:rPr>
                <w:rFonts w:ascii="Arial" w:hAnsi="Arial" w:cs="Arial"/>
              </w:rPr>
            </w:pPr>
            <w:r w:rsidRPr="00A21D14">
              <w:rPr>
                <w:rFonts w:ascii="Arial" w:hAnsi="Arial" w:cs="Arial"/>
              </w:rPr>
              <w:t>0.</w:t>
            </w:r>
            <w:r w:rsidR="001E4FD4">
              <w:rPr>
                <w:rFonts w:ascii="Arial" w:hAnsi="Arial" w:cs="Arial"/>
              </w:rPr>
              <w:t>23</w:t>
            </w:r>
            <w:r w:rsidRPr="00A21D14">
              <w:rPr>
                <w:rFonts w:ascii="Arial" w:hAnsi="Arial" w:cs="Arial"/>
              </w:rPr>
              <w:t>-</w:t>
            </w:r>
            <w:r w:rsidR="001E4FD4">
              <w:rPr>
                <w:rFonts w:ascii="Arial" w:hAnsi="Arial" w:cs="Arial"/>
              </w:rPr>
              <w:t>2.70</w:t>
            </w:r>
          </w:p>
        </w:tc>
        <w:tc>
          <w:tcPr>
            <w:tcW w:w="1170" w:type="dxa"/>
          </w:tcPr>
          <w:p w14:paraId="48389F2D" w14:textId="77777777" w:rsidR="000B07F0" w:rsidRPr="00A21D14" w:rsidRDefault="000B07F0" w:rsidP="001E4FD4">
            <w:pPr>
              <w:spacing w:before="40" w:after="40"/>
              <w:rPr>
                <w:rFonts w:ascii="Arial" w:hAnsi="Arial" w:cs="Arial"/>
              </w:rPr>
            </w:pPr>
            <w:r w:rsidRPr="00A21D14">
              <w:rPr>
                <w:rFonts w:ascii="Arial" w:hAnsi="Arial" w:cs="Arial"/>
              </w:rPr>
              <w:t>MRDL = 4</w:t>
            </w:r>
          </w:p>
          <w:p w14:paraId="2EFE5FE4" w14:textId="3F3F6AEC" w:rsidR="000D4733" w:rsidRPr="00A21D14" w:rsidRDefault="000B07F0" w:rsidP="001E4FD4">
            <w:pPr>
              <w:spacing w:before="40" w:after="40"/>
              <w:jc w:val="center"/>
              <w:rPr>
                <w:rFonts w:ascii="Arial" w:hAnsi="Arial" w:cs="Arial"/>
              </w:rPr>
            </w:pPr>
            <w:r w:rsidRPr="00A21D14">
              <w:rPr>
                <w:rFonts w:ascii="Arial" w:hAnsi="Arial" w:cs="Arial"/>
              </w:rPr>
              <w:t>(</w:t>
            </w:r>
            <w:proofErr w:type="gramStart"/>
            <w:r w:rsidRPr="00A21D14">
              <w:rPr>
                <w:rFonts w:ascii="Arial" w:hAnsi="Arial" w:cs="Arial"/>
              </w:rPr>
              <w:t>as</w:t>
            </w:r>
            <w:proofErr w:type="gramEnd"/>
            <w:r w:rsidRPr="00A21D14">
              <w:rPr>
                <w:rFonts w:ascii="Arial" w:hAnsi="Arial" w:cs="Arial"/>
              </w:rPr>
              <w:t xml:space="preserve"> Cl)</w:t>
            </w:r>
          </w:p>
        </w:tc>
        <w:tc>
          <w:tcPr>
            <w:tcW w:w="1260" w:type="dxa"/>
          </w:tcPr>
          <w:p w14:paraId="0C2A174B" w14:textId="77777777" w:rsidR="000B07F0" w:rsidRPr="00A21D14" w:rsidRDefault="000B07F0" w:rsidP="000B07F0">
            <w:pPr>
              <w:spacing w:before="40" w:after="40"/>
              <w:jc w:val="center"/>
              <w:rPr>
                <w:rFonts w:ascii="Arial" w:hAnsi="Arial" w:cs="Arial"/>
              </w:rPr>
            </w:pPr>
            <w:r w:rsidRPr="00A21D14">
              <w:rPr>
                <w:rFonts w:ascii="Arial" w:hAnsi="Arial" w:cs="Arial"/>
              </w:rPr>
              <w:t>MRDLG=4</w:t>
            </w:r>
          </w:p>
          <w:p w14:paraId="6FB1693E" w14:textId="45CC62E0" w:rsidR="000D4733" w:rsidRPr="00A21D14" w:rsidRDefault="000B07F0" w:rsidP="000B07F0">
            <w:pPr>
              <w:spacing w:before="40" w:after="40"/>
              <w:jc w:val="center"/>
              <w:rPr>
                <w:rFonts w:ascii="Arial" w:hAnsi="Arial" w:cs="Arial"/>
              </w:rPr>
            </w:pPr>
            <w:r w:rsidRPr="00A21D14">
              <w:rPr>
                <w:rFonts w:ascii="Arial" w:hAnsi="Arial" w:cs="Arial"/>
              </w:rPr>
              <w:t>(</w:t>
            </w:r>
            <w:proofErr w:type="gramStart"/>
            <w:r w:rsidRPr="00A21D14">
              <w:rPr>
                <w:rFonts w:ascii="Arial" w:hAnsi="Arial" w:cs="Arial"/>
              </w:rPr>
              <w:t>as</w:t>
            </w:r>
            <w:proofErr w:type="gramEnd"/>
            <w:r w:rsidRPr="00A21D14">
              <w:rPr>
                <w:rFonts w:ascii="Arial" w:hAnsi="Arial" w:cs="Arial"/>
              </w:rPr>
              <w:t xml:space="preserve"> Cl)</w:t>
            </w:r>
          </w:p>
        </w:tc>
        <w:tc>
          <w:tcPr>
            <w:tcW w:w="2921" w:type="dxa"/>
          </w:tcPr>
          <w:p w14:paraId="041F714E" w14:textId="33B6BC07" w:rsidR="000D4733" w:rsidRPr="005162DE" w:rsidRDefault="000D4733" w:rsidP="009E3C25">
            <w:pPr>
              <w:spacing w:before="40" w:after="40"/>
              <w:rPr>
                <w:rFonts w:ascii="Arial" w:hAnsi="Arial" w:cs="Arial"/>
                <w:sz w:val="24"/>
                <w:szCs w:val="24"/>
              </w:rPr>
            </w:pPr>
            <w:r w:rsidRPr="004C4391">
              <w:rPr>
                <w:rFonts w:ascii="Arial" w:hAnsi="Arial" w:cs="Arial"/>
                <w:sz w:val="18"/>
              </w:rPr>
              <w:t>Drinking water disinfectant added for treatment</w:t>
            </w:r>
          </w:p>
        </w:tc>
      </w:tr>
      <w:tr w:rsidR="00A21D14" w:rsidRPr="005162DE" w14:paraId="0DF51904" w14:textId="77777777" w:rsidTr="00A21D14">
        <w:trPr>
          <w:trHeight w:val="432"/>
        </w:trPr>
        <w:tc>
          <w:tcPr>
            <w:tcW w:w="1705" w:type="dxa"/>
            <w:tcMar>
              <w:left w:w="58" w:type="dxa"/>
              <w:right w:w="58" w:type="dxa"/>
            </w:tcMar>
          </w:tcPr>
          <w:p w14:paraId="42F96878" w14:textId="7E2A4C39" w:rsidR="00A21D14" w:rsidRPr="004C4391" w:rsidRDefault="00A21D14" w:rsidP="00A21D14">
            <w:pPr>
              <w:spacing w:before="40" w:after="40"/>
              <w:ind w:left="30"/>
              <w:rPr>
                <w:rFonts w:ascii="Arial" w:hAnsi="Arial" w:cs="Arial"/>
                <w:sz w:val="18"/>
              </w:rPr>
            </w:pPr>
            <w:r>
              <w:rPr>
                <w:rFonts w:ascii="Arial" w:hAnsi="Arial" w:cs="Arial"/>
                <w:sz w:val="18"/>
              </w:rPr>
              <w:t>TTHMs Total trihalomethanes (ppb)</w:t>
            </w:r>
          </w:p>
        </w:tc>
        <w:tc>
          <w:tcPr>
            <w:tcW w:w="1080" w:type="dxa"/>
          </w:tcPr>
          <w:p w14:paraId="75299DE1" w14:textId="3F44311D" w:rsidR="00A21D14" w:rsidRPr="00A21D14" w:rsidRDefault="00A21D14" w:rsidP="00A21D14">
            <w:pPr>
              <w:spacing w:before="40" w:after="40"/>
              <w:jc w:val="center"/>
              <w:rPr>
                <w:rFonts w:ascii="Arial" w:hAnsi="Arial" w:cs="Arial"/>
              </w:rPr>
            </w:pPr>
            <w:r w:rsidRPr="00A21D14">
              <w:rPr>
                <w:rFonts w:ascii="Arial" w:hAnsi="Arial" w:cs="Arial"/>
              </w:rPr>
              <w:t>2020</w:t>
            </w:r>
          </w:p>
        </w:tc>
        <w:tc>
          <w:tcPr>
            <w:tcW w:w="1170" w:type="dxa"/>
          </w:tcPr>
          <w:p w14:paraId="589ABC38" w14:textId="06220EB0" w:rsidR="00A21D14" w:rsidRPr="00A21D14" w:rsidRDefault="00A21D14" w:rsidP="00A21D14">
            <w:pPr>
              <w:spacing w:before="40" w:after="40"/>
              <w:jc w:val="center"/>
              <w:rPr>
                <w:rFonts w:ascii="Arial" w:hAnsi="Arial" w:cs="Arial"/>
              </w:rPr>
            </w:pPr>
            <w:r w:rsidRPr="00A21D14">
              <w:rPr>
                <w:rFonts w:ascii="Arial" w:hAnsi="Arial" w:cs="Arial"/>
              </w:rPr>
              <w:t>7.8</w:t>
            </w:r>
          </w:p>
        </w:tc>
        <w:tc>
          <w:tcPr>
            <w:tcW w:w="1530" w:type="dxa"/>
          </w:tcPr>
          <w:p w14:paraId="4333975F" w14:textId="1B93C9D1" w:rsidR="00A21D14" w:rsidRPr="00A21D14" w:rsidRDefault="00A21D14" w:rsidP="00A21D14">
            <w:pPr>
              <w:spacing w:before="40" w:after="40"/>
              <w:jc w:val="center"/>
              <w:rPr>
                <w:rFonts w:ascii="Arial" w:hAnsi="Arial" w:cs="Arial"/>
              </w:rPr>
            </w:pPr>
            <w:r w:rsidRPr="00A21D14">
              <w:rPr>
                <w:rFonts w:ascii="Arial" w:hAnsi="Arial" w:cs="Arial"/>
              </w:rPr>
              <w:t>7.8</w:t>
            </w:r>
          </w:p>
        </w:tc>
        <w:tc>
          <w:tcPr>
            <w:tcW w:w="1170" w:type="dxa"/>
          </w:tcPr>
          <w:p w14:paraId="2D42E7FC" w14:textId="0B7D1510" w:rsidR="00A21D14" w:rsidRPr="00A21D14" w:rsidRDefault="00A21D14" w:rsidP="00A21D14">
            <w:pPr>
              <w:spacing w:before="40" w:after="40" w:line="720" w:lineRule="auto"/>
              <w:jc w:val="center"/>
              <w:rPr>
                <w:rFonts w:ascii="Arial" w:hAnsi="Arial" w:cs="Arial"/>
              </w:rPr>
            </w:pPr>
            <w:r>
              <w:rPr>
                <w:rFonts w:ascii="Arial" w:hAnsi="Arial" w:cs="Arial"/>
              </w:rPr>
              <w:t>8</w:t>
            </w:r>
            <w:r w:rsidRPr="00A21D14">
              <w:rPr>
                <w:rFonts w:ascii="Arial" w:hAnsi="Arial" w:cs="Arial"/>
              </w:rPr>
              <w:t>0</w:t>
            </w:r>
          </w:p>
        </w:tc>
        <w:tc>
          <w:tcPr>
            <w:tcW w:w="1260" w:type="dxa"/>
          </w:tcPr>
          <w:p w14:paraId="7ACA8B88" w14:textId="00F062D8" w:rsidR="00A21D14" w:rsidRPr="00A21D14" w:rsidRDefault="00A21D14" w:rsidP="00A21D14">
            <w:pPr>
              <w:spacing w:before="40" w:after="40"/>
              <w:jc w:val="center"/>
              <w:rPr>
                <w:rFonts w:ascii="Arial" w:hAnsi="Arial" w:cs="Arial"/>
              </w:rPr>
            </w:pPr>
            <w:r w:rsidRPr="00A21D14">
              <w:rPr>
                <w:rFonts w:ascii="Arial" w:hAnsi="Arial" w:cs="Arial"/>
              </w:rPr>
              <w:t>N/A</w:t>
            </w:r>
          </w:p>
        </w:tc>
        <w:tc>
          <w:tcPr>
            <w:tcW w:w="2921" w:type="dxa"/>
          </w:tcPr>
          <w:p w14:paraId="4757CA34" w14:textId="6B6B46FA" w:rsidR="00A21D14" w:rsidRPr="004C4391" w:rsidRDefault="00A21D14" w:rsidP="00A21D14">
            <w:pPr>
              <w:spacing w:before="40" w:after="40"/>
              <w:rPr>
                <w:rFonts w:ascii="Arial" w:hAnsi="Arial" w:cs="Arial"/>
                <w:sz w:val="18"/>
              </w:rPr>
            </w:pPr>
            <w:r>
              <w:rPr>
                <w:rFonts w:ascii="Arial" w:hAnsi="Arial" w:cs="Arial"/>
                <w:sz w:val="18"/>
              </w:rPr>
              <w:t>Byproduct of drinking water disinfection</w:t>
            </w:r>
          </w:p>
        </w:tc>
      </w:tr>
      <w:tr w:rsidR="00A21D14" w:rsidRPr="005162DE" w14:paraId="6FF48282" w14:textId="77777777" w:rsidTr="00A21D14">
        <w:trPr>
          <w:trHeight w:val="432"/>
        </w:trPr>
        <w:tc>
          <w:tcPr>
            <w:tcW w:w="1705" w:type="dxa"/>
            <w:tcMar>
              <w:left w:w="58" w:type="dxa"/>
              <w:right w:w="58" w:type="dxa"/>
            </w:tcMar>
          </w:tcPr>
          <w:p w14:paraId="17F4344E" w14:textId="0E9DD4EA" w:rsidR="00A21D14" w:rsidRPr="004C4391" w:rsidRDefault="00A21D14" w:rsidP="00A21D14">
            <w:pPr>
              <w:spacing w:before="40" w:after="40"/>
              <w:ind w:left="30"/>
              <w:jc w:val="both"/>
              <w:rPr>
                <w:rFonts w:ascii="Arial" w:hAnsi="Arial" w:cs="Arial"/>
                <w:sz w:val="18"/>
              </w:rPr>
            </w:pPr>
            <w:r>
              <w:rPr>
                <w:rFonts w:ascii="Arial" w:hAnsi="Arial" w:cs="Arial"/>
                <w:sz w:val="18"/>
              </w:rPr>
              <w:t xml:space="preserve">HAA5 Sum of 5 </w:t>
            </w:r>
            <w:proofErr w:type="spellStart"/>
            <w:r>
              <w:rPr>
                <w:rFonts w:ascii="Arial" w:hAnsi="Arial" w:cs="Arial"/>
                <w:sz w:val="18"/>
              </w:rPr>
              <w:t>Haloacetic</w:t>
            </w:r>
            <w:proofErr w:type="spellEnd"/>
            <w:r>
              <w:rPr>
                <w:rFonts w:ascii="Arial" w:hAnsi="Arial" w:cs="Arial"/>
                <w:sz w:val="18"/>
              </w:rPr>
              <w:t xml:space="preserve"> Acids (ppb)</w:t>
            </w:r>
          </w:p>
        </w:tc>
        <w:tc>
          <w:tcPr>
            <w:tcW w:w="1080" w:type="dxa"/>
          </w:tcPr>
          <w:p w14:paraId="0E876556" w14:textId="245A9B3E" w:rsidR="00A21D14" w:rsidRPr="00A21D14" w:rsidRDefault="00A21D14" w:rsidP="00A21D14">
            <w:pPr>
              <w:spacing w:before="40" w:after="40"/>
              <w:jc w:val="center"/>
              <w:rPr>
                <w:rFonts w:ascii="Arial" w:hAnsi="Arial" w:cs="Arial"/>
              </w:rPr>
            </w:pPr>
            <w:r w:rsidRPr="00A21D14">
              <w:rPr>
                <w:rFonts w:ascii="Arial" w:hAnsi="Arial" w:cs="Arial"/>
              </w:rPr>
              <w:t>2020</w:t>
            </w:r>
          </w:p>
        </w:tc>
        <w:tc>
          <w:tcPr>
            <w:tcW w:w="1170" w:type="dxa"/>
          </w:tcPr>
          <w:p w14:paraId="7B475547" w14:textId="0353069F" w:rsidR="00A21D14" w:rsidRPr="00A21D14" w:rsidRDefault="00A21D14" w:rsidP="00A21D14">
            <w:pPr>
              <w:spacing w:before="40" w:after="40"/>
              <w:jc w:val="center"/>
              <w:rPr>
                <w:rFonts w:ascii="Arial" w:hAnsi="Arial" w:cs="Arial"/>
              </w:rPr>
            </w:pPr>
            <w:r w:rsidRPr="00A21D14">
              <w:rPr>
                <w:rFonts w:ascii="Arial" w:hAnsi="Arial" w:cs="Arial"/>
              </w:rPr>
              <w:t>7.3</w:t>
            </w:r>
          </w:p>
        </w:tc>
        <w:tc>
          <w:tcPr>
            <w:tcW w:w="1530" w:type="dxa"/>
          </w:tcPr>
          <w:p w14:paraId="7A9F781B" w14:textId="2264874F" w:rsidR="00A21D14" w:rsidRPr="00A21D14" w:rsidRDefault="00A21D14" w:rsidP="00A21D14">
            <w:pPr>
              <w:spacing w:before="40" w:after="40"/>
              <w:jc w:val="center"/>
              <w:rPr>
                <w:rFonts w:ascii="Arial" w:hAnsi="Arial" w:cs="Arial"/>
              </w:rPr>
            </w:pPr>
            <w:r w:rsidRPr="00A21D14">
              <w:rPr>
                <w:rFonts w:ascii="Arial" w:hAnsi="Arial" w:cs="Arial"/>
              </w:rPr>
              <w:t>7.3</w:t>
            </w:r>
          </w:p>
        </w:tc>
        <w:tc>
          <w:tcPr>
            <w:tcW w:w="1170" w:type="dxa"/>
          </w:tcPr>
          <w:p w14:paraId="52CF92A0" w14:textId="0FE536D9" w:rsidR="00A21D14" w:rsidRPr="00A21D14" w:rsidRDefault="00A21D14" w:rsidP="00A21D14">
            <w:pPr>
              <w:spacing w:before="40" w:after="40"/>
              <w:jc w:val="center"/>
              <w:rPr>
                <w:rFonts w:ascii="Arial" w:hAnsi="Arial" w:cs="Arial"/>
              </w:rPr>
            </w:pPr>
            <w:r w:rsidRPr="00A21D14">
              <w:rPr>
                <w:rFonts w:ascii="Arial" w:hAnsi="Arial" w:cs="Arial"/>
              </w:rPr>
              <w:t>60</w:t>
            </w:r>
          </w:p>
        </w:tc>
        <w:tc>
          <w:tcPr>
            <w:tcW w:w="1260" w:type="dxa"/>
          </w:tcPr>
          <w:p w14:paraId="0038F6D8" w14:textId="210CA25B" w:rsidR="00A21D14" w:rsidRPr="00A21D14" w:rsidRDefault="00A21D14" w:rsidP="00A21D14">
            <w:pPr>
              <w:spacing w:before="40" w:after="40"/>
              <w:jc w:val="center"/>
              <w:rPr>
                <w:rFonts w:ascii="Arial" w:hAnsi="Arial" w:cs="Arial"/>
              </w:rPr>
            </w:pPr>
            <w:r w:rsidRPr="00A21D14">
              <w:rPr>
                <w:rFonts w:ascii="Arial" w:hAnsi="Arial" w:cs="Arial"/>
              </w:rPr>
              <w:t>N/A</w:t>
            </w:r>
          </w:p>
        </w:tc>
        <w:tc>
          <w:tcPr>
            <w:tcW w:w="2921" w:type="dxa"/>
          </w:tcPr>
          <w:p w14:paraId="24627378" w14:textId="1D6E3EC6" w:rsidR="00A21D14" w:rsidRPr="004C4391" w:rsidRDefault="00A21D14" w:rsidP="00A21D14">
            <w:pPr>
              <w:spacing w:before="40" w:after="40"/>
              <w:rPr>
                <w:rFonts w:ascii="Arial" w:hAnsi="Arial" w:cs="Arial"/>
                <w:sz w:val="18"/>
              </w:rPr>
            </w:pPr>
            <w:r>
              <w:rPr>
                <w:rFonts w:ascii="Arial" w:hAnsi="Arial" w:cs="Arial"/>
                <w:sz w:val="18"/>
              </w:rPr>
              <w:t>Byproduct of drinking water disinfection</w:t>
            </w:r>
          </w:p>
        </w:tc>
      </w:tr>
    </w:tbl>
    <w:p w14:paraId="3A4AC868" w14:textId="181A2F04" w:rsidR="00F636C1" w:rsidRPr="005162DE" w:rsidRDefault="00F636C1" w:rsidP="00F636C1">
      <w:pPr>
        <w:pStyle w:val="Caption"/>
      </w:pPr>
      <w:r w:rsidRPr="005162DE">
        <w:t xml:space="preserve">Table </w:t>
      </w:r>
      <w:r>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F636C1" w:rsidRPr="005162DE" w14:paraId="5009946D" w14:textId="77777777" w:rsidTr="00335AAC">
        <w:tc>
          <w:tcPr>
            <w:tcW w:w="2245" w:type="dxa"/>
            <w:tcMar>
              <w:left w:w="58" w:type="dxa"/>
              <w:right w:w="58" w:type="dxa"/>
            </w:tcMar>
            <w:vAlign w:val="center"/>
          </w:tcPr>
          <w:p w14:paraId="61F7112D" w14:textId="77777777" w:rsidR="00F636C1" w:rsidRPr="005162DE" w:rsidRDefault="00F636C1" w:rsidP="00335AAC">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5E5ACB8E" w14:textId="77777777" w:rsidR="00F636C1" w:rsidRPr="005162DE" w:rsidRDefault="00F636C1" w:rsidP="00335AAC">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C3FE91E" w14:textId="77777777" w:rsidR="00F636C1" w:rsidRPr="005162DE" w:rsidRDefault="00F636C1" w:rsidP="00335AAC">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ADEF845" w14:textId="77777777" w:rsidR="00F636C1" w:rsidRPr="005162DE" w:rsidRDefault="00F636C1" w:rsidP="00335AAC">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6E736C5" w14:textId="77777777" w:rsidR="00F636C1" w:rsidRPr="005162DE" w:rsidRDefault="00F636C1" w:rsidP="00335AAC">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F2D1D41" w14:textId="77777777" w:rsidR="00F636C1" w:rsidRPr="005162DE" w:rsidRDefault="00F636C1" w:rsidP="00335AAC">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20C7F97E" w14:textId="77777777" w:rsidR="00F636C1" w:rsidRPr="005162DE" w:rsidRDefault="00F636C1" w:rsidP="00335AAC">
            <w:pPr>
              <w:jc w:val="center"/>
              <w:rPr>
                <w:rFonts w:ascii="Arial" w:hAnsi="Arial" w:cs="Arial"/>
                <w:b/>
                <w:sz w:val="24"/>
                <w:szCs w:val="24"/>
              </w:rPr>
            </w:pPr>
            <w:r w:rsidRPr="005162DE">
              <w:rPr>
                <w:rFonts w:ascii="Arial" w:hAnsi="Arial" w:cs="Arial"/>
                <w:b/>
                <w:sz w:val="24"/>
                <w:szCs w:val="24"/>
              </w:rPr>
              <w:t>Typical Source</w:t>
            </w:r>
          </w:p>
          <w:p w14:paraId="32BB1710" w14:textId="77777777" w:rsidR="00F636C1" w:rsidRPr="005162DE" w:rsidRDefault="00F636C1" w:rsidP="00335AAC">
            <w:pPr>
              <w:jc w:val="center"/>
              <w:rPr>
                <w:rFonts w:ascii="Arial" w:hAnsi="Arial" w:cs="Arial"/>
                <w:b/>
                <w:sz w:val="24"/>
                <w:szCs w:val="24"/>
              </w:rPr>
            </w:pPr>
            <w:r w:rsidRPr="005162DE">
              <w:rPr>
                <w:rFonts w:ascii="Arial" w:hAnsi="Arial" w:cs="Arial"/>
                <w:b/>
                <w:sz w:val="24"/>
                <w:szCs w:val="24"/>
              </w:rPr>
              <w:t>of</w:t>
            </w:r>
          </w:p>
          <w:p w14:paraId="4E7094CE" w14:textId="77777777" w:rsidR="00F636C1" w:rsidRPr="005162DE" w:rsidRDefault="00F636C1" w:rsidP="00335AAC">
            <w:pPr>
              <w:spacing w:after="60"/>
              <w:jc w:val="center"/>
              <w:rPr>
                <w:rFonts w:ascii="Arial" w:hAnsi="Arial" w:cs="Arial"/>
                <w:b/>
                <w:sz w:val="24"/>
                <w:szCs w:val="24"/>
              </w:rPr>
            </w:pPr>
            <w:r w:rsidRPr="005162DE">
              <w:rPr>
                <w:rFonts w:ascii="Arial" w:hAnsi="Arial" w:cs="Arial"/>
                <w:b/>
                <w:sz w:val="24"/>
                <w:szCs w:val="24"/>
              </w:rPr>
              <w:t>Contaminant</w:t>
            </w:r>
          </w:p>
        </w:tc>
      </w:tr>
      <w:tr w:rsidR="00F636C1" w:rsidRPr="005162DE" w14:paraId="3B61B323" w14:textId="77777777" w:rsidTr="00335AAC">
        <w:trPr>
          <w:trHeight w:val="432"/>
        </w:trPr>
        <w:tc>
          <w:tcPr>
            <w:tcW w:w="2245" w:type="dxa"/>
          </w:tcPr>
          <w:p w14:paraId="1A900187" w14:textId="23723B4F" w:rsidR="00F636C1" w:rsidRPr="00A21D14" w:rsidRDefault="00F636C1" w:rsidP="00335AAC">
            <w:pPr>
              <w:spacing w:before="40" w:after="40"/>
              <w:ind w:left="187"/>
              <w:rPr>
                <w:rFonts w:ascii="Arial" w:hAnsi="Arial" w:cs="Arial"/>
              </w:rPr>
            </w:pPr>
            <w:r w:rsidRPr="00A21D14">
              <w:rPr>
                <w:rFonts w:ascii="Arial" w:hAnsi="Arial" w:cs="Arial"/>
              </w:rPr>
              <w:t>Aluminum, ppb</w:t>
            </w:r>
          </w:p>
        </w:tc>
        <w:tc>
          <w:tcPr>
            <w:tcW w:w="1440" w:type="dxa"/>
          </w:tcPr>
          <w:p w14:paraId="2197490C" w14:textId="5203B24B" w:rsidR="00F636C1" w:rsidRPr="00A21D14" w:rsidRDefault="00F636C1" w:rsidP="00335AAC">
            <w:pPr>
              <w:spacing w:before="40" w:after="40"/>
              <w:jc w:val="center"/>
              <w:rPr>
                <w:rFonts w:ascii="Arial" w:hAnsi="Arial" w:cs="Arial"/>
              </w:rPr>
            </w:pPr>
            <w:r w:rsidRPr="00A21D14">
              <w:rPr>
                <w:rFonts w:ascii="Arial" w:hAnsi="Arial" w:cs="Arial"/>
              </w:rPr>
              <w:t>2022</w:t>
            </w:r>
          </w:p>
        </w:tc>
        <w:tc>
          <w:tcPr>
            <w:tcW w:w="1260" w:type="dxa"/>
          </w:tcPr>
          <w:p w14:paraId="43DA2342" w14:textId="01B446D2" w:rsidR="00F636C1" w:rsidRPr="00A21D14" w:rsidRDefault="00F636C1" w:rsidP="00335AAC">
            <w:pPr>
              <w:spacing w:before="40" w:after="40"/>
              <w:jc w:val="center"/>
              <w:rPr>
                <w:rFonts w:ascii="Arial" w:hAnsi="Arial" w:cs="Arial"/>
              </w:rPr>
            </w:pPr>
            <w:r w:rsidRPr="00A21D14">
              <w:rPr>
                <w:rFonts w:ascii="Arial" w:hAnsi="Arial" w:cs="Arial"/>
              </w:rPr>
              <w:t>53</w:t>
            </w:r>
          </w:p>
        </w:tc>
        <w:tc>
          <w:tcPr>
            <w:tcW w:w="1530" w:type="dxa"/>
          </w:tcPr>
          <w:p w14:paraId="228762E9" w14:textId="3A6DF13F" w:rsidR="00F636C1" w:rsidRPr="00A21D14" w:rsidRDefault="00F636C1" w:rsidP="00335AAC">
            <w:pPr>
              <w:spacing w:before="40" w:after="40"/>
              <w:jc w:val="center"/>
              <w:rPr>
                <w:rFonts w:ascii="Arial" w:hAnsi="Arial" w:cs="Arial"/>
              </w:rPr>
            </w:pPr>
            <w:r w:rsidRPr="00A21D14">
              <w:rPr>
                <w:rFonts w:ascii="Arial" w:hAnsi="Arial" w:cs="Arial"/>
              </w:rPr>
              <w:t>53</w:t>
            </w:r>
          </w:p>
        </w:tc>
        <w:tc>
          <w:tcPr>
            <w:tcW w:w="900" w:type="dxa"/>
          </w:tcPr>
          <w:p w14:paraId="3EEA4682" w14:textId="151CCFFE" w:rsidR="00F636C1" w:rsidRPr="00A21D14" w:rsidRDefault="00F636C1" w:rsidP="00335AAC">
            <w:pPr>
              <w:spacing w:before="40" w:after="40"/>
              <w:jc w:val="center"/>
              <w:rPr>
                <w:rFonts w:ascii="Arial" w:hAnsi="Arial" w:cs="Arial"/>
              </w:rPr>
            </w:pPr>
            <w:r w:rsidRPr="00A21D14">
              <w:rPr>
                <w:rFonts w:ascii="Arial" w:hAnsi="Arial" w:cs="Arial"/>
              </w:rPr>
              <w:t>200</w:t>
            </w:r>
          </w:p>
        </w:tc>
        <w:tc>
          <w:tcPr>
            <w:tcW w:w="1170" w:type="dxa"/>
          </w:tcPr>
          <w:p w14:paraId="3C9FB61B" w14:textId="3E478FCD" w:rsidR="00F636C1" w:rsidRPr="00A21D14" w:rsidRDefault="00F636C1" w:rsidP="00335AAC">
            <w:pPr>
              <w:spacing w:before="40" w:after="40"/>
              <w:jc w:val="center"/>
              <w:rPr>
                <w:rFonts w:ascii="Arial" w:hAnsi="Arial" w:cs="Arial"/>
              </w:rPr>
            </w:pPr>
            <w:r w:rsidRPr="00A21D14">
              <w:rPr>
                <w:rFonts w:ascii="Arial" w:hAnsi="Arial" w:cs="Arial"/>
              </w:rPr>
              <w:t>N/A</w:t>
            </w:r>
          </w:p>
        </w:tc>
        <w:tc>
          <w:tcPr>
            <w:tcW w:w="2291" w:type="dxa"/>
          </w:tcPr>
          <w:p w14:paraId="5619EB38" w14:textId="731D900B" w:rsidR="00F636C1" w:rsidRPr="00F636C1" w:rsidRDefault="00F636C1" w:rsidP="00335AAC">
            <w:pPr>
              <w:spacing w:before="40" w:after="40"/>
              <w:rPr>
                <w:rFonts w:ascii="Arial" w:hAnsi="Arial" w:cs="Arial"/>
              </w:rPr>
            </w:pPr>
            <w:r w:rsidRPr="00F636C1">
              <w:rPr>
                <w:color w:val="000000"/>
              </w:rPr>
              <w:t>Erosion of natural deposits; residual from some surface water treatment processes</w:t>
            </w:r>
          </w:p>
        </w:tc>
      </w:tr>
      <w:tr w:rsidR="00F636C1" w:rsidRPr="005162DE" w14:paraId="6259211D" w14:textId="77777777" w:rsidTr="00335AAC">
        <w:trPr>
          <w:trHeight w:val="432"/>
        </w:trPr>
        <w:tc>
          <w:tcPr>
            <w:tcW w:w="2245" w:type="dxa"/>
          </w:tcPr>
          <w:p w14:paraId="2E221FDB" w14:textId="7AA446F1" w:rsidR="00F636C1" w:rsidRPr="00A21D14" w:rsidRDefault="009E3C25" w:rsidP="00335AAC">
            <w:pPr>
              <w:spacing w:before="40" w:after="40"/>
              <w:ind w:left="187"/>
              <w:rPr>
                <w:rFonts w:ascii="Arial" w:hAnsi="Arial" w:cs="Arial"/>
              </w:rPr>
            </w:pPr>
            <w:r w:rsidRPr="00A21D14">
              <w:rPr>
                <w:rFonts w:ascii="Arial" w:hAnsi="Arial" w:cs="Arial"/>
              </w:rPr>
              <w:t>Iron, ppm</w:t>
            </w:r>
          </w:p>
        </w:tc>
        <w:tc>
          <w:tcPr>
            <w:tcW w:w="1440" w:type="dxa"/>
          </w:tcPr>
          <w:p w14:paraId="6E2CDBBD" w14:textId="7369E401" w:rsidR="00F636C1" w:rsidRPr="00A21D14" w:rsidRDefault="009E3C25" w:rsidP="00335AAC">
            <w:pPr>
              <w:spacing w:before="40" w:after="40"/>
              <w:jc w:val="center"/>
              <w:rPr>
                <w:rFonts w:ascii="Arial" w:hAnsi="Arial" w:cs="Arial"/>
              </w:rPr>
            </w:pPr>
            <w:r w:rsidRPr="00A21D14">
              <w:rPr>
                <w:rFonts w:ascii="Arial" w:hAnsi="Arial" w:cs="Arial"/>
              </w:rPr>
              <w:t>2022</w:t>
            </w:r>
          </w:p>
        </w:tc>
        <w:tc>
          <w:tcPr>
            <w:tcW w:w="1260" w:type="dxa"/>
          </w:tcPr>
          <w:p w14:paraId="49F6D0EE" w14:textId="78381057" w:rsidR="00F636C1" w:rsidRPr="00A21D14" w:rsidRDefault="009E3C25" w:rsidP="00335AAC">
            <w:pPr>
              <w:spacing w:before="40" w:after="40"/>
              <w:jc w:val="center"/>
              <w:rPr>
                <w:rFonts w:ascii="Arial" w:hAnsi="Arial" w:cs="Arial"/>
              </w:rPr>
            </w:pPr>
            <w:r w:rsidRPr="00A21D14">
              <w:rPr>
                <w:rFonts w:ascii="Arial" w:hAnsi="Arial" w:cs="Arial"/>
              </w:rPr>
              <w:t>12</w:t>
            </w:r>
          </w:p>
        </w:tc>
        <w:tc>
          <w:tcPr>
            <w:tcW w:w="1530" w:type="dxa"/>
          </w:tcPr>
          <w:p w14:paraId="1CBA0A43" w14:textId="0FFE563E" w:rsidR="00F636C1" w:rsidRPr="00A21D14" w:rsidRDefault="009E3C25" w:rsidP="00335AAC">
            <w:pPr>
              <w:spacing w:before="40" w:after="40"/>
              <w:jc w:val="center"/>
              <w:rPr>
                <w:rFonts w:ascii="Arial" w:hAnsi="Arial" w:cs="Arial"/>
              </w:rPr>
            </w:pPr>
            <w:r w:rsidRPr="00A21D14">
              <w:rPr>
                <w:rFonts w:ascii="Arial" w:hAnsi="Arial" w:cs="Arial"/>
              </w:rPr>
              <w:t>ND -140</w:t>
            </w:r>
          </w:p>
        </w:tc>
        <w:tc>
          <w:tcPr>
            <w:tcW w:w="900" w:type="dxa"/>
          </w:tcPr>
          <w:p w14:paraId="282870FA" w14:textId="1F1F2935" w:rsidR="00F636C1" w:rsidRPr="00A21D14" w:rsidRDefault="009E3C25" w:rsidP="00335AAC">
            <w:pPr>
              <w:spacing w:before="40" w:after="40"/>
              <w:jc w:val="center"/>
              <w:rPr>
                <w:rFonts w:ascii="Arial" w:hAnsi="Arial" w:cs="Arial"/>
              </w:rPr>
            </w:pPr>
            <w:r w:rsidRPr="00A21D14">
              <w:rPr>
                <w:rFonts w:ascii="Arial" w:hAnsi="Arial" w:cs="Arial"/>
              </w:rPr>
              <w:t>300</w:t>
            </w:r>
          </w:p>
        </w:tc>
        <w:tc>
          <w:tcPr>
            <w:tcW w:w="1170" w:type="dxa"/>
          </w:tcPr>
          <w:p w14:paraId="3282E8FC" w14:textId="184B23DE" w:rsidR="00F636C1" w:rsidRPr="00A21D14" w:rsidRDefault="009E3C25" w:rsidP="00335AAC">
            <w:pPr>
              <w:spacing w:before="40" w:after="40"/>
              <w:jc w:val="center"/>
              <w:rPr>
                <w:rFonts w:ascii="Arial" w:hAnsi="Arial" w:cs="Arial"/>
              </w:rPr>
            </w:pPr>
            <w:r w:rsidRPr="00A21D14">
              <w:rPr>
                <w:rFonts w:ascii="Arial" w:hAnsi="Arial" w:cs="Arial"/>
              </w:rPr>
              <w:t>N/A</w:t>
            </w:r>
          </w:p>
        </w:tc>
        <w:tc>
          <w:tcPr>
            <w:tcW w:w="2291" w:type="dxa"/>
          </w:tcPr>
          <w:p w14:paraId="6330CDEE" w14:textId="72912453" w:rsidR="00F636C1" w:rsidRPr="009E3C25" w:rsidRDefault="009E3C25" w:rsidP="00335AAC">
            <w:pPr>
              <w:spacing w:before="40" w:after="40"/>
              <w:rPr>
                <w:rFonts w:ascii="Arial" w:hAnsi="Arial" w:cs="Arial"/>
              </w:rPr>
            </w:pPr>
            <w:r w:rsidRPr="009E3C25">
              <w:rPr>
                <w:color w:val="000000"/>
              </w:rPr>
              <w:t>Leaching from natural deposits; industrial wastes</w:t>
            </w:r>
          </w:p>
        </w:tc>
      </w:tr>
    </w:tbl>
    <w:p w14:paraId="09343266" w14:textId="77777777" w:rsidR="00A21D14" w:rsidRDefault="00A21D14" w:rsidP="00875407">
      <w:pPr>
        <w:pStyle w:val="Caption"/>
        <w:widowControl w:val="0"/>
      </w:pPr>
    </w:p>
    <w:p w14:paraId="69D3A731" w14:textId="449E551E" w:rsidR="005D3708" w:rsidRPr="005162DE" w:rsidRDefault="005D3708" w:rsidP="00875407">
      <w:pPr>
        <w:pStyle w:val="Caption"/>
        <w:widowControl w:val="0"/>
      </w:pPr>
      <w:r w:rsidRPr="005162DE">
        <w:t xml:space="preserve">Table </w:t>
      </w:r>
      <w:r w:rsidR="00F636C1">
        <w:t>5</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080"/>
        <w:gridCol w:w="1350"/>
        <w:gridCol w:w="1530"/>
        <w:gridCol w:w="1620"/>
        <w:gridCol w:w="3011"/>
      </w:tblGrid>
      <w:tr w:rsidR="005162DE" w:rsidRPr="005162DE" w14:paraId="4516D550" w14:textId="77777777" w:rsidTr="00A21D14">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08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62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301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D4733" w:rsidRPr="005162DE" w14:paraId="5713265E" w14:textId="77777777" w:rsidTr="00A21D14">
        <w:trPr>
          <w:trHeight w:val="432"/>
        </w:trPr>
        <w:tc>
          <w:tcPr>
            <w:tcW w:w="2245" w:type="dxa"/>
          </w:tcPr>
          <w:p w14:paraId="5328D4CC" w14:textId="23C6029C" w:rsidR="000D4733" w:rsidRPr="005162DE" w:rsidRDefault="000D4733" w:rsidP="00DA4F32">
            <w:pPr>
              <w:spacing w:before="40" w:after="40"/>
              <w:rPr>
                <w:rFonts w:ascii="Arial" w:hAnsi="Arial" w:cs="Arial"/>
                <w:sz w:val="24"/>
                <w:szCs w:val="24"/>
              </w:rPr>
            </w:pPr>
            <w:r w:rsidRPr="000C3A6B">
              <w:rPr>
                <w:rFonts w:ascii="Arial" w:hAnsi="Arial" w:cs="Arial"/>
                <w:sz w:val="18"/>
              </w:rPr>
              <w:t>Vanadium (ppb)</w:t>
            </w:r>
            <w:r>
              <w:rPr>
                <w:rFonts w:ascii="Arial" w:hAnsi="Arial" w:cs="Arial"/>
                <w:color w:val="FFFFFF" w:themeColor="background1"/>
                <w:sz w:val="24"/>
                <w:szCs w:val="24"/>
              </w:rPr>
              <w:t>7</w:t>
            </w:r>
          </w:p>
        </w:tc>
        <w:tc>
          <w:tcPr>
            <w:tcW w:w="1080" w:type="dxa"/>
          </w:tcPr>
          <w:p w14:paraId="6078860D" w14:textId="55806354" w:rsidR="000D4733" w:rsidRPr="00A21D14" w:rsidRDefault="000D4733" w:rsidP="00DA4F32">
            <w:pPr>
              <w:spacing w:before="40" w:after="40"/>
              <w:jc w:val="center"/>
              <w:rPr>
                <w:rFonts w:ascii="Arial" w:hAnsi="Arial" w:cs="Arial"/>
              </w:rPr>
            </w:pPr>
            <w:r w:rsidRPr="00A21D14">
              <w:rPr>
                <w:rFonts w:ascii="Arial" w:hAnsi="Arial" w:cs="Arial"/>
              </w:rPr>
              <w:t>2017</w:t>
            </w:r>
          </w:p>
        </w:tc>
        <w:tc>
          <w:tcPr>
            <w:tcW w:w="1350" w:type="dxa"/>
          </w:tcPr>
          <w:p w14:paraId="0ABB88CD" w14:textId="310804F1" w:rsidR="000D4733" w:rsidRPr="00A21D14" w:rsidRDefault="000D4733" w:rsidP="000D4733">
            <w:pPr>
              <w:spacing w:before="40" w:after="40"/>
              <w:jc w:val="center"/>
              <w:rPr>
                <w:rFonts w:ascii="Arial" w:hAnsi="Arial" w:cs="Arial"/>
              </w:rPr>
            </w:pPr>
            <w:r w:rsidRPr="00A21D14">
              <w:rPr>
                <w:rFonts w:ascii="Arial" w:hAnsi="Arial" w:cs="Arial"/>
              </w:rPr>
              <w:t>0.083</w:t>
            </w:r>
          </w:p>
        </w:tc>
        <w:tc>
          <w:tcPr>
            <w:tcW w:w="1530" w:type="dxa"/>
          </w:tcPr>
          <w:p w14:paraId="577BDF69" w14:textId="2B96ACE6" w:rsidR="000D4733" w:rsidRPr="00A21D14" w:rsidRDefault="000D4733" w:rsidP="00DA4F32">
            <w:pPr>
              <w:spacing w:before="40" w:after="40"/>
              <w:jc w:val="center"/>
              <w:rPr>
                <w:rFonts w:ascii="Arial" w:hAnsi="Arial" w:cs="Arial"/>
              </w:rPr>
            </w:pPr>
            <w:r w:rsidRPr="00A21D14">
              <w:rPr>
                <w:rFonts w:ascii="Arial" w:hAnsi="Arial" w:cs="Arial"/>
              </w:rPr>
              <w:t>0.083</w:t>
            </w:r>
          </w:p>
        </w:tc>
        <w:tc>
          <w:tcPr>
            <w:tcW w:w="1620" w:type="dxa"/>
          </w:tcPr>
          <w:p w14:paraId="4636AF2A" w14:textId="4C1707CD" w:rsidR="000D4733" w:rsidRPr="00A21D14" w:rsidRDefault="000D4733" w:rsidP="00DA4F32">
            <w:pPr>
              <w:spacing w:before="40" w:after="40"/>
              <w:jc w:val="center"/>
              <w:rPr>
                <w:rFonts w:ascii="Arial" w:hAnsi="Arial" w:cs="Arial"/>
              </w:rPr>
            </w:pPr>
            <w:r w:rsidRPr="00A21D14">
              <w:rPr>
                <w:rFonts w:ascii="Arial" w:hAnsi="Arial" w:cs="Arial"/>
              </w:rPr>
              <w:t>50</w:t>
            </w:r>
          </w:p>
        </w:tc>
        <w:tc>
          <w:tcPr>
            <w:tcW w:w="3011" w:type="dxa"/>
          </w:tcPr>
          <w:p w14:paraId="3AEAA6F0" w14:textId="38A6CE06" w:rsidR="000D4733" w:rsidRPr="005162DE" w:rsidRDefault="000D4733" w:rsidP="00DA4F32">
            <w:pPr>
              <w:spacing w:before="40" w:after="40"/>
              <w:rPr>
                <w:rFonts w:ascii="Arial" w:hAnsi="Arial" w:cs="Arial"/>
                <w:sz w:val="24"/>
                <w:szCs w:val="24"/>
              </w:rPr>
            </w:pPr>
            <w:r w:rsidRPr="000C3A6B">
              <w:rPr>
                <w:rFonts w:ascii="Arial" w:hAnsi="Arial" w:cs="Arial"/>
                <w:sz w:val="18"/>
              </w:rPr>
              <w:t xml:space="preserve">The babies of some pregnant women who drink water containing vanadium </w:t>
            </w:r>
            <w:proofErr w:type="gramStart"/>
            <w:r w:rsidRPr="000C3A6B">
              <w:rPr>
                <w:rFonts w:ascii="Arial" w:hAnsi="Arial" w:cs="Arial"/>
                <w:sz w:val="18"/>
              </w:rPr>
              <w:t>in excess of</w:t>
            </w:r>
            <w:proofErr w:type="gramEnd"/>
            <w:r w:rsidRPr="000C3A6B">
              <w:rPr>
                <w:rFonts w:ascii="Arial" w:hAnsi="Arial" w:cs="Arial"/>
                <w:sz w:val="18"/>
              </w:rPr>
              <w:t xml:space="preserve"> the notification level may have an increased risk of developmental effects, based on studies in laboratory 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E92084B"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354FBB7" w14:textId="77777777" w:rsidR="00A21D14" w:rsidRPr="005162DE" w:rsidRDefault="00A21D14" w:rsidP="0025569C">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465354F8" w:rsidR="0087640F" w:rsidRPr="005162DE" w:rsidRDefault="0087640F" w:rsidP="0087640F">
      <w:pPr>
        <w:pStyle w:val="Caption"/>
        <w:spacing w:before="100" w:beforeAutospacing="1"/>
      </w:pPr>
      <w:r w:rsidRPr="005162DE">
        <w:t xml:space="preserve">Table </w:t>
      </w:r>
      <w:r w:rsidR="00E154D6">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D4733" w:rsidRPr="005162DE" w14:paraId="1B68EDC3" w14:textId="77777777" w:rsidTr="002D3FB5">
        <w:trPr>
          <w:trHeight w:val="449"/>
        </w:trPr>
        <w:tc>
          <w:tcPr>
            <w:tcW w:w="1975" w:type="dxa"/>
            <w:tcMar>
              <w:left w:w="58" w:type="dxa"/>
              <w:right w:w="58" w:type="dxa"/>
            </w:tcMar>
          </w:tcPr>
          <w:p w14:paraId="6215E863" w14:textId="0D3980AD" w:rsidR="000D4733" w:rsidRPr="005162DE" w:rsidRDefault="000D4733" w:rsidP="000D4733">
            <w:pPr>
              <w:spacing w:before="40" w:after="40"/>
              <w:rPr>
                <w:rFonts w:ascii="Arial" w:hAnsi="Arial" w:cs="Arial"/>
                <w:sz w:val="24"/>
                <w:szCs w:val="24"/>
              </w:rPr>
            </w:pPr>
            <w:r w:rsidRPr="007562FB">
              <w:rPr>
                <w:rFonts w:ascii="Arial" w:hAnsi="Arial" w:cs="Arial"/>
                <w:sz w:val="18"/>
                <w:szCs w:val="18"/>
              </w:rPr>
              <w:t>*Arsenic MCL</w:t>
            </w:r>
          </w:p>
        </w:tc>
        <w:tc>
          <w:tcPr>
            <w:tcW w:w="2250" w:type="dxa"/>
            <w:tcMar>
              <w:left w:w="58" w:type="dxa"/>
              <w:right w:w="58" w:type="dxa"/>
            </w:tcMar>
          </w:tcPr>
          <w:p w14:paraId="1738C9AB" w14:textId="77777777" w:rsidR="000D4733" w:rsidRPr="007562FB" w:rsidRDefault="000D4733" w:rsidP="000D4733">
            <w:pPr>
              <w:pStyle w:val="BodyText"/>
              <w:spacing w:before="0"/>
              <w:jc w:val="left"/>
              <w:rPr>
                <w:rFonts w:ascii="Arial" w:hAnsi="Arial" w:cs="Arial"/>
                <w:sz w:val="18"/>
                <w:szCs w:val="18"/>
              </w:rPr>
            </w:pPr>
            <w:r w:rsidRPr="007562FB">
              <w:rPr>
                <w:rFonts w:ascii="Arial" w:hAnsi="Arial" w:cs="Arial"/>
                <w:sz w:val="18"/>
                <w:szCs w:val="18"/>
              </w:rPr>
              <w:t xml:space="preserve">Well has high </w:t>
            </w:r>
            <w:proofErr w:type="gramStart"/>
            <w:r w:rsidRPr="007562FB">
              <w:rPr>
                <w:rFonts w:ascii="Arial" w:hAnsi="Arial" w:cs="Arial"/>
                <w:sz w:val="18"/>
                <w:szCs w:val="18"/>
              </w:rPr>
              <w:t>arsenic</w:t>
            </w:r>
            <w:proofErr w:type="gramEnd"/>
          </w:p>
          <w:p w14:paraId="7D80F660" w14:textId="789D56DF" w:rsidR="000D4733" w:rsidRPr="005162DE" w:rsidRDefault="000D4733" w:rsidP="000D4733">
            <w:pPr>
              <w:spacing w:before="40" w:after="40"/>
              <w:rPr>
                <w:rFonts w:ascii="Arial" w:hAnsi="Arial" w:cs="Arial"/>
                <w:sz w:val="24"/>
                <w:szCs w:val="24"/>
              </w:rPr>
            </w:pPr>
            <w:r w:rsidRPr="007562FB">
              <w:rPr>
                <w:rFonts w:ascii="Arial" w:hAnsi="Arial" w:cs="Arial"/>
                <w:sz w:val="18"/>
                <w:szCs w:val="18"/>
              </w:rPr>
              <w:t>Removal Treatment Plant (TP) in place and working</w:t>
            </w:r>
          </w:p>
        </w:tc>
        <w:tc>
          <w:tcPr>
            <w:tcW w:w="1890" w:type="dxa"/>
            <w:tcMar>
              <w:left w:w="58" w:type="dxa"/>
              <w:right w:w="58" w:type="dxa"/>
            </w:tcMar>
          </w:tcPr>
          <w:p w14:paraId="5778CDF7" w14:textId="6DF3C098" w:rsidR="000D4733" w:rsidRPr="005162DE" w:rsidRDefault="000D4733" w:rsidP="000D4733">
            <w:pPr>
              <w:spacing w:before="40" w:after="40"/>
              <w:rPr>
                <w:rFonts w:ascii="Arial" w:hAnsi="Arial" w:cs="Arial"/>
                <w:sz w:val="24"/>
                <w:szCs w:val="24"/>
              </w:rPr>
            </w:pPr>
            <w:r w:rsidRPr="007562FB">
              <w:rPr>
                <w:rFonts w:ascii="Arial" w:hAnsi="Arial" w:cs="Arial"/>
                <w:sz w:val="18"/>
                <w:szCs w:val="18"/>
              </w:rPr>
              <w:t>Present</w:t>
            </w:r>
          </w:p>
        </w:tc>
        <w:tc>
          <w:tcPr>
            <w:tcW w:w="2160" w:type="dxa"/>
            <w:tcMar>
              <w:left w:w="58" w:type="dxa"/>
              <w:right w:w="58" w:type="dxa"/>
            </w:tcMar>
          </w:tcPr>
          <w:p w14:paraId="508257C5" w14:textId="1790270C" w:rsidR="000D4733" w:rsidRPr="005162DE" w:rsidRDefault="000D4733" w:rsidP="000D4733">
            <w:pPr>
              <w:spacing w:before="40" w:after="40"/>
              <w:rPr>
                <w:rFonts w:ascii="Arial" w:hAnsi="Arial" w:cs="Arial"/>
                <w:sz w:val="24"/>
                <w:szCs w:val="24"/>
              </w:rPr>
            </w:pPr>
            <w:r w:rsidRPr="007562FB">
              <w:rPr>
                <w:rFonts w:ascii="Arial" w:hAnsi="Arial" w:cs="Arial"/>
                <w:sz w:val="18"/>
                <w:szCs w:val="18"/>
              </w:rPr>
              <w:t>Arsenic Removal System Water provided to consumer is filters and below the MCL for Arsenic.</w:t>
            </w:r>
          </w:p>
        </w:tc>
        <w:tc>
          <w:tcPr>
            <w:tcW w:w="2367" w:type="dxa"/>
            <w:tcMar>
              <w:left w:w="58" w:type="dxa"/>
              <w:right w:w="58" w:type="dxa"/>
            </w:tcMar>
          </w:tcPr>
          <w:p w14:paraId="336DEEA5" w14:textId="35166F8A" w:rsidR="000D4733" w:rsidRPr="00741A2F" w:rsidRDefault="00741A2F" w:rsidP="000D4733">
            <w:pPr>
              <w:spacing w:before="40" w:after="40"/>
              <w:rPr>
                <w:rFonts w:ascii="Arial" w:hAnsi="Arial" w:cs="Arial"/>
              </w:rPr>
            </w:pPr>
            <w:r w:rsidRPr="00741A2F">
              <w:rPr>
                <w:rFonts w:ascii="Arial" w:hAnsi="Arial" w:cs="Arial"/>
              </w:rPr>
              <w:t>See below</w:t>
            </w:r>
          </w:p>
        </w:tc>
      </w:tr>
    </w:tbl>
    <w:p w14:paraId="34707D6A" w14:textId="22D8EE78" w:rsidR="000D4733" w:rsidRPr="00535821" w:rsidRDefault="000D4733" w:rsidP="000D4733">
      <w:pPr>
        <w:pStyle w:val="Heading3"/>
        <w:keepNext/>
        <w:rPr>
          <w:color w:val="auto"/>
        </w:rPr>
      </w:pPr>
      <w:r w:rsidRPr="00535821">
        <w:rPr>
          <w:rFonts w:ascii="Times New Roman" w:hAnsi="Times New Roman"/>
          <w:color w:val="auto"/>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w:t>
      </w:r>
      <w:r w:rsidRPr="000D4733">
        <w:rPr>
          <w:rFonts w:ascii="Times New Roman" w:hAnsi="Times New Roman"/>
          <w:color w:val="auto"/>
        </w:rPr>
        <w:t xml:space="preserve"> </w:t>
      </w:r>
      <w:r w:rsidRPr="00535821">
        <w:rPr>
          <w:rFonts w:ascii="Times New Roman" w:hAnsi="Times New Roman"/>
          <w:color w:val="auto"/>
        </w:rPr>
        <w:t>cancer in humans at high concentrations and is linked to other health effects such as skin damage and circulatory problems.</w:t>
      </w:r>
    </w:p>
    <w:p w14:paraId="4BBC1D24" w14:textId="77777777" w:rsidR="000D4733" w:rsidRPr="005162DE" w:rsidRDefault="000D4733" w:rsidP="001F503E">
      <w:pPr>
        <w:rPr>
          <w:rFonts w:ascii="Arial" w:hAnsi="Arial" w:cs="Arial"/>
          <w:sz w:val="24"/>
          <w:szCs w:val="24"/>
        </w:rPr>
      </w:pPr>
    </w:p>
    <w:sectPr w:rsidR="000D4733"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8784365">
    <w:abstractNumId w:val="6"/>
  </w:num>
  <w:num w:numId="2" w16cid:durableId="332682560">
    <w:abstractNumId w:val="1"/>
  </w:num>
  <w:num w:numId="3" w16cid:durableId="1199077181">
    <w:abstractNumId w:val="3"/>
  </w:num>
  <w:num w:numId="4" w16cid:durableId="332495720">
    <w:abstractNumId w:val="0"/>
  </w:num>
  <w:num w:numId="5" w16cid:durableId="810748743">
    <w:abstractNumId w:val="2"/>
  </w:num>
  <w:num w:numId="6" w16cid:durableId="246689639">
    <w:abstractNumId w:val="5"/>
  </w:num>
  <w:num w:numId="7" w16cid:durableId="198492108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7F0"/>
    <w:rsid w:val="000B0CDE"/>
    <w:rsid w:val="000B13CB"/>
    <w:rsid w:val="000B13FC"/>
    <w:rsid w:val="000B2FCC"/>
    <w:rsid w:val="000B60F2"/>
    <w:rsid w:val="000B74BB"/>
    <w:rsid w:val="000C116D"/>
    <w:rsid w:val="000C16DD"/>
    <w:rsid w:val="000C1A52"/>
    <w:rsid w:val="000C6837"/>
    <w:rsid w:val="000D2943"/>
    <w:rsid w:val="000D473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4FD4"/>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7216"/>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4F73"/>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0F18"/>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0BBD"/>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A2F"/>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9D0"/>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3C25"/>
    <w:rsid w:val="009E4BDC"/>
    <w:rsid w:val="009E54B2"/>
    <w:rsid w:val="009E59A6"/>
    <w:rsid w:val="009F5401"/>
    <w:rsid w:val="009F5D81"/>
    <w:rsid w:val="00A0317C"/>
    <w:rsid w:val="00A0355F"/>
    <w:rsid w:val="00A0640D"/>
    <w:rsid w:val="00A107E3"/>
    <w:rsid w:val="00A15ACB"/>
    <w:rsid w:val="00A1682E"/>
    <w:rsid w:val="00A21D14"/>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54D6"/>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3172"/>
    <w:rsid w:val="00F56F85"/>
    <w:rsid w:val="00F61DCB"/>
    <w:rsid w:val="00F636C1"/>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3Char">
    <w:name w:val="Heading 3 Char"/>
    <w:basedOn w:val="DefaultParagraphFont"/>
    <w:link w:val="Heading3"/>
    <w:rsid w:val="000D4733"/>
    <w:rPr>
      <w:rFonts w:ascii="Arial" w:hAnsi="Arial" w:cs="Arial"/>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2152</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4</cp:revision>
  <cp:lastPrinted>2022-01-19T18:53:00Z</cp:lastPrinted>
  <dcterms:created xsi:type="dcterms:W3CDTF">2023-02-24T16:37:00Z</dcterms:created>
  <dcterms:modified xsi:type="dcterms:W3CDTF">2023-02-24T17:34:00Z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