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C12C88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4766">
        <w:rPr>
          <w:sz w:val="32"/>
          <w:u w:val="none"/>
        </w:rPr>
        <w:t>20</w:t>
      </w:r>
      <w:r w:rsidR="00D54766">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E78605" w:rsidR="00BC6327" w:rsidRPr="00412B2F" w:rsidRDefault="009F143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Lakeside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526245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E1305C">
              <w:rPr>
                <w:sz w:val="21"/>
                <w:szCs w:val="21"/>
              </w:rPr>
              <w:t>ne 30</w:t>
            </w:r>
            <w:r>
              <w:rPr>
                <w:sz w:val="21"/>
                <w:szCs w:val="21"/>
              </w:rPr>
              <w:t>, 202</w:t>
            </w:r>
            <w:r w:rsidR="00D54766">
              <w:rPr>
                <w:sz w:val="21"/>
                <w:szCs w:val="21"/>
              </w:rPr>
              <w:t>1</w:t>
            </w:r>
          </w:p>
        </w:tc>
      </w:tr>
    </w:tbl>
    <w:p w14:paraId="14AA4D8D" w14:textId="78C862B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4766">
        <w:rPr>
          <w:i/>
          <w:sz w:val="21"/>
          <w:szCs w:val="21"/>
        </w:rPr>
        <w:t>20</w:t>
      </w:r>
      <w:r w:rsidR="00D54766">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79F371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4924">
        <w:rPr>
          <w:b/>
          <w:bCs/>
          <w:i/>
          <w:sz w:val="21"/>
          <w:szCs w:val="21"/>
          <w:u w:val="single"/>
          <w:lang w:val="es-MX"/>
        </w:rPr>
        <w:t xml:space="preserve">Lakeside </w:t>
      </w:r>
      <w:proofErr w:type="spellStart"/>
      <w:r w:rsidR="00204924">
        <w:rPr>
          <w:b/>
          <w:bCs/>
          <w:i/>
          <w:sz w:val="21"/>
          <w:szCs w:val="21"/>
          <w:u w:val="single"/>
          <w:lang w:val="es-MX"/>
        </w:rPr>
        <w:t>School</w:t>
      </w:r>
      <w:proofErr w:type="spellEnd"/>
      <w:r w:rsidRPr="00442D66">
        <w:rPr>
          <w:b/>
          <w:bCs/>
          <w:sz w:val="21"/>
          <w:szCs w:val="21"/>
          <w:lang w:val="es-MX"/>
        </w:rPr>
        <w:t xml:space="preserve"> a </w:t>
      </w:r>
      <w:r w:rsidR="00204924">
        <w:rPr>
          <w:b/>
          <w:bCs/>
          <w:i/>
          <w:sz w:val="21"/>
          <w:szCs w:val="21"/>
          <w:u w:val="single"/>
          <w:lang w:val="es-MX"/>
        </w:rPr>
        <w:t>661-837-3503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B25E815"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769AF6A"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F87024">
              <w:rPr>
                <w:sz w:val="22"/>
              </w:rPr>
              <w:t>Old River &amp; General Shafter Rd., Bakersfield, CA 93311</w:t>
            </w:r>
          </w:p>
        </w:tc>
      </w:tr>
      <w:tr w:rsidR="00BC6327" w:rsidRPr="00412B2F" w14:paraId="07255395" w14:textId="77777777" w:rsidTr="00204924">
        <w:trPr>
          <w:trHeight w:val="152"/>
        </w:trPr>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F1435" w:rsidRPr="00412B2F" w14:paraId="36C59834" w14:textId="77777777" w:rsidTr="008A5B6C">
        <w:tc>
          <w:tcPr>
            <w:tcW w:w="4500" w:type="dxa"/>
            <w:gridSpan w:val="4"/>
          </w:tcPr>
          <w:p w14:paraId="3E043666"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9E97C41"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87024">
              <w:rPr>
                <w:sz w:val="22"/>
              </w:rPr>
              <w:t xml:space="preserve">A Water Source Assessment was conducted in June 2001. The  </w:t>
            </w:r>
          </w:p>
        </w:tc>
      </w:tr>
      <w:tr w:rsidR="009F1435" w:rsidRPr="00412B2F" w14:paraId="4AB6369E" w14:textId="77777777" w:rsidTr="008A5B6C">
        <w:tc>
          <w:tcPr>
            <w:tcW w:w="10800" w:type="dxa"/>
            <w:gridSpan w:val="7"/>
            <w:tcBorders>
              <w:bottom w:val="single" w:sz="4" w:space="0" w:color="auto"/>
            </w:tcBorders>
          </w:tcPr>
          <w:p w14:paraId="556CD1B7" w14:textId="6B18C0E0" w:rsidR="009F1435" w:rsidRPr="00412B2F" w:rsidRDefault="009F1435" w:rsidP="009F143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87024">
              <w:rPr>
                <w:sz w:val="22"/>
              </w:rPr>
              <w:t>source is considered most vulnerable to the following activities not associated with any detected contaminants: Wells – Water supply. A complete copy of the assessment may be viewed in the District Office</w:t>
            </w:r>
          </w:p>
        </w:tc>
      </w:tr>
      <w:tr w:rsidR="009F1435" w:rsidRPr="00412B2F" w14:paraId="7B092FCC" w14:textId="77777777" w:rsidTr="008A5B6C">
        <w:tc>
          <w:tcPr>
            <w:tcW w:w="10800" w:type="dxa"/>
            <w:gridSpan w:val="7"/>
            <w:tcBorders>
              <w:bottom w:val="single" w:sz="4" w:space="0" w:color="auto"/>
            </w:tcBorders>
          </w:tcPr>
          <w:p w14:paraId="549F36E1"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F1435" w:rsidRPr="00412B2F" w14:paraId="4AE4C9F1" w14:textId="77777777" w:rsidTr="00204924">
        <w:trPr>
          <w:cantSplit/>
          <w:trHeight w:val="332"/>
        </w:trPr>
        <w:tc>
          <w:tcPr>
            <w:tcW w:w="2880" w:type="dxa"/>
          </w:tcPr>
          <w:p w14:paraId="2A7BB20D"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801D9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District Office</w:t>
            </w:r>
          </w:p>
        </w:tc>
        <w:tc>
          <w:tcPr>
            <w:tcW w:w="810" w:type="dxa"/>
          </w:tcPr>
          <w:p w14:paraId="1B6A99F9" w14:textId="73EBB1A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8D4E6B"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 831-3503</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0FACAD2" w14:textId="77777777" w:rsidR="00204924" w:rsidRPr="001F3468" w:rsidRDefault="00204924" w:rsidP="00204924">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F143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F143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D54766" w:rsidRDefault="00BC6327" w:rsidP="00383730">
            <w:pPr>
              <w:pStyle w:val="Heading7"/>
              <w:spacing w:line="240" w:lineRule="auto"/>
              <w:rPr>
                <w:rFonts w:ascii="Times New Roman" w:hAnsi="Times New Roman"/>
                <w:bCs w:val="0"/>
              </w:rPr>
            </w:pPr>
            <w:r w:rsidRPr="00D54766">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F143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8D1EB2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4E65292" w:rsidR="009F1435" w:rsidRPr="00F41F91" w:rsidRDefault="009F143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C67DD38" w:rsidR="00BC6327" w:rsidRPr="00F41F91" w:rsidRDefault="009F143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D54766" w:rsidRDefault="008F7660" w:rsidP="00383730">
            <w:pPr>
              <w:rPr>
                <w:sz w:val="18"/>
                <w:szCs w:val="18"/>
              </w:rPr>
            </w:pPr>
            <w:r w:rsidRPr="00D54766">
              <w:rPr>
                <w:sz w:val="18"/>
                <w:szCs w:val="18"/>
              </w:rPr>
              <w:t>1</w:t>
            </w:r>
            <w:r w:rsidR="00BC6327" w:rsidRPr="00D54766">
              <w:rPr>
                <w:sz w:val="18"/>
                <w:szCs w:val="18"/>
              </w:rPr>
              <w:t xml:space="preserve"> </w:t>
            </w:r>
            <w:r w:rsidRPr="00D54766">
              <w:rPr>
                <w:sz w:val="18"/>
                <w:szCs w:val="18"/>
              </w:rPr>
              <w:t>positive monthly sample</w:t>
            </w:r>
            <w:r w:rsidR="00945B59" w:rsidRPr="00D54766">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F143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11936CB" w14:textId="77777777" w:rsidR="008F7660" w:rsidRDefault="005540D9" w:rsidP="00383730">
            <w:pPr>
              <w:jc w:val="center"/>
              <w:rPr>
                <w:sz w:val="18"/>
                <w:szCs w:val="18"/>
              </w:rPr>
            </w:pPr>
            <w:r w:rsidRPr="00F41F91">
              <w:rPr>
                <w:sz w:val="18"/>
                <w:szCs w:val="18"/>
              </w:rPr>
              <w:t>(In the year)</w:t>
            </w:r>
          </w:p>
          <w:p w14:paraId="0F22EBDD" w14:textId="6F580FA4" w:rsidR="009F1435" w:rsidRPr="00F41F91" w:rsidRDefault="009F14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79EA36F" w:rsidR="008F7660" w:rsidRPr="00F41F91" w:rsidRDefault="009F14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D54766" w:rsidRDefault="005540D9" w:rsidP="00383730">
            <w:pPr>
              <w:rPr>
                <w:sz w:val="18"/>
                <w:szCs w:val="18"/>
              </w:rPr>
            </w:pPr>
            <w:r w:rsidRPr="00D54766">
              <w:rPr>
                <w:sz w:val="18"/>
                <w:szCs w:val="18"/>
              </w:rPr>
              <w:t xml:space="preserve">A routine sample and a repeat sample are total coliform positive, and one of these is also fecal coliform or </w:t>
            </w:r>
            <w:r w:rsidRPr="00D54766">
              <w:rPr>
                <w:i/>
                <w:sz w:val="18"/>
                <w:szCs w:val="18"/>
              </w:rPr>
              <w:t>E. coli</w:t>
            </w:r>
            <w:r w:rsidRPr="00D54766">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F143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984134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E55E84" w:rsidR="009F1435" w:rsidRPr="00F41F91" w:rsidRDefault="009F14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F096FE" w:rsidR="005540D9" w:rsidRPr="00F41F91" w:rsidRDefault="009F14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D54766" w:rsidRDefault="00172215" w:rsidP="00383730">
            <w:pPr>
              <w:jc w:val="center"/>
              <w:rPr>
                <w:sz w:val="18"/>
                <w:szCs w:val="18"/>
              </w:rPr>
            </w:pPr>
            <w:r w:rsidRPr="00D54766">
              <w:rPr>
                <w:sz w:val="18"/>
                <w:szCs w:val="18"/>
              </w:rPr>
              <w:t>(</w:t>
            </w:r>
            <w:r w:rsidR="00945B59" w:rsidRPr="00D54766">
              <w:rPr>
                <w:sz w:val="18"/>
                <w:szCs w:val="18"/>
              </w:rPr>
              <w:t>b</w:t>
            </w:r>
            <w:r w:rsidRPr="00D54766">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F143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54766" w:rsidRDefault="00945B59" w:rsidP="00D057C3">
            <w:pPr>
              <w:rPr>
                <w:sz w:val="16"/>
                <w:szCs w:val="16"/>
              </w:rPr>
            </w:pPr>
            <w:r w:rsidRPr="00D54766">
              <w:rPr>
                <w:sz w:val="16"/>
                <w:szCs w:val="16"/>
              </w:rPr>
              <w:t xml:space="preserve">(a) Two or more positive monthly samples is a violation of </w:t>
            </w:r>
            <w:r w:rsidR="00EA3504" w:rsidRPr="00D54766">
              <w:rPr>
                <w:sz w:val="16"/>
                <w:szCs w:val="16"/>
              </w:rPr>
              <w:t xml:space="preserve">the </w:t>
            </w:r>
            <w:r w:rsidRPr="00D54766">
              <w:rPr>
                <w:sz w:val="16"/>
                <w:szCs w:val="16"/>
              </w:rPr>
              <w:t>MCL</w:t>
            </w:r>
          </w:p>
          <w:p w14:paraId="33985B1D" w14:textId="627D9181" w:rsidR="00172215" w:rsidRPr="00F41F91" w:rsidRDefault="00172215" w:rsidP="00D057C3">
            <w:pPr>
              <w:rPr>
                <w:sz w:val="16"/>
                <w:szCs w:val="16"/>
              </w:rPr>
            </w:pPr>
            <w:r w:rsidRPr="00D54766">
              <w:rPr>
                <w:sz w:val="16"/>
                <w:szCs w:val="16"/>
              </w:rPr>
              <w:t>(</w:t>
            </w:r>
            <w:r w:rsidR="00945B59" w:rsidRPr="00D54766">
              <w:rPr>
                <w:sz w:val="16"/>
                <w:szCs w:val="16"/>
              </w:rPr>
              <w:t>b</w:t>
            </w:r>
            <w:r w:rsidRPr="00D54766">
              <w:rPr>
                <w:sz w:val="16"/>
                <w:szCs w:val="16"/>
              </w:rPr>
              <w:t xml:space="preserve">) Routine and repeat samples are total coliform-positive and either is </w:t>
            </w:r>
            <w:r w:rsidRPr="00D54766">
              <w:rPr>
                <w:i/>
                <w:sz w:val="16"/>
                <w:szCs w:val="16"/>
              </w:rPr>
              <w:t>E. coli</w:t>
            </w:r>
            <w:r w:rsidRPr="00D54766">
              <w:rPr>
                <w:sz w:val="16"/>
                <w:szCs w:val="16"/>
              </w:rPr>
              <w:t xml:space="preserve">-positive or system fails to take repeat samples following </w:t>
            </w:r>
            <w:r w:rsidRPr="00D54766">
              <w:rPr>
                <w:i/>
                <w:sz w:val="16"/>
                <w:szCs w:val="16"/>
              </w:rPr>
              <w:t>E. coli</w:t>
            </w:r>
            <w:r w:rsidRPr="00D54766">
              <w:rPr>
                <w:sz w:val="16"/>
                <w:szCs w:val="16"/>
              </w:rPr>
              <w:t>-positive routine sample or system</w:t>
            </w:r>
            <w:r w:rsidRPr="00F41F91">
              <w:rPr>
                <w:sz w:val="16"/>
                <w:szCs w:val="16"/>
              </w:rPr>
              <w:t xml:space="preserve">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1435" w:rsidRPr="001F3468" w14:paraId="7387DB52" w14:textId="77777777" w:rsidTr="002F1DD3">
        <w:trPr>
          <w:jc w:val="center"/>
        </w:trPr>
        <w:tc>
          <w:tcPr>
            <w:tcW w:w="2241" w:type="dxa"/>
            <w:tcBorders>
              <w:top w:val="nil"/>
              <w:left w:val="single" w:sz="6" w:space="0" w:color="auto"/>
              <w:bottom w:val="nil"/>
            </w:tcBorders>
          </w:tcPr>
          <w:p w14:paraId="5F0C451E" w14:textId="77777777" w:rsidR="009F1435" w:rsidRPr="00F41F91" w:rsidRDefault="009F1435" w:rsidP="009F1435">
            <w:pPr>
              <w:rPr>
                <w:sz w:val="18"/>
              </w:rPr>
            </w:pPr>
            <w:r w:rsidRPr="00F41F91">
              <w:rPr>
                <w:sz w:val="18"/>
              </w:rPr>
              <w:t>Lead (ppb)</w:t>
            </w:r>
          </w:p>
        </w:tc>
        <w:tc>
          <w:tcPr>
            <w:tcW w:w="810" w:type="dxa"/>
            <w:gridSpan w:val="2"/>
            <w:tcBorders>
              <w:top w:val="nil"/>
            </w:tcBorders>
          </w:tcPr>
          <w:p w14:paraId="74C46DDB" w14:textId="4EF80EBC" w:rsidR="009F1435" w:rsidRPr="00F41F91" w:rsidRDefault="009F1435" w:rsidP="009F1435">
            <w:pPr>
              <w:jc w:val="center"/>
              <w:rPr>
                <w:sz w:val="18"/>
              </w:rPr>
            </w:pPr>
            <w:r>
              <w:rPr>
                <w:sz w:val="18"/>
              </w:rPr>
              <w:t>10/6/17</w:t>
            </w:r>
          </w:p>
        </w:tc>
        <w:tc>
          <w:tcPr>
            <w:tcW w:w="991" w:type="dxa"/>
            <w:gridSpan w:val="2"/>
            <w:tcBorders>
              <w:top w:val="nil"/>
            </w:tcBorders>
          </w:tcPr>
          <w:p w14:paraId="2EB76238" w14:textId="1D5A22A8" w:rsidR="009F1435" w:rsidRPr="00F41F91" w:rsidRDefault="009F1435" w:rsidP="009F1435">
            <w:pPr>
              <w:jc w:val="center"/>
              <w:rPr>
                <w:sz w:val="18"/>
              </w:rPr>
            </w:pPr>
            <w:r>
              <w:rPr>
                <w:sz w:val="18"/>
              </w:rPr>
              <w:t>10</w:t>
            </w:r>
          </w:p>
        </w:tc>
        <w:tc>
          <w:tcPr>
            <w:tcW w:w="990" w:type="dxa"/>
            <w:gridSpan w:val="2"/>
            <w:tcBorders>
              <w:top w:val="nil"/>
              <w:bottom w:val="nil"/>
            </w:tcBorders>
          </w:tcPr>
          <w:p w14:paraId="4C3FDB54" w14:textId="25F05123" w:rsidR="009F1435" w:rsidRPr="00F41F91" w:rsidRDefault="009F1435" w:rsidP="009F1435">
            <w:pPr>
              <w:jc w:val="center"/>
              <w:rPr>
                <w:sz w:val="18"/>
              </w:rPr>
            </w:pPr>
            <w:r>
              <w:rPr>
                <w:sz w:val="18"/>
              </w:rPr>
              <w:t>0.012</w:t>
            </w:r>
          </w:p>
        </w:tc>
        <w:tc>
          <w:tcPr>
            <w:tcW w:w="1080" w:type="dxa"/>
            <w:tcBorders>
              <w:top w:val="nil"/>
              <w:bottom w:val="nil"/>
            </w:tcBorders>
          </w:tcPr>
          <w:p w14:paraId="48CE0F50" w14:textId="0F6577D8" w:rsidR="009F1435" w:rsidRPr="00F41F91" w:rsidRDefault="009F1435" w:rsidP="009F1435">
            <w:pPr>
              <w:jc w:val="center"/>
              <w:rPr>
                <w:sz w:val="18"/>
              </w:rPr>
            </w:pPr>
            <w:r>
              <w:rPr>
                <w:sz w:val="18"/>
              </w:rPr>
              <w:t>0</w:t>
            </w:r>
          </w:p>
        </w:tc>
        <w:tc>
          <w:tcPr>
            <w:tcW w:w="677" w:type="dxa"/>
            <w:tcBorders>
              <w:top w:val="nil"/>
              <w:bottom w:val="nil"/>
            </w:tcBorders>
          </w:tcPr>
          <w:p w14:paraId="242E5C30" w14:textId="77777777" w:rsidR="009F1435" w:rsidRPr="00F41F91" w:rsidRDefault="009F1435" w:rsidP="009F1435">
            <w:pPr>
              <w:jc w:val="center"/>
              <w:rPr>
                <w:sz w:val="18"/>
              </w:rPr>
            </w:pPr>
            <w:r w:rsidRPr="00F41F91">
              <w:rPr>
                <w:sz w:val="18"/>
              </w:rPr>
              <w:t>15</w:t>
            </w:r>
          </w:p>
        </w:tc>
        <w:tc>
          <w:tcPr>
            <w:tcW w:w="677" w:type="dxa"/>
            <w:tcBorders>
              <w:top w:val="nil"/>
              <w:bottom w:val="nil"/>
            </w:tcBorders>
          </w:tcPr>
          <w:p w14:paraId="21935509" w14:textId="77777777" w:rsidR="009F1435" w:rsidRPr="00F41F91" w:rsidRDefault="009F1435" w:rsidP="009F1435">
            <w:pPr>
              <w:jc w:val="center"/>
              <w:rPr>
                <w:sz w:val="18"/>
              </w:rPr>
            </w:pPr>
            <w:r w:rsidRPr="00F41F91">
              <w:rPr>
                <w:sz w:val="18"/>
              </w:rPr>
              <w:t>0.2</w:t>
            </w:r>
          </w:p>
        </w:tc>
        <w:tc>
          <w:tcPr>
            <w:tcW w:w="1260" w:type="dxa"/>
            <w:gridSpan w:val="2"/>
            <w:tcBorders>
              <w:top w:val="nil"/>
              <w:bottom w:val="nil"/>
            </w:tcBorders>
          </w:tcPr>
          <w:p w14:paraId="2C320B91" w14:textId="77777777" w:rsidR="009F1435" w:rsidRPr="00F41F91" w:rsidRDefault="009F1435" w:rsidP="009F1435">
            <w:pPr>
              <w:jc w:val="center"/>
              <w:rPr>
                <w:sz w:val="17"/>
                <w:szCs w:val="16"/>
              </w:rPr>
            </w:pPr>
          </w:p>
        </w:tc>
        <w:tc>
          <w:tcPr>
            <w:tcW w:w="2070" w:type="dxa"/>
            <w:tcBorders>
              <w:top w:val="nil"/>
              <w:bottom w:val="nil"/>
              <w:right w:val="single" w:sz="6" w:space="0" w:color="auto"/>
            </w:tcBorders>
          </w:tcPr>
          <w:p w14:paraId="16F29697" w14:textId="77777777" w:rsidR="009F1435" w:rsidRPr="00F41F91" w:rsidRDefault="009F1435" w:rsidP="009F1435">
            <w:pPr>
              <w:rPr>
                <w:sz w:val="17"/>
                <w:szCs w:val="16"/>
              </w:rPr>
            </w:pPr>
            <w:r w:rsidRPr="00F41F91">
              <w:rPr>
                <w:sz w:val="17"/>
                <w:szCs w:val="16"/>
              </w:rPr>
              <w:t>Internal corrosion of household water plumbing systems; discharges from industrial manufacturers; erosion of natural deposits</w:t>
            </w:r>
          </w:p>
        </w:tc>
      </w:tr>
      <w:tr w:rsidR="009F143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F1435" w:rsidRPr="00F41F91" w:rsidRDefault="009F1435" w:rsidP="009F1435">
            <w:pPr>
              <w:rPr>
                <w:sz w:val="18"/>
              </w:rPr>
            </w:pPr>
            <w:r w:rsidRPr="00F41F91">
              <w:rPr>
                <w:sz w:val="18"/>
              </w:rPr>
              <w:t>Copper (ppm)</w:t>
            </w:r>
          </w:p>
        </w:tc>
        <w:tc>
          <w:tcPr>
            <w:tcW w:w="810" w:type="dxa"/>
            <w:gridSpan w:val="2"/>
            <w:tcBorders>
              <w:bottom w:val="single" w:sz="18" w:space="0" w:color="auto"/>
            </w:tcBorders>
          </w:tcPr>
          <w:p w14:paraId="192E15A5" w14:textId="4320ADBD" w:rsidR="009F1435" w:rsidRPr="00F41F91" w:rsidRDefault="009F1435" w:rsidP="009F1435">
            <w:pPr>
              <w:jc w:val="center"/>
              <w:rPr>
                <w:sz w:val="18"/>
              </w:rPr>
            </w:pPr>
            <w:r>
              <w:rPr>
                <w:sz w:val="18"/>
              </w:rPr>
              <w:t>10/6/17</w:t>
            </w:r>
          </w:p>
        </w:tc>
        <w:tc>
          <w:tcPr>
            <w:tcW w:w="991" w:type="dxa"/>
            <w:gridSpan w:val="2"/>
            <w:tcBorders>
              <w:bottom w:val="single" w:sz="18" w:space="0" w:color="auto"/>
            </w:tcBorders>
          </w:tcPr>
          <w:p w14:paraId="18011756" w14:textId="57B61742" w:rsidR="009F1435" w:rsidRPr="00F41F91" w:rsidRDefault="009F1435" w:rsidP="009F1435">
            <w:pPr>
              <w:jc w:val="center"/>
              <w:rPr>
                <w:sz w:val="18"/>
              </w:rPr>
            </w:pPr>
            <w:r>
              <w:rPr>
                <w:sz w:val="18"/>
              </w:rPr>
              <w:t>10</w:t>
            </w:r>
          </w:p>
        </w:tc>
        <w:tc>
          <w:tcPr>
            <w:tcW w:w="990" w:type="dxa"/>
            <w:gridSpan w:val="2"/>
            <w:tcBorders>
              <w:bottom w:val="single" w:sz="18" w:space="0" w:color="auto"/>
            </w:tcBorders>
          </w:tcPr>
          <w:p w14:paraId="7CE90126" w14:textId="7FA71285" w:rsidR="009F1435" w:rsidRPr="00F41F91" w:rsidRDefault="009F1435" w:rsidP="009F1435">
            <w:pPr>
              <w:jc w:val="center"/>
              <w:rPr>
                <w:sz w:val="18"/>
              </w:rPr>
            </w:pPr>
            <w:r>
              <w:rPr>
                <w:sz w:val="18"/>
              </w:rPr>
              <w:t>0.027</w:t>
            </w:r>
          </w:p>
        </w:tc>
        <w:tc>
          <w:tcPr>
            <w:tcW w:w="1080" w:type="dxa"/>
            <w:tcBorders>
              <w:bottom w:val="single" w:sz="18" w:space="0" w:color="auto"/>
            </w:tcBorders>
          </w:tcPr>
          <w:p w14:paraId="11DE16E1" w14:textId="477E6676" w:rsidR="009F1435" w:rsidRPr="00F41F91" w:rsidRDefault="009F1435" w:rsidP="009F1435">
            <w:pPr>
              <w:jc w:val="center"/>
              <w:rPr>
                <w:sz w:val="18"/>
              </w:rPr>
            </w:pPr>
            <w:r>
              <w:rPr>
                <w:sz w:val="18"/>
              </w:rPr>
              <w:t>0</w:t>
            </w:r>
          </w:p>
        </w:tc>
        <w:tc>
          <w:tcPr>
            <w:tcW w:w="677" w:type="dxa"/>
            <w:tcBorders>
              <w:bottom w:val="single" w:sz="18" w:space="0" w:color="auto"/>
            </w:tcBorders>
          </w:tcPr>
          <w:p w14:paraId="102063D3" w14:textId="77777777" w:rsidR="009F1435" w:rsidRPr="00F41F91" w:rsidRDefault="009F1435" w:rsidP="009F1435">
            <w:pPr>
              <w:jc w:val="center"/>
              <w:rPr>
                <w:sz w:val="18"/>
              </w:rPr>
            </w:pPr>
            <w:r w:rsidRPr="00F41F91">
              <w:rPr>
                <w:sz w:val="18"/>
              </w:rPr>
              <w:t>1.3</w:t>
            </w:r>
          </w:p>
        </w:tc>
        <w:tc>
          <w:tcPr>
            <w:tcW w:w="677" w:type="dxa"/>
            <w:tcBorders>
              <w:bottom w:val="single" w:sz="18" w:space="0" w:color="auto"/>
            </w:tcBorders>
          </w:tcPr>
          <w:p w14:paraId="45A23DF7" w14:textId="77777777" w:rsidR="009F1435" w:rsidRPr="00F41F91" w:rsidRDefault="009F1435" w:rsidP="009F1435">
            <w:pPr>
              <w:jc w:val="center"/>
              <w:rPr>
                <w:sz w:val="18"/>
              </w:rPr>
            </w:pPr>
            <w:r w:rsidRPr="00F41F91">
              <w:rPr>
                <w:sz w:val="18"/>
              </w:rPr>
              <w:t>0.3</w:t>
            </w:r>
          </w:p>
        </w:tc>
        <w:tc>
          <w:tcPr>
            <w:tcW w:w="1260" w:type="dxa"/>
            <w:gridSpan w:val="2"/>
            <w:tcBorders>
              <w:bottom w:val="single" w:sz="18" w:space="0" w:color="auto"/>
            </w:tcBorders>
          </w:tcPr>
          <w:p w14:paraId="7C2FFBED" w14:textId="77777777" w:rsidR="009F1435" w:rsidRPr="00F41F91" w:rsidRDefault="009F1435" w:rsidP="009F143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F1435" w:rsidRPr="00F41F91" w:rsidRDefault="009F1435" w:rsidP="009F143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054"/>
        <w:gridCol w:w="990"/>
        <w:gridCol w:w="1260"/>
        <w:gridCol w:w="1170"/>
        <w:gridCol w:w="3104"/>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04924">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99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6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7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310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04924">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D58A586" w:rsidR="00227914" w:rsidRPr="00F41F91" w:rsidRDefault="009F1435" w:rsidP="00227914">
            <w:pPr>
              <w:jc w:val="center"/>
              <w:rPr>
                <w:sz w:val="18"/>
              </w:rPr>
            </w:pPr>
            <w:r>
              <w:rPr>
                <w:sz w:val="18"/>
              </w:rPr>
              <w:t>20</w:t>
            </w:r>
            <w:r w:rsidR="00D54766">
              <w:rPr>
                <w:sz w:val="18"/>
              </w:rPr>
              <w:t>20</w:t>
            </w:r>
          </w:p>
        </w:tc>
        <w:tc>
          <w:tcPr>
            <w:tcW w:w="1054" w:type="dxa"/>
            <w:tcBorders>
              <w:top w:val="nil"/>
            </w:tcBorders>
          </w:tcPr>
          <w:p w14:paraId="6407ED2C" w14:textId="198309BE" w:rsidR="00227914" w:rsidRPr="00F41F91" w:rsidRDefault="002A0624" w:rsidP="00227914">
            <w:pPr>
              <w:jc w:val="center"/>
              <w:rPr>
                <w:sz w:val="18"/>
              </w:rPr>
            </w:pPr>
            <w:r>
              <w:rPr>
                <w:sz w:val="18"/>
              </w:rPr>
              <w:t>1</w:t>
            </w:r>
            <w:r w:rsidR="00D54766">
              <w:rPr>
                <w:sz w:val="18"/>
              </w:rPr>
              <w:t>4</w:t>
            </w:r>
            <w:r>
              <w:rPr>
                <w:sz w:val="18"/>
              </w:rPr>
              <w:t>.75</w:t>
            </w:r>
          </w:p>
        </w:tc>
        <w:tc>
          <w:tcPr>
            <w:tcW w:w="990" w:type="dxa"/>
            <w:tcBorders>
              <w:top w:val="nil"/>
            </w:tcBorders>
          </w:tcPr>
          <w:p w14:paraId="1F229C6F" w14:textId="0D62146A" w:rsidR="00227914" w:rsidRPr="00F41F91" w:rsidRDefault="002A0624" w:rsidP="00227914">
            <w:pPr>
              <w:jc w:val="center"/>
              <w:rPr>
                <w:sz w:val="18"/>
              </w:rPr>
            </w:pPr>
            <w:r>
              <w:rPr>
                <w:sz w:val="18"/>
              </w:rPr>
              <w:t>1</w:t>
            </w:r>
            <w:r w:rsidR="00D54766">
              <w:rPr>
                <w:sz w:val="18"/>
              </w:rPr>
              <w:t>4</w:t>
            </w:r>
            <w:r>
              <w:rPr>
                <w:sz w:val="18"/>
              </w:rPr>
              <w:t xml:space="preserve"> - 1</w:t>
            </w:r>
            <w:r w:rsidR="00D54766">
              <w:rPr>
                <w:sz w:val="18"/>
              </w:rPr>
              <w:t>6</w:t>
            </w:r>
          </w:p>
        </w:tc>
        <w:tc>
          <w:tcPr>
            <w:tcW w:w="1260" w:type="dxa"/>
            <w:tcBorders>
              <w:top w:val="nil"/>
            </w:tcBorders>
          </w:tcPr>
          <w:p w14:paraId="0DD813F0" w14:textId="59F446D3" w:rsidR="00227914" w:rsidRPr="00F41F91" w:rsidRDefault="00227914" w:rsidP="00227914">
            <w:pPr>
              <w:jc w:val="center"/>
              <w:rPr>
                <w:sz w:val="18"/>
              </w:rPr>
            </w:pPr>
            <w:r>
              <w:rPr>
                <w:sz w:val="18"/>
              </w:rPr>
              <w:t>10</w:t>
            </w:r>
          </w:p>
        </w:tc>
        <w:tc>
          <w:tcPr>
            <w:tcW w:w="1170" w:type="dxa"/>
            <w:tcBorders>
              <w:top w:val="nil"/>
            </w:tcBorders>
          </w:tcPr>
          <w:p w14:paraId="358187D9" w14:textId="0B4DE632" w:rsidR="00227914" w:rsidRPr="00F41F91" w:rsidRDefault="00227914" w:rsidP="00227914">
            <w:pPr>
              <w:jc w:val="center"/>
              <w:rPr>
                <w:sz w:val="18"/>
              </w:rPr>
            </w:pPr>
            <w:r>
              <w:rPr>
                <w:sz w:val="18"/>
              </w:rPr>
              <w:t>0.004</w:t>
            </w:r>
          </w:p>
        </w:tc>
        <w:tc>
          <w:tcPr>
            <w:tcW w:w="3104"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9F1435" w:rsidRPr="001F3468" w14:paraId="041FC909" w14:textId="77777777" w:rsidTr="00204924">
        <w:trPr>
          <w:trHeight w:val="432"/>
          <w:jc w:val="center"/>
        </w:trPr>
        <w:tc>
          <w:tcPr>
            <w:tcW w:w="2268" w:type="dxa"/>
            <w:tcBorders>
              <w:top w:val="nil"/>
              <w:left w:val="single" w:sz="6" w:space="0" w:color="auto"/>
            </w:tcBorders>
          </w:tcPr>
          <w:p w14:paraId="0F28B579" w14:textId="170DB2C7" w:rsidR="009F1435" w:rsidRPr="00F41F91" w:rsidRDefault="009F1435" w:rsidP="009F1435">
            <w:pPr>
              <w:ind w:left="180"/>
              <w:rPr>
                <w:sz w:val="18"/>
              </w:rPr>
            </w:pPr>
            <w:r>
              <w:rPr>
                <w:sz w:val="18"/>
              </w:rPr>
              <w:t>Fluoride</w:t>
            </w:r>
          </w:p>
        </w:tc>
        <w:tc>
          <w:tcPr>
            <w:tcW w:w="990" w:type="dxa"/>
            <w:tcBorders>
              <w:top w:val="nil"/>
            </w:tcBorders>
          </w:tcPr>
          <w:p w14:paraId="27C6966F" w14:textId="4A3DFD40" w:rsidR="009F1435" w:rsidRPr="00F41F91" w:rsidRDefault="00D54766" w:rsidP="009F1435">
            <w:pPr>
              <w:jc w:val="center"/>
              <w:rPr>
                <w:sz w:val="18"/>
              </w:rPr>
            </w:pPr>
            <w:r>
              <w:rPr>
                <w:sz w:val="18"/>
              </w:rPr>
              <w:t>10/2</w:t>
            </w:r>
            <w:r w:rsidR="009F1435">
              <w:rPr>
                <w:sz w:val="18"/>
              </w:rPr>
              <w:t>/1</w:t>
            </w:r>
            <w:r>
              <w:rPr>
                <w:sz w:val="18"/>
              </w:rPr>
              <w:t>9</w:t>
            </w:r>
          </w:p>
        </w:tc>
        <w:tc>
          <w:tcPr>
            <w:tcW w:w="1054" w:type="dxa"/>
            <w:tcBorders>
              <w:top w:val="nil"/>
            </w:tcBorders>
          </w:tcPr>
          <w:p w14:paraId="0885F200" w14:textId="39612348" w:rsidR="009F1435" w:rsidRPr="00F41F91" w:rsidRDefault="009F1435" w:rsidP="009F1435">
            <w:pPr>
              <w:jc w:val="center"/>
              <w:rPr>
                <w:sz w:val="18"/>
              </w:rPr>
            </w:pPr>
            <w:r>
              <w:rPr>
                <w:sz w:val="18"/>
              </w:rPr>
              <w:t>1.2</w:t>
            </w:r>
          </w:p>
        </w:tc>
        <w:tc>
          <w:tcPr>
            <w:tcW w:w="990" w:type="dxa"/>
            <w:tcBorders>
              <w:top w:val="nil"/>
            </w:tcBorders>
          </w:tcPr>
          <w:p w14:paraId="15A19D07" w14:textId="5E934B7C" w:rsidR="009F1435" w:rsidRPr="00F41F91" w:rsidRDefault="009F1435" w:rsidP="009F1435">
            <w:pPr>
              <w:jc w:val="center"/>
              <w:rPr>
                <w:sz w:val="18"/>
              </w:rPr>
            </w:pPr>
            <w:r>
              <w:rPr>
                <w:sz w:val="18"/>
              </w:rPr>
              <w:t>1.2</w:t>
            </w:r>
          </w:p>
        </w:tc>
        <w:tc>
          <w:tcPr>
            <w:tcW w:w="1260" w:type="dxa"/>
            <w:tcBorders>
              <w:top w:val="nil"/>
            </w:tcBorders>
          </w:tcPr>
          <w:p w14:paraId="7411E3C4" w14:textId="03904401" w:rsidR="009F1435" w:rsidRPr="00F41F91" w:rsidRDefault="009F1435" w:rsidP="009F1435">
            <w:pPr>
              <w:jc w:val="center"/>
              <w:rPr>
                <w:sz w:val="18"/>
              </w:rPr>
            </w:pPr>
            <w:r>
              <w:rPr>
                <w:sz w:val="18"/>
              </w:rPr>
              <w:t>2.0</w:t>
            </w:r>
          </w:p>
        </w:tc>
        <w:tc>
          <w:tcPr>
            <w:tcW w:w="1170" w:type="dxa"/>
            <w:tcBorders>
              <w:top w:val="nil"/>
            </w:tcBorders>
          </w:tcPr>
          <w:p w14:paraId="6D5BC851" w14:textId="508D8752" w:rsidR="009F1435" w:rsidRPr="00F41F91" w:rsidRDefault="009F1435" w:rsidP="009F1435">
            <w:pPr>
              <w:jc w:val="center"/>
              <w:rPr>
                <w:sz w:val="18"/>
              </w:rPr>
            </w:pPr>
            <w:r>
              <w:rPr>
                <w:sz w:val="18"/>
              </w:rPr>
              <w:t>1</w:t>
            </w:r>
          </w:p>
        </w:tc>
        <w:tc>
          <w:tcPr>
            <w:tcW w:w="3104" w:type="dxa"/>
            <w:tcBorders>
              <w:top w:val="nil"/>
              <w:right w:val="single" w:sz="6" w:space="0" w:color="auto"/>
            </w:tcBorders>
          </w:tcPr>
          <w:p w14:paraId="7520BDD7" w14:textId="608D2E07" w:rsidR="009F1435" w:rsidRPr="00F41F91" w:rsidRDefault="009F1435" w:rsidP="009F1435">
            <w:pPr>
              <w:rPr>
                <w:sz w:val="18"/>
              </w:rPr>
            </w:pPr>
            <w:r>
              <w:rPr>
                <w:sz w:val="18"/>
              </w:rPr>
              <w:t>Erosion of natural deposits; water additive which promotes strong teeth; discharge from fertilizer and aluminum factories</w:t>
            </w:r>
          </w:p>
        </w:tc>
      </w:tr>
      <w:tr w:rsidR="004F7FB8" w:rsidRPr="001F3468" w14:paraId="4A2CEFA3" w14:textId="77777777" w:rsidTr="00204924">
        <w:trPr>
          <w:trHeight w:val="432"/>
          <w:jc w:val="center"/>
        </w:trPr>
        <w:tc>
          <w:tcPr>
            <w:tcW w:w="2268" w:type="dxa"/>
            <w:tcBorders>
              <w:top w:val="nil"/>
              <w:left w:val="single" w:sz="6" w:space="0" w:color="auto"/>
            </w:tcBorders>
          </w:tcPr>
          <w:p w14:paraId="2A6E0BE6" w14:textId="60D4873E" w:rsidR="004F7FB8" w:rsidRPr="00F41F91" w:rsidRDefault="002A0624" w:rsidP="00D057C3">
            <w:pPr>
              <w:ind w:left="180"/>
              <w:rPr>
                <w:sz w:val="18"/>
              </w:rPr>
            </w:pPr>
            <w:r>
              <w:rPr>
                <w:sz w:val="18"/>
              </w:rPr>
              <w:t>Aluminum (mg/L)</w:t>
            </w:r>
          </w:p>
        </w:tc>
        <w:tc>
          <w:tcPr>
            <w:tcW w:w="990" w:type="dxa"/>
            <w:tcBorders>
              <w:top w:val="nil"/>
            </w:tcBorders>
          </w:tcPr>
          <w:p w14:paraId="5ACB4F32" w14:textId="479D88DB" w:rsidR="004F7FB8" w:rsidRPr="00F41F91" w:rsidRDefault="002A0624" w:rsidP="00D057C3">
            <w:pPr>
              <w:jc w:val="center"/>
              <w:rPr>
                <w:sz w:val="18"/>
              </w:rPr>
            </w:pPr>
            <w:r>
              <w:rPr>
                <w:sz w:val="18"/>
              </w:rPr>
              <w:t>10/2/19</w:t>
            </w:r>
          </w:p>
        </w:tc>
        <w:tc>
          <w:tcPr>
            <w:tcW w:w="1054" w:type="dxa"/>
            <w:tcBorders>
              <w:top w:val="nil"/>
            </w:tcBorders>
          </w:tcPr>
          <w:p w14:paraId="44AA066F" w14:textId="6CD9CD5A" w:rsidR="004F7FB8" w:rsidRPr="00F41F91" w:rsidRDefault="002A0624" w:rsidP="00D057C3">
            <w:pPr>
              <w:jc w:val="center"/>
              <w:rPr>
                <w:sz w:val="18"/>
              </w:rPr>
            </w:pPr>
            <w:r>
              <w:rPr>
                <w:sz w:val="18"/>
              </w:rPr>
              <w:t>.05</w:t>
            </w:r>
            <w:r w:rsidR="00204924">
              <w:rPr>
                <w:sz w:val="18"/>
              </w:rPr>
              <w:t>5</w:t>
            </w:r>
          </w:p>
        </w:tc>
        <w:tc>
          <w:tcPr>
            <w:tcW w:w="990" w:type="dxa"/>
            <w:tcBorders>
              <w:top w:val="nil"/>
            </w:tcBorders>
          </w:tcPr>
          <w:p w14:paraId="49C59EEC" w14:textId="141EFD84" w:rsidR="004F7FB8" w:rsidRPr="00F41F91" w:rsidRDefault="002A0624" w:rsidP="00D057C3">
            <w:pPr>
              <w:jc w:val="center"/>
              <w:rPr>
                <w:sz w:val="18"/>
              </w:rPr>
            </w:pPr>
            <w:r>
              <w:rPr>
                <w:sz w:val="18"/>
              </w:rPr>
              <w:t>.05</w:t>
            </w:r>
            <w:r w:rsidR="00204924">
              <w:rPr>
                <w:sz w:val="18"/>
              </w:rPr>
              <w:t>5</w:t>
            </w:r>
          </w:p>
        </w:tc>
        <w:tc>
          <w:tcPr>
            <w:tcW w:w="1260" w:type="dxa"/>
            <w:tcBorders>
              <w:top w:val="nil"/>
            </w:tcBorders>
          </w:tcPr>
          <w:p w14:paraId="3D6EB254" w14:textId="7E564BF3" w:rsidR="004F7FB8" w:rsidRPr="00F41F91" w:rsidRDefault="002A0624" w:rsidP="00D057C3">
            <w:pPr>
              <w:jc w:val="center"/>
              <w:rPr>
                <w:sz w:val="18"/>
              </w:rPr>
            </w:pPr>
            <w:r>
              <w:rPr>
                <w:sz w:val="18"/>
              </w:rPr>
              <w:t>1</w:t>
            </w:r>
          </w:p>
        </w:tc>
        <w:tc>
          <w:tcPr>
            <w:tcW w:w="1170" w:type="dxa"/>
            <w:tcBorders>
              <w:top w:val="nil"/>
            </w:tcBorders>
          </w:tcPr>
          <w:p w14:paraId="5ABC1E40" w14:textId="60B35FF1" w:rsidR="004F7FB8" w:rsidRPr="00F41F91" w:rsidRDefault="002A0624" w:rsidP="00D057C3">
            <w:pPr>
              <w:jc w:val="center"/>
              <w:rPr>
                <w:sz w:val="18"/>
              </w:rPr>
            </w:pPr>
            <w:r>
              <w:rPr>
                <w:sz w:val="18"/>
              </w:rPr>
              <w:t>0.6</w:t>
            </w:r>
          </w:p>
        </w:tc>
        <w:tc>
          <w:tcPr>
            <w:tcW w:w="3104" w:type="dxa"/>
            <w:tcBorders>
              <w:top w:val="nil"/>
              <w:right w:val="single" w:sz="6" w:space="0" w:color="auto"/>
            </w:tcBorders>
          </w:tcPr>
          <w:p w14:paraId="7DE16001" w14:textId="4339F5FA" w:rsidR="004F7FB8" w:rsidRPr="00F41F91" w:rsidRDefault="00204924" w:rsidP="00D057C3">
            <w:pPr>
              <w:rPr>
                <w:sz w:val="18"/>
              </w:rPr>
            </w:pPr>
            <w:r>
              <w:rPr>
                <w:sz w:val="18"/>
              </w:rPr>
              <w:t>Erosion of natural deposits; residue from some surface water treatment processes</w:t>
            </w:r>
          </w:p>
        </w:tc>
      </w:tr>
      <w:tr w:rsidR="00227914" w:rsidRPr="001F3468" w14:paraId="3325AB52" w14:textId="77777777" w:rsidTr="00204924">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89ADB12" w:rsidR="00227914" w:rsidRPr="00F41F91" w:rsidRDefault="002A0624" w:rsidP="00227914">
            <w:pPr>
              <w:jc w:val="center"/>
              <w:rPr>
                <w:sz w:val="18"/>
              </w:rPr>
            </w:pPr>
            <w:r>
              <w:rPr>
                <w:sz w:val="18"/>
              </w:rPr>
              <w:t>20</w:t>
            </w:r>
            <w:r w:rsidR="00D54766">
              <w:rPr>
                <w:sz w:val="18"/>
              </w:rPr>
              <w:t>20</w:t>
            </w:r>
          </w:p>
        </w:tc>
        <w:tc>
          <w:tcPr>
            <w:tcW w:w="1054" w:type="dxa"/>
            <w:tcBorders>
              <w:bottom w:val="single" w:sz="18" w:space="0" w:color="auto"/>
            </w:tcBorders>
          </w:tcPr>
          <w:p w14:paraId="5EA66A78" w14:textId="643DC3CC" w:rsidR="00227914" w:rsidRPr="00F41F91" w:rsidRDefault="00E1305C" w:rsidP="00227914">
            <w:pPr>
              <w:jc w:val="center"/>
              <w:rPr>
                <w:sz w:val="18"/>
              </w:rPr>
            </w:pPr>
            <w:r>
              <w:rPr>
                <w:sz w:val="18"/>
              </w:rPr>
              <w:t>1.</w:t>
            </w:r>
            <w:r w:rsidR="00D54766">
              <w:rPr>
                <w:sz w:val="18"/>
              </w:rPr>
              <w:t>32</w:t>
            </w:r>
          </w:p>
        </w:tc>
        <w:tc>
          <w:tcPr>
            <w:tcW w:w="990" w:type="dxa"/>
            <w:tcBorders>
              <w:bottom w:val="single" w:sz="18" w:space="0" w:color="auto"/>
            </w:tcBorders>
          </w:tcPr>
          <w:p w14:paraId="314F6572" w14:textId="6669C3EB" w:rsidR="00227914" w:rsidRPr="00F41F91" w:rsidRDefault="00E1305C" w:rsidP="00227914">
            <w:pPr>
              <w:jc w:val="center"/>
              <w:rPr>
                <w:sz w:val="18"/>
              </w:rPr>
            </w:pPr>
            <w:r>
              <w:rPr>
                <w:sz w:val="18"/>
              </w:rPr>
              <w:t>0.</w:t>
            </w:r>
            <w:r w:rsidR="00D54766">
              <w:rPr>
                <w:sz w:val="18"/>
              </w:rPr>
              <w:t>60</w:t>
            </w:r>
            <w:r>
              <w:rPr>
                <w:sz w:val="18"/>
              </w:rPr>
              <w:t xml:space="preserve"> – 1.</w:t>
            </w:r>
            <w:r w:rsidR="000D26C6">
              <w:rPr>
                <w:sz w:val="18"/>
              </w:rPr>
              <w:t>76</w:t>
            </w:r>
          </w:p>
        </w:tc>
        <w:tc>
          <w:tcPr>
            <w:tcW w:w="126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170" w:type="dxa"/>
            <w:tcBorders>
              <w:bottom w:val="single" w:sz="18" w:space="0" w:color="auto"/>
            </w:tcBorders>
          </w:tcPr>
          <w:p w14:paraId="2754B731" w14:textId="77777777" w:rsidR="00204924" w:rsidRDefault="00227914" w:rsidP="00227914">
            <w:pPr>
              <w:jc w:val="center"/>
              <w:rPr>
                <w:sz w:val="18"/>
              </w:rPr>
            </w:pPr>
            <w:r>
              <w:rPr>
                <w:sz w:val="18"/>
              </w:rPr>
              <w:t>[MRDLG=4</w:t>
            </w:r>
          </w:p>
          <w:p w14:paraId="14ED7F95" w14:textId="5B069A27" w:rsidR="00227914" w:rsidRPr="00F41F91" w:rsidRDefault="00204924" w:rsidP="00227914">
            <w:pPr>
              <w:jc w:val="center"/>
              <w:rPr>
                <w:sz w:val="18"/>
              </w:rPr>
            </w:pPr>
            <w:r>
              <w:rPr>
                <w:sz w:val="18"/>
              </w:rPr>
              <w:t>(</w:t>
            </w:r>
            <w:r w:rsidR="00227914">
              <w:rPr>
                <w:sz w:val="18"/>
              </w:rPr>
              <w:t>as Cl)</w:t>
            </w:r>
          </w:p>
        </w:tc>
        <w:tc>
          <w:tcPr>
            <w:tcW w:w="3104"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5DC17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A0624">
        <w:rPr>
          <w:rFonts w:ascii="Times New Roman" w:hAnsi="Times New Roman"/>
          <w:b/>
          <w:i/>
          <w:u w:val="single"/>
        </w:rPr>
        <w:t>Lakeside School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20"/>
        <w:gridCol w:w="990"/>
        <w:gridCol w:w="4050"/>
        <w:gridCol w:w="26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204924">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40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F1435" w:rsidRPr="00F41F91" w14:paraId="1405D2B4" w14:textId="77777777" w:rsidTr="00204924">
        <w:trPr>
          <w:trHeight w:val="504"/>
        </w:trPr>
        <w:tc>
          <w:tcPr>
            <w:tcW w:w="1530" w:type="dxa"/>
            <w:tcBorders>
              <w:top w:val="double" w:sz="6" w:space="0" w:color="auto"/>
              <w:bottom w:val="single" w:sz="4" w:space="0" w:color="auto"/>
            </w:tcBorders>
            <w:shd w:val="clear" w:color="auto" w:fill="auto"/>
          </w:tcPr>
          <w:p w14:paraId="29967769" w14:textId="5DACB7CB"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*MCL Violation</w:t>
            </w:r>
          </w:p>
        </w:tc>
        <w:tc>
          <w:tcPr>
            <w:tcW w:w="1620" w:type="dxa"/>
            <w:tcBorders>
              <w:top w:val="double" w:sz="6" w:space="0" w:color="auto"/>
              <w:bottom w:val="single" w:sz="4" w:space="0" w:color="auto"/>
            </w:tcBorders>
            <w:shd w:val="clear" w:color="auto" w:fill="auto"/>
          </w:tcPr>
          <w:p w14:paraId="0C6FD2A3" w14:textId="4613BD4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Well is over the MCL for Arsenic</w:t>
            </w:r>
          </w:p>
        </w:tc>
        <w:tc>
          <w:tcPr>
            <w:tcW w:w="990" w:type="dxa"/>
            <w:tcBorders>
              <w:top w:val="double" w:sz="6" w:space="0" w:color="auto"/>
              <w:bottom w:val="single" w:sz="4" w:space="0" w:color="auto"/>
            </w:tcBorders>
            <w:shd w:val="clear" w:color="auto" w:fill="auto"/>
          </w:tcPr>
          <w:p w14:paraId="38F06260" w14:textId="7E5191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On going</w:t>
            </w:r>
          </w:p>
        </w:tc>
        <w:tc>
          <w:tcPr>
            <w:tcW w:w="4050" w:type="dxa"/>
            <w:tcBorders>
              <w:top w:val="double" w:sz="6" w:space="0" w:color="auto"/>
              <w:bottom w:val="single" w:sz="4" w:space="0" w:color="auto"/>
            </w:tcBorders>
            <w:shd w:val="clear" w:color="auto" w:fill="auto"/>
          </w:tcPr>
          <w:p w14:paraId="558965AF" w14:textId="3DE1C70C" w:rsidR="009F1435" w:rsidRDefault="009F1435" w:rsidP="009F1435">
            <w:pPr>
              <w:pStyle w:val="BodyText"/>
              <w:spacing w:before="20" w:after="20"/>
              <w:jc w:val="left"/>
              <w:rPr>
                <w:rFonts w:ascii="Times New Roman" w:hAnsi="Times New Roman"/>
                <w:sz w:val="18"/>
                <w:szCs w:val="18"/>
              </w:rPr>
            </w:pPr>
            <w:r>
              <w:rPr>
                <w:rFonts w:ascii="Times New Roman" w:hAnsi="Times New Roman"/>
                <w:sz w:val="18"/>
                <w:szCs w:val="18"/>
              </w:rPr>
              <w:t>Quarterly monitoring &amp; notification. Investigation alternatives.</w:t>
            </w:r>
            <w:r w:rsidR="00204924">
              <w:rPr>
                <w:rFonts w:ascii="Times New Roman" w:hAnsi="Times New Roman"/>
                <w:sz w:val="18"/>
                <w:szCs w:val="18"/>
              </w:rPr>
              <w:t xml:space="preserve"> </w:t>
            </w:r>
            <w:r>
              <w:rPr>
                <w:rFonts w:ascii="Times New Roman" w:hAnsi="Times New Roman"/>
                <w:sz w:val="18"/>
                <w:szCs w:val="18"/>
              </w:rPr>
              <w:t>Funding for new pilot well.</w:t>
            </w:r>
            <w:r w:rsidR="00204924">
              <w:rPr>
                <w:rFonts w:ascii="Times New Roman" w:hAnsi="Times New Roman"/>
                <w:sz w:val="18"/>
                <w:szCs w:val="18"/>
              </w:rPr>
              <w:t xml:space="preserve"> Currently</w:t>
            </w:r>
          </w:p>
          <w:p w14:paraId="78FAC853" w14:textId="2BF46B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 xml:space="preserve">working with SWRCB &amp; City of Bakersfield on annexation </w:t>
            </w:r>
          </w:p>
        </w:tc>
        <w:tc>
          <w:tcPr>
            <w:tcW w:w="2610" w:type="dxa"/>
            <w:tcBorders>
              <w:top w:val="double" w:sz="6" w:space="0" w:color="auto"/>
              <w:bottom w:val="single" w:sz="4" w:space="0" w:color="auto"/>
            </w:tcBorders>
            <w:shd w:val="clear" w:color="auto" w:fill="auto"/>
          </w:tcPr>
          <w:p w14:paraId="47E414FC" w14:textId="37BA51E1"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C85814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6C6"/>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4924"/>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0624"/>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435"/>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4766"/>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5C"/>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1808</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2021-07-16T17:08:00Z</dcterms:created>
  <dcterms:modified xsi:type="dcterms:W3CDTF">2021-07-16T17:08:00Z</dcterms:modified>
</cp:coreProperties>
</file>