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ACA1D3" w:rsidR="00BC6327" w:rsidRPr="00412B2F" w:rsidRDefault="00A4415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V Lions Ops Water System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1088630" w:rsidR="00BC6327" w:rsidRPr="00412B2F" w:rsidRDefault="00A4415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4DBCBE4A" w14:textId="77777777" w:rsidR="00A44157" w:rsidRPr="00412B2F" w:rsidRDefault="00A44157" w:rsidP="00A4415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sz w:val="21"/>
          <w:szCs w:val="21"/>
        </w:rPr>
        <w:t>V Lions Ops Water System</w:t>
      </w:r>
      <w:r w:rsidRPr="00442D66">
        <w:rPr>
          <w:b/>
          <w:bCs/>
          <w:sz w:val="21"/>
          <w:szCs w:val="21"/>
          <w:lang w:val="es-MX"/>
        </w:rPr>
        <w:t>] a [</w:t>
      </w:r>
      <w:r>
        <w:rPr>
          <w:b/>
          <w:bCs/>
          <w:i/>
          <w:sz w:val="21"/>
          <w:szCs w:val="21"/>
          <w:u w:val="single"/>
          <w:lang w:val="es-MX"/>
        </w:rPr>
        <w:t>661-587-2250</w:t>
      </w:r>
      <w:r w:rsidRPr="00442D66">
        <w:rPr>
          <w:b/>
          <w:bCs/>
          <w:sz w:val="21"/>
          <w:szCs w:val="21"/>
          <w:lang w:val="es-MX"/>
        </w:rPr>
        <w:t>] para asistirlo en español.</w:t>
      </w:r>
    </w:p>
    <w:p w14:paraId="5CDCFAEB" w14:textId="77777777" w:rsidR="00A44157" w:rsidRPr="00BA6254" w:rsidRDefault="00A44157" w:rsidP="00A4415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Pr>
          <w:b/>
          <w:sz w:val="21"/>
          <w:szCs w:val="21"/>
        </w:rPr>
        <w:t>V Lions Ops Water System</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956AD5">
        <w:rPr>
          <w:b/>
          <w:bCs/>
          <w:i/>
          <w:sz w:val="21"/>
          <w:szCs w:val="21"/>
          <w:u w:val="single"/>
          <w:lang w:val="es-MX"/>
        </w:rPr>
        <w:t xml:space="preserve"> </w:t>
      </w:r>
      <w:r>
        <w:rPr>
          <w:b/>
          <w:bCs/>
          <w:i/>
          <w:sz w:val="21"/>
          <w:szCs w:val="21"/>
          <w:u w:val="single"/>
          <w:lang w:val="es-MX"/>
        </w:rPr>
        <w:t>661-587-2250</w:t>
      </w:r>
      <w:r w:rsidRPr="00BA6254">
        <w:rPr>
          <w:rFonts w:ascii="PMingLiU" w:eastAsia="PMingLiU" w:hAnsi="PMingLiU" w:cs="PMingLiU"/>
          <w:b/>
          <w:bCs/>
          <w:sz w:val="21"/>
          <w:szCs w:val="21"/>
          <w:lang w:val="es-ES"/>
        </w:rPr>
        <w:t>]</w:t>
      </w:r>
    </w:p>
    <w:p w14:paraId="2492E1A3" w14:textId="77777777" w:rsidR="00A44157" w:rsidRPr="00412B2F" w:rsidRDefault="00A44157" w:rsidP="00A4415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Pr>
          <w:b/>
          <w:sz w:val="21"/>
          <w:szCs w:val="21"/>
        </w:rPr>
        <w:t>V Lions Ops Water System</w:t>
      </w:r>
      <w:r w:rsidRPr="008A64D8">
        <w:rPr>
          <w:b/>
          <w:bCs/>
          <w:sz w:val="21"/>
          <w:szCs w:val="21"/>
          <w:lang w:val="es-ES"/>
        </w:rPr>
        <w:t>] o tumawag sa [</w:t>
      </w:r>
      <w:r>
        <w:rPr>
          <w:b/>
          <w:bCs/>
          <w:i/>
          <w:sz w:val="21"/>
          <w:szCs w:val="21"/>
          <w:u w:val="single"/>
          <w:lang w:val="es-MX"/>
        </w:rPr>
        <w:t>661-587-2250</w:t>
      </w:r>
      <w:r w:rsidRPr="008A64D8">
        <w:rPr>
          <w:b/>
          <w:bCs/>
          <w:sz w:val="21"/>
          <w:szCs w:val="21"/>
          <w:lang w:val="es-ES"/>
        </w:rPr>
        <w:t>] para matulungan sa wikang Tagalog</w:t>
      </w:r>
      <w:r w:rsidRPr="00412B2F">
        <w:rPr>
          <w:b/>
          <w:bCs/>
          <w:sz w:val="21"/>
          <w:szCs w:val="21"/>
          <w:lang w:val="es-ES"/>
        </w:rPr>
        <w:t>.</w:t>
      </w:r>
    </w:p>
    <w:p w14:paraId="31E70302" w14:textId="77777777" w:rsidR="00A44157" w:rsidRPr="00412B2F" w:rsidRDefault="00A44157" w:rsidP="00A4415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Pr>
          <w:b/>
          <w:sz w:val="21"/>
          <w:szCs w:val="21"/>
        </w:rPr>
        <w:t>V Lions Ops Water System</w:t>
      </w:r>
      <w:r w:rsidRPr="00412B2F">
        <w:rPr>
          <w:b/>
          <w:bCs/>
          <w:sz w:val="21"/>
          <w:szCs w:val="21"/>
          <w:lang w:val="es-ES"/>
        </w:rPr>
        <w:t>] tại [</w:t>
      </w:r>
      <w:r>
        <w:rPr>
          <w:b/>
          <w:bCs/>
          <w:i/>
          <w:sz w:val="21"/>
          <w:szCs w:val="21"/>
          <w:u w:val="single"/>
          <w:lang w:val="es-MX"/>
        </w:rPr>
        <w:t>661-587-2250</w:t>
      </w:r>
      <w:r w:rsidRPr="00412B2F">
        <w:rPr>
          <w:b/>
          <w:bCs/>
          <w:sz w:val="21"/>
          <w:szCs w:val="21"/>
          <w:lang w:val="es-ES"/>
        </w:rPr>
        <w:t>] để được hỗ trợ giúp bằng tiếng Việt.</w:t>
      </w:r>
    </w:p>
    <w:p w14:paraId="066B2092" w14:textId="77777777" w:rsidR="00A44157" w:rsidRPr="00412B2F" w:rsidRDefault="00A44157" w:rsidP="00A4415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Pr>
          <w:b/>
          <w:sz w:val="21"/>
          <w:szCs w:val="21"/>
        </w:rPr>
        <w:t>V Lions Ops Water System</w:t>
      </w:r>
      <w:r w:rsidRPr="00412B2F">
        <w:rPr>
          <w:b/>
          <w:bCs/>
          <w:sz w:val="21"/>
          <w:szCs w:val="21"/>
          <w:lang w:val="es-ES"/>
        </w:rPr>
        <w:t>] ntawm [</w:t>
      </w:r>
      <w:r>
        <w:rPr>
          <w:b/>
          <w:bCs/>
          <w:i/>
          <w:sz w:val="21"/>
          <w:szCs w:val="21"/>
          <w:u w:val="single"/>
          <w:lang w:val="es-MX"/>
        </w:rPr>
        <w:t>661-587-2250</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A44157" w:rsidRPr="00412B2F" w14:paraId="4C8478F6" w14:textId="77777777" w:rsidTr="000F1CE8">
        <w:trPr>
          <w:cantSplit/>
        </w:trPr>
        <w:tc>
          <w:tcPr>
            <w:tcW w:w="2970" w:type="dxa"/>
            <w:gridSpan w:val="2"/>
          </w:tcPr>
          <w:p w14:paraId="56CD4765"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1C38DD0A"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A44157" w:rsidRPr="00412B2F" w14:paraId="66485FA1" w14:textId="77777777" w:rsidTr="000F1CE8">
        <w:trPr>
          <w:cantSplit/>
        </w:trPr>
        <w:tc>
          <w:tcPr>
            <w:tcW w:w="3600" w:type="dxa"/>
            <w:gridSpan w:val="3"/>
          </w:tcPr>
          <w:p w14:paraId="11215547"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6D14B73"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205D (29341 Kimberlina Road, Wasco)</w:t>
            </w:r>
          </w:p>
        </w:tc>
      </w:tr>
      <w:tr w:rsidR="00A44157" w:rsidRPr="00412B2F" w14:paraId="156870DC" w14:textId="77777777" w:rsidTr="000F1CE8">
        <w:tc>
          <w:tcPr>
            <w:tcW w:w="10800" w:type="dxa"/>
            <w:gridSpan w:val="8"/>
            <w:tcBorders>
              <w:bottom w:val="single" w:sz="4" w:space="0" w:color="auto"/>
            </w:tcBorders>
          </w:tcPr>
          <w:p w14:paraId="01899010"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44157" w:rsidRPr="00412B2F" w14:paraId="624BFAA2" w14:textId="77777777" w:rsidTr="000F1CE8">
        <w:tc>
          <w:tcPr>
            <w:tcW w:w="4500" w:type="dxa"/>
            <w:gridSpan w:val="4"/>
          </w:tcPr>
          <w:p w14:paraId="62BE607E"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C88AC6F"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May request it by calling V Lions Ops Water System at 661-587-2250</w:t>
            </w:r>
          </w:p>
        </w:tc>
      </w:tr>
      <w:tr w:rsidR="00A44157" w:rsidRPr="00412B2F" w14:paraId="4A1B0E3E" w14:textId="77777777" w:rsidTr="000F1CE8">
        <w:tc>
          <w:tcPr>
            <w:tcW w:w="10800" w:type="dxa"/>
            <w:gridSpan w:val="8"/>
            <w:tcBorders>
              <w:bottom w:val="single" w:sz="4" w:space="0" w:color="auto"/>
            </w:tcBorders>
          </w:tcPr>
          <w:p w14:paraId="17DB10AA"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44157" w:rsidRPr="00412B2F" w14:paraId="53AA2BCD" w14:textId="77777777" w:rsidTr="000F1CE8">
        <w:tc>
          <w:tcPr>
            <w:tcW w:w="7110" w:type="dxa"/>
            <w:gridSpan w:val="5"/>
          </w:tcPr>
          <w:p w14:paraId="0AFE3B1E"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62E922A"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A44157" w:rsidRPr="00412B2F" w14:paraId="57C5C950" w14:textId="77777777" w:rsidTr="000F1CE8">
        <w:tc>
          <w:tcPr>
            <w:tcW w:w="10800" w:type="dxa"/>
            <w:gridSpan w:val="8"/>
            <w:tcBorders>
              <w:bottom w:val="single" w:sz="4" w:space="0" w:color="auto"/>
            </w:tcBorders>
          </w:tcPr>
          <w:p w14:paraId="425F2972"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May request it by calling V Lions Ops Water System at 661-587-2250</w:t>
            </w:r>
          </w:p>
        </w:tc>
      </w:tr>
      <w:tr w:rsidR="00A44157" w:rsidRPr="00412B2F" w14:paraId="623D08D7" w14:textId="77777777" w:rsidTr="000F1CE8">
        <w:trPr>
          <w:cantSplit/>
        </w:trPr>
        <w:tc>
          <w:tcPr>
            <w:tcW w:w="2880" w:type="dxa"/>
          </w:tcPr>
          <w:p w14:paraId="59C8E62A"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32CCE0"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 / Contract Operator</w:t>
            </w:r>
          </w:p>
        </w:tc>
        <w:tc>
          <w:tcPr>
            <w:tcW w:w="810" w:type="dxa"/>
          </w:tcPr>
          <w:p w14:paraId="36EA6B44"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A21EAE4" w14:textId="77777777" w:rsidR="00A44157" w:rsidRPr="00412B2F" w:rsidRDefault="00A44157" w:rsidP="000F1CE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542BCD39" w:rsidR="00BC6327" w:rsidRPr="001F3468" w:rsidRDefault="00BC6327">
      <w:pPr>
        <w:spacing w:before="120" w:after="120"/>
        <w:jc w:val="both"/>
        <w:rPr>
          <w:sz w:val="22"/>
        </w:rPr>
      </w:pPr>
      <w:r w:rsidRPr="00A44246">
        <w:rPr>
          <w:b/>
          <w:sz w:val="22"/>
        </w:rPr>
        <w:lastRenderedPageBreak/>
        <w:t>The sources of drinking wat</w:t>
      </w:r>
      <w:r w:rsidR="006D2533">
        <w:rPr>
          <w:b/>
          <w:sz w:val="22"/>
        </w:rPr>
        <w:tab/>
      </w:r>
      <w:r w:rsidRPr="00A44246">
        <w:rPr>
          <w:b/>
          <w:sz w:val="22"/>
        </w:rPr>
        <w: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B67511">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67511">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67511">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0130D65E" w:rsidR="00BC6327" w:rsidRPr="00F41F91" w:rsidRDefault="006D2533" w:rsidP="00383730">
            <w:pPr>
              <w:jc w:val="center"/>
              <w:rPr>
                <w:sz w:val="18"/>
                <w:szCs w:val="18"/>
                <w:u w:val="single"/>
              </w:rPr>
            </w:pPr>
            <w:r>
              <w:rPr>
                <w:sz w:val="18"/>
                <w:szCs w:val="18"/>
              </w:rPr>
              <w:t>5</w:t>
            </w:r>
          </w:p>
        </w:tc>
        <w:tc>
          <w:tcPr>
            <w:tcW w:w="1350" w:type="dxa"/>
            <w:gridSpan w:val="3"/>
            <w:tcBorders>
              <w:top w:val="nil"/>
              <w:bottom w:val="single" w:sz="4" w:space="0" w:color="auto"/>
            </w:tcBorders>
          </w:tcPr>
          <w:p w14:paraId="41570855" w14:textId="499C8B72" w:rsidR="00BC6327" w:rsidRPr="00F41F91" w:rsidRDefault="006D2533" w:rsidP="00383730">
            <w:pPr>
              <w:jc w:val="center"/>
              <w:rPr>
                <w:sz w:val="18"/>
                <w:szCs w:val="18"/>
              </w:rPr>
            </w:pPr>
            <w:r>
              <w:rPr>
                <w:sz w:val="18"/>
                <w:szCs w:val="18"/>
              </w:rPr>
              <w:t>2</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67511">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7A434D62" w:rsidR="008F7660" w:rsidRPr="00F41F91" w:rsidRDefault="006D2533"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02FCA849" w:rsidR="008F7660" w:rsidRPr="00F41F91" w:rsidRDefault="006D2533"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31D0996A" w:rsidR="008F7660" w:rsidRPr="00F41F91" w:rsidRDefault="006D253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67511">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7BB15D34" w:rsidR="002F6EC9" w:rsidRPr="00F41F91" w:rsidRDefault="006D2533"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5E519597" w:rsidR="005540D9" w:rsidRPr="00F41F91" w:rsidRDefault="006D2533"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67511">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B67511">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67511">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D2533" w:rsidRPr="001F3468" w14:paraId="7387DB52" w14:textId="77777777" w:rsidTr="00B67511">
        <w:trPr>
          <w:gridAfter w:val="1"/>
          <w:wAfter w:w="40" w:type="dxa"/>
          <w:jc w:val="center"/>
        </w:trPr>
        <w:tc>
          <w:tcPr>
            <w:tcW w:w="2241" w:type="dxa"/>
            <w:tcBorders>
              <w:top w:val="nil"/>
              <w:left w:val="single" w:sz="6" w:space="0" w:color="auto"/>
              <w:bottom w:val="nil"/>
            </w:tcBorders>
          </w:tcPr>
          <w:p w14:paraId="5F0C451E" w14:textId="77777777" w:rsidR="006D2533" w:rsidRPr="00F41F91" w:rsidRDefault="006D2533" w:rsidP="006D2533">
            <w:pPr>
              <w:rPr>
                <w:sz w:val="18"/>
              </w:rPr>
            </w:pPr>
            <w:r w:rsidRPr="00F41F91">
              <w:rPr>
                <w:sz w:val="18"/>
              </w:rPr>
              <w:t>Lead (ppb)</w:t>
            </w:r>
          </w:p>
        </w:tc>
        <w:tc>
          <w:tcPr>
            <w:tcW w:w="810" w:type="dxa"/>
            <w:gridSpan w:val="3"/>
            <w:tcBorders>
              <w:top w:val="nil"/>
            </w:tcBorders>
          </w:tcPr>
          <w:p w14:paraId="74C46DDB" w14:textId="5C9A224E" w:rsidR="006D2533" w:rsidRPr="00F41F91" w:rsidRDefault="006D2533" w:rsidP="006D2533">
            <w:pPr>
              <w:jc w:val="center"/>
              <w:rPr>
                <w:sz w:val="18"/>
              </w:rPr>
            </w:pPr>
            <w:r>
              <w:rPr>
                <w:sz w:val="18"/>
              </w:rPr>
              <w:t>2018</w:t>
            </w:r>
          </w:p>
        </w:tc>
        <w:tc>
          <w:tcPr>
            <w:tcW w:w="991" w:type="dxa"/>
            <w:gridSpan w:val="3"/>
            <w:tcBorders>
              <w:top w:val="nil"/>
            </w:tcBorders>
          </w:tcPr>
          <w:p w14:paraId="2EB76238" w14:textId="2022F2F0" w:rsidR="006D2533" w:rsidRPr="00F41F91" w:rsidRDefault="006D2533" w:rsidP="006D2533">
            <w:pPr>
              <w:jc w:val="center"/>
              <w:rPr>
                <w:sz w:val="18"/>
              </w:rPr>
            </w:pPr>
            <w:r>
              <w:rPr>
                <w:sz w:val="18"/>
              </w:rPr>
              <w:t>5</w:t>
            </w:r>
          </w:p>
        </w:tc>
        <w:tc>
          <w:tcPr>
            <w:tcW w:w="990" w:type="dxa"/>
            <w:gridSpan w:val="3"/>
            <w:tcBorders>
              <w:top w:val="nil"/>
              <w:bottom w:val="nil"/>
            </w:tcBorders>
          </w:tcPr>
          <w:p w14:paraId="4C3FDB54" w14:textId="77CEB601" w:rsidR="006D2533" w:rsidRPr="00F41F91" w:rsidRDefault="006D2533" w:rsidP="006D2533">
            <w:pPr>
              <w:jc w:val="center"/>
              <w:rPr>
                <w:sz w:val="18"/>
              </w:rPr>
            </w:pPr>
            <w:r>
              <w:rPr>
                <w:sz w:val="18"/>
              </w:rPr>
              <w:t>&lt;0.005</w:t>
            </w:r>
          </w:p>
        </w:tc>
        <w:tc>
          <w:tcPr>
            <w:tcW w:w="1080" w:type="dxa"/>
            <w:gridSpan w:val="2"/>
            <w:tcBorders>
              <w:top w:val="nil"/>
              <w:bottom w:val="nil"/>
            </w:tcBorders>
          </w:tcPr>
          <w:p w14:paraId="48CE0F50" w14:textId="502935E1" w:rsidR="006D2533" w:rsidRPr="00F41F91" w:rsidRDefault="006D2533" w:rsidP="006D2533">
            <w:pPr>
              <w:jc w:val="center"/>
              <w:rPr>
                <w:sz w:val="18"/>
              </w:rPr>
            </w:pPr>
            <w:r>
              <w:rPr>
                <w:sz w:val="18"/>
              </w:rPr>
              <w:t>0</w:t>
            </w:r>
          </w:p>
        </w:tc>
        <w:tc>
          <w:tcPr>
            <w:tcW w:w="677" w:type="dxa"/>
            <w:tcBorders>
              <w:top w:val="nil"/>
              <w:bottom w:val="nil"/>
            </w:tcBorders>
          </w:tcPr>
          <w:p w14:paraId="242E5C30" w14:textId="77777777" w:rsidR="006D2533" w:rsidRPr="00F41F91" w:rsidRDefault="006D2533" w:rsidP="006D2533">
            <w:pPr>
              <w:jc w:val="center"/>
              <w:rPr>
                <w:sz w:val="18"/>
              </w:rPr>
            </w:pPr>
            <w:r w:rsidRPr="00F41F91">
              <w:rPr>
                <w:sz w:val="18"/>
              </w:rPr>
              <w:t>15</w:t>
            </w:r>
          </w:p>
        </w:tc>
        <w:tc>
          <w:tcPr>
            <w:tcW w:w="677" w:type="dxa"/>
            <w:gridSpan w:val="2"/>
            <w:tcBorders>
              <w:top w:val="nil"/>
              <w:bottom w:val="nil"/>
            </w:tcBorders>
          </w:tcPr>
          <w:p w14:paraId="21935509" w14:textId="77777777" w:rsidR="006D2533" w:rsidRPr="00F41F91" w:rsidRDefault="006D2533" w:rsidP="006D2533">
            <w:pPr>
              <w:jc w:val="center"/>
              <w:rPr>
                <w:sz w:val="18"/>
              </w:rPr>
            </w:pPr>
            <w:r w:rsidRPr="00F41F91">
              <w:rPr>
                <w:sz w:val="18"/>
              </w:rPr>
              <w:t>0.2</w:t>
            </w:r>
          </w:p>
        </w:tc>
        <w:tc>
          <w:tcPr>
            <w:tcW w:w="1260" w:type="dxa"/>
            <w:gridSpan w:val="3"/>
            <w:tcBorders>
              <w:top w:val="nil"/>
              <w:bottom w:val="nil"/>
            </w:tcBorders>
          </w:tcPr>
          <w:p w14:paraId="2C320B91" w14:textId="77777777" w:rsidR="006D2533" w:rsidRPr="00F41F91" w:rsidRDefault="006D2533" w:rsidP="006D2533">
            <w:pPr>
              <w:jc w:val="center"/>
              <w:rPr>
                <w:sz w:val="17"/>
                <w:szCs w:val="16"/>
              </w:rPr>
            </w:pPr>
          </w:p>
        </w:tc>
        <w:tc>
          <w:tcPr>
            <w:tcW w:w="2070" w:type="dxa"/>
            <w:tcBorders>
              <w:top w:val="nil"/>
              <w:bottom w:val="nil"/>
              <w:right w:val="single" w:sz="6" w:space="0" w:color="auto"/>
            </w:tcBorders>
          </w:tcPr>
          <w:p w14:paraId="16F29697" w14:textId="77777777" w:rsidR="006D2533" w:rsidRPr="00F41F91" w:rsidRDefault="006D2533" w:rsidP="006D2533">
            <w:pPr>
              <w:rPr>
                <w:sz w:val="17"/>
                <w:szCs w:val="16"/>
              </w:rPr>
            </w:pPr>
            <w:r w:rsidRPr="00F41F91">
              <w:rPr>
                <w:sz w:val="17"/>
                <w:szCs w:val="16"/>
              </w:rPr>
              <w:t>Internal corrosion of household water plumbing systems; discharges from industrial manufacturers; erosion of natural deposits</w:t>
            </w:r>
          </w:p>
        </w:tc>
      </w:tr>
      <w:tr w:rsidR="006D2533" w:rsidRPr="001F3468" w14:paraId="6242C308" w14:textId="77777777" w:rsidTr="00B67511">
        <w:trPr>
          <w:gridAfter w:val="1"/>
          <w:wAfter w:w="40" w:type="dxa"/>
          <w:jc w:val="center"/>
        </w:trPr>
        <w:tc>
          <w:tcPr>
            <w:tcW w:w="2241" w:type="dxa"/>
            <w:tcBorders>
              <w:left w:val="single" w:sz="6" w:space="0" w:color="auto"/>
              <w:bottom w:val="single" w:sz="18" w:space="0" w:color="auto"/>
            </w:tcBorders>
          </w:tcPr>
          <w:p w14:paraId="3DF5C908" w14:textId="77777777" w:rsidR="006D2533" w:rsidRPr="00F41F91" w:rsidRDefault="006D2533" w:rsidP="006D2533">
            <w:pPr>
              <w:rPr>
                <w:sz w:val="18"/>
              </w:rPr>
            </w:pPr>
            <w:r w:rsidRPr="00F41F91">
              <w:rPr>
                <w:sz w:val="18"/>
              </w:rPr>
              <w:t>Copper (ppm)</w:t>
            </w:r>
          </w:p>
        </w:tc>
        <w:tc>
          <w:tcPr>
            <w:tcW w:w="810" w:type="dxa"/>
            <w:gridSpan w:val="3"/>
            <w:tcBorders>
              <w:bottom w:val="single" w:sz="18" w:space="0" w:color="auto"/>
            </w:tcBorders>
          </w:tcPr>
          <w:p w14:paraId="192E15A5" w14:textId="5804D9C5" w:rsidR="006D2533" w:rsidRPr="00F41F91" w:rsidRDefault="006D2533" w:rsidP="006D2533">
            <w:pPr>
              <w:jc w:val="center"/>
              <w:rPr>
                <w:sz w:val="18"/>
              </w:rPr>
            </w:pPr>
            <w:r>
              <w:rPr>
                <w:sz w:val="18"/>
              </w:rPr>
              <w:t>2018</w:t>
            </w:r>
          </w:p>
        </w:tc>
        <w:tc>
          <w:tcPr>
            <w:tcW w:w="991" w:type="dxa"/>
            <w:gridSpan w:val="3"/>
            <w:tcBorders>
              <w:bottom w:val="single" w:sz="18" w:space="0" w:color="auto"/>
            </w:tcBorders>
          </w:tcPr>
          <w:p w14:paraId="18011756" w14:textId="4D233D06" w:rsidR="006D2533" w:rsidRPr="00F41F91" w:rsidRDefault="006D2533" w:rsidP="006D2533">
            <w:pPr>
              <w:jc w:val="center"/>
              <w:rPr>
                <w:sz w:val="18"/>
              </w:rPr>
            </w:pPr>
            <w:r>
              <w:rPr>
                <w:sz w:val="18"/>
              </w:rPr>
              <w:t>5</w:t>
            </w:r>
          </w:p>
        </w:tc>
        <w:tc>
          <w:tcPr>
            <w:tcW w:w="990" w:type="dxa"/>
            <w:gridSpan w:val="3"/>
            <w:tcBorders>
              <w:bottom w:val="single" w:sz="18" w:space="0" w:color="auto"/>
            </w:tcBorders>
          </w:tcPr>
          <w:p w14:paraId="7CE90126" w14:textId="5BE8DC94" w:rsidR="006D2533" w:rsidRPr="00F41F91" w:rsidRDefault="006D2533" w:rsidP="006D2533">
            <w:pPr>
              <w:jc w:val="center"/>
              <w:rPr>
                <w:sz w:val="18"/>
              </w:rPr>
            </w:pPr>
            <w:r>
              <w:rPr>
                <w:sz w:val="18"/>
              </w:rPr>
              <w:t>0.042</w:t>
            </w:r>
          </w:p>
        </w:tc>
        <w:tc>
          <w:tcPr>
            <w:tcW w:w="1080" w:type="dxa"/>
            <w:gridSpan w:val="2"/>
            <w:tcBorders>
              <w:bottom w:val="single" w:sz="18" w:space="0" w:color="auto"/>
            </w:tcBorders>
          </w:tcPr>
          <w:p w14:paraId="11DE16E1" w14:textId="0F630BF6" w:rsidR="006D2533" w:rsidRPr="00F41F91" w:rsidRDefault="006D2533" w:rsidP="006D2533">
            <w:pPr>
              <w:jc w:val="center"/>
              <w:rPr>
                <w:sz w:val="18"/>
              </w:rPr>
            </w:pPr>
            <w:r>
              <w:rPr>
                <w:sz w:val="18"/>
              </w:rPr>
              <w:t>0</w:t>
            </w:r>
          </w:p>
        </w:tc>
        <w:tc>
          <w:tcPr>
            <w:tcW w:w="677" w:type="dxa"/>
            <w:tcBorders>
              <w:bottom w:val="single" w:sz="18" w:space="0" w:color="auto"/>
            </w:tcBorders>
          </w:tcPr>
          <w:p w14:paraId="102063D3" w14:textId="77777777" w:rsidR="006D2533" w:rsidRPr="00F41F91" w:rsidRDefault="006D2533" w:rsidP="006D2533">
            <w:pPr>
              <w:jc w:val="center"/>
              <w:rPr>
                <w:sz w:val="18"/>
              </w:rPr>
            </w:pPr>
            <w:r w:rsidRPr="00F41F91">
              <w:rPr>
                <w:sz w:val="18"/>
              </w:rPr>
              <w:t>1.3</w:t>
            </w:r>
          </w:p>
        </w:tc>
        <w:tc>
          <w:tcPr>
            <w:tcW w:w="677" w:type="dxa"/>
            <w:gridSpan w:val="2"/>
            <w:tcBorders>
              <w:bottom w:val="single" w:sz="18" w:space="0" w:color="auto"/>
            </w:tcBorders>
          </w:tcPr>
          <w:p w14:paraId="45A23DF7" w14:textId="77777777" w:rsidR="006D2533" w:rsidRPr="00F41F91" w:rsidRDefault="006D2533" w:rsidP="006D2533">
            <w:pPr>
              <w:jc w:val="center"/>
              <w:rPr>
                <w:sz w:val="18"/>
              </w:rPr>
            </w:pPr>
            <w:r w:rsidRPr="00F41F91">
              <w:rPr>
                <w:sz w:val="18"/>
              </w:rPr>
              <w:t>0.3</w:t>
            </w:r>
          </w:p>
        </w:tc>
        <w:tc>
          <w:tcPr>
            <w:tcW w:w="1260" w:type="dxa"/>
            <w:gridSpan w:val="3"/>
            <w:tcBorders>
              <w:bottom w:val="single" w:sz="18" w:space="0" w:color="auto"/>
            </w:tcBorders>
          </w:tcPr>
          <w:p w14:paraId="7C2FFBED" w14:textId="77777777" w:rsidR="006D2533" w:rsidRPr="00F41F91" w:rsidRDefault="006D2533" w:rsidP="006D253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D2533" w:rsidRPr="00F41F91" w:rsidRDefault="006D2533" w:rsidP="006D253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B67511">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B67511">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67511">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77777777" w:rsidR="00B3023D" w:rsidRPr="00F41F91" w:rsidRDefault="00B3023D" w:rsidP="009C6436">
            <w:pPr>
              <w:jc w:val="center"/>
              <w:rPr>
                <w:sz w:val="18"/>
              </w:rPr>
            </w:pPr>
          </w:p>
        </w:tc>
        <w:tc>
          <w:tcPr>
            <w:tcW w:w="1350" w:type="dxa"/>
            <w:gridSpan w:val="3"/>
            <w:tcBorders>
              <w:top w:val="nil"/>
              <w:bottom w:val="single" w:sz="4" w:space="0" w:color="auto"/>
            </w:tcBorders>
          </w:tcPr>
          <w:p w14:paraId="690B0D1C" w14:textId="77777777" w:rsidR="00B3023D" w:rsidRPr="00F41F91" w:rsidRDefault="00B3023D" w:rsidP="009C6436">
            <w:pPr>
              <w:jc w:val="center"/>
              <w:rPr>
                <w:sz w:val="18"/>
              </w:rPr>
            </w:pPr>
          </w:p>
        </w:tc>
        <w:tc>
          <w:tcPr>
            <w:tcW w:w="1440" w:type="dxa"/>
            <w:gridSpan w:val="3"/>
            <w:tcBorders>
              <w:top w:val="nil"/>
              <w:bottom w:val="single" w:sz="4" w:space="0" w:color="auto"/>
            </w:tcBorders>
          </w:tcPr>
          <w:p w14:paraId="6802CC34" w14:textId="77777777" w:rsidR="00B3023D" w:rsidRPr="00F41F91" w:rsidRDefault="00B3023D" w:rsidP="009C6436">
            <w:pPr>
              <w:jc w:val="center"/>
              <w:rPr>
                <w:sz w:val="18"/>
              </w:rPr>
            </w:pP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67511">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77777777" w:rsidR="00B3023D" w:rsidRPr="00F41F91" w:rsidRDefault="00B3023D" w:rsidP="009C6436">
            <w:pPr>
              <w:jc w:val="center"/>
              <w:rPr>
                <w:sz w:val="18"/>
              </w:rPr>
            </w:pPr>
          </w:p>
        </w:tc>
        <w:tc>
          <w:tcPr>
            <w:tcW w:w="1350" w:type="dxa"/>
            <w:gridSpan w:val="3"/>
            <w:tcBorders>
              <w:bottom w:val="single" w:sz="18" w:space="0" w:color="auto"/>
            </w:tcBorders>
          </w:tcPr>
          <w:p w14:paraId="5F571C45" w14:textId="77777777" w:rsidR="00B3023D" w:rsidRPr="00F41F91" w:rsidRDefault="00B3023D" w:rsidP="009C6436">
            <w:pPr>
              <w:jc w:val="center"/>
              <w:rPr>
                <w:sz w:val="18"/>
              </w:rPr>
            </w:pPr>
          </w:p>
        </w:tc>
        <w:tc>
          <w:tcPr>
            <w:tcW w:w="1440" w:type="dxa"/>
            <w:gridSpan w:val="3"/>
            <w:tcBorders>
              <w:bottom w:val="single" w:sz="18" w:space="0" w:color="auto"/>
            </w:tcBorders>
          </w:tcPr>
          <w:p w14:paraId="2BE476FB" w14:textId="77777777" w:rsidR="00B3023D" w:rsidRPr="00F41F91" w:rsidRDefault="00B3023D" w:rsidP="009C6436">
            <w:pPr>
              <w:jc w:val="center"/>
              <w:rPr>
                <w:sz w:val="18"/>
              </w:rPr>
            </w:pP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67511">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67511">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D2533" w:rsidRPr="00FC741A" w14:paraId="5C44ACAB" w14:textId="77777777" w:rsidTr="00B67511">
        <w:trPr>
          <w:trHeight w:val="432"/>
          <w:jc w:val="center"/>
        </w:trPr>
        <w:tc>
          <w:tcPr>
            <w:tcW w:w="2268" w:type="dxa"/>
            <w:gridSpan w:val="3"/>
            <w:tcBorders>
              <w:top w:val="nil"/>
              <w:left w:val="single" w:sz="6" w:space="0" w:color="auto"/>
            </w:tcBorders>
          </w:tcPr>
          <w:p w14:paraId="069D94F9" w14:textId="77777777" w:rsidR="006D2533" w:rsidRPr="00FC741A" w:rsidRDefault="006D2533" w:rsidP="000F1CE8">
            <w:pPr>
              <w:ind w:left="180"/>
              <w:rPr>
                <w:sz w:val="18"/>
                <w:szCs w:val="18"/>
              </w:rPr>
            </w:pPr>
            <w:r w:rsidRPr="00FC741A">
              <w:rPr>
                <w:sz w:val="18"/>
                <w:szCs w:val="18"/>
              </w:rPr>
              <w:t>1,2,3-Trichloropropane, ng/L</w:t>
            </w:r>
          </w:p>
        </w:tc>
        <w:tc>
          <w:tcPr>
            <w:tcW w:w="990" w:type="dxa"/>
            <w:gridSpan w:val="2"/>
            <w:tcBorders>
              <w:top w:val="nil"/>
            </w:tcBorders>
          </w:tcPr>
          <w:p w14:paraId="6668BF3D" w14:textId="668A20EF" w:rsidR="006D2533" w:rsidRPr="00FC741A" w:rsidRDefault="006D2533" w:rsidP="000F1CE8">
            <w:pPr>
              <w:jc w:val="center"/>
              <w:rPr>
                <w:sz w:val="18"/>
                <w:szCs w:val="18"/>
              </w:rPr>
            </w:pPr>
            <w:r>
              <w:rPr>
                <w:sz w:val="18"/>
                <w:szCs w:val="18"/>
              </w:rPr>
              <w:t>2019</w:t>
            </w:r>
          </w:p>
        </w:tc>
        <w:tc>
          <w:tcPr>
            <w:tcW w:w="1350" w:type="dxa"/>
            <w:gridSpan w:val="3"/>
            <w:tcBorders>
              <w:top w:val="nil"/>
            </w:tcBorders>
          </w:tcPr>
          <w:p w14:paraId="5B7D7C7F" w14:textId="0C7CAF35" w:rsidR="006D2533" w:rsidRPr="00FC741A" w:rsidRDefault="006D2533" w:rsidP="000F1CE8">
            <w:pPr>
              <w:jc w:val="center"/>
              <w:rPr>
                <w:sz w:val="18"/>
                <w:szCs w:val="18"/>
              </w:rPr>
            </w:pPr>
            <w:r>
              <w:rPr>
                <w:sz w:val="18"/>
                <w:szCs w:val="18"/>
              </w:rPr>
              <w:t>23.5</w:t>
            </w:r>
          </w:p>
        </w:tc>
        <w:tc>
          <w:tcPr>
            <w:tcW w:w="1440" w:type="dxa"/>
            <w:gridSpan w:val="3"/>
            <w:tcBorders>
              <w:top w:val="nil"/>
            </w:tcBorders>
          </w:tcPr>
          <w:p w14:paraId="781DFF35" w14:textId="6CC5C836" w:rsidR="006D2533" w:rsidRPr="00FC741A" w:rsidRDefault="006D2533" w:rsidP="000F1CE8">
            <w:pPr>
              <w:jc w:val="center"/>
              <w:rPr>
                <w:sz w:val="18"/>
                <w:szCs w:val="18"/>
              </w:rPr>
            </w:pPr>
            <w:r>
              <w:rPr>
                <w:sz w:val="18"/>
                <w:szCs w:val="18"/>
              </w:rPr>
              <w:t>8.8-48</w:t>
            </w:r>
          </w:p>
        </w:tc>
        <w:tc>
          <w:tcPr>
            <w:tcW w:w="900" w:type="dxa"/>
            <w:gridSpan w:val="3"/>
            <w:tcBorders>
              <w:top w:val="nil"/>
            </w:tcBorders>
          </w:tcPr>
          <w:p w14:paraId="31D483C0" w14:textId="77777777" w:rsidR="006D2533" w:rsidRPr="00FC741A" w:rsidRDefault="006D2533" w:rsidP="000F1CE8">
            <w:pPr>
              <w:jc w:val="center"/>
              <w:rPr>
                <w:sz w:val="18"/>
                <w:szCs w:val="18"/>
              </w:rPr>
            </w:pPr>
            <w:r w:rsidRPr="00FC741A">
              <w:rPr>
                <w:sz w:val="18"/>
                <w:szCs w:val="18"/>
              </w:rPr>
              <w:t>5</w:t>
            </w:r>
          </w:p>
        </w:tc>
        <w:tc>
          <w:tcPr>
            <w:tcW w:w="1080" w:type="dxa"/>
            <w:gridSpan w:val="3"/>
            <w:tcBorders>
              <w:top w:val="nil"/>
            </w:tcBorders>
          </w:tcPr>
          <w:p w14:paraId="40CF1B04" w14:textId="77777777" w:rsidR="006D2533" w:rsidRPr="00FC741A" w:rsidRDefault="006D2533" w:rsidP="000F1CE8">
            <w:pPr>
              <w:jc w:val="center"/>
              <w:rPr>
                <w:sz w:val="18"/>
                <w:szCs w:val="18"/>
              </w:rPr>
            </w:pPr>
            <w:r w:rsidRPr="00FC741A">
              <w:rPr>
                <w:sz w:val="18"/>
                <w:szCs w:val="18"/>
              </w:rPr>
              <w:t>0.7</w:t>
            </w:r>
          </w:p>
        </w:tc>
        <w:tc>
          <w:tcPr>
            <w:tcW w:w="2808" w:type="dxa"/>
            <w:gridSpan w:val="3"/>
            <w:tcBorders>
              <w:top w:val="nil"/>
              <w:right w:val="single" w:sz="6" w:space="0" w:color="auto"/>
            </w:tcBorders>
          </w:tcPr>
          <w:p w14:paraId="644C401E" w14:textId="77777777" w:rsidR="006D2533" w:rsidRPr="00FC741A" w:rsidRDefault="006D2533" w:rsidP="000F1CE8">
            <w:pPr>
              <w:rPr>
                <w:sz w:val="18"/>
                <w:szCs w:val="18"/>
              </w:rPr>
            </w:pPr>
            <w:r w:rsidRPr="00FC741A">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6D2533" w:rsidRPr="001D0A46" w14:paraId="234A1183" w14:textId="77777777" w:rsidTr="00B67511">
        <w:trPr>
          <w:trHeight w:val="432"/>
          <w:jc w:val="center"/>
        </w:trPr>
        <w:tc>
          <w:tcPr>
            <w:tcW w:w="2268" w:type="dxa"/>
            <w:gridSpan w:val="3"/>
            <w:tcBorders>
              <w:top w:val="nil"/>
              <w:left w:val="single" w:sz="6" w:space="0" w:color="auto"/>
            </w:tcBorders>
          </w:tcPr>
          <w:p w14:paraId="51A0F9EE" w14:textId="77777777" w:rsidR="006D2533" w:rsidRPr="001D0A46" w:rsidRDefault="006D2533" w:rsidP="000F1CE8">
            <w:pPr>
              <w:ind w:left="180"/>
              <w:rPr>
                <w:sz w:val="18"/>
                <w:szCs w:val="18"/>
              </w:rPr>
            </w:pPr>
            <w:r w:rsidRPr="001D0A46">
              <w:rPr>
                <w:sz w:val="18"/>
                <w:szCs w:val="18"/>
              </w:rPr>
              <w:t>Nitrate (as Nitrogen, N), mg/L</w:t>
            </w:r>
          </w:p>
        </w:tc>
        <w:tc>
          <w:tcPr>
            <w:tcW w:w="990" w:type="dxa"/>
            <w:gridSpan w:val="2"/>
            <w:tcBorders>
              <w:top w:val="nil"/>
            </w:tcBorders>
          </w:tcPr>
          <w:p w14:paraId="27A10930" w14:textId="7FF95993" w:rsidR="006D2533" w:rsidRPr="001D0A46" w:rsidRDefault="006D2533" w:rsidP="000F1CE8">
            <w:pPr>
              <w:jc w:val="center"/>
              <w:rPr>
                <w:sz w:val="18"/>
                <w:szCs w:val="18"/>
              </w:rPr>
            </w:pPr>
            <w:r>
              <w:rPr>
                <w:sz w:val="18"/>
                <w:szCs w:val="18"/>
              </w:rPr>
              <w:t>2019</w:t>
            </w:r>
          </w:p>
        </w:tc>
        <w:tc>
          <w:tcPr>
            <w:tcW w:w="1350" w:type="dxa"/>
            <w:gridSpan w:val="3"/>
            <w:tcBorders>
              <w:top w:val="nil"/>
            </w:tcBorders>
          </w:tcPr>
          <w:p w14:paraId="67EA353A" w14:textId="0F1358E1" w:rsidR="006D2533" w:rsidRPr="001D0A46" w:rsidRDefault="006D2533" w:rsidP="000F1CE8">
            <w:pPr>
              <w:jc w:val="center"/>
              <w:rPr>
                <w:sz w:val="18"/>
                <w:szCs w:val="18"/>
              </w:rPr>
            </w:pPr>
            <w:r>
              <w:rPr>
                <w:sz w:val="18"/>
                <w:szCs w:val="18"/>
              </w:rPr>
              <w:t>3.3</w:t>
            </w:r>
          </w:p>
        </w:tc>
        <w:tc>
          <w:tcPr>
            <w:tcW w:w="1440" w:type="dxa"/>
            <w:gridSpan w:val="3"/>
            <w:tcBorders>
              <w:top w:val="nil"/>
            </w:tcBorders>
          </w:tcPr>
          <w:p w14:paraId="1F08D427" w14:textId="03A87430" w:rsidR="006D2533" w:rsidRPr="001D0A46" w:rsidRDefault="006D2533" w:rsidP="000F1CE8">
            <w:pPr>
              <w:jc w:val="center"/>
              <w:rPr>
                <w:sz w:val="18"/>
                <w:szCs w:val="18"/>
              </w:rPr>
            </w:pPr>
            <w:r>
              <w:rPr>
                <w:sz w:val="18"/>
                <w:szCs w:val="18"/>
              </w:rPr>
              <w:t>1.2-6</w:t>
            </w:r>
          </w:p>
        </w:tc>
        <w:tc>
          <w:tcPr>
            <w:tcW w:w="900" w:type="dxa"/>
            <w:gridSpan w:val="3"/>
            <w:tcBorders>
              <w:top w:val="single" w:sz="6" w:space="0" w:color="auto"/>
              <w:left w:val="single" w:sz="6" w:space="0" w:color="auto"/>
              <w:bottom w:val="single" w:sz="6" w:space="0" w:color="auto"/>
            </w:tcBorders>
          </w:tcPr>
          <w:p w14:paraId="30BFAD17" w14:textId="77777777" w:rsidR="006D2533" w:rsidRPr="001D0A46" w:rsidRDefault="006D2533" w:rsidP="000F1CE8">
            <w:pPr>
              <w:jc w:val="center"/>
              <w:rPr>
                <w:sz w:val="18"/>
                <w:szCs w:val="18"/>
              </w:rPr>
            </w:pPr>
            <w:r w:rsidRPr="001D0A46">
              <w:rPr>
                <w:sz w:val="18"/>
                <w:szCs w:val="18"/>
              </w:rPr>
              <w:t xml:space="preserve">10 </w:t>
            </w:r>
          </w:p>
        </w:tc>
        <w:tc>
          <w:tcPr>
            <w:tcW w:w="1080" w:type="dxa"/>
            <w:gridSpan w:val="3"/>
            <w:tcBorders>
              <w:top w:val="single" w:sz="6" w:space="0" w:color="auto"/>
              <w:left w:val="single" w:sz="6" w:space="0" w:color="auto"/>
              <w:bottom w:val="single" w:sz="6" w:space="0" w:color="auto"/>
            </w:tcBorders>
          </w:tcPr>
          <w:p w14:paraId="44602BCA" w14:textId="77777777" w:rsidR="006D2533" w:rsidRPr="001D0A46" w:rsidRDefault="006D2533" w:rsidP="000F1CE8">
            <w:pPr>
              <w:jc w:val="center"/>
              <w:rPr>
                <w:sz w:val="18"/>
                <w:szCs w:val="18"/>
              </w:rPr>
            </w:pPr>
            <w:r w:rsidRPr="001D0A46">
              <w:rPr>
                <w:sz w:val="18"/>
                <w:szCs w:val="18"/>
              </w:rPr>
              <w:t xml:space="preserve">10 </w:t>
            </w:r>
          </w:p>
        </w:tc>
        <w:tc>
          <w:tcPr>
            <w:tcW w:w="2808" w:type="dxa"/>
            <w:gridSpan w:val="3"/>
            <w:tcBorders>
              <w:top w:val="single" w:sz="6" w:space="0" w:color="auto"/>
              <w:left w:val="single" w:sz="6" w:space="0" w:color="auto"/>
              <w:bottom w:val="single" w:sz="6" w:space="0" w:color="auto"/>
              <w:right w:val="single" w:sz="6" w:space="0" w:color="auto"/>
            </w:tcBorders>
          </w:tcPr>
          <w:p w14:paraId="387CB575" w14:textId="77777777" w:rsidR="006D2533" w:rsidRPr="001D0A46" w:rsidRDefault="006D2533" w:rsidP="000F1CE8">
            <w:pPr>
              <w:rPr>
                <w:sz w:val="18"/>
                <w:szCs w:val="18"/>
              </w:rPr>
            </w:pPr>
            <w:r w:rsidRPr="001D0A46">
              <w:rPr>
                <w:sz w:val="18"/>
                <w:szCs w:val="18"/>
              </w:rPr>
              <w:t>Runoff and leaching from fertilizer use; leaching from septic tanks and sewage; erosion of natural deposits</w:t>
            </w:r>
          </w:p>
        </w:tc>
      </w:tr>
      <w:tr w:rsidR="006D2533" w:rsidRPr="006D2533" w14:paraId="64021834" w14:textId="77777777" w:rsidTr="00B67511">
        <w:trPr>
          <w:trHeight w:val="432"/>
          <w:jc w:val="center"/>
        </w:trPr>
        <w:tc>
          <w:tcPr>
            <w:tcW w:w="2268" w:type="dxa"/>
            <w:gridSpan w:val="3"/>
            <w:tcBorders>
              <w:top w:val="nil"/>
              <w:left w:val="single" w:sz="6" w:space="0" w:color="auto"/>
            </w:tcBorders>
          </w:tcPr>
          <w:p w14:paraId="2ABC6AAE" w14:textId="474E34F6" w:rsidR="006D2533" w:rsidRPr="006D2533" w:rsidRDefault="006D2533" w:rsidP="006D2533">
            <w:pPr>
              <w:pStyle w:val="Default"/>
              <w:rPr>
                <w:sz w:val="18"/>
                <w:szCs w:val="18"/>
              </w:rPr>
            </w:pPr>
            <w:r w:rsidRPr="006D2533">
              <w:rPr>
                <w:sz w:val="18"/>
                <w:szCs w:val="18"/>
              </w:rPr>
              <w:t xml:space="preserve">Gross Alpha Particle </w:t>
            </w:r>
            <w:r>
              <w:rPr>
                <w:sz w:val="18"/>
                <w:szCs w:val="18"/>
              </w:rPr>
              <w:t xml:space="preserve">  </w:t>
            </w:r>
            <w:r w:rsidRPr="006D2533">
              <w:rPr>
                <w:sz w:val="18"/>
                <w:szCs w:val="18"/>
              </w:rPr>
              <w:t>Activity</w:t>
            </w:r>
            <w:r w:rsidRPr="006D2533">
              <w:rPr>
                <w:sz w:val="18"/>
                <w:szCs w:val="18"/>
              </w:rPr>
              <w:t xml:space="preserve">, </w:t>
            </w:r>
            <w:r w:rsidRPr="006D2533">
              <w:rPr>
                <w:sz w:val="18"/>
                <w:szCs w:val="18"/>
              </w:rPr>
              <w:t xml:space="preserve">pCi/L </w:t>
            </w:r>
          </w:p>
          <w:p w14:paraId="2F8C012E" w14:textId="77777777" w:rsidR="006D2533" w:rsidRPr="006D2533" w:rsidRDefault="006D2533" w:rsidP="006D2533">
            <w:pPr>
              <w:ind w:left="180"/>
              <w:rPr>
                <w:sz w:val="18"/>
                <w:szCs w:val="18"/>
              </w:rPr>
            </w:pPr>
          </w:p>
        </w:tc>
        <w:tc>
          <w:tcPr>
            <w:tcW w:w="990" w:type="dxa"/>
            <w:gridSpan w:val="2"/>
            <w:tcBorders>
              <w:top w:val="nil"/>
            </w:tcBorders>
          </w:tcPr>
          <w:p w14:paraId="291603E0" w14:textId="201ADE20" w:rsidR="006D2533" w:rsidRPr="006D2533" w:rsidRDefault="006D2533" w:rsidP="006D2533">
            <w:pPr>
              <w:jc w:val="center"/>
              <w:rPr>
                <w:sz w:val="18"/>
                <w:szCs w:val="18"/>
              </w:rPr>
            </w:pPr>
            <w:r w:rsidRPr="006D2533">
              <w:rPr>
                <w:sz w:val="18"/>
                <w:szCs w:val="18"/>
              </w:rPr>
              <w:t>2019</w:t>
            </w:r>
          </w:p>
        </w:tc>
        <w:tc>
          <w:tcPr>
            <w:tcW w:w="1350" w:type="dxa"/>
            <w:gridSpan w:val="3"/>
            <w:tcBorders>
              <w:top w:val="nil"/>
            </w:tcBorders>
          </w:tcPr>
          <w:p w14:paraId="4C9F6AC3" w14:textId="7F4C434C" w:rsidR="006D2533" w:rsidRPr="006D2533" w:rsidRDefault="006D2533" w:rsidP="006D2533">
            <w:pPr>
              <w:jc w:val="center"/>
              <w:rPr>
                <w:sz w:val="18"/>
                <w:szCs w:val="18"/>
              </w:rPr>
            </w:pPr>
            <w:r w:rsidRPr="006D2533">
              <w:rPr>
                <w:sz w:val="18"/>
                <w:szCs w:val="18"/>
              </w:rPr>
              <w:t>1.71</w:t>
            </w:r>
          </w:p>
        </w:tc>
        <w:tc>
          <w:tcPr>
            <w:tcW w:w="1440" w:type="dxa"/>
            <w:gridSpan w:val="3"/>
            <w:tcBorders>
              <w:top w:val="nil"/>
            </w:tcBorders>
          </w:tcPr>
          <w:p w14:paraId="1ACF9222" w14:textId="047DB188" w:rsidR="006D2533" w:rsidRPr="006D2533" w:rsidRDefault="006D2533" w:rsidP="006D2533">
            <w:pPr>
              <w:jc w:val="center"/>
              <w:rPr>
                <w:sz w:val="18"/>
                <w:szCs w:val="18"/>
              </w:rPr>
            </w:pPr>
            <w:r w:rsidRPr="006D2533">
              <w:rPr>
                <w:sz w:val="18"/>
                <w:szCs w:val="18"/>
              </w:rPr>
              <w:t>ND-2.87</w:t>
            </w:r>
          </w:p>
        </w:tc>
        <w:tc>
          <w:tcPr>
            <w:tcW w:w="900" w:type="dxa"/>
            <w:gridSpan w:val="3"/>
          </w:tcPr>
          <w:p w14:paraId="2825ED48" w14:textId="2E223EF4" w:rsidR="006D2533" w:rsidRPr="006D2533" w:rsidRDefault="006D2533" w:rsidP="006D2533">
            <w:pPr>
              <w:jc w:val="center"/>
              <w:rPr>
                <w:sz w:val="18"/>
                <w:szCs w:val="18"/>
              </w:rPr>
            </w:pPr>
            <w:r w:rsidRPr="006D2533">
              <w:rPr>
                <w:sz w:val="18"/>
                <w:szCs w:val="18"/>
              </w:rPr>
              <w:t xml:space="preserve">15 </w:t>
            </w:r>
          </w:p>
        </w:tc>
        <w:tc>
          <w:tcPr>
            <w:tcW w:w="1080" w:type="dxa"/>
            <w:gridSpan w:val="3"/>
          </w:tcPr>
          <w:p w14:paraId="520CAF35" w14:textId="72D5CFF5" w:rsidR="006D2533" w:rsidRPr="006D2533" w:rsidRDefault="006D2533" w:rsidP="006D2533">
            <w:pPr>
              <w:jc w:val="center"/>
              <w:rPr>
                <w:sz w:val="18"/>
                <w:szCs w:val="18"/>
              </w:rPr>
            </w:pPr>
            <w:r w:rsidRPr="006D2533">
              <w:rPr>
                <w:sz w:val="18"/>
                <w:szCs w:val="18"/>
              </w:rPr>
              <w:t xml:space="preserve">(0) </w:t>
            </w:r>
          </w:p>
        </w:tc>
        <w:tc>
          <w:tcPr>
            <w:tcW w:w="2808" w:type="dxa"/>
            <w:gridSpan w:val="3"/>
          </w:tcPr>
          <w:p w14:paraId="4BAA6C1B" w14:textId="0F97E87C" w:rsidR="006D2533" w:rsidRPr="006D2533" w:rsidRDefault="006D2533" w:rsidP="006D2533">
            <w:pPr>
              <w:rPr>
                <w:sz w:val="18"/>
                <w:szCs w:val="18"/>
              </w:rPr>
            </w:pPr>
            <w:r w:rsidRPr="006D2533">
              <w:rPr>
                <w:sz w:val="18"/>
                <w:szCs w:val="18"/>
              </w:rPr>
              <w:t xml:space="preserve">Erosion of natural deposits </w:t>
            </w:r>
          </w:p>
        </w:tc>
      </w:tr>
      <w:tr w:rsidR="006D2533" w:rsidRPr="001D0A46" w14:paraId="2F6727A1" w14:textId="77777777" w:rsidTr="00B67511">
        <w:trPr>
          <w:trHeight w:val="432"/>
          <w:jc w:val="center"/>
        </w:trPr>
        <w:tc>
          <w:tcPr>
            <w:tcW w:w="2268" w:type="dxa"/>
            <w:gridSpan w:val="3"/>
            <w:tcBorders>
              <w:top w:val="nil"/>
              <w:left w:val="single" w:sz="6" w:space="0" w:color="auto"/>
            </w:tcBorders>
          </w:tcPr>
          <w:p w14:paraId="6B8E976B" w14:textId="77777777" w:rsidR="006D2533" w:rsidRPr="001D0A46" w:rsidRDefault="006D2533" w:rsidP="006D2533">
            <w:pPr>
              <w:ind w:left="180"/>
              <w:rPr>
                <w:sz w:val="18"/>
                <w:szCs w:val="18"/>
              </w:rPr>
            </w:pPr>
            <w:r w:rsidRPr="001D0A46">
              <w:rPr>
                <w:sz w:val="18"/>
                <w:szCs w:val="18"/>
              </w:rPr>
              <w:t>Fluoride, mg/L</w:t>
            </w:r>
          </w:p>
        </w:tc>
        <w:tc>
          <w:tcPr>
            <w:tcW w:w="990" w:type="dxa"/>
            <w:gridSpan w:val="2"/>
            <w:tcBorders>
              <w:top w:val="nil"/>
            </w:tcBorders>
          </w:tcPr>
          <w:p w14:paraId="5853D2FD" w14:textId="77777777" w:rsidR="006D2533" w:rsidRPr="001D0A46" w:rsidRDefault="006D2533" w:rsidP="006D2533">
            <w:pPr>
              <w:jc w:val="center"/>
              <w:rPr>
                <w:sz w:val="18"/>
                <w:szCs w:val="18"/>
              </w:rPr>
            </w:pPr>
            <w:r w:rsidRPr="001D0A46">
              <w:rPr>
                <w:sz w:val="18"/>
                <w:szCs w:val="18"/>
              </w:rPr>
              <w:t>2018</w:t>
            </w:r>
          </w:p>
        </w:tc>
        <w:tc>
          <w:tcPr>
            <w:tcW w:w="1350" w:type="dxa"/>
            <w:gridSpan w:val="3"/>
            <w:tcBorders>
              <w:top w:val="nil"/>
            </w:tcBorders>
          </w:tcPr>
          <w:p w14:paraId="22D21C23" w14:textId="77777777" w:rsidR="006D2533" w:rsidRPr="001D0A46" w:rsidRDefault="006D2533" w:rsidP="006D2533">
            <w:pPr>
              <w:jc w:val="center"/>
              <w:rPr>
                <w:sz w:val="18"/>
                <w:szCs w:val="18"/>
              </w:rPr>
            </w:pPr>
            <w:r>
              <w:rPr>
                <w:sz w:val="18"/>
                <w:szCs w:val="18"/>
              </w:rPr>
              <w:t>0.11</w:t>
            </w:r>
          </w:p>
        </w:tc>
        <w:tc>
          <w:tcPr>
            <w:tcW w:w="1440" w:type="dxa"/>
            <w:gridSpan w:val="3"/>
            <w:tcBorders>
              <w:top w:val="nil"/>
            </w:tcBorders>
          </w:tcPr>
          <w:p w14:paraId="718E3797" w14:textId="77777777" w:rsidR="006D2533" w:rsidRPr="001D0A46" w:rsidRDefault="006D2533" w:rsidP="006D2533">
            <w:pPr>
              <w:jc w:val="center"/>
              <w:rPr>
                <w:sz w:val="18"/>
                <w:szCs w:val="18"/>
              </w:rPr>
            </w:pPr>
            <w:r>
              <w:rPr>
                <w:sz w:val="18"/>
                <w:szCs w:val="18"/>
              </w:rPr>
              <w:t>0.11</w:t>
            </w:r>
          </w:p>
        </w:tc>
        <w:tc>
          <w:tcPr>
            <w:tcW w:w="900" w:type="dxa"/>
            <w:gridSpan w:val="3"/>
            <w:tcBorders>
              <w:top w:val="single" w:sz="6" w:space="0" w:color="auto"/>
              <w:left w:val="single" w:sz="6" w:space="0" w:color="auto"/>
              <w:bottom w:val="single" w:sz="6" w:space="0" w:color="auto"/>
            </w:tcBorders>
          </w:tcPr>
          <w:p w14:paraId="77F783A1" w14:textId="77777777" w:rsidR="006D2533" w:rsidRPr="001D0A46" w:rsidRDefault="006D2533" w:rsidP="006D2533">
            <w:pPr>
              <w:jc w:val="center"/>
              <w:rPr>
                <w:sz w:val="18"/>
                <w:szCs w:val="18"/>
              </w:rPr>
            </w:pPr>
            <w:r w:rsidRPr="001D0A46">
              <w:rPr>
                <w:sz w:val="18"/>
                <w:szCs w:val="18"/>
              </w:rPr>
              <w:t>2.0</w:t>
            </w:r>
          </w:p>
        </w:tc>
        <w:tc>
          <w:tcPr>
            <w:tcW w:w="1080" w:type="dxa"/>
            <w:gridSpan w:val="3"/>
            <w:tcBorders>
              <w:top w:val="single" w:sz="6" w:space="0" w:color="auto"/>
              <w:left w:val="single" w:sz="6" w:space="0" w:color="auto"/>
              <w:bottom w:val="single" w:sz="6" w:space="0" w:color="auto"/>
            </w:tcBorders>
          </w:tcPr>
          <w:p w14:paraId="6D81A75B" w14:textId="77777777" w:rsidR="006D2533" w:rsidRPr="001D0A46" w:rsidRDefault="006D2533" w:rsidP="006D2533">
            <w:pPr>
              <w:jc w:val="center"/>
              <w:rPr>
                <w:sz w:val="18"/>
                <w:szCs w:val="18"/>
              </w:rPr>
            </w:pPr>
            <w:r w:rsidRPr="001D0A46">
              <w:rPr>
                <w:sz w:val="18"/>
                <w:szCs w:val="18"/>
              </w:rPr>
              <w:t>1</w:t>
            </w:r>
          </w:p>
        </w:tc>
        <w:tc>
          <w:tcPr>
            <w:tcW w:w="2808" w:type="dxa"/>
            <w:gridSpan w:val="3"/>
            <w:tcBorders>
              <w:top w:val="single" w:sz="6" w:space="0" w:color="auto"/>
              <w:left w:val="single" w:sz="6" w:space="0" w:color="auto"/>
              <w:bottom w:val="single" w:sz="6" w:space="0" w:color="auto"/>
              <w:right w:val="single" w:sz="6" w:space="0" w:color="auto"/>
            </w:tcBorders>
          </w:tcPr>
          <w:p w14:paraId="21FE2F3E" w14:textId="77777777" w:rsidR="006D2533" w:rsidRPr="001D0A46" w:rsidRDefault="006D2533" w:rsidP="006D2533">
            <w:pPr>
              <w:rPr>
                <w:sz w:val="18"/>
                <w:szCs w:val="18"/>
              </w:rPr>
            </w:pPr>
            <w:r w:rsidRPr="001D0A46">
              <w:rPr>
                <w:sz w:val="18"/>
                <w:szCs w:val="18"/>
              </w:rPr>
              <w:t>Erosion of natural deposits; water additive which promotes strong teeth; discharge from fertilizer and aluminum factories</w:t>
            </w:r>
          </w:p>
        </w:tc>
      </w:tr>
      <w:tr w:rsidR="006D2533" w:rsidRPr="001D0A46" w14:paraId="680D3B1B" w14:textId="77777777" w:rsidTr="00B67511">
        <w:trPr>
          <w:trHeight w:val="432"/>
          <w:jc w:val="center"/>
        </w:trPr>
        <w:tc>
          <w:tcPr>
            <w:tcW w:w="2268" w:type="dxa"/>
            <w:gridSpan w:val="3"/>
            <w:tcBorders>
              <w:top w:val="nil"/>
              <w:left w:val="single" w:sz="6" w:space="0" w:color="auto"/>
            </w:tcBorders>
          </w:tcPr>
          <w:p w14:paraId="2368179E" w14:textId="77777777" w:rsidR="006D2533" w:rsidRPr="001D0A46" w:rsidRDefault="006D2533" w:rsidP="006D2533">
            <w:pPr>
              <w:ind w:left="180"/>
              <w:rPr>
                <w:sz w:val="18"/>
                <w:szCs w:val="18"/>
              </w:rPr>
            </w:pPr>
            <w:r w:rsidRPr="001D0A46">
              <w:rPr>
                <w:sz w:val="18"/>
                <w:szCs w:val="18"/>
              </w:rPr>
              <w:t>Arsenic, µg/L</w:t>
            </w:r>
          </w:p>
        </w:tc>
        <w:tc>
          <w:tcPr>
            <w:tcW w:w="990" w:type="dxa"/>
            <w:gridSpan w:val="2"/>
            <w:tcBorders>
              <w:top w:val="nil"/>
            </w:tcBorders>
          </w:tcPr>
          <w:p w14:paraId="6B5ED0DA" w14:textId="77777777" w:rsidR="006D2533" w:rsidRPr="001D0A46" w:rsidRDefault="006D2533" w:rsidP="006D2533">
            <w:pPr>
              <w:jc w:val="center"/>
              <w:rPr>
                <w:sz w:val="18"/>
                <w:szCs w:val="18"/>
              </w:rPr>
            </w:pPr>
            <w:r w:rsidRPr="001D0A46">
              <w:rPr>
                <w:sz w:val="18"/>
                <w:szCs w:val="18"/>
              </w:rPr>
              <w:t>2018</w:t>
            </w:r>
          </w:p>
        </w:tc>
        <w:tc>
          <w:tcPr>
            <w:tcW w:w="1350" w:type="dxa"/>
            <w:gridSpan w:val="3"/>
            <w:tcBorders>
              <w:top w:val="nil"/>
            </w:tcBorders>
          </w:tcPr>
          <w:p w14:paraId="2F7F2DD6" w14:textId="77777777" w:rsidR="006D2533" w:rsidRPr="001D0A46" w:rsidRDefault="006D2533" w:rsidP="006D2533">
            <w:pPr>
              <w:jc w:val="center"/>
              <w:rPr>
                <w:sz w:val="18"/>
                <w:szCs w:val="18"/>
              </w:rPr>
            </w:pPr>
            <w:r>
              <w:rPr>
                <w:sz w:val="18"/>
                <w:szCs w:val="18"/>
              </w:rPr>
              <w:t>4.1</w:t>
            </w:r>
          </w:p>
        </w:tc>
        <w:tc>
          <w:tcPr>
            <w:tcW w:w="1440" w:type="dxa"/>
            <w:gridSpan w:val="3"/>
            <w:tcBorders>
              <w:top w:val="nil"/>
            </w:tcBorders>
          </w:tcPr>
          <w:p w14:paraId="3D0E4149" w14:textId="77777777" w:rsidR="006D2533" w:rsidRPr="001D0A46" w:rsidRDefault="006D2533" w:rsidP="006D2533">
            <w:pPr>
              <w:jc w:val="center"/>
              <w:rPr>
                <w:sz w:val="18"/>
                <w:szCs w:val="18"/>
              </w:rPr>
            </w:pPr>
            <w:r>
              <w:rPr>
                <w:sz w:val="18"/>
                <w:szCs w:val="18"/>
              </w:rPr>
              <w:t>4.1</w:t>
            </w:r>
          </w:p>
        </w:tc>
        <w:tc>
          <w:tcPr>
            <w:tcW w:w="900" w:type="dxa"/>
            <w:gridSpan w:val="3"/>
            <w:tcBorders>
              <w:top w:val="single" w:sz="6" w:space="0" w:color="auto"/>
              <w:left w:val="single" w:sz="6" w:space="0" w:color="auto"/>
              <w:bottom w:val="single" w:sz="6" w:space="0" w:color="auto"/>
            </w:tcBorders>
          </w:tcPr>
          <w:p w14:paraId="66EB5F7D" w14:textId="77777777" w:rsidR="006D2533" w:rsidRPr="001D0A46" w:rsidRDefault="006D2533" w:rsidP="006D2533">
            <w:pPr>
              <w:jc w:val="center"/>
              <w:rPr>
                <w:sz w:val="18"/>
                <w:szCs w:val="18"/>
              </w:rPr>
            </w:pPr>
            <w:r w:rsidRPr="001D0A46" w:rsidDel="00D30641">
              <w:rPr>
                <w:sz w:val="18"/>
                <w:szCs w:val="18"/>
              </w:rPr>
              <w:t xml:space="preserve"> </w:t>
            </w:r>
            <w:r w:rsidRPr="001D0A46">
              <w:rPr>
                <w:sz w:val="18"/>
                <w:szCs w:val="18"/>
              </w:rPr>
              <w:t>10</w:t>
            </w:r>
          </w:p>
        </w:tc>
        <w:tc>
          <w:tcPr>
            <w:tcW w:w="1080" w:type="dxa"/>
            <w:gridSpan w:val="3"/>
            <w:tcBorders>
              <w:top w:val="single" w:sz="6" w:space="0" w:color="auto"/>
              <w:left w:val="single" w:sz="6" w:space="0" w:color="auto"/>
              <w:bottom w:val="single" w:sz="6" w:space="0" w:color="auto"/>
            </w:tcBorders>
          </w:tcPr>
          <w:p w14:paraId="6EBB33AC" w14:textId="77777777" w:rsidR="006D2533" w:rsidRPr="001D0A46" w:rsidRDefault="006D2533" w:rsidP="006D2533">
            <w:pPr>
              <w:jc w:val="center"/>
              <w:rPr>
                <w:sz w:val="18"/>
                <w:szCs w:val="18"/>
              </w:rPr>
            </w:pPr>
            <w:r w:rsidRPr="001D0A46">
              <w:rPr>
                <w:sz w:val="18"/>
                <w:szCs w:val="18"/>
              </w:rPr>
              <w:t>0.004</w:t>
            </w:r>
          </w:p>
        </w:tc>
        <w:tc>
          <w:tcPr>
            <w:tcW w:w="2808" w:type="dxa"/>
            <w:gridSpan w:val="3"/>
            <w:tcBorders>
              <w:top w:val="single" w:sz="6" w:space="0" w:color="auto"/>
              <w:left w:val="single" w:sz="6" w:space="0" w:color="auto"/>
              <w:bottom w:val="single" w:sz="6" w:space="0" w:color="auto"/>
              <w:right w:val="single" w:sz="6" w:space="0" w:color="auto"/>
            </w:tcBorders>
          </w:tcPr>
          <w:p w14:paraId="1EBA3197" w14:textId="77777777" w:rsidR="006D2533" w:rsidRPr="001D0A46" w:rsidRDefault="006D2533" w:rsidP="006D2533">
            <w:pPr>
              <w:rPr>
                <w:sz w:val="18"/>
                <w:szCs w:val="18"/>
              </w:rPr>
            </w:pPr>
            <w:r w:rsidRPr="001D0A46">
              <w:rPr>
                <w:sz w:val="18"/>
                <w:szCs w:val="18"/>
              </w:rPr>
              <w:t>Erosion of natural deposits; runoff from orchards; glass and electronics production wastes</w:t>
            </w:r>
          </w:p>
        </w:tc>
      </w:tr>
      <w:tr w:rsidR="006D2533" w:rsidRPr="001D0A46" w14:paraId="10CE3D56" w14:textId="77777777" w:rsidTr="00B67511">
        <w:trPr>
          <w:trHeight w:val="432"/>
          <w:jc w:val="center"/>
        </w:trPr>
        <w:tc>
          <w:tcPr>
            <w:tcW w:w="2268" w:type="dxa"/>
            <w:gridSpan w:val="3"/>
            <w:tcBorders>
              <w:top w:val="nil"/>
              <w:left w:val="single" w:sz="6" w:space="0" w:color="auto"/>
              <w:bottom w:val="single" w:sz="18" w:space="0" w:color="auto"/>
            </w:tcBorders>
          </w:tcPr>
          <w:p w14:paraId="5EA15F10" w14:textId="77777777" w:rsidR="006D2533" w:rsidRPr="001D0A46" w:rsidRDefault="006D2533" w:rsidP="006D2533">
            <w:pPr>
              <w:ind w:left="180"/>
              <w:rPr>
                <w:sz w:val="18"/>
                <w:szCs w:val="18"/>
              </w:rPr>
            </w:pPr>
            <w:r w:rsidRPr="001D0A46">
              <w:rPr>
                <w:sz w:val="18"/>
                <w:szCs w:val="18"/>
              </w:rPr>
              <w:t>Barium, mg/L</w:t>
            </w:r>
          </w:p>
        </w:tc>
        <w:tc>
          <w:tcPr>
            <w:tcW w:w="990" w:type="dxa"/>
            <w:gridSpan w:val="2"/>
            <w:tcBorders>
              <w:top w:val="nil"/>
              <w:bottom w:val="single" w:sz="18" w:space="0" w:color="auto"/>
            </w:tcBorders>
          </w:tcPr>
          <w:p w14:paraId="6FC8C3FF" w14:textId="77777777" w:rsidR="006D2533" w:rsidRPr="001D0A46" w:rsidRDefault="006D2533" w:rsidP="006D2533">
            <w:pPr>
              <w:jc w:val="center"/>
              <w:rPr>
                <w:sz w:val="18"/>
                <w:szCs w:val="18"/>
              </w:rPr>
            </w:pPr>
            <w:r w:rsidRPr="001D0A46">
              <w:rPr>
                <w:sz w:val="18"/>
                <w:szCs w:val="18"/>
              </w:rPr>
              <w:t>2018</w:t>
            </w:r>
          </w:p>
        </w:tc>
        <w:tc>
          <w:tcPr>
            <w:tcW w:w="1350" w:type="dxa"/>
            <w:gridSpan w:val="3"/>
            <w:tcBorders>
              <w:top w:val="nil"/>
              <w:bottom w:val="single" w:sz="18" w:space="0" w:color="auto"/>
            </w:tcBorders>
          </w:tcPr>
          <w:p w14:paraId="04141004" w14:textId="77777777" w:rsidR="006D2533" w:rsidRPr="001D0A46" w:rsidRDefault="006D2533" w:rsidP="006D2533">
            <w:pPr>
              <w:jc w:val="center"/>
              <w:rPr>
                <w:sz w:val="18"/>
                <w:szCs w:val="18"/>
              </w:rPr>
            </w:pPr>
            <w:r>
              <w:rPr>
                <w:sz w:val="18"/>
                <w:szCs w:val="18"/>
              </w:rPr>
              <w:t>0.033</w:t>
            </w:r>
          </w:p>
        </w:tc>
        <w:tc>
          <w:tcPr>
            <w:tcW w:w="1440" w:type="dxa"/>
            <w:gridSpan w:val="3"/>
            <w:tcBorders>
              <w:top w:val="nil"/>
              <w:bottom w:val="single" w:sz="18" w:space="0" w:color="auto"/>
            </w:tcBorders>
          </w:tcPr>
          <w:p w14:paraId="10B71F08" w14:textId="77777777" w:rsidR="006D2533" w:rsidRPr="001D0A46" w:rsidRDefault="006D2533" w:rsidP="006D2533">
            <w:pPr>
              <w:jc w:val="center"/>
              <w:rPr>
                <w:sz w:val="18"/>
                <w:szCs w:val="18"/>
              </w:rPr>
            </w:pPr>
            <w:r>
              <w:rPr>
                <w:sz w:val="18"/>
                <w:szCs w:val="18"/>
              </w:rPr>
              <w:t>0.033</w:t>
            </w:r>
          </w:p>
        </w:tc>
        <w:tc>
          <w:tcPr>
            <w:tcW w:w="900" w:type="dxa"/>
            <w:gridSpan w:val="3"/>
            <w:tcBorders>
              <w:top w:val="single" w:sz="4" w:space="0" w:color="auto"/>
              <w:left w:val="single" w:sz="6" w:space="0" w:color="auto"/>
              <w:bottom w:val="single" w:sz="18" w:space="0" w:color="auto"/>
            </w:tcBorders>
          </w:tcPr>
          <w:p w14:paraId="5C2E2483" w14:textId="77777777" w:rsidR="006D2533" w:rsidRPr="001D0A46" w:rsidRDefault="006D2533" w:rsidP="006D2533">
            <w:pPr>
              <w:jc w:val="center"/>
              <w:rPr>
                <w:sz w:val="18"/>
                <w:szCs w:val="18"/>
              </w:rPr>
            </w:pPr>
            <w:r w:rsidRPr="001D0A46">
              <w:rPr>
                <w:sz w:val="18"/>
                <w:szCs w:val="18"/>
              </w:rPr>
              <w:t>1</w:t>
            </w:r>
          </w:p>
        </w:tc>
        <w:tc>
          <w:tcPr>
            <w:tcW w:w="1080" w:type="dxa"/>
            <w:gridSpan w:val="3"/>
            <w:tcBorders>
              <w:top w:val="single" w:sz="4" w:space="0" w:color="auto"/>
              <w:left w:val="single" w:sz="6" w:space="0" w:color="auto"/>
              <w:bottom w:val="single" w:sz="18" w:space="0" w:color="auto"/>
            </w:tcBorders>
          </w:tcPr>
          <w:p w14:paraId="713B8EAD" w14:textId="77777777" w:rsidR="006D2533" w:rsidRPr="001D0A46" w:rsidRDefault="006D2533" w:rsidP="006D2533">
            <w:pPr>
              <w:jc w:val="center"/>
              <w:rPr>
                <w:sz w:val="18"/>
                <w:szCs w:val="18"/>
              </w:rPr>
            </w:pPr>
            <w:r w:rsidRPr="001D0A46">
              <w:rPr>
                <w:sz w:val="18"/>
                <w:szCs w:val="18"/>
              </w:rPr>
              <w:t>2</w:t>
            </w:r>
          </w:p>
        </w:tc>
        <w:tc>
          <w:tcPr>
            <w:tcW w:w="2808" w:type="dxa"/>
            <w:gridSpan w:val="3"/>
            <w:tcBorders>
              <w:top w:val="single" w:sz="4" w:space="0" w:color="auto"/>
              <w:left w:val="single" w:sz="6" w:space="0" w:color="auto"/>
              <w:bottom w:val="single" w:sz="18" w:space="0" w:color="auto"/>
              <w:right w:val="single" w:sz="6" w:space="0" w:color="auto"/>
            </w:tcBorders>
          </w:tcPr>
          <w:p w14:paraId="14DD81EE" w14:textId="77777777" w:rsidR="006D2533" w:rsidRPr="001D0A46" w:rsidRDefault="006D2533" w:rsidP="006D2533">
            <w:pPr>
              <w:rPr>
                <w:sz w:val="18"/>
                <w:szCs w:val="18"/>
              </w:rPr>
            </w:pPr>
            <w:r w:rsidRPr="001D0A46">
              <w:rPr>
                <w:sz w:val="18"/>
                <w:szCs w:val="18"/>
              </w:rPr>
              <w:t>Discharge of oil drilling wastes and from metal refineries; 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119702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D2533">
        <w:rPr>
          <w:rFonts w:ascii="Times New Roman" w:hAnsi="Times New Roman"/>
          <w:b/>
          <w:i/>
          <w:u w:val="single"/>
        </w:rPr>
        <w:t>V Lions Ops Water System</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w:t>
      </w:r>
      <w:r w:rsidRPr="001F3468">
        <w:rPr>
          <w:rFonts w:ascii="Times New Roman" w:hAnsi="Times New Roman"/>
        </w:rPr>
        <w:lastRenderedPageBreak/>
        <w:t xml:space="preserve">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D2533" w:rsidRPr="00F41F91" w14:paraId="1405D2B4" w14:textId="77777777" w:rsidTr="00DD03C4">
        <w:trPr>
          <w:trHeight w:val="504"/>
        </w:trPr>
        <w:tc>
          <w:tcPr>
            <w:tcW w:w="2095" w:type="dxa"/>
            <w:tcBorders>
              <w:top w:val="double" w:sz="6" w:space="0" w:color="auto"/>
              <w:bottom w:val="single" w:sz="18" w:space="0" w:color="auto"/>
            </w:tcBorders>
            <w:shd w:val="clear" w:color="auto" w:fill="auto"/>
          </w:tcPr>
          <w:p w14:paraId="29967769" w14:textId="16563F84" w:rsidR="006D2533" w:rsidRPr="00F41F91" w:rsidRDefault="006D2533" w:rsidP="006D2533">
            <w:pPr>
              <w:pStyle w:val="BodyText"/>
              <w:spacing w:before="0"/>
              <w:jc w:val="left"/>
              <w:rPr>
                <w:rFonts w:ascii="Times New Roman" w:hAnsi="Times New Roman"/>
                <w:b/>
                <w:sz w:val="26"/>
              </w:rPr>
            </w:pPr>
            <w:r w:rsidRPr="00C4333E">
              <w:rPr>
                <w:rFonts w:ascii="Times New Roman" w:hAnsi="Times New Roman"/>
                <w:sz w:val="18"/>
                <w:szCs w:val="18"/>
              </w:rPr>
              <w:t>1,2,3-Trichloropropane</w:t>
            </w:r>
            <w:r>
              <w:rPr>
                <w:rFonts w:ascii="Times New Roman" w:hAnsi="Times New Roman"/>
                <w:sz w:val="18"/>
                <w:szCs w:val="18"/>
              </w:rPr>
              <w:t xml:space="preserve"> Exceedance</w:t>
            </w:r>
          </w:p>
        </w:tc>
        <w:tc>
          <w:tcPr>
            <w:tcW w:w="2203" w:type="dxa"/>
            <w:tcBorders>
              <w:top w:val="double" w:sz="6" w:space="0" w:color="auto"/>
              <w:bottom w:val="single" w:sz="18" w:space="0" w:color="auto"/>
            </w:tcBorders>
            <w:shd w:val="clear" w:color="auto" w:fill="auto"/>
          </w:tcPr>
          <w:p w14:paraId="0C6FD2A3" w14:textId="05CF6A32" w:rsidR="006D2533" w:rsidRPr="00F41F91" w:rsidRDefault="006D2533" w:rsidP="006D2533">
            <w:pPr>
              <w:pStyle w:val="BodyText"/>
              <w:spacing w:before="0"/>
              <w:jc w:val="left"/>
              <w:rPr>
                <w:rFonts w:ascii="Times New Roman" w:hAnsi="Times New Roman"/>
                <w:b/>
                <w:sz w:val="26"/>
              </w:rPr>
            </w:pPr>
            <w:r>
              <w:rPr>
                <w:rFonts w:ascii="Times New Roman" w:hAnsi="Times New Roman"/>
                <w:sz w:val="18"/>
                <w:szCs w:val="18"/>
              </w:rPr>
              <w:t>B</w:t>
            </w:r>
            <w:r w:rsidRPr="00987467">
              <w:rPr>
                <w:rFonts w:ascii="Times New Roman" w:hAnsi="Times New Roman"/>
                <w:sz w:val="18"/>
                <w:szCs w:val="18"/>
              </w:rPr>
              <w:t>yproduct during the production of other compounds and pesticides.</w:t>
            </w:r>
          </w:p>
        </w:tc>
        <w:tc>
          <w:tcPr>
            <w:tcW w:w="2203" w:type="dxa"/>
            <w:tcBorders>
              <w:top w:val="double" w:sz="6" w:space="0" w:color="auto"/>
              <w:bottom w:val="single" w:sz="18" w:space="0" w:color="auto"/>
            </w:tcBorders>
            <w:shd w:val="clear" w:color="auto" w:fill="auto"/>
          </w:tcPr>
          <w:p w14:paraId="38F06260" w14:textId="0129BF55" w:rsidR="006D2533" w:rsidRPr="00F41F91" w:rsidRDefault="006D2533" w:rsidP="006D2533">
            <w:pPr>
              <w:pStyle w:val="BodyText"/>
              <w:spacing w:before="0"/>
              <w:jc w:val="left"/>
              <w:rPr>
                <w:rFonts w:ascii="Times New Roman" w:hAnsi="Times New Roman"/>
                <w:b/>
                <w:sz w:val="26"/>
              </w:rPr>
            </w:pPr>
            <w:r w:rsidRPr="00A3475D">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78FAC853" w14:textId="399DD813" w:rsidR="006D2533" w:rsidRPr="00F41F91" w:rsidRDefault="006D2533" w:rsidP="006D2533">
            <w:pPr>
              <w:pStyle w:val="BodyText"/>
              <w:spacing w:before="0"/>
              <w:jc w:val="left"/>
              <w:rPr>
                <w:rFonts w:ascii="Times New Roman" w:hAnsi="Times New Roman"/>
                <w:b/>
                <w:sz w:val="26"/>
              </w:rPr>
            </w:pPr>
            <w:r w:rsidRPr="00A3475D">
              <w:rPr>
                <w:rFonts w:ascii="Times New Roman" w:hAnsi="Times New Roman"/>
                <w:sz w:val="18"/>
                <w:szCs w:val="18"/>
              </w:rPr>
              <w:t xml:space="preserve">Notification and Quarterly testing. </w:t>
            </w:r>
          </w:p>
        </w:tc>
        <w:tc>
          <w:tcPr>
            <w:tcW w:w="2096" w:type="dxa"/>
            <w:tcBorders>
              <w:top w:val="double" w:sz="6" w:space="0" w:color="auto"/>
              <w:bottom w:val="single" w:sz="18" w:space="0" w:color="auto"/>
            </w:tcBorders>
            <w:shd w:val="clear" w:color="auto" w:fill="auto"/>
          </w:tcPr>
          <w:p w14:paraId="47E414FC" w14:textId="77773395" w:rsidR="006D2533" w:rsidRPr="00F41F91" w:rsidRDefault="006D2533" w:rsidP="006D2533">
            <w:pPr>
              <w:pStyle w:val="BodyText"/>
              <w:spacing w:before="0"/>
              <w:jc w:val="left"/>
              <w:rPr>
                <w:rFonts w:ascii="Times New Roman" w:hAnsi="Times New Roman"/>
                <w:b/>
                <w:sz w:val="26"/>
              </w:rPr>
            </w:pPr>
            <w:r w:rsidRPr="00C4333E">
              <w:rPr>
                <w:rFonts w:ascii="Times New Roman" w:hAnsi="Times New Roman"/>
                <w:snapToGrid w:val="0"/>
                <w:sz w:val="18"/>
                <w:szCs w:val="18"/>
              </w:rPr>
              <w:t>Some people who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F26C572" w:rsidR="00DD7D18" w:rsidRPr="003C7E02" w:rsidRDefault="00DD7D18" w:rsidP="00415B66">
      <w:pPr>
        <w:spacing w:before="120" w:after="120"/>
        <w:jc w:val="both"/>
        <w:rPr>
          <w:sz w:val="22"/>
          <w:szCs w:val="24"/>
        </w:rPr>
      </w:pPr>
      <w:r w:rsidRPr="003C7E02">
        <w:rPr>
          <w:sz w:val="22"/>
          <w:szCs w:val="24"/>
        </w:rPr>
        <w:t>During the past year we were required to conduct [</w:t>
      </w:r>
      <w:r w:rsidR="006D2533">
        <w:rPr>
          <w:b/>
          <w:i/>
          <w:sz w:val="22"/>
          <w:szCs w:val="24"/>
          <w:u w:val="single"/>
        </w:rPr>
        <w:t>1</w:t>
      </w:r>
      <w:r w:rsidRPr="003C7E02">
        <w:rPr>
          <w:sz w:val="22"/>
          <w:szCs w:val="24"/>
        </w:rPr>
        <w:t>] Level</w:t>
      </w:r>
      <w:r w:rsidR="007D21BB">
        <w:rPr>
          <w:sz w:val="22"/>
          <w:szCs w:val="24"/>
        </w:rPr>
        <w:t> </w:t>
      </w:r>
      <w:r w:rsidRPr="003C7E02">
        <w:rPr>
          <w:sz w:val="22"/>
          <w:szCs w:val="24"/>
        </w:rPr>
        <w:t>1 assessment(s).  [</w:t>
      </w:r>
      <w:r w:rsidR="006D2533">
        <w:rPr>
          <w:b/>
          <w:i/>
          <w:sz w:val="22"/>
          <w:szCs w:val="24"/>
          <w:u w:val="single"/>
        </w:rPr>
        <w:t>1</w:t>
      </w:r>
      <w:r w:rsidRPr="003C7E02">
        <w:rPr>
          <w:sz w:val="22"/>
          <w:szCs w:val="24"/>
        </w:rPr>
        <w:t>] Level 1 assessment(s) were completed.  In addition, we were required to take [</w:t>
      </w:r>
      <w:r w:rsidR="006D2533">
        <w:rPr>
          <w:b/>
          <w:i/>
          <w:sz w:val="22"/>
          <w:szCs w:val="24"/>
          <w:u w:val="single"/>
        </w:rPr>
        <w:t>2</w:t>
      </w:r>
      <w:r w:rsidRPr="003C7E02">
        <w:rPr>
          <w:sz w:val="22"/>
          <w:szCs w:val="24"/>
        </w:rPr>
        <w:t>] corrective actions and we completed [</w:t>
      </w:r>
      <w:r w:rsidR="006D2533">
        <w:rPr>
          <w:b/>
          <w:i/>
          <w:sz w:val="22"/>
          <w:szCs w:val="24"/>
          <w:u w:val="single"/>
        </w:rPr>
        <w:t>2</w:t>
      </w:r>
      <w:r w:rsidRPr="003C7E02">
        <w:rPr>
          <w:sz w:val="22"/>
          <w:szCs w:val="24"/>
        </w:rPr>
        <w:t>] of these actions.</w:t>
      </w:r>
    </w:p>
    <w:p w14:paraId="69E753CA" w14:textId="3F80FF02" w:rsidR="00DD7D18" w:rsidRPr="003C7E02" w:rsidRDefault="00DD7D18" w:rsidP="00415B66">
      <w:pPr>
        <w:spacing w:before="120" w:after="120"/>
        <w:jc w:val="both"/>
        <w:rPr>
          <w:sz w:val="22"/>
          <w:szCs w:val="24"/>
        </w:rPr>
      </w:pPr>
      <w:r w:rsidRPr="003C7E02">
        <w:rPr>
          <w:sz w:val="22"/>
          <w:szCs w:val="24"/>
        </w:rPr>
        <w:t>During the past year [</w:t>
      </w:r>
      <w:r w:rsidR="006D2533">
        <w:rPr>
          <w:b/>
          <w:i/>
          <w:sz w:val="22"/>
          <w:szCs w:val="24"/>
          <w:u w:val="single"/>
        </w:rPr>
        <w:t>1</w:t>
      </w:r>
      <w:r w:rsidRPr="003C7E02">
        <w:rPr>
          <w:sz w:val="22"/>
          <w:szCs w:val="24"/>
        </w:rPr>
        <w:t>] Level 2 assessments were required to be completed for our water system.  [</w:t>
      </w:r>
      <w:r w:rsidR="006D2533">
        <w:rPr>
          <w:b/>
          <w:i/>
          <w:sz w:val="22"/>
          <w:szCs w:val="24"/>
          <w:u w:val="single"/>
        </w:rPr>
        <w:t>1</w:t>
      </w:r>
      <w:r w:rsidRPr="003C7E02">
        <w:rPr>
          <w:sz w:val="22"/>
          <w:szCs w:val="24"/>
        </w:rPr>
        <w:t>] Level 2 assessments were completed.  In addition, we were required to take [</w:t>
      </w:r>
      <w:r w:rsidR="00B67511">
        <w:rPr>
          <w:b/>
          <w:i/>
          <w:sz w:val="22"/>
          <w:szCs w:val="24"/>
          <w:u w:val="single"/>
        </w:rPr>
        <w:t>7</w:t>
      </w:r>
      <w:r w:rsidRPr="003C7E02">
        <w:rPr>
          <w:sz w:val="22"/>
          <w:szCs w:val="24"/>
        </w:rPr>
        <w:t>] corrective actions and we completed [</w:t>
      </w:r>
      <w:r w:rsidR="00B67511">
        <w:rPr>
          <w:b/>
          <w:i/>
          <w:sz w:val="22"/>
          <w:szCs w:val="24"/>
          <w:u w:val="single"/>
        </w:rPr>
        <w:t>7</w:t>
      </w:r>
      <w:r w:rsidRPr="003C7E02">
        <w:rPr>
          <w:sz w:val="22"/>
          <w:szCs w:val="24"/>
        </w:rPr>
        <w:t>]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A305F41"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A44157">
      <w:rPr>
        <w:i/>
        <w:iCs/>
        <w:u w:val="single"/>
      </w:rPr>
      <w:t xml:space="preserve">                                     V Lions Ops Water System</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2533"/>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157"/>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511"/>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6D25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2165</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2020-04-15T21:01:00Z</dcterms:created>
  <dcterms:modified xsi:type="dcterms:W3CDTF">2020-04-15T21:29:00Z</dcterms:modified>
</cp:coreProperties>
</file>