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5A05BF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7DBC">
        <w:rPr>
          <w:sz w:val="32"/>
          <w:u w:val="none"/>
        </w:rPr>
        <w:t>20</w:t>
      </w:r>
      <w:r w:rsidR="00B95391">
        <w:rPr>
          <w:sz w:val="32"/>
          <w:u w:val="none"/>
        </w:rPr>
        <w:t>2</w:t>
      </w:r>
      <w:r w:rsidR="0055791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21F46B" w:rsidR="00BC6327" w:rsidRPr="00412B2F" w:rsidRDefault="009303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3B49288" w:rsidR="00BC6327" w:rsidRPr="00412B2F" w:rsidRDefault="00302F4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Pr>
                <w:sz w:val="21"/>
                <w:szCs w:val="21"/>
              </w:rPr>
              <w:t xml:space="preserve"> </w:t>
            </w:r>
            <w:r w:rsidR="00CB18BE">
              <w:rPr>
                <w:sz w:val="21"/>
                <w:szCs w:val="21"/>
              </w:rPr>
              <w:t>19</w:t>
            </w:r>
            <w:r w:rsidR="00462FEB">
              <w:rPr>
                <w:sz w:val="21"/>
                <w:szCs w:val="21"/>
              </w:rPr>
              <w:t>, 202</w:t>
            </w:r>
            <w:r w:rsidR="00557911">
              <w:rPr>
                <w:sz w:val="21"/>
                <w:szCs w:val="21"/>
              </w:rPr>
              <w:t>5</w:t>
            </w:r>
          </w:p>
        </w:tc>
      </w:tr>
    </w:tbl>
    <w:p w14:paraId="14AA4D8D" w14:textId="7D27A04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77DBC">
        <w:rPr>
          <w:i/>
          <w:sz w:val="21"/>
          <w:szCs w:val="21"/>
        </w:rPr>
        <w:t>20</w:t>
      </w:r>
      <w:r w:rsidR="00B95391">
        <w:rPr>
          <w:i/>
          <w:sz w:val="21"/>
          <w:szCs w:val="21"/>
        </w:rPr>
        <w:t>2</w:t>
      </w:r>
      <w:r w:rsidR="00557911">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2280526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930368">
        <w:rPr>
          <w:b/>
          <w:bCs/>
          <w:i/>
          <w:sz w:val="21"/>
          <w:szCs w:val="21"/>
          <w:u w:val="single"/>
          <w:lang w:val="es-MX"/>
        </w:rPr>
        <w:t>Choctaw Valley Water</w:t>
      </w:r>
      <w:r w:rsidRPr="00442D66">
        <w:rPr>
          <w:b/>
          <w:bCs/>
          <w:sz w:val="21"/>
          <w:szCs w:val="21"/>
          <w:lang w:val="es-MX"/>
        </w:rPr>
        <w:t>] a [</w:t>
      </w:r>
      <w:r w:rsidR="00930368">
        <w:rPr>
          <w:b/>
          <w:bCs/>
          <w:i/>
          <w:sz w:val="21"/>
          <w:szCs w:val="21"/>
          <w:u w:val="single"/>
          <w:lang w:val="es-MX"/>
        </w:rPr>
        <w:t>661-340-9220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7B289"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AFC1B8"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Pr>
                <w:sz w:val="21"/>
                <w:szCs w:val="21"/>
              </w:rPr>
              <w:t>Kern River Ave.</w:t>
            </w:r>
            <w:r w:rsidRPr="00984D7B">
              <w:rPr>
                <w:sz w:val="21"/>
                <w:szCs w:val="21"/>
              </w:rPr>
              <w:t>,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F88DFD"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Pressley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E49EF5"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BC6327" w:rsidRPr="00412B2F" w14:paraId="7B092FCC" w14:textId="77777777" w:rsidTr="008A5B6C">
        <w:tc>
          <w:tcPr>
            <w:tcW w:w="10800" w:type="dxa"/>
            <w:gridSpan w:val="8"/>
            <w:tcBorders>
              <w:bottom w:val="single" w:sz="4" w:space="0" w:color="auto"/>
            </w:tcBorders>
          </w:tcPr>
          <w:p w14:paraId="549F36E1" w14:textId="00994AB6" w:rsidR="00BC6327" w:rsidRPr="00412B2F" w:rsidRDefault="0093036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BAD4CB" w:rsidR="00BC6327" w:rsidRPr="00412B2F" w:rsidRDefault="0093036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6BFC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30368">
              <w:rPr>
                <w:sz w:val="21"/>
                <w:szCs w:val="21"/>
              </w:rPr>
              <w:t>661</w:t>
            </w:r>
            <w:r w:rsidRPr="008E4080">
              <w:rPr>
                <w:sz w:val="21"/>
                <w:szCs w:val="21"/>
              </w:rPr>
              <w:t>)</w:t>
            </w:r>
            <w:r w:rsidR="00930368">
              <w:rPr>
                <w:sz w:val="21"/>
                <w:szCs w:val="21"/>
              </w:rPr>
              <w:t xml:space="preserve"> 340-9220</w:t>
            </w:r>
            <w:r w:rsidR="00930368"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46E9BE3" w:rsidR="00BC6327" w:rsidRDefault="00BC6327" w:rsidP="00F01B42">
      <w:pPr>
        <w:spacing w:after="120"/>
        <w:jc w:val="both"/>
        <w:rPr>
          <w:sz w:val="22"/>
          <w:szCs w:val="22"/>
        </w:rPr>
      </w:pPr>
      <w:r w:rsidRPr="0012764D">
        <w:rPr>
          <w:b/>
          <w:sz w:val="22"/>
          <w:szCs w:val="22"/>
        </w:rPr>
        <w:t xml:space="preserve">Tables 1, 2, 3, </w:t>
      </w:r>
      <w:r w:rsidR="00814AAE" w:rsidRPr="0012764D">
        <w:rPr>
          <w:b/>
          <w:sz w:val="22"/>
          <w:szCs w:val="22"/>
        </w:rPr>
        <w:t>and</w:t>
      </w:r>
      <w:r w:rsidR="00914EB1">
        <w:rPr>
          <w:b/>
          <w:sz w:val="22"/>
          <w:szCs w:val="22"/>
        </w:rPr>
        <w:t xml:space="preserve"> </w:t>
      </w:r>
      <w:r w:rsidR="006114D4">
        <w:rPr>
          <w:b/>
          <w:sz w:val="22"/>
          <w:szCs w:val="22"/>
        </w:rPr>
        <w:t>4</w:t>
      </w:r>
      <w:r w:rsidR="006114D4" w:rsidRPr="0012764D">
        <w:rPr>
          <w:b/>
          <w:sz w:val="22"/>
          <w:szCs w:val="22"/>
        </w:rPr>
        <w:t xml:space="preserve">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00B3451" w14:textId="77777777" w:rsidR="008F6382" w:rsidRPr="00A44246" w:rsidRDefault="008F638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DBF7B5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02F4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859AED2" w:rsidR="00B44817" w:rsidRPr="00F41F91" w:rsidRDefault="00302F45" w:rsidP="00D057C3">
            <w:pPr>
              <w:jc w:val="center"/>
              <w:rPr>
                <w:sz w:val="18"/>
              </w:rPr>
            </w:pPr>
            <w:r>
              <w:rPr>
                <w:sz w:val="18"/>
              </w:rPr>
              <w:t>6/11/23</w:t>
            </w:r>
          </w:p>
        </w:tc>
        <w:tc>
          <w:tcPr>
            <w:tcW w:w="991" w:type="dxa"/>
            <w:tcBorders>
              <w:top w:val="nil"/>
            </w:tcBorders>
          </w:tcPr>
          <w:p w14:paraId="2EB76238" w14:textId="172F8B57" w:rsidR="00B44817" w:rsidRPr="00F41F91" w:rsidRDefault="00302F45" w:rsidP="00D057C3">
            <w:pPr>
              <w:jc w:val="center"/>
              <w:rPr>
                <w:sz w:val="18"/>
              </w:rPr>
            </w:pPr>
            <w:r>
              <w:rPr>
                <w:sz w:val="18"/>
              </w:rPr>
              <w:t>5</w:t>
            </w:r>
          </w:p>
        </w:tc>
        <w:tc>
          <w:tcPr>
            <w:tcW w:w="990" w:type="dxa"/>
            <w:tcBorders>
              <w:top w:val="nil"/>
              <w:bottom w:val="nil"/>
            </w:tcBorders>
          </w:tcPr>
          <w:p w14:paraId="4C3FDB54" w14:textId="1428EBCC" w:rsidR="00B44817" w:rsidRPr="00F41F91" w:rsidRDefault="00302F45" w:rsidP="00D057C3">
            <w:pPr>
              <w:jc w:val="center"/>
              <w:rPr>
                <w:sz w:val="18"/>
              </w:rPr>
            </w:pPr>
            <w:r>
              <w:rPr>
                <w:sz w:val="18"/>
              </w:rPr>
              <w:t>0.00</w:t>
            </w:r>
          </w:p>
        </w:tc>
        <w:tc>
          <w:tcPr>
            <w:tcW w:w="1080" w:type="dxa"/>
            <w:tcBorders>
              <w:top w:val="nil"/>
              <w:bottom w:val="nil"/>
            </w:tcBorders>
          </w:tcPr>
          <w:p w14:paraId="48CE0F50" w14:textId="57AC532A" w:rsidR="00B44817" w:rsidRPr="00F41F91" w:rsidRDefault="006879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064205" w:rsidR="00B44817" w:rsidRPr="00F41F91" w:rsidRDefault="00225766"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A04937F" w:rsidR="00B44817" w:rsidRPr="00F41F91" w:rsidRDefault="00302F45" w:rsidP="00D057C3">
            <w:pPr>
              <w:jc w:val="center"/>
              <w:rPr>
                <w:sz w:val="18"/>
              </w:rPr>
            </w:pPr>
            <w:r>
              <w:rPr>
                <w:sz w:val="18"/>
              </w:rPr>
              <w:t>6/11/23</w:t>
            </w:r>
          </w:p>
        </w:tc>
        <w:tc>
          <w:tcPr>
            <w:tcW w:w="991" w:type="dxa"/>
            <w:tcBorders>
              <w:bottom w:val="single" w:sz="18" w:space="0" w:color="auto"/>
            </w:tcBorders>
          </w:tcPr>
          <w:p w14:paraId="18011756" w14:textId="47A74C18" w:rsidR="00B44817" w:rsidRPr="00F41F91" w:rsidRDefault="00302F45" w:rsidP="00D057C3">
            <w:pPr>
              <w:jc w:val="center"/>
              <w:rPr>
                <w:sz w:val="18"/>
              </w:rPr>
            </w:pPr>
            <w:r>
              <w:rPr>
                <w:sz w:val="18"/>
              </w:rPr>
              <w:t>5</w:t>
            </w:r>
          </w:p>
        </w:tc>
        <w:tc>
          <w:tcPr>
            <w:tcW w:w="990" w:type="dxa"/>
            <w:tcBorders>
              <w:bottom w:val="single" w:sz="18" w:space="0" w:color="auto"/>
            </w:tcBorders>
          </w:tcPr>
          <w:p w14:paraId="7CE90126" w14:textId="2CD3F42D" w:rsidR="00B44817" w:rsidRPr="00F41F91" w:rsidRDefault="006879D2" w:rsidP="00D057C3">
            <w:pPr>
              <w:jc w:val="center"/>
              <w:rPr>
                <w:sz w:val="18"/>
              </w:rPr>
            </w:pPr>
            <w:r>
              <w:rPr>
                <w:sz w:val="18"/>
              </w:rPr>
              <w:t>0.</w:t>
            </w:r>
            <w:r w:rsidR="00302F45">
              <w:rPr>
                <w:sz w:val="18"/>
              </w:rPr>
              <w:t>13</w:t>
            </w:r>
          </w:p>
        </w:tc>
        <w:tc>
          <w:tcPr>
            <w:tcW w:w="1080" w:type="dxa"/>
            <w:tcBorders>
              <w:bottom w:val="single" w:sz="18" w:space="0" w:color="auto"/>
            </w:tcBorders>
          </w:tcPr>
          <w:p w14:paraId="11DE16E1" w14:textId="08FF450F" w:rsidR="00B44817" w:rsidRPr="00F41F91" w:rsidRDefault="006879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054119"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CDBE904" w:rsidR="00054119" w:rsidRPr="00F41F91" w:rsidRDefault="00054119" w:rsidP="000541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02F4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054119"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30049BD0" w:rsidR="00054119" w:rsidRPr="00F41F91" w:rsidRDefault="00054119" w:rsidP="000541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3BDA3CBA" w:rsidR="00054119" w:rsidRPr="00F41F91" w:rsidRDefault="00054119" w:rsidP="000541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3E586DF5" w:rsidR="00054119" w:rsidRPr="00F41F91" w:rsidRDefault="00054119" w:rsidP="000541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617F274B" w:rsidR="00054119" w:rsidRPr="00F41F91" w:rsidRDefault="00054119" w:rsidP="0005411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66135989" w:rsidR="00054119" w:rsidRPr="00F41F91" w:rsidRDefault="00054119" w:rsidP="000541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0F5ECF30" w:rsidR="00054119" w:rsidRPr="00F41F91" w:rsidRDefault="00054119" w:rsidP="000541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433F25ED" w:rsidR="00054119" w:rsidRPr="00F41F91" w:rsidRDefault="00054119" w:rsidP="00054119">
            <w:pPr>
              <w:keepNext/>
              <w:jc w:val="center"/>
              <w:rPr>
                <w:b/>
                <w:sz w:val="18"/>
              </w:rPr>
            </w:pPr>
            <w:r w:rsidRPr="00F41F91">
              <w:rPr>
                <w:b/>
                <w:sz w:val="18"/>
              </w:rPr>
              <w:t>Typical Source of Contaminant</w:t>
            </w:r>
          </w:p>
        </w:tc>
      </w:tr>
      <w:tr w:rsidR="009144B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89EC57E" w:rsidR="009144BC" w:rsidRPr="00F41F91" w:rsidRDefault="009144BC" w:rsidP="009144BC">
            <w:pPr>
              <w:rPr>
                <w:sz w:val="18"/>
              </w:rPr>
            </w:pPr>
            <w:r w:rsidRPr="00F41F91">
              <w:rPr>
                <w:sz w:val="18"/>
              </w:rPr>
              <w:t>Sodium (ppm)</w:t>
            </w:r>
          </w:p>
        </w:tc>
        <w:tc>
          <w:tcPr>
            <w:tcW w:w="1008" w:type="dxa"/>
            <w:gridSpan w:val="2"/>
            <w:tcBorders>
              <w:top w:val="nil"/>
              <w:bottom w:val="single" w:sz="4" w:space="0" w:color="auto"/>
            </w:tcBorders>
          </w:tcPr>
          <w:p w14:paraId="2DC49168" w14:textId="19075BFF" w:rsidR="009144BC" w:rsidRPr="00F41F91" w:rsidRDefault="009144BC" w:rsidP="009144BC">
            <w:pPr>
              <w:jc w:val="center"/>
              <w:rPr>
                <w:sz w:val="18"/>
              </w:rPr>
            </w:pPr>
            <w:r w:rsidRPr="00135FE6">
              <w:rPr>
                <w:sz w:val="18"/>
              </w:rPr>
              <w:t>10/18/24</w:t>
            </w:r>
          </w:p>
        </w:tc>
        <w:tc>
          <w:tcPr>
            <w:tcW w:w="1350" w:type="dxa"/>
            <w:tcBorders>
              <w:top w:val="nil"/>
              <w:bottom w:val="single" w:sz="4" w:space="0" w:color="auto"/>
            </w:tcBorders>
          </w:tcPr>
          <w:p w14:paraId="690B0D1C" w14:textId="23DBE876" w:rsidR="009144BC" w:rsidRPr="00F41F91" w:rsidRDefault="009144BC" w:rsidP="009144BC">
            <w:pPr>
              <w:jc w:val="center"/>
              <w:rPr>
                <w:sz w:val="18"/>
              </w:rPr>
            </w:pPr>
            <w:r>
              <w:rPr>
                <w:sz w:val="18"/>
              </w:rPr>
              <w:t>320</w:t>
            </w:r>
          </w:p>
        </w:tc>
        <w:tc>
          <w:tcPr>
            <w:tcW w:w="1440" w:type="dxa"/>
            <w:tcBorders>
              <w:top w:val="nil"/>
              <w:bottom w:val="single" w:sz="4" w:space="0" w:color="auto"/>
            </w:tcBorders>
          </w:tcPr>
          <w:p w14:paraId="6802CC34" w14:textId="15B71492" w:rsidR="009144BC" w:rsidRPr="00F41F91" w:rsidRDefault="009144BC" w:rsidP="009144BC">
            <w:pPr>
              <w:jc w:val="center"/>
              <w:rPr>
                <w:sz w:val="18"/>
              </w:rPr>
            </w:pPr>
            <w:r>
              <w:rPr>
                <w:sz w:val="18"/>
              </w:rPr>
              <w:t>320</w:t>
            </w:r>
          </w:p>
        </w:tc>
        <w:tc>
          <w:tcPr>
            <w:tcW w:w="900" w:type="dxa"/>
            <w:tcBorders>
              <w:top w:val="nil"/>
              <w:bottom w:val="single" w:sz="4" w:space="0" w:color="auto"/>
            </w:tcBorders>
          </w:tcPr>
          <w:p w14:paraId="4E60C959" w14:textId="0213D025" w:rsidR="009144BC" w:rsidRPr="00F41F91" w:rsidRDefault="009144BC" w:rsidP="009144BC">
            <w:pPr>
              <w:jc w:val="center"/>
              <w:rPr>
                <w:sz w:val="18"/>
              </w:rPr>
            </w:pPr>
            <w:r w:rsidRPr="00F41F91">
              <w:rPr>
                <w:sz w:val="18"/>
              </w:rPr>
              <w:t>None</w:t>
            </w:r>
          </w:p>
        </w:tc>
        <w:tc>
          <w:tcPr>
            <w:tcW w:w="1080" w:type="dxa"/>
            <w:tcBorders>
              <w:top w:val="nil"/>
              <w:bottom w:val="single" w:sz="4" w:space="0" w:color="auto"/>
            </w:tcBorders>
          </w:tcPr>
          <w:p w14:paraId="721928BB" w14:textId="4D24DAFB" w:rsidR="009144BC" w:rsidRPr="00F41F91" w:rsidRDefault="009144BC" w:rsidP="009144B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19F1AA3A" w:rsidR="009144BC" w:rsidRPr="00F41F91" w:rsidRDefault="009144BC" w:rsidP="009144BC">
            <w:pPr>
              <w:rPr>
                <w:sz w:val="18"/>
              </w:rPr>
            </w:pPr>
            <w:r w:rsidRPr="00F41F91">
              <w:rPr>
                <w:sz w:val="18"/>
              </w:rPr>
              <w:t>Salt present in the water and is generally naturally occurring</w:t>
            </w:r>
          </w:p>
        </w:tc>
      </w:tr>
      <w:tr w:rsidR="009144BC" w:rsidRPr="001F3468" w14:paraId="2ACD2463" w14:textId="77777777" w:rsidTr="002F1DD3">
        <w:trPr>
          <w:jc w:val="center"/>
        </w:trPr>
        <w:tc>
          <w:tcPr>
            <w:tcW w:w="2250" w:type="dxa"/>
            <w:tcBorders>
              <w:left w:val="single" w:sz="6" w:space="0" w:color="auto"/>
              <w:bottom w:val="single" w:sz="18" w:space="0" w:color="auto"/>
            </w:tcBorders>
          </w:tcPr>
          <w:p w14:paraId="01FDA3CE" w14:textId="671C31C9" w:rsidR="009144BC" w:rsidRPr="00F41F91" w:rsidRDefault="009144BC" w:rsidP="009144BC">
            <w:pPr>
              <w:rPr>
                <w:sz w:val="18"/>
              </w:rPr>
            </w:pPr>
            <w:r w:rsidRPr="00F41F91">
              <w:rPr>
                <w:sz w:val="18"/>
              </w:rPr>
              <w:t>Hardness (ppm)</w:t>
            </w:r>
          </w:p>
        </w:tc>
        <w:tc>
          <w:tcPr>
            <w:tcW w:w="1008" w:type="dxa"/>
            <w:gridSpan w:val="2"/>
            <w:tcBorders>
              <w:bottom w:val="single" w:sz="18" w:space="0" w:color="auto"/>
            </w:tcBorders>
          </w:tcPr>
          <w:p w14:paraId="7A81C45D" w14:textId="07414831" w:rsidR="009144BC" w:rsidRPr="00F41F91" w:rsidRDefault="009144BC" w:rsidP="009144BC">
            <w:pPr>
              <w:jc w:val="center"/>
              <w:rPr>
                <w:sz w:val="18"/>
              </w:rPr>
            </w:pPr>
            <w:r w:rsidRPr="00135FE6">
              <w:rPr>
                <w:sz w:val="18"/>
              </w:rPr>
              <w:t>10/18/24</w:t>
            </w:r>
          </w:p>
        </w:tc>
        <w:tc>
          <w:tcPr>
            <w:tcW w:w="1350" w:type="dxa"/>
            <w:tcBorders>
              <w:bottom w:val="single" w:sz="18" w:space="0" w:color="auto"/>
            </w:tcBorders>
          </w:tcPr>
          <w:p w14:paraId="5F571C45" w14:textId="781969D0" w:rsidR="009144BC" w:rsidRPr="00F41F91" w:rsidRDefault="009144BC" w:rsidP="009144BC">
            <w:pPr>
              <w:jc w:val="center"/>
              <w:rPr>
                <w:sz w:val="18"/>
              </w:rPr>
            </w:pPr>
            <w:r>
              <w:rPr>
                <w:sz w:val="18"/>
              </w:rPr>
              <w:t>15</w:t>
            </w:r>
          </w:p>
        </w:tc>
        <w:tc>
          <w:tcPr>
            <w:tcW w:w="1440" w:type="dxa"/>
            <w:tcBorders>
              <w:bottom w:val="single" w:sz="18" w:space="0" w:color="auto"/>
            </w:tcBorders>
          </w:tcPr>
          <w:p w14:paraId="2BE476FB" w14:textId="3BDD7022" w:rsidR="009144BC" w:rsidRPr="00F41F91" w:rsidRDefault="009144BC" w:rsidP="009144BC">
            <w:pPr>
              <w:jc w:val="center"/>
              <w:rPr>
                <w:sz w:val="18"/>
              </w:rPr>
            </w:pPr>
            <w:r>
              <w:rPr>
                <w:sz w:val="18"/>
              </w:rPr>
              <w:t>15</w:t>
            </w:r>
          </w:p>
        </w:tc>
        <w:tc>
          <w:tcPr>
            <w:tcW w:w="900" w:type="dxa"/>
            <w:tcBorders>
              <w:bottom w:val="single" w:sz="18" w:space="0" w:color="auto"/>
            </w:tcBorders>
          </w:tcPr>
          <w:p w14:paraId="76B554F2" w14:textId="3B904C58" w:rsidR="009144BC" w:rsidRPr="00F41F91" w:rsidRDefault="009144BC" w:rsidP="009144BC">
            <w:pPr>
              <w:jc w:val="center"/>
              <w:rPr>
                <w:sz w:val="18"/>
              </w:rPr>
            </w:pPr>
            <w:r w:rsidRPr="00F41F91">
              <w:rPr>
                <w:sz w:val="18"/>
              </w:rPr>
              <w:t>None</w:t>
            </w:r>
          </w:p>
        </w:tc>
        <w:tc>
          <w:tcPr>
            <w:tcW w:w="1080" w:type="dxa"/>
            <w:tcBorders>
              <w:bottom w:val="single" w:sz="18" w:space="0" w:color="auto"/>
            </w:tcBorders>
          </w:tcPr>
          <w:p w14:paraId="2588B8FC" w14:textId="29CDA895" w:rsidR="009144BC" w:rsidRPr="00F41F91" w:rsidRDefault="009144BC" w:rsidP="009144B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51C92316" w:rsidR="009144BC" w:rsidRPr="00F41F91" w:rsidRDefault="009144BC" w:rsidP="009144BC">
            <w:pPr>
              <w:rPr>
                <w:sz w:val="18"/>
              </w:rPr>
            </w:pPr>
            <w:r w:rsidRPr="00F41F91">
              <w:rPr>
                <w:sz w:val="18"/>
              </w:rPr>
              <w:t>Sum of polyvalent cations present in the water, generally magnesium and calcium, and are usually naturally occurring</w:t>
            </w:r>
          </w:p>
        </w:tc>
      </w:tr>
      <w:tr w:rsidR="0005411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7219E6E" w14:textId="77777777" w:rsidR="00914EB1" w:rsidRDefault="00914EB1" w:rsidP="00054119">
            <w:pPr>
              <w:spacing w:before="20" w:after="20"/>
              <w:jc w:val="center"/>
              <w:rPr>
                <w:i/>
                <w:sz w:val="18"/>
              </w:rPr>
            </w:pPr>
          </w:p>
          <w:p w14:paraId="5A998EDF" w14:textId="77777777" w:rsidR="00914EB1" w:rsidRDefault="00914EB1" w:rsidP="00054119">
            <w:pPr>
              <w:spacing w:before="20" w:after="20"/>
              <w:jc w:val="center"/>
              <w:rPr>
                <w:i/>
                <w:sz w:val="18"/>
              </w:rPr>
            </w:pPr>
          </w:p>
          <w:p w14:paraId="1AF9B51F" w14:textId="6FC7AF36" w:rsidR="00054119" w:rsidRPr="00F41F91" w:rsidRDefault="00054119" w:rsidP="00054119">
            <w:pPr>
              <w:spacing w:before="20" w:after="20"/>
              <w:jc w:val="center"/>
              <w:rPr>
                <w:b/>
                <w:caps/>
              </w:rPr>
            </w:pPr>
            <w:r w:rsidRPr="00F41F91">
              <w:rPr>
                <w:i/>
                <w:sz w:val="18"/>
              </w:rPr>
              <w:br w:type="page"/>
            </w:r>
            <w:r w:rsidRPr="00F41F91">
              <w:br w:type="page"/>
            </w:r>
            <w:r w:rsidRPr="00F41F91">
              <w:rPr>
                <w:b/>
                <w:caps/>
              </w:rPr>
              <w:t xml:space="preserve">TAble </w:t>
            </w:r>
            <w:r w:rsidR="00302F45">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05411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285FC826" w:rsidR="00054119" w:rsidRPr="00F41F91" w:rsidRDefault="00054119" w:rsidP="000541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D8E1658"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4EFC252E" w:rsidR="00054119" w:rsidRPr="00F41F91" w:rsidRDefault="00054119" w:rsidP="000541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3A2B2F40" w:rsidR="00054119" w:rsidRPr="00F41F91" w:rsidRDefault="00054119" w:rsidP="000541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25C0866A" w:rsidR="00054119" w:rsidRPr="00F41F91" w:rsidRDefault="00054119" w:rsidP="000541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65F15404" w:rsidR="00054119" w:rsidRPr="00F41F91" w:rsidRDefault="00054119" w:rsidP="000541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631108A" w:rsidR="00054119" w:rsidRPr="00F41F91" w:rsidRDefault="00054119" w:rsidP="00054119">
            <w:pPr>
              <w:spacing w:before="40" w:after="40"/>
              <w:jc w:val="center"/>
              <w:rPr>
                <w:b/>
                <w:sz w:val="18"/>
              </w:rPr>
            </w:pPr>
            <w:r w:rsidRPr="00F41F91">
              <w:rPr>
                <w:b/>
                <w:sz w:val="18"/>
              </w:rPr>
              <w:t>Typical Source of Contaminant</w:t>
            </w:r>
          </w:p>
        </w:tc>
      </w:tr>
      <w:tr w:rsidR="00054119" w:rsidRPr="001F3468" w14:paraId="041FC909" w14:textId="77777777" w:rsidTr="002F1DD3">
        <w:trPr>
          <w:trHeight w:val="432"/>
          <w:jc w:val="center"/>
        </w:trPr>
        <w:tc>
          <w:tcPr>
            <w:tcW w:w="2268" w:type="dxa"/>
            <w:gridSpan w:val="2"/>
            <w:tcBorders>
              <w:top w:val="nil"/>
              <w:left w:val="single" w:sz="6" w:space="0" w:color="auto"/>
            </w:tcBorders>
          </w:tcPr>
          <w:p w14:paraId="0F28B579" w14:textId="3C31835B" w:rsidR="00054119" w:rsidRPr="00F41F91" w:rsidRDefault="00054119" w:rsidP="00054119">
            <w:pPr>
              <w:ind w:left="180"/>
              <w:rPr>
                <w:sz w:val="18"/>
              </w:rPr>
            </w:pPr>
            <w:r>
              <w:rPr>
                <w:sz w:val="18"/>
              </w:rPr>
              <w:t>Fluoride</w:t>
            </w:r>
          </w:p>
        </w:tc>
        <w:tc>
          <w:tcPr>
            <w:tcW w:w="990" w:type="dxa"/>
            <w:tcBorders>
              <w:top w:val="nil"/>
            </w:tcBorders>
          </w:tcPr>
          <w:p w14:paraId="27C6966F" w14:textId="1A8C9082" w:rsidR="00054119" w:rsidRPr="00F41F91" w:rsidRDefault="009144BC" w:rsidP="00054119">
            <w:pPr>
              <w:jc w:val="center"/>
              <w:rPr>
                <w:sz w:val="18"/>
              </w:rPr>
            </w:pPr>
            <w:r>
              <w:rPr>
                <w:sz w:val="18"/>
              </w:rPr>
              <w:t>10/18/24</w:t>
            </w:r>
          </w:p>
        </w:tc>
        <w:tc>
          <w:tcPr>
            <w:tcW w:w="1350" w:type="dxa"/>
            <w:tcBorders>
              <w:top w:val="nil"/>
            </w:tcBorders>
          </w:tcPr>
          <w:p w14:paraId="0885F200" w14:textId="6AB1F1CF" w:rsidR="00054119" w:rsidRPr="00F41F91" w:rsidRDefault="009144BC" w:rsidP="00054119">
            <w:pPr>
              <w:jc w:val="center"/>
              <w:rPr>
                <w:sz w:val="18"/>
              </w:rPr>
            </w:pPr>
            <w:r>
              <w:rPr>
                <w:sz w:val="18"/>
              </w:rPr>
              <w:t>0.97</w:t>
            </w:r>
          </w:p>
        </w:tc>
        <w:tc>
          <w:tcPr>
            <w:tcW w:w="1440" w:type="dxa"/>
            <w:tcBorders>
              <w:top w:val="nil"/>
            </w:tcBorders>
          </w:tcPr>
          <w:p w14:paraId="15A19D07" w14:textId="0D26D3AC" w:rsidR="00054119" w:rsidRPr="00F41F91" w:rsidRDefault="009144BC" w:rsidP="00054119">
            <w:pPr>
              <w:jc w:val="center"/>
              <w:rPr>
                <w:sz w:val="18"/>
              </w:rPr>
            </w:pPr>
            <w:r>
              <w:rPr>
                <w:sz w:val="18"/>
              </w:rPr>
              <w:t>0.97</w:t>
            </w:r>
          </w:p>
        </w:tc>
        <w:tc>
          <w:tcPr>
            <w:tcW w:w="900" w:type="dxa"/>
            <w:tcBorders>
              <w:top w:val="nil"/>
            </w:tcBorders>
          </w:tcPr>
          <w:p w14:paraId="7411E3C4" w14:textId="7F318CA8" w:rsidR="00054119" w:rsidRPr="00F41F91" w:rsidRDefault="00054119" w:rsidP="00054119">
            <w:pPr>
              <w:jc w:val="center"/>
              <w:rPr>
                <w:sz w:val="18"/>
              </w:rPr>
            </w:pPr>
            <w:r>
              <w:rPr>
                <w:sz w:val="18"/>
              </w:rPr>
              <w:t>2.0</w:t>
            </w:r>
          </w:p>
        </w:tc>
        <w:tc>
          <w:tcPr>
            <w:tcW w:w="1080" w:type="dxa"/>
            <w:tcBorders>
              <w:top w:val="nil"/>
            </w:tcBorders>
          </w:tcPr>
          <w:p w14:paraId="6D5BC851" w14:textId="2AEE0650" w:rsidR="00054119" w:rsidRPr="00F41F91" w:rsidRDefault="00054119" w:rsidP="00054119">
            <w:pPr>
              <w:jc w:val="center"/>
              <w:rPr>
                <w:sz w:val="18"/>
              </w:rPr>
            </w:pPr>
            <w:r>
              <w:rPr>
                <w:sz w:val="18"/>
              </w:rPr>
              <w:t>1</w:t>
            </w:r>
          </w:p>
        </w:tc>
        <w:tc>
          <w:tcPr>
            <w:tcW w:w="2808" w:type="dxa"/>
            <w:tcBorders>
              <w:top w:val="nil"/>
              <w:right w:val="single" w:sz="6" w:space="0" w:color="auto"/>
            </w:tcBorders>
          </w:tcPr>
          <w:p w14:paraId="7520BDD7" w14:textId="0874F984" w:rsidR="00054119" w:rsidRPr="00F41F91" w:rsidRDefault="00054119" w:rsidP="00054119">
            <w:pPr>
              <w:rPr>
                <w:sz w:val="18"/>
              </w:rPr>
            </w:pPr>
            <w:r>
              <w:rPr>
                <w:sz w:val="18"/>
              </w:rPr>
              <w:t>Erosion of natural deposits; water additive which promotes strong teeth; discharge from fertilizer and aluminum factories</w:t>
            </w:r>
          </w:p>
        </w:tc>
      </w:tr>
      <w:tr w:rsidR="000541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A94F740" w:rsidR="00054119" w:rsidRPr="00F41F91" w:rsidRDefault="00054119" w:rsidP="00054119">
            <w:pPr>
              <w:ind w:left="180"/>
              <w:rPr>
                <w:sz w:val="18"/>
              </w:rPr>
            </w:pPr>
            <w:r>
              <w:rPr>
                <w:sz w:val="18"/>
              </w:rPr>
              <w:t>Chlorine (ppm)</w:t>
            </w:r>
          </w:p>
        </w:tc>
        <w:tc>
          <w:tcPr>
            <w:tcW w:w="990" w:type="dxa"/>
            <w:tcBorders>
              <w:bottom w:val="single" w:sz="18" w:space="0" w:color="auto"/>
            </w:tcBorders>
          </w:tcPr>
          <w:p w14:paraId="3CD1FB67" w14:textId="4B6DB028" w:rsidR="00054119" w:rsidRPr="00F41F91" w:rsidRDefault="00054119" w:rsidP="00054119">
            <w:pPr>
              <w:jc w:val="center"/>
              <w:rPr>
                <w:sz w:val="18"/>
              </w:rPr>
            </w:pPr>
            <w:r>
              <w:rPr>
                <w:sz w:val="18"/>
              </w:rPr>
              <w:t>202</w:t>
            </w:r>
            <w:r w:rsidR="009144BC">
              <w:rPr>
                <w:sz w:val="18"/>
              </w:rPr>
              <w:t>4</w:t>
            </w:r>
          </w:p>
        </w:tc>
        <w:tc>
          <w:tcPr>
            <w:tcW w:w="1350" w:type="dxa"/>
            <w:tcBorders>
              <w:bottom w:val="single" w:sz="18" w:space="0" w:color="auto"/>
            </w:tcBorders>
          </w:tcPr>
          <w:p w14:paraId="5EA66A78" w14:textId="719049A0" w:rsidR="00054119" w:rsidRPr="00F41F91" w:rsidRDefault="006114D4" w:rsidP="00054119">
            <w:pPr>
              <w:jc w:val="center"/>
              <w:rPr>
                <w:sz w:val="18"/>
              </w:rPr>
            </w:pPr>
            <w:r>
              <w:rPr>
                <w:sz w:val="18"/>
              </w:rPr>
              <w:t>0.6</w:t>
            </w:r>
            <w:r w:rsidR="00557911">
              <w:rPr>
                <w:sz w:val="18"/>
              </w:rPr>
              <w:t>6</w:t>
            </w:r>
          </w:p>
        </w:tc>
        <w:tc>
          <w:tcPr>
            <w:tcW w:w="1440" w:type="dxa"/>
            <w:tcBorders>
              <w:bottom w:val="single" w:sz="18" w:space="0" w:color="auto"/>
            </w:tcBorders>
          </w:tcPr>
          <w:p w14:paraId="314F6572" w14:textId="456188D0" w:rsidR="00054119" w:rsidRPr="00F41F91" w:rsidRDefault="00557911" w:rsidP="00054119">
            <w:pPr>
              <w:jc w:val="center"/>
              <w:rPr>
                <w:sz w:val="18"/>
              </w:rPr>
            </w:pPr>
            <w:r>
              <w:rPr>
                <w:sz w:val="18"/>
              </w:rPr>
              <w:t>0.0 – 2.15</w:t>
            </w:r>
          </w:p>
        </w:tc>
        <w:tc>
          <w:tcPr>
            <w:tcW w:w="900" w:type="dxa"/>
            <w:tcBorders>
              <w:bottom w:val="single" w:sz="18" w:space="0" w:color="auto"/>
            </w:tcBorders>
          </w:tcPr>
          <w:p w14:paraId="20956915" w14:textId="77777777" w:rsidR="00054119" w:rsidRDefault="00054119" w:rsidP="00054119">
            <w:pPr>
              <w:jc w:val="center"/>
              <w:rPr>
                <w:sz w:val="18"/>
              </w:rPr>
            </w:pPr>
            <w:r>
              <w:rPr>
                <w:sz w:val="18"/>
              </w:rPr>
              <w:t>[MRDL = 4.0</w:t>
            </w:r>
          </w:p>
          <w:p w14:paraId="4DF396D0" w14:textId="1EED1B54" w:rsidR="00054119" w:rsidRPr="00F41F91" w:rsidRDefault="00054119" w:rsidP="00054119">
            <w:pPr>
              <w:jc w:val="center"/>
              <w:rPr>
                <w:sz w:val="18"/>
              </w:rPr>
            </w:pPr>
            <w:r>
              <w:rPr>
                <w:sz w:val="18"/>
              </w:rPr>
              <w:t>(as Cl)</w:t>
            </w:r>
          </w:p>
        </w:tc>
        <w:tc>
          <w:tcPr>
            <w:tcW w:w="1080" w:type="dxa"/>
            <w:tcBorders>
              <w:bottom w:val="single" w:sz="18" w:space="0" w:color="auto"/>
            </w:tcBorders>
          </w:tcPr>
          <w:p w14:paraId="14ED7F95" w14:textId="093E310C" w:rsidR="00054119" w:rsidRPr="00F41F91" w:rsidRDefault="00054119" w:rsidP="00054119">
            <w:pPr>
              <w:jc w:val="center"/>
              <w:rPr>
                <w:sz w:val="18"/>
              </w:rPr>
            </w:pPr>
            <w:r>
              <w:rPr>
                <w:sz w:val="18"/>
              </w:rPr>
              <w:t>[MRDLG=4(as Cl)</w:t>
            </w:r>
          </w:p>
        </w:tc>
        <w:tc>
          <w:tcPr>
            <w:tcW w:w="2808" w:type="dxa"/>
            <w:tcBorders>
              <w:bottom w:val="single" w:sz="18" w:space="0" w:color="auto"/>
              <w:right w:val="single" w:sz="6" w:space="0" w:color="auto"/>
            </w:tcBorders>
          </w:tcPr>
          <w:p w14:paraId="76443EAF" w14:textId="31EC506F" w:rsidR="00054119" w:rsidRPr="00F41F91" w:rsidRDefault="00054119" w:rsidP="00054119">
            <w:pPr>
              <w:rPr>
                <w:sz w:val="18"/>
              </w:rPr>
            </w:pPr>
            <w:r>
              <w:rPr>
                <w:sz w:val="18"/>
              </w:rPr>
              <w:t>Drinking water disinfectant added for treatment</w:t>
            </w:r>
          </w:p>
        </w:tc>
      </w:tr>
      <w:tr w:rsidR="000541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4F7372F" w:rsidR="00054119" w:rsidRPr="00F41F91" w:rsidRDefault="00054119" w:rsidP="00054119">
            <w:pPr>
              <w:spacing w:before="20" w:after="20"/>
              <w:jc w:val="center"/>
              <w:rPr>
                <w:b/>
                <w:caps/>
              </w:rPr>
            </w:pPr>
            <w:r w:rsidRPr="00F41F91">
              <w:rPr>
                <w:b/>
                <w:caps/>
              </w:rPr>
              <w:t xml:space="preserve">TAble </w:t>
            </w:r>
            <w:r w:rsidR="00302F4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0541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54119" w:rsidRPr="00F41F91" w:rsidRDefault="00054119" w:rsidP="000541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54119" w:rsidRPr="00F41F91" w:rsidRDefault="00054119" w:rsidP="000541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54119" w:rsidRPr="00F41F91" w:rsidRDefault="00054119" w:rsidP="000541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054119" w:rsidRPr="00F41F91" w:rsidRDefault="00054119" w:rsidP="000541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54119" w:rsidRPr="00F41F91" w:rsidRDefault="00054119" w:rsidP="000541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54119" w:rsidRPr="00F41F91" w:rsidRDefault="00054119" w:rsidP="000541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144BC" w:rsidRPr="001F3468" w14:paraId="51CC94F2" w14:textId="77777777" w:rsidTr="002F1DD3">
        <w:trPr>
          <w:trHeight w:val="432"/>
          <w:jc w:val="center"/>
        </w:trPr>
        <w:tc>
          <w:tcPr>
            <w:tcW w:w="2268" w:type="dxa"/>
            <w:gridSpan w:val="2"/>
            <w:tcBorders>
              <w:left w:val="single" w:sz="6" w:space="0" w:color="auto"/>
            </w:tcBorders>
          </w:tcPr>
          <w:p w14:paraId="3DAB9A83" w14:textId="264B4853" w:rsidR="009144BC" w:rsidRPr="00F41F91" w:rsidRDefault="009144BC" w:rsidP="009144BC">
            <w:pPr>
              <w:ind w:left="187"/>
              <w:rPr>
                <w:sz w:val="18"/>
              </w:rPr>
            </w:pPr>
            <w:r>
              <w:rPr>
                <w:sz w:val="18"/>
              </w:rPr>
              <w:t>Chloride (ppm)</w:t>
            </w:r>
          </w:p>
        </w:tc>
        <w:tc>
          <w:tcPr>
            <w:tcW w:w="990" w:type="dxa"/>
          </w:tcPr>
          <w:p w14:paraId="7B53609D" w14:textId="5668AFC3" w:rsidR="009144BC" w:rsidRPr="00F41F91" w:rsidRDefault="009144BC" w:rsidP="009144BC">
            <w:pPr>
              <w:jc w:val="center"/>
              <w:rPr>
                <w:sz w:val="18"/>
              </w:rPr>
            </w:pPr>
            <w:r w:rsidRPr="00EF70A4">
              <w:rPr>
                <w:sz w:val="18"/>
              </w:rPr>
              <w:t>10/18/24</w:t>
            </w:r>
          </w:p>
        </w:tc>
        <w:tc>
          <w:tcPr>
            <w:tcW w:w="1350" w:type="dxa"/>
          </w:tcPr>
          <w:p w14:paraId="48AE5CBF" w14:textId="4A41B256" w:rsidR="009144BC" w:rsidRPr="00F41F91" w:rsidRDefault="009144BC" w:rsidP="009144BC">
            <w:pPr>
              <w:jc w:val="center"/>
              <w:rPr>
                <w:sz w:val="18"/>
              </w:rPr>
            </w:pPr>
            <w:r>
              <w:rPr>
                <w:sz w:val="18"/>
              </w:rPr>
              <w:t>71</w:t>
            </w:r>
          </w:p>
        </w:tc>
        <w:tc>
          <w:tcPr>
            <w:tcW w:w="1440" w:type="dxa"/>
          </w:tcPr>
          <w:p w14:paraId="6428F303" w14:textId="745AB84F" w:rsidR="009144BC" w:rsidRPr="00F41F91" w:rsidRDefault="009144BC" w:rsidP="009144BC">
            <w:pPr>
              <w:jc w:val="center"/>
              <w:rPr>
                <w:sz w:val="18"/>
              </w:rPr>
            </w:pPr>
            <w:r>
              <w:rPr>
                <w:sz w:val="18"/>
              </w:rPr>
              <w:t>71</w:t>
            </w:r>
          </w:p>
        </w:tc>
        <w:tc>
          <w:tcPr>
            <w:tcW w:w="900" w:type="dxa"/>
          </w:tcPr>
          <w:p w14:paraId="11FF9BF3" w14:textId="31226495" w:rsidR="009144BC" w:rsidRPr="00F41F91" w:rsidRDefault="009144BC" w:rsidP="009144BC">
            <w:pPr>
              <w:jc w:val="center"/>
              <w:rPr>
                <w:sz w:val="18"/>
              </w:rPr>
            </w:pPr>
            <w:r>
              <w:t>500</w:t>
            </w:r>
          </w:p>
        </w:tc>
        <w:tc>
          <w:tcPr>
            <w:tcW w:w="1080" w:type="dxa"/>
          </w:tcPr>
          <w:p w14:paraId="160E754C" w14:textId="0F796619" w:rsidR="009144BC" w:rsidRPr="00F41F91" w:rsidRDefault="009144BC" w:rsidP="009144BC">
            <w:pPr>
              <w:jc w:val="center"/>
              <w:rPr>
                <w:sz w:val="18"/>
              </w:rPr>
            </w:pPr>
            <w:r>
              <w:t>None</w:t>
            </w:r>
          </w:p>
        </w:tc>
        <w:tc>
          <w:tcPr>
            <w:tcW w:w="2808" w:type="dxa"/>
            <w:tcBorders>
              <w:right w:val="single" w:sz="6" w:space="0" w:color="auto"/>
            </w:tcBorders>
          </w:tcPr>
          <w:p w14:paraId="43B6AB0B" w14:textId="3F4E88E0" w:rsidR="009144BC" w:rsidRPr="00F41F91" w:rsidRDefault="009144BC" w:rsidP="009144BC">
            <w:pPr>
              <w:rPr>
                <w:sz w:val="18"/>
              </w:rPr>
            </w:pPr>
            <w:r>
              <w:rPr>
                <w:sz w:val="18"/>
              </w:rPr>
              <w:t>Runoff/leaching from natural deposits; seawater influence</w:t>
            </w:r>
          </w:p>
        </w:tc>
      </w:tr>
      <w:tr w:rsidR="009144BC" w:rsidRPr="001F3468" w14:paraId="4B18ECC9" w14:textId="77777777" w:rsidTr="002F1DD3">
        <w:trPr>
          <w:trHeight w:val="432"/>
          <w:jc w:val="center"/>
        </w:trPr>
        <w:tc>
          <w:tcPr>
            <w:tcW w:w="2268" w:type="dxa"/>
            <w:gridSpan w:val="2"/>
            <w:tcBorders>
              <w:left w:val="single" w:sz="6" w:space="0" w:color="auto"/>
            </w:tcBorders>
          </w:tcPr>
          <w:p w14:paraId="3A82FD4E" w14:textId="42E5D144" w:rsidR="009144BC" w:rsidRPr="00F41F91" w:rsidRDefault="009144BC" w:rsidP="009144BC">
            <w:pPr>
              <w:ind w:left="187"/>
              <w:rPr>
                <w:sz w:val="18"/>
              </w:rPr>
            </w:pPr>
            <w:r>
              <w:rPr>
                <w:sz w:val="18"/>
              </w:rPr>
              <w:t>Sulfate (ppm)</w:t>
            </w:r>
          </w:p>
        </w:tc>
        <w:tc>
          <w:tcPr>
            <w:tcW w:w="990" w:type="dxa"/>
          </w:tcPr>
          <w:p w14:paraId="4E3C7F2A" w14:textId="6C9F1D70" w:rsidR="009144BC" w:rsidRPr="00F41F91" w:rsidRDefault="009144BC" w:rsidP="009144BC">
            <w:pPr>
              <w:jc w:val="center"/>
              <w:rPr>
                <w:sz w:val="18"/>
              </w:rPr>
            </w:pPr>
            <w:r w:rsidRPr="00EF70A4">
              <w:rPr>
                <w:sz w:val="18"/>
              </w:rPr>
              <w:t>10/18/24</w:t>
            </w:r>
          </w:p>
        </w:tc>
        <w:tc>
          <w:tcPr>
            <w:tcW w:w="1350" w:type="dxa"/>
          </w:tcPr>
          <w:p w14:paraId="01E74255" w14:textId="025C02DC" w:rsidR="009144BC" w:rsidRPr="00F41F91" w:rsidRDefault="009144BC" w:rsidP="009144BC">
            <w:pPr>
              <w:jc w:val="center"/>
              <w:rPr>
                <w:sz w:val="18"/>
              </w:rPr>
            </w:pPr>
            <w:r>
              <w:rPr>
                <w:sz w:val="18"/>
              </w:rPr>
              <w:t>310</w:t>
            </w:r>
          </w:p>
        </w:tc>
        <w:tc>
          <w:tcPr>
            <w:tcW w:w="1440" w:type="dxa"/>
          </w:tcPr>
          <w:p w14:paraId="1FE862B7" w14:textId="331E45A3" w:rsidR="009144BC" w:rsidRPr="00F41F91" w:rsidRDefault="009144BC" w:rsidP="009144BC">
            <w:pPr>
              <w:jc w:val="center"/>
              <w:rPr>
                <w:sz w:val="18"/>
              </w:rPr>
            </w:pPr>
            <w:r>
              <w:rPr>
                <w:sz w:val="18"/>
              </w:rPr>
              <w:t>310</w:t>
            </w:r>
          </w:p>
        </w:tc>
        <w:tc>
          <w:tcPr>
            <w:tcW w:w="900" w:type="dxa"/>
          </w:tcPr>
          <w:p w14:paraId="311FC3ED" w14:textId="0599FA05" w:rsidR="009144BC" w:rsidRPr="00F41F91" w:rsidRDefault="009144BC" w:rsidP="009144BC">
            <w:pPr>
              <w:jc w:val="center"/>
              <w:rPr>
                <w:sz w:val="18"/>
              </w:rPr>
            </w:pPr>
            <w:r>
              <w:t>500</w:t>
            </w:r>
          </w:p>
        </w:tc>
        <w:tc>
          <w:tcPr>
            <w:tcW w:w="1080" w:type="dxa"/>
          </w:tcPr>
          <w:p w14:paraId="2AAC237B" w14:textId="7F193CE6" w:rsidR="009144BC" w:rsidRPr="00F41F91" w:rsidRDefault="009144BC" w:rsidP="009144BC">
            <w:pPr>
              <w:jc w:val="center"/>
              <w:rPr>
                <w:sz w:val="18"/>
              </w:rPr>
            </w:pPr>
            <w:r>
              <w:t>None</w:t>
            </w:r>
          </w:p>
        </w:tc>
        <w:tc>
          <w:tcPr>
            <w:tcW w:w="2808" w:type="dxa"/>
            <w:tcBorders>
              <w:right w:val="single" w:sz="6" w:space="0" w:color="auto"/>
            </w:tcBorders>
          </w:tcPr>
          <w:p w14:paraId="28D9EAFE" w14:textId="06422E68" w:rsidR="009144BC" w:rsidRPr="00F41F91" w:rsidRDefault="009144BC" w:rsidP="009144BC">
            <w:pPr>
              <w:rPr>
                <w:sz w:val="18"/>
              </w:rPr>
            </w:pPr>
            <w:r>
              <w:rPr>
                <w:sz w:val="18"/>
              </w:rPr>
              <w:t>Runoff/leaching from natural deposits; industrial wastes</w:t>
            </w:r>
          </w:p>
        </w:tc>
      </w:tr>
      <w:tr w:rsidR="009144BC" w:rsidRPr="001F3468" w14:paraId="21EDC580" w14:textId="77777777" w:rsidTr="002F1DD3">
        <w:trPr>
          <w:trHeight w:val="432"/>
          <w:jc w:val="center"/>
        </w:trPr>
        <w:tc>
          <w:tcPr>
            <w:tcW w:w="2268" w:type="dxa"/>
            <w:gridSpan w:val="2"/>
            <w:tcBorders>
              <w:left w:val="single" w:sz="6" w:space="0" w:color="auto"/>
            </w:tcBorders>
          </w:tcPr>
          <w:p w14:paraId="128F38BD" w14:textId="33FB0028" w:rsidR="009144BC" w:rsidRPr="00F41F91" w:rsidRDefault="009144BC" w:rsidP="009144BC">
            <w:pPr>
              <w:ind w:left="187"/>
              <w:rPr>
                <w:sz w:val="18"/>
              </w:rPr>
            </w:pPr>
            <w:r>
              <w:rPr>
                <w:sz w:val="18"/>
              </w:rPr>
              <w:t>Total Dissolved Solids (TDS)</w:t>
            </w:r>
          </w:p>
        </w:tc>
        <w:tc>
          <w:tcPr>
            <w:tcW w:w="990" w:type="dxa"/>
          </w:tcPr>
          <w:p w14:paraId="1B805752" w14:textId="43389E79" w:rsidR="009144BC" w:rsidRPr="00F41F91" w:rsidRDefault="009144BC" w:rsidP="009144BC">
            <w:pPr>
              <w:jc w:val="center"/>
              <w:rPr>
                <w:sz w:val="18"/>
              </w:rPr>
            </w:pPr>
            <w:r w:rsidRPr="00EF70A4">
              <w:rPr>
                <w:sz w:val="18"/>
              </w:rPr>
              <w:t>10/18/24</w:t>
            </w:r>
          </w:p>
        </w:tc>
        <w:tc>
          <w:tcPr>
            <w:tcW w:w="1350" w:type="dxa"/>
          </w:tcPr>
          <w:p w14:paraId="25A2A228" w14:textId="63BA6D6A" w:rsidR="009144BC" w:rsidRPr="00F41F91" w:rsidRDefault="009144BC" w:rsidP="009144BC">
            <w:pPr>
              <w:jc w:val="center"/>
              <w:rPr>
                <w:sz w:val="18"/>
              </w:rPr>
            </w:pPr>
            <w:r>
              <w:rPr>
                <w:sz w:val="18"/>
              </w:rPr>
              <w:t>970</w:t>
            </w:r>
          </w:p>
        </w:tc>
        <w:tc>
          <w:tcPr>
            <w:tcW w:w="1440" w:type="dxa"/>
          </w:tcPr>
          <w:p w14:paraId="6B33A94D" w14:textId="57272D72" w:rsidR="009144BC" w:rsidRPr="00F41F91" w:rsidRDefault="009144BC" w:rsidP="009144BC">
            <w:pPr>
              <w:jc w:val="center"/>
              <w:rPr>
                <w:sz w:val="18"/>
              </w:rPr>
            </w:pPr>
            <w:r>
              <w:rPr>
                <w:sz w:val="18"/>
              </w:rPr>
              <w:t>970</w:t>
            </w:r>
          </w:p>
        </w:tc>
        <w:tc>
          <w:tcPr>
            <w:tcW w:w="900" w:type="dxa"/>
          </w:tcPr>
          <w:p w14:paraId="37F2E7D5" w14:textId="3F41D719" w:rsidR="009144BC" w:rsidRPr="00F41F91" w:rsidRDefault="009144BC" w:rsidP="009144BC">
            <w:pPr>
              <w:jc w:val="center"/>
              <w:rPr>
                <w:sz w:val="18"/>
              </w:rPr>
            </w:pPr>
            <w:r>
              <w:t>1000</w:t>
            </w:r>
          </w:p>
        </w:tc>
        <w:tc>
          <w:tcPr>
            <w:tcW w:w="1080" w:type="dxa"/>
          </w:tcPr>
          <w:p w14:paraId="7CB4AFC4" w14:textId="5BE5A861" w:rsidR="009144BC" w:rsidRPr="00F41F91" w:rsidRDefault="009144BC" w:rsidP="009144BC">
            <w:pPr>
              <w:jc w:val="center"/>
              <w:rPr>
                <w:sz w:val="18"/>
              </w:rPr>
            </w:pPr>
            <w:r>
              <w:t>None</w:t>
            </w:r>
          </w:p>
        </w:tc>
        <w:tc>
          <w:tcPr>
            <w:tcW w:w="2808" w:type="dxa"/>
            <w:tcBorders>
              <w:right w:val="single" w:sz="6" w:space="0" w:color="auto"/>
            </w:tcBorders>
          </w:tcPr>
          <w:p w14:paraId="3AC7E6CB" w14:textId="14798A53" w:rsidR="009144BC" w:rsidRPr="00F41F91" w:rsidRDefault="009144BC" w:rsidP="009144BC">
            <w:pPr>
              <w:rPr>
                <w:sz w:val="18"/>
              </w:rPr>
            </w:pPr>
            <w:r>
              <w:rPr>
                <w:sz w:val="18"/>
              </w:rPr>
              <w:t>Runoff/leaching from natural deposits</w:t>
            </w:r>
          </w:p>
        </w:tc>
      </w:tr>
      <w:tr w:rsidR="009144BC" w:rsidRPr="001F3468" w14:paraId="686A64D8" w14:textId="77777777" w:rsidTr="002F1DD3">
        <w:trPr>
          <w:trHeight w:val="432"/>
          <w:jc w:val="center"/>
        </w:trPr>
        <w:tc>
          <w:tcPr>
            <w:tcW w:w="2268" w:type="dxa"/>
            <w:gridSpan w:val="2"/>
            <w:tcBorders>
              <w:left w:val="single" w:sz="6" w:space="0" w:color="auto"/>
            </w:tcBorders>
          </w:tcPr>
          <w:p w14:paraId="209D778D" w14:textId="15BC5A03" w:rsidR="009144BC" w:rsidRPr="00F41F91" w:rsidRDefault="009144BC" w:rsidP="009144BC">
            <w:pPr>
              <w:ind w:left="187"/>
              <w:rPr>
                <w:sz w:val="18"/>
              </w:rPr>
            </w:pPr>
            <w:r>
              <w:rPr>
                <w:sz w:val="18"/>
              </w:rPr>
              <w:t>Turbidity (Units)</w:t>
            </w:r>
          </w:p>
        </w:tc>
        <w:tc>
          <w:tcPr>
            <w:tcW w:w="990" w:type="dxa"/>
          </w:tcPr>
          <w:p w14:paraId="54002BF2" w14:textId="02C05831" w:rsidR="009144BC" w:rsidRPr="00F41F91" w:rsidRDefault="009144BC" w:rsidP="009144BC">
            <w:pPr>
              <w:jc w:val="center"/>
              <w:rPr>
                <w:sz w:val="18"/>
              </w:rPr>
            </w:pPr>
            <w:r w:rsidRPr="00EF70A4">
              <w:rPr>
                <w:sz w:val="18"/>
              </w:rPr>
              <w:t>10/18/24</w:t>
            </w:r>
          </w:p>
        </w:tc>
        <w:tc>
          <w:tcPr>
            <w:tcW w:w="1350" w:type="dxa"/>
          </w:tcPr>
          <w:p w14:paraId="25A2C6F2" w14:textId="5BAF3509" w:rsidR="009144BC" w:rsidRPr="00F41F91" w:rsidRDefault="009144BC" w:rsidP="009144BC">
            <w:pPr>
              <w:jc w:val="center"/>
              <w:rPr>
                <w:sz w:val="18"/>
              </w:rPr>
            </w:pPr>
          </w:p>
        </w:tc>
        <w:tc>
          <w:tcPr>
            <w:tcW w:w="1440" w:type="dxa"/>
          </w:tcPr>
          <w:p w14:paraId="70B6F832" w14:textId="420AF5DD" w:rsidR="009144BC" w:rsidRPr="00F41F91" w:rsidRDefault="009144BC" w:rsidP="009144BC">
            <w:pPr>
              <w:jc w:val="center"/>
              <w:rPr>
                <w:sz w:val="18"/>
              </w:rPr>
            </w:pPr>
          </w:p>
        </w:tc>
        <w:tc>
          <w:tcPr>
            <w:tcW w:w="900" w:type="dxa"/>
          </w:tcPr>
          <w:p w14:paraId="365C7E8A" w14:textId="75D5DFFB" w:rsidR="009144BC" w:rsidRPr="00F41F91" w:rsidRDefault="009144BC" w:rsidP="009144BC">
            <w:pPr>
              <w:jc w:val="center"/>
              <w:rPr>
                <w:sz w:val="18"/>
              </w:rPr>
            </w:pPr>
            <w:r>
              <w:t>5</w:t>
            </w:r>
          </w:p>
        </w:tc>
        <w:tc>
          <w:tcPr>
            <w:tcW w:w="1080" w:type="dxa"/>
          </w:tcPr>
          <w:p w14:paraId="156F4F06" w14:textId="28FE978C" w:rsidR="009144BC" w:rsidRPr="00F41F91" w:rsidRDefault="009144BC" w:rsidP="009144BC">
            <w:pPr>
              <w:jc w:val="center"/>
              <w:rPr>
                <w:sz w:val="18"/>
              </w:rPr>
            </w:pPr>
            <w:r>
              <w:t>None</w:t>
            </w:r>
          </w:p>
        </w:tc>
        <w:tc>
          <w:tcPr>
            <w:tcW w:w="2808" w:type="dxa"/>
            <w:tcBorders>
              <w:right w:val="single" w:sz="6" w:space="0" w:color="auto"/>
            </w:tcBorders>
          </w:tcPr>
          <w:p w14:paraId="6A375951" w14:textId="4A0896F9" w:rsidR="009144BC" w:rsidRPr="00F41F91" w:rsidRDefault="009144BC" w:rsidP="009144BC">
            <w:pPr>
              <w:rPr>
                <w:sz w:val="18"/>
              </w:rPr>
            </w:pPr>
            <w:r>
              <w:rPr>
                <w:sz w:val="18"/>
              </w:rPr>
              <w:t>Soil runoff</w:t>
            </w:r>
          </w:p>
        </w:tc>
      </w:tr>
      <w:tr w:rsidR="009144BC" w:rsidRPr="001F3468" w14:paraId="65A37FCB" w14:textId="77777777" w:rsidTr="002F1DD3">
        <w:trPr>
          <w:trHeight w:val="432"/>
          <w:jc w:val="center"/>
        </w:trPr>
        <w:tc>
          <w:tcPr>
            <w:tcW w:w="2268" w:type="dxa"/>
            <w:gridSpan w:val="2"/>
            <w:tcBorders>
              <w:left w:val="single" w:sz="6" w:space="0" w:color="auto"/>
            </w:tcBorders>
          </w:tcPr>
          <w:p w14:paraId="3DF75EEC" w14:textId="6E4A9835" w:rsidR="009144BC" w:rsidRPr="00F41F91" w:rsidRDefault="009144BC" w:rsidP="009144BC">
            <w:pPr>
              <w:ind w:left="187"/>
              <w:rPr>
                <w:sz w:val="18"/>
              </w:rPr>
            </w:pPr>
            <w:r>
              <w:t>Color (Units)</w:t>
            </w:r>
          </w:p>
        </w:tc>
        <w:tc>
          <w:tcPr>
            <w:tcW w:w="990" w:type="dxa"/>
          </w:tcPr>
          <w:p w14:paraId="56015FAC" w14:textId="3F7CAFC2" w:rsidR="009144BC" w:rsidRPr="00F41F91" w:rsidRDefault="009144BC" w:rsidP="009144BC">
            <w:pPr>
              <w:jc w:val="center"/>
              <w:rPr>
                <w:sz w:val="18"/>
              </w:rPr>
            </w:pPr>
            <w:r w:rsidRPr="00EF70A4">
              <w:rPr>
                <w:sz w:val="18"/>
              </w:rPr>
              <w:t>10/18/24</w:t>
            </w:r>
          </w:p>
        </w:tc>
        <w:tc>
          <w:tcPr>
            <w:tcW w:w="1350" w:type="dxa"/>
          </w:tcPr>
          <w:p w14:paraId="0DC01E75" w14:textId="6B927C33" w:rsidR="009144BC" w:rsidRPr="00F41F91" w:rsidRDefault="009144BC" w:rsidP="009144BC">
            <w:pPr>
              <w:jc w:val="center"/>
              <w:rPr>
                <w:sz w:val="18"/>
              </w:rPr>
            </w:pPr>
          </w:p>
        </w:tc>
        <w:tc>
          <w:tcPr>
            <w:tcW w:w="1440" w:type="dxa"/>
          </w:tcPr>
          <w:p w14:paraId="1E5D213C" w14:textId="3986ED10" w:rsidR="009144BC" w:rsidRPr="00F41F91" w:rsidRDefault="009144BC" w:rsidP="009144BC">
            <w:pPr>
              <w:jc w:val="center"/>
              <w:rPr>
                <w:sz w:val="18"/>
              </w:rPr>
            </w:pPr>
          </w:p>
        </w:tc>
        <w:tc>
          <w:tcPr>
            <w:tcW w:w="900" w:type="dxa"/>
          </w:tcPr>
          <w:p w14:paraId="75D0AD25" w14:textId="4F26277F" w:rsidR="009144BC" w:rsidRPr="00F41F91" w:rsidRDefault="009144BC" w:rsidP="009144BC">
            <w:pPr>
              <w:jc w:val="center"/>
              <w:rPr>
                <w:sz w:val="18"/>
              </w:rPr>
            </w:pPr>
            <w:r>
              <w:t>15</w:t>
            </w:r>
          </w:p>
        </w:tc>
        <w:tc>
          <w:tcPr>
            <w:tcW w:w="1080" w:type="dxa"/>
          </w:tcPr>
          <w:p w14:paraId="618F670A" w14:textId="05C61F30" w:rsidR="009144BC" w:rsidRPr="00F41F91" w:rsidRDefault="009144BC" w:rsidP="009144BC">
            <w:pPr>
              <w:jc w:val="center"/>
              <w:rPr>
                <w:sz w:val="18"/>
              </w:rPr>
            </w:pPr>
            <w:r>
              <w:t>None</w:t>
            </w:r>
          </w:p>
        </w:tc>
        <w:tc>
          <w:tcPr>
            <w:tcW w:w="2808" w:type="dxa"/>
            <w:tcBorders>
              <w:right w:val="single" w:sz="6" w:space="0" w:color="auto"/>
            </w:tcBorders>
          </w:tcPr>
          <w:p w14:paraId="5570DB8C" w14:textId="1CA72512" w:rsidR="009144BC" w:rsidRPr="00F41F91" w:rsidRDefault="009144BC" w:rsidP="009144BC">
            <w:pPr>
              <w:rPr>
                <w:sz w:val="18"/>
              </w:rPr>
            </w:pPr>
            <w:r>
              <w:t>Naturally-occurring materials.</w:t>
            </w:r>
          </w:p>
        </w:tc>
      </w:tr>
      <w:tr w:rsidR="00054119" w:rsidRPr="001F3468" w14:paraId="216EDC24" w14:textId="77777777" w:rsidTr="002F1DD3">
        <w:trPr>
          <w:trHeight w:val="432"/>
          <w:jc w:val="center"/>
        </w:trPr>
        <w:tc>
          <w:tcPr>
            <w:tcW w:w="2268" w:type="dxa"/>
            <w:gridSpan w:val="2"/>
            <w:tcBorders>
              <w:left w:val="single" w:sz="6" w:space="0" w:color="auto"/>
            </w:tcBorders>
          </w:tcPr>
          <w:p w14:paraId="704414DA" w14:textId="23715945" w:rsidR="00054119" w:rsidRDefault="00054119" w:rsidP="00054119">
            <w:r>
              <w:t xml:space="preserve">   * Odor</w:t>
            </w:r>
          </w:p>
        </w:tc>
        <w:tc>
          <w:tcPr>
            <w:tcW w:w="990" w:type="dxa"/>
          </w:tcPr>
          <w:p w14:paraId="7EE0E641" w14:textId="06A78543" w:rsidR="00054119" w:rsidRDefault="00054119" w:rsidP="00054119">
            <w:pPr>
              <w:jc w:val="center"/>
              <w:rPr>
                <w:sz w:val="18"/>
              </w:rPr>
            </w:pPr>
            <w:r>
              <w:rPr>
                <w:sz w:val="18"/>
              </w:rPr>
              <w:t>202</w:t>
            </w:r>
            <w:r w:rsidR="009144BC">
              <w:rPr>
                <w:sz w:val="18"/>
              </w:rPr>
              <w:t>4</w:t>
            </w:r>
          </w:p>
        </w:tc>
        <w:tc>
          <w:tcPr>
            <w:tcW w:w="1350" w:type="dxa"/>
          </w:tcPr>
          <w:p w14:paraId="14EE3D95" w14:textId="0ABEF54C" w:rsidR="00054119" w:rsidRDefault="00A947E5" w:rsidP="00054119">
            <w:pPr>
              <w:jc w:val="center"/>
              <w:rPr>
                <w:sz w:val="18"/>
              </w:rPr>
            </w:pPr>
            <w:r>
              <w:rPr>
                <w:sz w:val="18"/>
              </w:rPr>
              <w:t>50</w:t>
            </w:r>
          </w:p>
        </w:tc>
        <w:tc>
          <w:tcPr>
            <w:tcW w:w="1440" w:type="dxa"/>
          </w:tcPr>
          <w:p w14:paraId="12BD3B3F" w14:textId="36F8EF4D" w:rsidR="00054119" w:rsidRDefault="00914EB1" w:rsidP="00054119">
            <w:pPr>
              <w:jc w:val="center"/>
              <w:rPr>
                <w:sz w:val="18"/>
              </w:rPr>
            </w:pPr>
            <w:r>
              <w:rPr>
                <w:sz w:val="18"/>
              </w:rPr>
              <w:t>&lt;0.00 - 200</w:t>
            </w:r>
          </w:p>
        </w:tc>
        <w:tc>
          <w:tcPr>
            <w:tcW w:w="900" w:type="dxa"/>
          </w:tcPr>
          <w:p w14:paraId="0096A99F" w14:textId="4A123D03" w:rsidR="00054119" w:rsidRDefault="00054119" w:rsidP="00054119">
            <w:pPr>
              <w:jc w:val="center"/>
            </w:pPr>
            <w:r>
              <w:t>3</w:t>
            </w:r>
          </w:p>
        </w:tc>
        <w:tc>
          <w:tcPr>
            <w:tcW w:w="1080" w:type="dxa"/>
          </w:tcPr>
          <w:p w14:paraId="2EF5E20C" w14:textId="6A294074" w:rsidR="00054119" w:rsidRDefault="00054119" w:rsidP="00054119">
            <w:pPr>
              <w:jc w:val="center"/>
            </w:pPr>
            <w:r>
              <w:t>None</w:t>
            </w:r>
          </w:p>
        </w:tc>
        <w:tc>
          <w:tcPr>
            <w:tcW w:w="2808" w:type="dxa"/>
            <w:tcBorders>
              <w:right w:val="single" w:sz="6" w:space="0" w:color="auto"/>
            </w:tcBorders>
          </w:tcPr>
          <w:p w14:paraId="29EDC36C" w14:textId="142325E4" w:rsidR="00054119" w:rsidRDefault="00054119" w:rsidP="00054119">
            <w:r>
              <w:t>Naturally-occurring organic materials</w:t>
            </w:r>
          </w:p>
        </w:tc>
      </w:tr>
      <w:tr w:rsidR="00054119"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4119" w:rsidRPr="00F41F91" w:rsidRDefault="00054119" w:rsidP="00054119">
            <w:pPr>
              <w:ind w:left="187"/>
              <w:rPr>
                <w:sz w:val="18"/>
              </w:rPr>
            </w:pPr>
            <w:r>
              <w:t>Specific Conductance (µS/cm)</w:t>
            </w:r>
          </w:p>
        </w:tc>
        <w:tc>
          <w:tcPr>
            <w:tcW w:w="990" w:type="dxa"/>
          </w:tcPr>
          <w:p w14:paraId="4301D15B" w14:textId="7609C461" w:rsidR="00054119" w:rsidRPr="00F41F91" w:rsidRDefault="009144BC" w:rsidP="00054119">
            <w:pPr>
              <w:jc w:val="center"/>
              <w:rPr>
                <w:sz w:val="18"/>
              </w:rPr>
            </w:pPr>
            <w:r w:rsidRPr="009144BC">
              <w:rPr>
                <w:sz w:val="18"/>
              </w:rPr>
              <w:t>10/18/24</w:t>
            </w:r>
          </w:p>
        </w:tc>
        <w:tc>
          <w:tcPr>
            <w:tcW w:w="1350" w:type="dxa"/>
          </w:tcPr>
          <w:p w14:paraId="37C9798F" w14:textId="3E3613CD" w:rsidR="00054119" w:rsidRPr="00F41F91" w:rsidRDefault="00054119" w:rsidP="00054119">
            <w:pPr>
              <w:jc w:val="center"/>
              <w:rPr>
                <w:sz w:val="18"/>
              </w:rPr>
            </w:pPr>
            <w:r>
              <w:rPr>
                <w:sz w:val="18"/>
              </w:rPr>
              <w:t>1</w:t>
            </w:r>
            <w:r w:rsidR="009144BC">
              <w:rPr>
                <w:sz w:val="18"/>
              </w:rPr>
              <w:t>400</w:t>
            </w:r>
          </w:p>
        </w:tc>
        <w:tc>
          <w:tcPr>
            <w:tcW w:w="1440" w:type="dxa"/>
          </w:tcPr>
          <w:p w14:paraId="47493333" w14:textId="035BB239" w:rsidR="00054119" w:rsidRPr="00F41F91" w:rsidRDefault="00054119" w:rsidP="00054119">
            <w:pPr>
              <w:jc w:val="center"/>
              <w:rPr>
                <w:sz w:val="18"/>
              </w:rPr>
            </w:pPr>
            <w:r>
              <w:rPr>
                <w:sz w:val="18"/>
              </w:rPr>
              <w:t>1</w:t>
            </w:r>
            <w:r w:rsidR="009144BC">
              <w:rPr>
                <w:sz w:val="18"/>
              </w:rPr>
              <w:t>400</w:t>
            </w:r>
          </w:p>
        </w:tc>
        <w:tc>
          <w:tcPr>
            <w:tcW w:w="900" w:type="dxa"/>
          </w:tcPr>
          <w:p w14:paraId="5E3DF39B" w14:textId="73102B88" w:rsidR="00054119" w:rsidRPr="00F41F91" w:rsidRDefault="00054119" w:rsidP="00054119">
            <w:pPr>
              <w:jc w:val="center"/>
              <w:rPr>
                <w:sz w:val="18"/>
              </w:rPr>
            </w:pPr>
            <w:r>
              <w:rPr>
                <w:sz w:val="18"/>
              </w:rPr>
              <w:t>1600</w:t>
            </w:r>
          </w:p>
        </w:tc>
        <w:tc>
          <w:tcPr>
            <w:tcW w:w="1080" w:type="dxa"/>
          </w:tcPr>
          <w:p w14:paraId="09B77779" w14:textId="5D29EB77" w:rsidR="00054119" w:rsidRPr="00F41F91" w:rsidRDefault="00054119" w:rsidP="00054119">
            <w:pPr>
              <w:jc w:val="center"/>
              <w:rPr>
                <w:sz w:val="18"/>
              </w:rPr>
            </w:pPr>
            <w:r>
              <w:t>None</w:t>
            </w:r>
          </w:p>
        </w:tc>
        <w:tc>
          <w:tcPr>
            <w:tcW w:w="2808" w:type="dxa"/>
            <w:tcBorders>
              <w:right w:val="single" w:sz="6" w:space="0" w:color="auto"/>
            </w:tcBorders>
          </w:tcPr>
          <w:p w14:paraId="5E6F2197" w14:textId="2C3B12B7" w:rsidR="00054119" w:rsidRPr="00F41F91" w:rsidRDefault="00054119" w:rsidP="00054119">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52730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79D2">
        <w:rPr>
          <w:rFonts w:ascii="Times New Roman" w:hAnsi="Times New Roman"/>
          <w:b/>
          <w:i/>
          <w:u w:val="single"/>
        </w:rPr>
        <w:t>Choctaw Valley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C3AAF08" w14:textId="77777777" w:rsidR="006879D2" w:rsidRPr="00F41F91" w:rsidRDefault="006879D2" w:rsidP="006879D2">
      <w:pPr>
        <w:pStyle w:val="BodyText"/>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6879D2" w:rsidRPr="00F41F91" w14:paraId="7D86F6CA" w14:textId="77777777" w:rsidTr="005E50D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597915" w14:textId="77777777" w:rsidR="006879D2" w:rsidRPr="00F41F91" w:rsidRDefault="006879D2" w:rsidP="005E50DD">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6879D2" w:rsidRPr="00F41F91" w14:paraId="251E8420" w14:textId="77777777" w:rsidTr="005E50DD">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B68D42"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1F55E9C8"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3DF6581A"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2E9EAAFF"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12D267"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879D2" w:rsidRPr="00F41F91" w14:paraId="1E5F6A7E" w14:textId="77777777" w:rsidTr="005E50DD">
        <w:trPr>
          <w:trHeight w:val="504"/>
        </w:trPr>
        <w:tc>
          <w:tcPr>
            <w:tcW w:w="1620" w:type="dxa"/>
            <w:tcBorders>
              <w:top w:val="double" w:sz="6" w:space="0" w:color="auto"/>
              <w:bottom w:val="single" w:sz="4" w:space="0" w:color="auto"/>
            </w:tcBorders>
            <w:shd w:val="clear" w:color="auto" w:fill="auto"/>
          </w:tcPr>
          <w:p w14:paraId="1EBF76C6"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323C57C8" w14:textId="3A7A89B4"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Well, is out of compliance with odor monitoring</w:t>
            </w:r>
          </w:p>
        </w:tc>
        <w:tc>
          <w:tcPr>
            <w:tcW w:w="1642" w:type="dxa"/>
            <w:tcBorders>
              <w:top w:val="double" w:sz="6" w:space="0" w:color="auto"/>
              <w:bottom w:val="single" w:sz="4" w:space="0" w:color="auto"/>
            </w:tcBorders>
            <w:shd w:val="clear" w:color="auto" w:fill="auto"/>
          </w:tcPr>
          <w:p w14:paraId="500062EE" w14:textId="77777777" w:rsidR="006879D2" w:rsidRPr="00F41F91" w:rsidRDefault="006879D2" w:rsidP="005E50DD">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39E0250B" w14:textId="79B8F21D"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r w:rsidR="00A947E5">
              <w:rPr>
                <w:rFonts w:ascii="Times New Roman" w:hAnsi="Times New Roman"/>
                <w:sz w:val="20"/>
              </w:rPr>
              <w:t xml:space="preserve"> RAA 1.2</w:t>
            </w:r>
          </w:p>
        </w:tc>
        <w:tc>
          <w:tcPr>
            <w:tcW w:w="2096" w:type="dxa"/>
            <w:tcBorders>
              <w:top w:val="double" w:sz="6" w:space="0" w:color="auto"/>
              <w:bottom w:val="single" w:sz="4" w:space="0" w:color="auto"/>
            </w:tcBorders>
            <w:shd w:val="clear" w:color="auto" w:fill="auto"/>
          </w:tcPr>
          <w:p w14:paraId="66F9F601" w14:textId="77777777" w:rsidR="006879D2" w:rsidRPr="00F41F91" w:rsidRDefault="006879D2" w:rsidP="005E50DD">
            <w:pPr>
              <w:pStyle w:val="BodyText"/>
              <w:spacing w:before="0"/>
              <w:jc w:val="center"/>
              <w:rPr>
                <w:rFonts w:ascii="Times New Roman" w:hAnsi="Times New Roman"/>
                <w:b/>
                <w:sz w:val="26"/>
              </w:rPr>
            </w:pPr>
            <w:r w:rsidRPr="00967872">
              <w:rPr>
                <w:rFonts w:ascii="Times New Roman" w:hAnsi="Times New Roman"/>
                <w:sz w:val="20"/>
              </w:rPr>
              <w:t>None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128"/>
    <w:multiLevelType w:val="hybridMultilevel"/>
    <w:tmpl w:val="0C16288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22379"/>
    <w:multiLevelType w:val="hybridMultilevel"/>
    <w:tmpl w:val="EBE44662"/>
    <w:lvl w:ilvl="0" w:tplc="A406F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718282">
    <w:abstractNumId w:val="4"/>
  </w:num>
  <w:num w:numId="2" w16cid:durableId="712117185">
    <w:abstractNumId w:val="1"/>
  </w:num>
  <w:num w:numId="3" w16cid:durableId="202180076">
    <w:abstractNumId w:val="3"/>
  </w:num>
  <w:num w:numId="4" w16cid:durableId="2102600025">
    <w:abstractNumId w:val="0"/>
  </w:num>
  <w:num w:numId="5" w16cid:durableId="4200290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4119"/>
    <w:rsid w:val="000551F9"/>
    <w:rsid w:val="00064805"/>
    <w:rsid w:val="00065561"/>
    <w:rsid w:val="00073BE0"/>
    <w:rsid w:val="00074CBB"/>
    <w:rsid w:val="00085A69"/>
    <w:rsid w:val="000943DA"/>
    <w:rsid w:val="00094675"/>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7DB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766"/>
    <w:rsid w:val="00226E0C"/>
    <w:rsid w:val="00227914"/>
    <w:rsid w:val="00231E89"/>
    <w:rsid w:val="0023302C"/>
    <w:rsid w:val="00243361"/>
    <w:rsid w:val="002436C8"/>
    <w:rsid w:val="00246D6E"/>
    <w:rsid w:val="0025510E"/>
    <w:rsid w:val="00256496"/>
    <w:rsid w:val="00257114"/>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2F45"/>
    <w:rsid w:val="00304873"/>
    <w:rsid w:val="003205C1"/>
    <w:rsid w:val="00322340"/>
    <w:rsid w:val="003228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911"/>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4D4"/>
    <w:rsid w:val="00615750"/>
    <w:rsid w:val="00623849"/>
    <w:rsid w:val="00630AE6"/>
    <w:rsid w:val="00633A17"/>
    <w:rsid w:val="00640676"/>
    <w:rsid w:val="00641F80"/>
    <w:rsid w:val="0064205A"/>
    <w:rsid w:val="00643C66"/>
    <w:rsid w:val="00652085"/>
    <w:rsid w:val="00652F8C"/>
    <w:rsid w:val="006537F6"/>
    <w:rsid w:val="0066456C"/>
    <w:rsid w:val="006672EF"/>
    <w:rsid w:val="0067168B"/>
    <w:rsid w:val="00680846"/>
    <w:rsid w:val="0068272C"/>
    <w:rsid w:val="006879D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21DD"/>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382"/>
    <w:rsid w:val="008F7660"/>
    <w:rsid w:val="00900CB8"/>
    <w:rsid w:val="00901274"/>
    <w:rsid w:val="00901C69"/>
    <w:rsid w:val="00904288"/>
    <w:rsid w:val="00911A33"/>
    <w:rsid w:val="009144BC"/>
    <w:rsid w:val="00914B00"/>
    <w:rsid w:val="00914EB1"/>
    <w:rsid w:val="00915867"/>
    <w:rsid w:val="009160C7"/>
    <w:rsid w:val="009203ED"/>
    <w:rsid w:val="00921C44"/>
    <w:rsid w:val="00930368"/>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7E5"/>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1EDD"/>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62A"/>
    <w:rsid w:val="00C96627"/>
    <w:rsid w:val="00CA483D"/>
    <w:rsid w:val="00CA6BED"/>
    <w:rsid w:val="00CB18BE"/>
    <w:rsid w:val="00CB5A7C"/>
    <w:rsid w:val="00CB6FF7"/>
    <w:rsid w:val="00CC2F86"/>
    <w:rsid w:val="00CC73F5"/>
    <w:rsid w:val="00CD26F1"/>
    <w:rsid w:val="00CD598A"/>
    <w:rsid w:val="00CE2D72"/>
    <w:rsid w:val="00CF1A7D"/>
    <w:rsid w:val="00CF2391"/>
    <w:rsid w:val="00CF3B40"/>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CF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1718</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2025-05-13T15:17:00Z</dcterms:created>
  <dcterms:modified xsi:type="dcterms:W3CDTF">2025-05-13T15:37:00Z</dcterms:modified>
</cp:coreProperties>
</file>