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B9DB29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00EAD" w:rsidRPr="001E3A34">
        <w:rPr>
          <w:rFonts w:ascii="Arial" w:hAnsi="Arial" w:cs="Arial"/>
          <w:sz w:val="24"/>
          <w:szCs w:val="24"/>
          <w:u w:val="single"/>
        </w:rPr>
        <w:t>Son Shine Properties</w:t>
      </w:r>
    </w:p>
    <w:p w14:paraId="65A99AB1" w14:textId="07E31A6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75626">
        <w:rPr>
          <w:rFonts w:ascii="Arial" w:hAnsi="Arial" w:cs="Arial"/>
          <w:sz w:val="24"/>
          <w:szCs w:val="24"/>
          <w:u w:val="single"/>
        </w:rPr>
        <w:t>6</w:t>
      </w:r>
      <w:r w:rsidR="00600EAD" w:rsidRPr="00600EAD">
        <w:rPr>
          <w:rFonts w:ascii="Arial" w:hAnsi="Arial" w:cs="Arial"/>
          <w:sz w:val="24"/>
          <w:szCs w:val="24"/>
          <w:u w:val="single"/>
        </w:rPr>
        <w:t>/</w:t>
      </w:r>
      <w:r w:rsidR="00175626">
        <w:rPr>
          <w:rFonts w:ascii="Arial" w:hAnsi="Arial" w:cs="Arial"/>
          <w:sz w:val="24"/>
          <w:szCs w:val="24"/>
          <w:u w:val="single"/>
        </w:rPr>
        <w:t>19</w:t>
      </w:r>
      <w:r w:rsidR="00600EAD" w:rsidRPr="00600EAD">
        <w:rPr>
          <w:rFonts w:ascii="Arial" w:hAnsi="Arial" w:cs="Arial"/>
          <w:sz w:val="24"/>
          <w:szCs w:val="24"/>
          <w:u w:val="single"/>
        </w:rPr>
        <w:t>/2024.</w:t>
      </w:r>
    </w:p>
    <w:p w14:paraId="21C05768" w14:textId="3258607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600EAD" w:rsidRPr="001E3A34">
        <w:rPr>
          <w:rFonts w:ascii="Arial" w:hAnsi="Arial" w:cs="Arial"/>
          <w:sz w:val="24"/>
          <w:szCs w:val="24"/>
          <w:u w:val="single"/>
        </w:rPr>
        <w:t>Groundwater</w:t>
      </w:r>
    </w:p>
    <w:p w14:paraId="6AE5ED8C" w14:textId="64E5866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00EAD" w:rsidRPr="001E3A34">
        <w:rPr>
          <w:rFonts w:ascii="Arial" w:hAnsi="Arial" w:cs="Arial"/>
          <w:sz w:val="24"/>
          <w:szCs w:val="24"/>
          <w:u w:val="single"/>
        </w:rPr>
        <w:t xml:space="preserve">Well 01, Well 02 – Raw, </w:t>
      </w:r>
      <w:proofErr w:type="gramStart"/>
      <w:r w:rsidR="00600EAD">
        <w:rPr>
          <w:rFonts w:ascii="Arial" w:hAnsi="Arial" w:cs="Arial"/>
          <w:sz w:val="24"/>
          <w:szCs w:val="24"/>
          <w:u w:val="single"/>
        </w:rPr>
        <w:t>W</w:t>
      </w:r>
      <w:r w:rsidR="00600EAD" w:rsidRPr="001E3A34">
        <w:rPr>
          <w:rFonts w:ascii="Arial" w:hAnsi="Arial" w:cs="Arial"/>
          <w:sz w:val="24"/>
          <w:szCs w:val="24"/>
          <w:u w:val="single"/>
        </w:rPr>
        <w:t>ell</w:t>
      </w:r>
      <w:proofErr w:type="gramEnd"/>
      <w:r w:rsidR="00600EAD" w:rsidRPr="001E3A34">
        <w:rPr>
          <w:rFonts w:ascii="Arial" w:hAnsi="Arial" w:cs="Arial"/>
          <w:sz w:val="24"/>
          <w:szCs w:val="24"/>
          <w:u w:val="single"/>
        </w:rPr>
        <w:t xml:space="preserve"> #2 on NW side of park</w:t>
      </w:r>
    </w:p>
    <w:p w14:paraId="11D6F99D" w14:textId="33E8BC4C" w:rsidR="004263A6" w:rsidRPr="00600EAD" w:rsidRDefault="004263A6" w:rsidP="0092687A">
      <w:pPr>
        <w:spacing w:after="240"/>
        <w:rPr>
          <w:rFonts w:ascii="Arial" w:hAnsi="Arial" w:cs="Arial"/>
          <w:sz w:val="24"/>
          <w:szCs w:val="24"/>
          <w:u w:val="single"/>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00EAD" w:rsidRPr="00DF352F">
        <w:rPr>
          <w:rFonts w:ascii="Arial" w:hAnsi="Arial" w:cs="Arial"/>
          <w:sz w:val="24"/>
          <w:szCs w:val="24"/>
          <w:u w:val="single"/>
        </w:rPr>
        <w:t>May be requested by contacting Wayne Kirschenman at (661) 366-5736.</w:t>
      </w:r>
      <w:r w:rsidR="00600EAD" w:rsidRPr="005F082E">
        <w:rPr>
          <w:rFonts w:ascii="Arial" w:hAnsi="Arial" w:cs="Arial"/>
          <w:sz w:val="24"/>
          <w:szCs w:val="24"/>
        </w:rPr>
        <w:t xml:space="preserve"> </w:t>
      </w:r>
    </w:p>
    <w:p w14:paraId="55CC3D7E" w14:textId="5FC74019" w:rsidR="004263A6" w:rsidRPr="00600EAD" w:rsidRDefault="004263A6" w:rsidP="0092687A">
      <w:pPr>
        <w:spacing w:after="240"/>
        <w:rPr>
          <w:rFonts w:ascii="Arial" w:hAnsi="Arial" w:cs="Arial"/>
          <w:sz w:val="24"/>
          <w:szCs w:val="24"/>
          <w:u w:val="single"/>
        </w:rPr>
      </w:pPr>
      <w:r w:rsidRPr="005162DE">
        <w:rPr>
          <w:rFonts w:ascii="Arial" w:hAnsi="Arial" w:cs="Arial"/>
          <w:sz w:val="24"/>
          <w:szCs w:val="24"/>
        </w:rPr>
        <w:t xml:space="preserve">Time and Place of Regularly Scheduled Board Meetings for Public Participation: </w:t>
      </w:r>
      <w:r w:rsidR="00600EAD" w:rsidRPr="00DF352F">
        <w:rPr>
          <w:rFonts w:ascii="Arial" w:hAnsi="Arial" w:cs="Arial"/>
          <w:sz w:val="24"/>
          <w:szCs w:val="24"/>
          <w:u w:val="single"/>
        </w:rPr>
        <w:t>May be requested by contacting Wayne Kirschenman at (661) 366-5736.</w:t>
      </w:r>
      <w:r w:rsidR="00600EAD" w:rsidRPr="005F082E">
        <w:rPr>
          <w:rFonts w:ascii="Arial" w:hAnsi="Arial" w:cs="Arial"/>
          <w:sz w:val="24"/>
          <w:szCs w:val="24"/>
        </w:rPr>
        <w:t xml:space="preserve"> </w:t>
      </w:r>
    </w:p>
    <w:p w14:paraId="175FE9EF" w14:textId="4A4D37C8" w:rsidR="004263A6" w:rsidRPr="00600EAD" w:rsidRDefault="0065365D" w:rsidP="0065365D">
      <w:pPr>
        <w:rPr>
          <w:rFonts w:ascii="Arial" w:hAnsi="Arial" w:cs="Arial"/>
          <w:sz w:val="24"/>
          <w:szCs w:val="24"/>
          <w:u w:val="single"/>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00EAD" w:rsidRPr="00DF352F">
        <w:rPr>
          <w:rFonts w:ascii="Arial" w:hAnsi="Arial" w:cs="Arial"/>
          <w:sz w:val="24"/>
          <w:szCs w:val="24"/>
          <w:u w:val="single"/>
        </w:rPr>
        <w:t>Phil Holderness / Contract Operator, (661) 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F63CB42"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5366F">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43561B0D" w14:textId="77777777" w:rsidR="00D5366F" w:rsidRDefault="00D5366F" w:rsidP="00D5366F">
      <w:pPr>
        <w:spacing w:after="240"/>
        <w:rPr>
          <w:rFonts w:ascii="Arial" w:hAnsi="Arial" w:cs="Arial"/>
          <w:sz w:val="24"/>
          <w:szCs w:val="24"/>
        </w:rPr>
      </w:pPr>
      <w:r>
        <w:rPr>
          <w:rFonts w:ascii="Arial" w:hAnsi="Arial" w:cs="Arial"/>
          <w:sz w:val="24"/>
          <w:szCs w:val="24"/>
        </w:rPr>
        <w:t>Language in Spanish</w:t>
      </w:r>
      <w:r>
        <w:rPr>
          <w:rFonts w:ascii="Arial" w:hAnsi="Arial" w:cs="Arial"/>
          <w:sz w:val="24"/>
          <w:szCs w:val="24"/>
          <w:lang w:val="es-MX"/>
        </w:rPr>
        <w:t xml:space="preserve">:  Este informe contiene información muy importante sobre su agua para beber.  Favor de comunicarse </w:t>
      </w:r>
      <w:bookmarkStart w:id="3" w:name="_Hlk127861916"/>
      <w:r>
        <w:rPr>
          <w:rFonts w:ascii="Arial" w:hAnsi="Arial" w:cs="Arial"/>
          <w:sz w:val="24"/>
          <w:szCs w:val="24"/>
        </w:rPr>
        <w:t>Son Shine Properties</w:t>
      </w:r>
      <w:r>
        <w:rPr>
          <w:rFonts w:ascii="Arial" w:hAnsi="Arial" w:cs="Arial"/>
          <w:sz w:val="24"/>
          <w:szCs w:val="24"/>
          <w:lang w:val="es-MX"/>
        </w:rPr>
        <w:t xml:space="preserve"> </w:t>
      </w:r>
      <w:bookmarkEnd w:id="3"/>
      <w:r>
        <w:rPr>
          <w:rFonts w:ascii="Arial" w:hAnsi="Arial" w:cs="Arial"/>
          <w:sz w:val="24"/>
          <w:szCs w:val="24"/>
          <w:lang w:val="es-MX"/>
        </w:rPr>
        <w:t>a 661-366-5736 para asistirlo en español.</w:t>
      </w:r>
    </w:p>
    <w:p w14:paraId="59589318" w14:textId="77777777" w:rsidR="00D5366F" w:rsidRDefault="00D5366F" w:rsidP="00D5366F">
      <w:pPr>
        <w:spacing w:after="180"/>
        <w:rPr>
          <w:rFonts w:ascii="Arial" w:eastAsia="PMingLiU" w:hAnsi="Arial" w:cs="Arial"/>
          <w:sz w:val="24"/>
          <w:szCs w:val="24"/>
        </w:rPr>
      </w:pPr>
      <w:r>
        <w:rPr>
          <w:rFonts w:ascii="Arial" w:eastAsia="PMingLiU" w:hAnsi="Arial" w:cs="Arial"/>
          <w:sz w:val="24"/>
          <w:szCs w:val="24"/>
        </w:rPr>
        <w:t>Language in Mandarin</w:t>
      </w:r>
      <w:r>
        <w:rPr>
          <w:rFonts w:ascii="Arial" w:eastAsia="PMingLiU" w:hAnsi="Arial" w:cs="Arial"/>
          <w:sz w:val="24"/>
          <w:szCs w:val="24"/>
          <w:lang w:val="es-MX"/>
        </w:rPr>
        <w:t xml:space="preserve">:  </w:t>
      </w:r>
      <w:r>
        <w:rPr>
          <w:rFonts w:ascii="SimSun" w:eastAsia="SimSun" w:hAnsi="SimSun" w:cs="Arial" w:hint="eastAsia"/>
          <w:sz w:val="24"/>
          <w:szCs w:val="24"/>
          <w:lang w:eastAsia="zh-CN"/>
        </w:rPr>
        <w:t>这份报告含有关于您的饮用水的重要讯息。请用以下地址和电话联系</w:t>
      </w:r>
      <w:r>
        <w:rPr>
          <w:rFonts w:ascii="Arial" w:eastAsia="PMingLiU" w:hAnsi="Arial" w:cs="Arial"/>
          <w:sz w:val="24"/>
          <w:szCs w:val="24"/>
          <w:lang w:eastAsia="zh-CN"/>
        </w:rPr>
        <w:t xml:space="preserve"> </w:t>
      </w:r>
      <w:r>
        <w:rPr>
          <w:rFonts w:ascii="Arial" w:hAnsi="Arial" w:cs="Arial"/>
          <w:sz w:val="24"/>
          <w:szCs w:val="24"/>
        </w:rPr>
        <w:t>Son Shine Properties</w:t>
      </w:r>
      <w:r>
        <w:rPr>
          <w:rFonts w:ascii="Arial" w:eastAsia="PMingLiU" w:hAnsi="Arial" w:cs="Arial"/>
          <w:sz w:val="24"/>
          <w:szCs w:val="24"/>
        </w:rPr>
        <w:t xml:space="preserve"> </w:t>
      </w:r>
      <w:r>
        <w:rPr>
          <w:rFonts w:ascii="SimSun" w:eastAsia="SimSun" w:hAnsi="SimSun" w:cs="Arial" w:hint="eastAsia"/>
          <w:sz w:val="24"/>
          <w:szCs w:val="24"/>
          <w:lang w:eastAsia="zh-CN"/>
        </w:rPr>
        <w:t>以获得中文的帮助</w:t>
      </w:r>
      <w:r>
        <w:rPr>
          <w:rFonts w:ascii="SimSun" w:eastAsia="SimSun" w:hAnsi="SimSun" w:cs="Arial" w:hint="eastAsia"/>
          <w:sz w:val="24"/>
          <w:szCs w:val="24"/>
        </w:rPr>
        <w:t>:</w:t>
      </w:r>
      <w:r>
        <w:rPr>
          <w:rFonts w:ascii="Arial" w:eastAsia="PMingLiU" w:hAnsi="Arial" w:cs="Arial"/>
          <w:sz w:val="24"/>
          <w:szCs w:val="24"/>
        </w:rPr>
        <w:t>PO Box 35 Edison, CA 93220.</w:t>
      </w:r>
      <w:r>
        <w:rPr>
          <w:rFonts w:ascii="Arial" w:hAnsi="Arial" w:cs="Arial"/>
          <w:sz w:val="24"/>
          <w:szCs w:val="24"/>
          <w:lang w:val="es-MX"/>
        </w:rPr>
        <w:t xml:space="preserve"> 661-366-5736.</w:t>
      </w:r>
    </w:p>
    <w:p w14:paraId="360FE399" w14:textId="77777777" w:rsidR="00D5366F" w:rsidRDefault="00D5366F" w:rsidP="00D5366F">
      <w:pPr>
        <w:spacing w:after="180"/>
        <w:rPr>
          <w:rFonts w:ascii="Arial" w:hAnsi="Arial" w:cs="Arial"/>
          <w:sz w:val="24"/>
          <w:szCs w:val="24"/>
        </w:rPr>
      </w:pPr>
      <w:r>
        <w:rPr>
          <w:rFonts w:ascii="Arial" w:hAnsi="Arial" w:cs="Arial"/>
          <w:sz w:val="24"/>
          <w:szCs w:val="24"/>
        </w:rPr>
        <w:t xml:space="preserve">Language in Tagalog: </w:t>
      </w:r>
      <w:r>
        <w:rPr>
          <w:rFonts w:ascii="Arial" w:hAnsi="Arial" w:cs="Arial"/>
          <w:sz w:val="24"/>
          <w:szCs w:val="24"/>
          <w:lang w:val="fil-PH"/>
        </w:rPr>
        <w:t>Ang pag-uulat na ito ay naglalaman ng mahalagang impormasyon tungkol sa inyong inuming tubig.  Mangyaring makipag-ugnayan sa</w:t>
      </w:r>
      <w:r>
        <w:rPr>
          <w:rFonts w:ascii="Arial" w:hAnsi="Arial" w:cs="Arial"/>
          <w:sz w:val="24"/>
          <w:szCs w:val="24"/>
        </w:rPr>
        <w:t xml:space="preserve">  Son Shine Properties, PO Box 35 Edison, CA 93220</w:t>
      </w:r>
      <w:r>
        <w:rPr>
          <w:rFonts w:ascii="Arial" w:hAnsi="Arial" w:cs="Arial"/>
          <w:sz w:val="24"/>
          <w:szCs w:val="24"/>
          <w:lang w:val="es-MX"/>
        </w:rPr>
        <w:t xml:space="preserve"> </w:t>
      </w:r>
      <w:r>
        <w:rPr>
          <w:rFonts w:ascii="Arial" w:hAnsi="Arial" w:cs="Arial"/>
          <w:sz w:val="24"/>
          <w:szCs w:val="24"/>
        </w:rPr>
        <w:t xml:space="preserve">o </w:t>
      </w:r>
      <w:r>
        <w:rPr>
          <w:rFonts w:ascii="Arial" w:hAnsi="Arial" w:cs="Arial"/>
          <w:sz w:val="24"/>
          <w:szCs w:val="24"/>
          <w:lang w:val="fil-PH"/>
        </w:rPr>
        <w:t xml:space="preserve">tumawag sa </w:t>
      </w:r>
      <w:r>
        <w:rPr>
          <w:rFonts w:ascii="Arial" w:hAnsi="Arial" w:cs="Arial"/>
          <w:sz w:val="24"/>
          <w:szCs w:val="24"/>
          <w:lang w:val="es-MX"/>
        </w:rPr>
        <w:t xml:space="preserve">661-366-5736  </w:t>
      </w:r>
      <w:r>
        <w:rPr>
          <w:rFonts w:ascii="Arial" w:hAnsi="Arial" w:cs="Arial"/>
          <w:sz w:val="24"/>
          <w:szCs w:val="24"/>
          <w:lang w:val="fil-PH"/>
        </w:rPr>
        <w:t>para matulungan sa wikang Tagalog</w:t>
      </w:r>
      <w:r>
        <w:rPr>
          <w:rFonts w:ascii="Arial" w:hAnsi="Arial" w:cs="Arial"/>
          <w:sz w:val="24"/>
          <w:szCs w:val="24"/>
        </w:rPr>
        <w:t>.</w:t>
      </w:r>
    </w:p>
    <w:p w14:paraId="1A9B434B" w14:textId="77777777" w:rsidR="00D5366F" w:rsidRDefault="00D5366F" w:rsidP="00D5366F">
      <w:pPr>
        <w:spacing w:after="180"/>
        <w:rPr>
          <w:rFonts w:ascii="Arial" w:hAnsi="Arial" w:cs="Arial"/>
          <w:sz w:val="24"/>
          <w:szCs w:val="24"/>
        </w:rPr>
      </w:pPr>
      <w:r>
        <w:rPr>
          <w:rFonts w:ascii="Arial" w:hAnsi="Arial" w:cs="Arial"/>
          <w:sz w:val="24"/>
          <w:szCs w:val="24"/>
        </w:rPr>
        <w:t>Language in Vietnamese</w:t>
      </w:r>
      <w:r>
        <w:rPr>
          <w:rFonts w:ascii="Arial" w:hAnsi="Arial" w:cs="Arial"/>
          <w:sz w:val="24"/>
          <w:szCs w:val="24"/>
          <w:lang w:val="vi-VN"/>
        </w:rPr>
        <w:t>:  Báo cáo này chứa thông tin quan trọng về nước uống của bạn.  Xin vui lòng liên hệ</w:t>
      </w:r>
      <w:r>
        <w:rPr>
          <w:rFonts w:ascii="Arial" w:hAnsi="Arial" w:cs="Arial"/>
          <w:sz w:val="24"/>
          <w:szCs w:val="24"/>
        </w:rPr>
        <w:t xml:space="preserve"> Son Shine Properties</w:t>
      </w:r>
      <w:r>
        <w:rPr>
          <w:rFonts w:ascii="Arial" w:hAnsi="Arial" w:cs="Arial"/>
          <w:sz w:val="24"/>
          <w:szCs w:val="24"/>
          <w:lang w:val="vi-VN"/>
        </w:rPr>
        <w:t xml:space="preserve"> </w:t>
      </w:r>
      <w:r>
        <w:rPr>
          <w:rFonts w:ascii="Arial" w:hAnsi="Arial" w:cs="Arial"/>
          <w:sz w:val="24"/>
          <w:szCs w:val="24"/>
        </w:rPr>
        <w:t xml:space="preserve"> </w:t>
      </w:r>
      <w:r>
        <w:rPr>
          <w:rFonts w:ascii="Arial" w:hAnsi="Arial" w:cs="Arial"/>
          <w:sz w:val="24"/>
          <w:szCs w:val="24"/>
          <w:lang w:val="vi-VN"/>
        </w:rPr>
        <w:t>tại</w:t>
      </w:r>
      <w:r>
        <w:rPr>
          <w:rFonts w:ascii="Arial" w:hAnsi="Arial" w:cs="Arial"/>
          <w:sz w:val="24"/>
          <w:szCs w:val="24"/>
          <w:lang w:val="es-MX"/>
        </w:rPr>
        <w:t xml:space="preserve">661-366-5736 </w:t>
      </w:r>
      <w:r>
        <w:rPr>
          <w:rFonts w:ascii="Arial" w:hAnsi="Arial" w:cs="Arial"/>
          <w:sz w:val="24"/>
          <w:szCs w:val="24"/>
          <w:lang w:val="vi-VN"/>
        </w:rPr>
        <w:t>để được hỗ trợ giúp bằng tiếng Việt.</w:t>
      </w:r>
    </w:p>
    <w:p w14:paraId="76F47AA3" w14:textId="51715E80" w:rsidR="006537F6" w:rsidRPr="005162DE" w:rsidRDefault="00D5366F" w:rsidP="00D5366F">
      <w:pPr>
        <w:spacing w:after="180"/>
        <w:rPr>
          <w:rFonts w:ascii="Arial" w:hAnsi="Arial" w:cs="Arial"/>
          <w:sz w:val="24"/>
          <w:szCs w:val="24"/>
        </w:rPr>
      </w:pPr>
      <w:r>
        <w:rPr>
          <w:rFonts w:ascii="Arial" w:hAnsi="Arial" w:cs="Arial"/>
          <w:sz w:val="24"/>
          <w:szCs w:val="24"/>
        </w:rPr>
        <w:t xml:space="preserve">Language in Hmong:  </w:t>
      </w:r>
      <w:proofErr w:type="spellStart"/>
      <w:r>
        <w:rPr>
          <w:rFonts w:ascii="Arial" w:hAnsi="Arial" w:cs="Arial"/>
          <w:sz w:val="24"/>
          <w:szCs w:val="24"/>
        </w:rPr>
        <w:t>Tsab</w:t>
      </w:r>
      <w:proofErr w:type="spellEnd"/>
      <w:r>
        <w:rPr>
          <w:rFonts w:ascii="Arial" w:hAnsi="Arial" w:cs="Arial"/>
          <w:sz w:val="24"/>
          <w:szCs w:val="24"/>
        </w:rPr>
        <w:t xml:space="preserve"> </w:t>
      </w:r>
      <w:proofErr w:type="spellStart"/>
      <w:r>
        <w:rPr>
          <w:rFonts w:ascii="Arial" w:hAnsi="Arial" w:cs="Arial"/>
          <w:sz w:val="24"/>
          <w:szCs w:val="24"/>
        </w:rPr>
        <w:t>ntawv</w:t>
      </w:r>
      <w:proofErr w:type="spellEnd"/>
      <w:r>
        <w:rPr>
          <w:rFonts w:ascii="Arial" w:hAnsi="Arial" w:cs="Arial"/>
          <w:sz w:val="24"/>
          <w:szCs w:val="24"/>
        </w:rPr>
        <w:t xml:space="preserve"> no </w:t>
      </w:r>
      <w:proofErr w:type="spellStart"/>
      <w:r>
        <w:rPr>
          <w:rFonts w:ascii="Arial" w:hAnsi="Arial" w:cs="Arial"/>
          <w:sz w:val="24"/>
          <w:szCs w:val="24"/>
        </w:rPr>
        <w:t>muaj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ntsiab</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tseem</w:t>
      </w:r>
      <w:proofErr w:type="spellEnd"/>
      <w:r>
        <w:rPr>
          <w:rFonts w:ascii="Arial" w:hAnsi="Arial" w:cs="Arial"/>
          <w:sz w:val="24"/>
          <w:szCs w:val="24"/>
        </w:rPr>
        <w:t xml:space="preserve"> </w:t>
      </w:r>
      <w:proofErr w:type="spellStart"/>
      <w:r>
        <w:rPr>
          <w:rFonts w:ascii="Arial" w:hAnsi="Arial" w:cs="Arial"/>
          <w:sz w:val="24"/>
          <w:szCs w:val="24"/>
        </w:rPr>
        <w:t>ceeb</w:t>
      </w:r>
      <w:proofErr w:type="spellEnd"/>
      <w:r>
        <w:rPr>
          <w:rFonts w:ascii="Arial" w:hAnsi="Arial" w:cs="Arial"/>
          <w:sz w:val="24"/>
          <w:szCs w:val="24"/>
        </w:rPr>
        <w:t xml:space="preserve"> </w:t>
      </w:r>
      <w:proofErr w:type="spellStart"/>
      <w:r>
        <w:rPr>
          <w:rFonts w:ascii="Arial" w:hAnsi="Arial" w:cs="Arial"/>
          <w:sz w:val="24"/>
          <w:szCs w:val="24"/>
        </w:rPr>
        <w:t>txog</w:t>
      </w:r>
      <w:proofErr w:type="spellEnd"/>
      <w:r>
        <w:rPr>
          <w:rFonts w:ascii="Arial" w:hAnsi="Arial" w:cs="Arial"/>
          <w:sz w:val="24"/>
          <w:szCs w:val="24"/>
        </w:rPr>
        <w:t xml:space="preserve"> </w:t>
      </w:r>
      <w:proofErr w:type="spellStart"/>
      <w:r>
        <w:rPr>
          <w:rFonts w:ascii="Arial" w:hAnsi="Arial" w:cs="Arial"/>
          <w:sz w:val="24"/>
          <w:szCs w:val="24"/>
        </w:rPr>
        <w:t>koj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dej</w:t>
      </w:r>
      <w:proofErr w:type="spellEnd"/>
      <w:r>
        <w:rPr>
          <w:rFonts w:ascii="Arial" w:hAnsi="Arial" w:cs="Arial"/>
          <w:sz w:val="24"/>
          <w:szCs w:val="24"/>
        </w:rPr>
        <w:t xml:space="preserve"> </w:t>
      </w:r>
      <w:proofErr w:type="spellStart"/>
      <w:r>
        <w:rPr>
          <w:rFonts w:ascii="Arial" w:hAnsi="Arial" w:cs="Arial"/>
          <w:sz w:val="24"/>
          <w:szCs w:val="24"/>
        </w:rPr>
        <w:t>haus</w:t>
      </w:r>
      <w:proofErr w:type="spellEnd"/>
      <w:r>
        <w:rPr>
          <w:rFonts w:ascii="Arial" w:hAnsi="Arial" w:cs="Arial"/>
          <w:sz w:val="24"/>
          <w:szCs w:val="24"/>
        </w:rPr>
        <w:t xml:space="preserve">.  </w:t>
      </w:r>
      <w:proofErr w:type="spellStart"/>
      <w:r>
        <w:rPr>
          <w:rFonts w:ascii="Arial" w:hAnsi="Arial" w:cs="Arial"/>
          <w:sz w:val="24"/>
          <w:szCs w:val="24"/>
        </w:rPr>
        <w:t>Thov</w:t>
      </w:r>
      <w:proofErr w:type="spellEnd"/>
      <w:r>
        <w:rPr>
          <w:rFonts w:ascii="Arial" w:hAnsi="Arial" w:cs="Arial"/>
          <w:sz w:val="24"/>
          <w:szCs w:val="24"/>
        </w:rPr>
        <w:t xml:space="preserve"> hu </w:t>
      </w:r>
      <w:proofErr w:type="spellStart"/>
      <w:r>
        <w:rPr>
          <w:rFonts w:ascii="Arial" w:hAnsi="Arial" w:cs="Arial"/>
          <w:sz w:val="24"/>
          <w:szCs w:val="24"/>
        </w:rPr>
        <w:t>rau</w:t>
      </w:r>
      <w:proofErr w:type="spellEnd"/>
      <w:r>
        <w:rPr>
          <w:rFonts w:ascii="Arial" w:hAnsi="Arial" w:cs="Arial"/>
          <w:sz w:val="24"/>
          <w:szCs w:val="24"/>
        </w:rPr>
        <w:t xml:space="preserve"> Son Shine Properties</w:t>
      </w:r>
      <w:r>
        <w:rPr>
          <w:rFonts w:ascii="Arial" w:hAnsi="Arial" w:cs="Arial"/>
          <w:sz w:val="24"/>
          <w:szCs w:val="24"/>
          <w:lang w:val="vi-VN"/>
        </w:rPr>
        <w:t xml:space="preserve"> </w:t>
      </w:r>
      <w:proofErr w:type="spellStart"/>
      <w:r>
        <w:rPr>
          <w:rFonts w:ascii="Arial" w:hAnsi="Arial" w:cs="Arial"/>
          <w:sz w:val="24"/>
          <w:szCs w:val="24"/>
        </w:rPr>
        <w:t>ntawm</w:t>
      </w:r>
      <w:proofErr w:type="spellEnd"/>
      <w:r>
        <w:rPr>
          <w:rFonts w:ascii="Arial" w:hAnsi="Arial" w:cs="Arial"/>
          <w:sz w:val="24"/>
          <w:szCs w:val="24"/>
        </w:rPr>
        <w:t xml:space="preserve"> </w:t>
      </w:r>
      <w:r>
        <w:rPr>
          <w:rFonts w:ascii="Arial" w:hAnsi="Arial" w:cs="Arial"/>
          <w:sz w:val="24"/>
          <w:szCs w:val="24"/>
          <w:lang w:val="es-MX"/>
        </w:rPr>
        <w:t xml:space="preserve">661-366-5736 </w:t>
      </w:r>
      <w:r>
        <w:rPr>
          <w:rFonts w:ascii="Arial" w:hAnsi="Arial" w:cs="Arial"/>
          <w:sz w:val="24"/>
          <w:szCs w:val="24"/>
        </w:rPr>
        <w:t xml:space="preserve">  </w:t>
      </w:r>
      <w:proofErr w:type="spellStart"/>
      <w:r>
        <w:rPr>
          <w:rFonts w:ascii="Arial" w:hAnsi="Arial" w:cs="Arial"/>
          <w:sz w:val="24"/>
          <w:szCs w:val="24"/>
        </w:rPr>
        <w:t>rau</w:t>
      </w:r>
      <w:proofErr w:type="spellEnd"/>
      <w:r>
        <w:rPr>
          <w:rFonts w:ascii="Arial" w:hAnsi="Arial" w:cs="Arial"/>
          <w:sz w:val="24"/>
          <w:szCs w:val="24"/>
        </w:rPr>
        <w:t xml:space="preserve"> </w:t>
      </w:r>
      <w:proofErr w:type="spellStart"/>
      <w:r>
        <w:rPr>
          <w:rFonts w:ascii="Arial" w:hAnsi="Arial" w:cs="Arial"/>
          <w:sz w:val="24"/>
          <w:szCs w:val="24"/>
        </w:rPr>
        <w:t>kev</w:t>
      </w:r>
      <w:proofErr w:type="spellEnd"/>
      <w:r>
        <w:rPr>
          <w:rFonts w:ascii="Arial" w:hAnsi="Arial" w:cs="Arial"/>
          <w:sz w:val="24"/>
          <w:szCs w:val="24"/>
        </w:rPr>
        <w:t xml:space="preserve"> </w:t>
      </w:r>
      <w:proofErr w:type="spellStart"/>
      <w:r>
        <w:rPr>
          <w:rFonts w:ascii="Arial" w:hAnsi="Arial" w:cs="Arial"/>
          <w:sz w:val="24"/>
          <w:szCs w:val="24"/>
        </w:rPr>
        <w:t>pab</w:t>
      </w:r>
      <w:proofErr w:type="spellEnd"/>
      <w:r>
        <w:rPr>
          <w:rFonts w:ascii="Arial" w:hAnsi="Arial" w:cs="Arial"/>
          <w:sz w:val="24"/>
          <w:szCs w:val="24"/>
        </w:rPr>
        <w:t xml:space="preserve"> </w:t>
      </w:r>
      <w:proofErr w:type="spellStart"/>
      <w:r>
        <w:rPr>
          <w:rFonts w:ascii="Arial" w:hAnsi="Arial" w:cs="Arial"/>
          <w:sz w:val="24"/>
          <w:szCs w:val="24"/>
        </w:rPr>
        <w:t>hauv</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7DEBAA8"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r w:rsidR="00884D0A" w:rsidRPr="005162DE">
        <w:rPr>
          <w:rFonts w:ascii="Arial" w:hAnsi="Arial" w:cs="Arial"/>
          <w:sz w:val="24"/>
          <w:szCs w:val="24"/>
        </w:rPr>
        <w:t>naturally occurring</w:t>
      </w:r>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647D2CB1" w:rsidR="00BC6327" w:rsidRPr="005162DE" w:rsidRDefault="00BC6327" w:rsidP="004F23D7">
      <w:pPr>
        <w:pStyle w:val="ListParagraph"/>
        <w:spacing w:after="240"/>
      </w:pPr>
      <w:r w:rsidRPr="005162DE">
        <w:t>Inorganic contaminants, such as salts and metals</w:t>
      </w:r>
      <w:r w:rsidR="00884D0A" w:rsidRPr="005162DE">
        <w:t>,</w:t>
      </w:r>
      <w:r w:rsidRPr="005162DE">
        <w:t xml:space="preserve"> can be </w:t>
      </w:r>
      <w:r w:rsidR="00884D0A" w:rsidRPr="005162DE">
        <w:t>naturally occurring</w:t>
      </w:r>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6016298C"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r w:rsidR="00884D0A" w:rsidRPr="005162DE">
        <w:t>naturally occurring</w:t>
      </w:r>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1C64037E"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B704C3" w:rsidRPr="005162DE">
        <w:rPr>
          <w:rFonts w:ascii="Arial" w:hAnsi="Arial" w:cs="Arial"/>
          <w:bCs/>
          <w:sz w:val="24"/>
          <w:szCs w:val="24"/>
        </w:rPr>
        <w:t xml:space="preserve">and </w:t>
      </w:r>
      <w:r w:rsidR="00D5366F">
        <w:rPr>
          <w:rFonts w:ascii="Arial" w:hAnsi="Arial" w:cs="Arial"/>
          <w:bCs/>
          <w:sz w:val="24"/>
          <w:szCs w:val="24"/>
        </w:rPr>
        <w:t>4</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7C3836E1" w14:textId="77777777" w:rsidR="00642D2C" w:rsidRDefault="00642D2C" w:rsidP="00070C22">
      <w:pPr>
        <w:pStyle w:val="Caption"/>
      </w:pPr>
    </w:p>
    <w:p w14:paraId="643E57A7" w14:textId="3B1A7E78" w:rsidR="005210D2" w:rsidRPr="005162DE" w:rsidRDefault="005210D2" w:rsidP="00070C22">
      <w:pPr>
        <w:pStyle w:val="Caption"/>
      </w:pPr>
      <w:r w:rsidRPr="005162DE">
        <w:t xml:space="preserve">Table </w:t>
      </w:r>
      <w:r w:rsidR="00642D2C">
        <w:t>1</w:t>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3CF72F9" w:rsidR="00D73637" w:rsidRPr="005162DE" w:rsidRDefault="00642D2C" w:rsidP="00960466">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102D5A02" w14:textId="487A6C36" w:rsidR="00D73637" w:rsidRPr="005162DE" w:rsidRDefault="00642D2C"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91BCD0A" w:rsidR="00D73637" w:rsidRPr="005162DE" w:rsidRDefault="00642D2C"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6A95E49A" w:rsidR="00D73637" w:rsidRPr="005162DE" w:rsidRDefault="00642D2C"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3FF69C8" w:rsidR="00D73637" w:rsidRPr="005162DE" w:rsidRDefault="00642D2C" w:rsidP="00FC33C4">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42CEE2F3" w14:textId="4889EA62" w:rsidR="00D73637" w:rsidRPr="005162DE" w:rsidRDefault="00642D2C"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67F3FB8" w:rsidR="00D73637" w:rsidRPr="005162DE" w:rsidRDefault="00642D2C"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3ABC75BF" w:rsidR="00D73637" w:rsidRPr="005162DE" w:rsidRDefault="00642D2C"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2CCE70BC" w:rsidR="005D3708" w:rsidRPr="005162DE" w:rsidRDefault="005D3708" w:rsidP="00070C22">
      <w:pPr>
        <w:pStyle w:val="Caption"/>
      </w:pPr>
      <w:r w:rsidRPr="005162DE">
        <w:t xml:space="preserve">Table </w:t>
      </w:r>
      <w:r w:rsidR="00642D2C">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39B5D8A" w:rsidR="00684C7E" w:rsidRPr="005162DE" w:rsidRDefault="00884D0A"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690B0D1C" w14:textId="78F5D5D2" w:rsidR="00684C7E" w:rsidRPr="005162DE" w:rsidRDefault="00884D0A" w:rsidP="00684C7E">
            <w:pPr>
              <w:spacing w:before="40" w:after="40"/>
              <w:jc w:val="center"/>
              <w:rPr>
                <w:rFonts w:ascii="Arial" w:hAnsi="Arial" w:cs="Arial"/>
                <w:sz w:val="24"/>
                <w:szCs w:val="24"/>
              </w:rPr>
            </w:pPr>
            <w:r>
              <w:rPr>
                <w:rFonts w:ascii="Arial" w:hAnsi="Arial" w:cs="Arial"/>
                <w:sz w:val="24"/>
                <w:szCs w:val="24"/>
              </w:rPr>
              <w:t>74</w:t>
            </w:r>
          </w:p>
        </w:tc>
        <w:tc>
          <w:tcPr>
            <w:tcW w:w="1530" w:type="dxa"/>
            <w:tcMar>
              <w:left w:w="58" w:type="dxa"/>
              <w:right w:w="58" w:type="dxa"/>
            </w:tcMar>
          </w:tcPr>
          <w:p w14:paraId="6802CC34" w14:textId="7445E092" w:rsidR="00684C7E" w:rsidRPr="005162DE" w:rsidRDefault="00884D0A" w:rsidP="00684C7E">
            <w:pPr>
              <w:spacing w:before="40" w:after="40"/>
              <w:jc w:val="center"/>
              <w:rPr>
                <w:rFonts w:ascii="Arial" w:hAnsi="Arial" w:cs="Arial"/>
                <w:sz w:val="24"/>
                <w:szCs w:val="24"/>
              </w:rPr>
            </w:pPr>
            <w:r>
              <w:rPr>
                <w:rFonts w:ascii="Arial" w:hAnsi="Arial" w:cs="Arial"/>
                <w:sz w:val="24"/>
                <w:szCs w:val="24"/>
              </w:rPr>
              <w:t>74</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40E116D" w:rsidR="00684C7E" w:rsidRPr="005162DE" w:rsidRDefault="00884D0A"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5F571C45" w14:textId="358C9332" w:rsidR="00684C7E" w:rsidRPr="005162DE" w:rsidRDefault="00884D0A" w:rsidP="00684C7E">
            <w:pPr>
              <w:spacing w:before="40" w:after="40"/>
              <w:jc w:val="center"/>
              <w:rPr>
                <w:rFonts w:ascii="Arial" w:hAnsi="Arial" w:cs="Arial"/>
                <w:sz w:val="24"/>
                <w:szCs w:val="24"/>
              </w:rPr>
            </w:pPr>
            <w:r>
              <w:rPr>
                <w:rFonts w:ascii="Arial" w:hAnsi="Arial" w:cs="Arial"/>
                <w:sz w:val="24"/>
                <w:szCs w:val="24"/>
              </w:rPr>
              <w:t>330</w:t>
            </w:r>
          </w:p>
        </w:tc>
        <w:tc>
          <w:tcPr>
            <w:tcW w:w="1530" w:type="dxa"/>
            <w:tcMar>
              <w:left w:w="58" w:type="dxa"/>
              <w:right w:w="58" w:type="dxa"/>
            </w:tcMar>
          </w:tcPr>
          <w:p w14:paraId="2BE476FB" w14:textId="5B72808E" w:rsidR="00684C7E" w:rsidRPr="005162DE" w:rsidRDefault="00884D0A" w:rsidP="00684C7E">
            <w:pPr>
              <w:spacing w:before="40" w:after="40"/>
              <w:jc w:val="center"/>
              <w:rPr>
                <w:rFonts w:ascii="Arial" w:hAnsi="Arial" w:cs="Arial"/>
                <w:sz w:val="24"/>
                <w:szCs w:val="24"/>
              </w:rPr>
            </w:pPr>
            <w:r>
              <w:rPr>
                <w:rFonts w:ascii="Arial" w:hAnsi="Arial" w:cs="Arial"/>
                <w:sz w:val="24"/>
                <w:szCs w:val="24"/>
              </w:rPr>
              <w:t>330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34AF04E4" w:rsidR="005D3708" w:rsidRPr="005162DE" w:rsidRDefault="005D3708" w:rsidP="00070C22">
      <w:pPr>
        <w:pStyle w:val="Caption"/>
      </w:pPr>
      <w:r w:rsidRPr="005162DE">
        <w:lastRenderedPageBreak/>
        <w:t xml:space="preserve">Table </w:t>
      </w:r>
      <w:r w:rsidR="00642D2C">
        <w:t>3</w:t>
      </w:r>
      <w:r w:rsidRPr="005162DE">
        <w:t>.  Detection of Contaminants with a Primary Drinking Water Standard</w:t>
      </w:r>
    </w:p>
    <w:tbl>
      <w:tblPr>
        <w:tblStyle w:val="TableGrid"/>
        <w:tblW w:w="10782" w:type="dxa"/>
        <w:tblLayout w:type="fixed"/>
        <w:tblLook w:val="00A0" w:firstRow="1" w:lastRow="0" w:firstColumn="1" w:lastColumn="0" w:noHBand="0" w:noVBand="0"/>
      </w:tblPr>
      <w:tblGrid>
        <w:gridCol w:w="2234"/>
        <w:gridCol w:w="1091"/>
        <w:gridCol w:w="1170"/>
        <w:gridCol w:w="1530"/>
        <w:gridCol w:w="1080"/>
        <w:gridCol w:w="1260"/>
        <w:gridCol w:w="2417"/>
      </w:tblGrid>
      <w:tr w:rsidR="005162DE" w:rsidRPr="005162DE" w14:paraId="4FC0937E" w14:textId="77777777" w:rsidTr="00175626">
        <w:trPr>
          <w:cantSplit/>
          <w:trHeight w:val="293"/>
        </w:trPr>
        <w:tc>
          <w:tcPr>
            <w:tcW w:w="2234"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091"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417"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175626">
        <w:trPr>
          <w:trHeight w:val="83"/>
        </w:trPr>
        <w:tc>
          <w:tcPr>
            <w:tcW w:w="2234" w:type="dxa"/>
            <w:tcMar>
              <w:left w:w="58" w:type="dxa"/>
              <w:right w:w="58" w:type="dxa"/>
            </w:tcMar>
          </w:tcPr>
          <w:p w14:paraId="29E71AAC" w14:textId="68B82B35" w:rsidR="00512D8C" w:rsidRPr="005162DE" w:rsidRDefault="00642D2C" w:rsidP="00512D8C">
            <w:pPr>
              <w:keepNext/>
              <w:keepLines/>
              <w:spacing w:before="40" w:after="40"/>
              <w:ind w:left="30"/>
              <w:jc w:val="both"/>
              <w:rPr>
                <w:rFonts w:ascii="Arial" w:hAnsi="Arial" w:cs="Arial"/>
                <w:sz w:val="24"/>
                <w:szCs w:val="24"/>
              </w:rPr>
            </w:pPr>
            <w:r w:rsidRPr="00A27E6D">
              <w:rPr>
                <w:rFonts w:ascii="Arial" w:hAnsi="Arial" w:cs="Arial"/>
                <w:color w:val="000000" w:themeColor="text1"/>
              </w:rPr>
              <w:t xml:space="preserve">Nitrate (as Nitrogen), </w:t>
            </w:r>
            <w:r>
              <w:rPr>
                <w:rFonts w:ascii="Arial" w:hAnsi="Arial" w:cs="Arial"/>
                <w:color w:val="000000" w:themeColor="text1"/>
              </w:rPr>
              <w:t>ppm</w:t>
            </w:r>
          </w:p>
        </w:tc>
        <w:tc>
          <w:tcPr>
            <w:tcW w:w="1091" w:type="dxa"/>
          </w:tcPr>
          <w:p w14:paraId="21F7006B" w14:textId="60937B70" w:rsidR="00512D8C" w:rsidRPr="005162DE" w:rsidRDefault="00AA5774"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170" w:type="dxa"/>
          </w:tcPr>
          <w:p w14:paraId="1BD7CABC" w14:textId="442892C0" w:rsidR="00512D8C" w:rsidRPr="005162DE" w:rsidRDefault="00AA5774" w:rsidP="00512D8C">
            <w:pPr>
              <w:keepNext/>
              <w:keepLines/>
              <w:spacing w:before="40" w:after="40"/>
              <w:jc w:val="center"/>
              <w:rPr>
                <w:rFonts w:ascii="Arial" w:hAnsi="Arial" w:cs="Arial"/>
                <w:sz w:val="24"/>
                <w:szCs w:val="24"/>
              </w:rPr>
            </w:pPr>
            <w:r>
              <w:rPr>
                <w:rFonts w:ascii="Arial" w:hAnsi="Arial" w:cs="Arial"/>
                <w:sz w:val="24"/>
                <w:szCs w:val="24"/>
              </w:rPr>
              <w:t>18</w:t>
            </w:r>
          </w:p>
        </w:tc>
        <w:tc>
          <w:tcPr>
            <w:tcW w:w="1530" w:type="dxa"/>
          </w:tcPr>
          <w:p w14:paraId="40895B2C" w14:textId="29FD6E23" w:rsidR="00512D8C" w:rsidRPr="005162DE" w:rsidRDefault="00AA5774" w:rsidP="00512D8C">
            <w:pPr>
              <w:keepNext/>
              <w:keepLines/>
              <w:spacing w:before="40" w:after="40"/>
              <w:jc w:val="center"/>
              <w:rPr>
                <w:rFonts w:ascii="Arial" w:hAnsi="Arial" w:cs="Arial"/>
                <w:sz w:val="24"/>
                <w:szCs w:val="24"/>
              </w:rPr>
            </w:pPr>
            <w:r>
              <w:rPr>
                <w:rFonts w:ascii="Arial" w:hAnsi="Arial" w:cs="Arial"/>
                <w:sz w:val="24"/>
                <w:szCs w:val="24"/>
              </w:rPr>
              <w:t>7.5-24</w:t>
            </w:r>
          </w:p>
        </w:tc>
        <w:tc>
          <w:tcPr>
            <w:tcW w:w="1080" w:type="dxa"/>
          </w:tcPr>
          <w:p w14:paraId="707B8EC2" w14:textId="03BF996F" w:rsidR="00512D8C" w:rsidRPr="005162DE" w:rsidRDefault="00AA5774"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324A3100" w:rsidR="00512D8C" w:rsidRPr="005162DE" w:rsidRDefault="00AA5774" w:rsidP="00512D8C">
            <w:pPr>
              <w:keepNext/>
              <w:keepLines/>
              <w:spacing w:before="40" w:after="40"/>
              <w:jc w:val="center"/>
              <w:rPr>
                <w:rFonts w:ascii="Arial" w:hAnsi="Arial" w:cs="Arial"/>
                <w:sz w:val="24"/>
                <w:szCs w:val="24"/>
              </w:rPr>
            </w:pPr>
            <w:r>
              <w:rPr>
                <w:rFonts w:ascii="Arial" w:hAnsi="Arial" w:cs="Arial"/>
                <w:sz w:val="24"/>
                <w:szCs w:val="24"/>
              </w:rPr>
              <w:t>10</w:t>
            </w:r>
          </w:p>
        </w:tc>
        <w:tc>
          <w:tcPr>
            <w:tcW w:w="2417" w:type="dxa"/>
          </w:tcPr>
          <w:p w14:paraId="307E6935" w14:textId="05FAD7E2" w:rsidR="00512D8C" w:rsidRPr="005162DE" w:rsidRDefault="00642D2C" w:rsidP="00175626">
            <w:pPr>
              <w:keepNext/>
              <w:keepLines/>
              <w:spacing w:before="40" w:after="40"/>
              <w:rPr>
                <w:rFonts w:ascii="Arial" w:hAnsi="Arial" w:cs="Arial"/>
                <w:sz w:val="24"/>
                <w:szCs w:val="24"/>
              </w:rPr>
            </w:pPr>
            <w:r w:rsidRPr="00A27E6D">
              <w:rPr>
                <w:rFonts w:ascii="Arial" w:hAnsi="Arial" w:cs="Arial"/>
                <w:color w:val="000000" w:themeColor="text1"/>
                <w:sz w:val="18"/>
                <w:szCs w:val="18"/>
              </w:rPr>
              <w:t>Runoff and leaching from fertilizer use; leaching from septic tanks and sewage; erosion of natural deposits</w:t>
            </w:r>
          </w:p>
        </w:tc>
      </w:tr>
      <w:tr w:rsidR="005162DE" w:rsidRPr="005162DE" w14:paraId="7E778FAF" w14:textId="77777777" w:rsidTr="00175626">
        <w:trPr>
          <w:trHeight w:val="83"/>
        </w:trPr>
        <w:tc>
          <w:tcPr>
            <w:tcW w:w="2234" w:type="dxa"/>
            <w:tcMar>
              <w:left w:w="58" w:type="dxa"/>
              <w:right w:w="58" w:type="dxa"/>
            </w:tcMar>
          </w:tcPr>
          <w:p w14:paraId="2BC454A4" w14:textId="3916F7B7" w:rsidR="00244938" w:rsidRPr="005162DE" w:rsidRDefault="00642D2C" w:rsidP="00244938">
            <w:pPr>
              <w:spacing w:before="40" w:after="40"/>
              <w:ind w:left="30"/>
              <w:jc w:val="both"/>
              <w:rPr>
                <w:rFonts w:ascii="Arial" w:hAnsi="Arial" w:cs="Arial"/>
                <w:sz w:val="24"/>
                <w:szCs w:val="24"/>
              </w:rPr>
            </w:pPr>
            <w:proofErr w:type="spellStart"/>
            <w:r w:rsidRPr="00A27E6D">
              <w:rPr>
                <w:rFonts w:ascii="Arial" w:hAnsi="Arial" w:cs="Arial"/>
                <w:color w:val="000000" w:themeColor="text1"/>
              </w:rPr>
              <w:t>Dibromochloropropane</w:t>
            </w:r>
            <w:proofErr w:type="spellEnd"/>
            <w:r w:rsidRPr="00A27E6D">
              <w:rPr>
                <w:rFonts w:ascii="Arial" w:hAnsi="Arial" w:cs="Arial"/>
                <w:color w:val="000000" w:themeColor="text1"/>
              </w:rPr>
              <w:t xml:space="preserve"> (DBCP), </w:t>
            </w:r>
            <w:r>
              <w:rPr>
                <w:rFonts w:ascii="Arial" w:hAnsi="Arial" w:cs="Arial"/>
                <w:color w:val="000000" w:themeColor="text1"/>
              </w:rPr>
              <w:t>ppt</w:t>
            </w:r>
          </w:p>
        </w:tc>
        <w:tc>
          <w:tcPr>
            <w:tcW w:w="1091" w:type="dxa"/>
          </w:tcPr>
          <w:p w14:paraId="25EFD446" w14:textId="4CBA6A73" w:rsidR="00244938" w:rsidRPr="005162DE" w:rsidRDefault="00AA5774" w:rsidP="00244938">
            <w:pPr>
              <w:spacing w:before="40" w:after="40"/>
              <w:jc w:val="center"/>
              <w:rPr>
                <w:rFonts w:ascii="Arial" w:hAnsi="Arial" w:cs="Arial"/>
                <w:sz w:val="24"/>
                <w:szCs w:val="24"/>
              </w:rPr>
            </w:pPr>
            <w:r>
              <w:rPr>
                <w:rFonts w:ascii="Arial" w:hAnsi="Arial" w:cs="Arial"/>
                <w:sz w:val="24"/>
                <w:szCs w:val="24"/>
              </w:rPr>
              <w:t>2023</w:t>
            </w:r>
          </w:p>
        </w:tc>
        <w:tc>
          <w:tcPr>
            <w:tcW w:w="1170" w:type="dxa"/>
          </w:tcPr>
          <w:p w14:paraId="7CAF39D9" w14:textId="02255A24" w:rsidR="00244938" w:rsidRPr="005162DE" w:rsidRDefault="00D5366F" w:rsidP="00244938">
            <w:pPr>
              <w:spacing w:before="40" w:after="40"/>
              <w:jc w:val="center"/>
              <w:rPr>
                <w:rFonts w:ascii="Arial" w:hAnsi="Arial" w:cs="Arial"/>
                <w:sz w:val="24"/>
                <w:szCs w:val="24"/>
              </w:rPr>
            </w:pPr>
            <w:r>
              <w:rPr>
                <w:rFonts w:ascii="Arial" w:hAnsi="Arial" w:cs="Arial"/>
                <w:sz w:val="24"/>
                <w:szCs w:val="24"/>
              </w:rPr>
              <w:t>90</w:t>
            </w:r>
          </w:p>
        </w:tc>
        <w:tc>
          <w:tcPr>
            <w:tcW w:w="1530" w:type="dxa"/>
          </w:tcPr>
          <w:p w14:paraId="694B316A" w14:textId="446EA30A" w:rsidR="00244938" w:rsidRPr="005162DE" w:rsidRDefault="0059079A" w:rsidP="00244938">
            <w:pPr>
              <w:spacing w:before="40" w:after="40"/>
              <w:jc w:val="center"/>
              <w:rPr>
                <w:rFonts w:ascii="Arial" w:hAnsi="Arial" w:cs="Arial"/>
                <w:sz w:val="24"/>
                <w:szCs w:val="24"/>
              </w:rPr>
            </w:pPr>
            <w:r>
              <w:rPr>
                <w:rFonts w:ascii="Arial" w:hAnsi="Arial" w:cs="Arial"/>
                <w:sz w:val="24"/>
                <w:szCs w:val="24"/>
              </w:rPr>
              <w:t>ND-</w:t>
            </w:r>
            <w:r w:rsidR="00400DFA">
              <w:rPr>
                <w:rFonts w:ascii="Arial" w:hAnsi="Arial" w:cs="Arial"/>
                <w:sz w:val="24"/>
                <w:szCs w:val="24"/>
              </w:rPr>
              <w:t>2</w:t>
            </w:r>
            <w:r w:rsidR="00D5366F">
              <w:rPr>
                <w:rFonts w:ascii="Arial" w:hAnsi="Arial" w:cs="Arial"/>
                <w:sz w:val="24"/>
                <w:szCs w:val="24"/>
              </w:rPr>
              <w:t>0</w:t>
            </w:r>
            <w:r w:rsidR="00400DFA">
              <w:rPr>
                <w:rFonts w:ascii="Arial" w:hAnsi="Arial" w:cs="Arial"/>
                <w:sz w:val="24"/>
                <w:szCs w:val="24"/>
              </w:rPr>
              <w:t>0</w:t>
            </w:r>
          </w:p>
        </w:tc>
        <w:tc>
          <w:tcPr>
            <w:tcW w:w="1080" w:type="dxa"/>
          </w:tcPr>
          <w:p w14:paraId="04B3ABD1" w14:textId="038BC951" w:rsidR="00244938" w:rsidRPr="005162DE" w:rsidRDefault="00AA5774" w:rsidP="00244938">
            <w:pPr>
              <w:spacing w:before="40" w:after="40"/>
              <w:jc w:val="center"/>
              <w:rPr>
                <w:rFonts w:ascii="Arial" w:hAnsi="Arial" w:cs="Arial"/>
                <w:sz w:val="24"/>
                <w:szCs w:val="24"/>
              </w:rPr>
            </w:pPr>
            <w:r>
              <w:rPr>
                <w:rFonts w:ascii="Arial" w:hAnsi="Arial" w:cs="Arial"/>
                <w:sz w:val="24"/>
                <w:szCs w:val="24"/>
              </w:rPr>
              <w:t>200</w:t>
            </w:r>
          </w:p>
        </w:tc>
        <w:tc>
          <w:tcPr>
            <w:tcW w:w="1260" w:type="dxa"/>
          </w:tcPr>
          <w:p w14:paraId="7BD33183" w14:textId="7C2F8C8A" w:rsidR="00244938" w:rsidRPr="005162DE" w:rsidRDefault="00AA5774" w:rsidP="00244938">
            <w:pPr>
              <w:spacing w:before="40" w:after="40"/>
              <w:jc w:val="center"/>
              <w:rPr>
                <w:rFonts w:ascii="Arial" w:hAnsi="Arial" w:cs="Arial"/>
                <w:sz w:val="24"/>
                <w:szCs w:val="24"/>
              </w:rPr>
            </w:pPr>
            <w:r>
              <w:rPr>
                <w:rFonts w:ascii="Arial" w:hAnsi="Arial" w:cs="Arial"/>
                <w:sz w:val="24"/>
                <w:szCs w:val="24"/>
              </w:rPr>
              <w:t>1.7</w:t>
            </w:r>
          </w:p>
        </w:tc>
        <w:tc>
          <w:tcPr>
            <w:tcW w:w="2417" w:type="dxa"/>
          </w:tcPr>
          <w:p w14:paraId="701F5E75" w14:textId="5E0D03EF" w:rsidR="00244938" w:rsidRPr="005162DE" w:rsidRDefault="00642D2C" w:rsidP="00175626">
            <w:pPr>
              <w:spacing w:before="40" w:after="40"/>
              <w:rPr>
                <w:rFonts w:ascii="Arial" w:hAnsi="Arial" w:cs="Arial"/>
                <w:sz w:val="24"/>
                <w:szCs w:val="24"/>
              </w:rPr>
            </w:pPr>
            <w:r w:rsidRPr="00A27E6D">
              <w:rPr>
                <w:rFonts w:ascii="Arial" w:hAnsi="Arial" w:cs="Arial"/>
                <w:color w:val="000000" w:themeColor="text1"/>
                <w:sz w:val="18"/>
                <w:szCs w:val="18"/>
              </w:rPr>
              <w:t>Banned nematicide that may still be present in solids due to runoff/leaching from former use on soybeans, cotton, vineyards, tomatoes, and tree fruit</w:t>
            </w:r>
          </w:p>
        </w:tc>
      </w:tr>
      <w:tr w:rsidR="005162DE" w:rsidRPr="005162DE" w14:paraId="5A2E4EDA" w14:textId="77777777" w:rsidTr="00175626">
        <w:trPr>
          <w:trHeight w:val="83"/>
        </w:trPr>
        <w:tc>
          <w:tcPr>
            <w:tcW w:w="2234" w:type="dxa"/>
            <w:tcMar>
              <w:left w:w="58" w:type="dxa"/>
              <w:right w:w="58" w:type="dxa"/>
            </w:tcMar>
          </w:tcPr>
          <w:p w14:paraId="490802B3" w14:textId="40D418CA" w:rsidR="001F7181" w:rsidRPr="005162DE" w:rsidRDefault="00642D2C" w:rsidP="002A5101">
            <w:pPr>
              <w:spacing w:before="40" w:after="40"/>
              <w:ind w:left="30"/>
              <w:jc w:val="both"/>
              <w:rPr>
                <w:rFonts w:ascii="Arial" w:hAnsi="Arial" w:cs="Arial"/>
                <w:sz w:val="24"/>
                <w:szCs w:val="24"/>
              </w:rPr>
            </w:pPr>
            <w:r w:rsidRPr="00A27E6D">
              <w:rPr>
                <w:rFonts w:ascii="Arial" w:hAnsi="Arial" w:cs="Arial"/>
                <w:color w:val="000000" w:themeColor="text1"/>
              </w:rPr>
              <w:t xml:space="preserve">1,2,3-Trichloropropane, </w:t>
            </w:r>
            <w:r>
              <w:rPr>
                <w:rFonts w:ascii="Arial" w:hAnsi="Arial" w:cs="Arial"/>
                <w:color w:val="000000" w:themeColor="text1"/>
              </w:rPr>
              <w:t>ppt</w:t>
            </w:r>
          </w:p>
        </w:tc>
        <w:tc>
          <w:tcPr>
            <w:tcW w:w="1091" w:type="dxa"/>
          </w:tcPr>
          <w:p w14:paraId="535C6478" w14:textId="15FEE9AE" w:rsidR="001F7181" w:rsidRPr="005162DE" w:rsidRDefault="005F42B4" w:rsidP="001F7181">
            <w:pPr>
              <w:spacing w:before="40" w:after="40"/>
              <w:jc w:val="center"/>
              <w:rPr>
                <w:rFonts w:ascii="Arial" w:hAnsi="Arial" w:cs="Arial"/>
                <w:sz w:val="24"/>
                <w:szCs w:val="24"/>
              </w:rPr>
            </w:pPr>
            <w:r>
              <w:rPr>
                <w:rFonts w:ascii="Arial" w:hAnsi="Arial" w:cs="Arial"/>
                <w:sz w:val="24"/>
                <w:szCs w:val="24"/>
              </w:rPr>
              <w:t>2023</w:t>
            </w:r>
          </w:p>
        </w:tc>
        <w:tc>
          <w:tcPr>
            <w:tcW w:w="1170" w:type="dxa"/>
          </w:tcPr>
          <w:p w14:paraId="1A872876" w14:textId="4EB0C881" w:rsidR="001F7181" w:rsidRPr="005162DE" w:rsidRDefault="0059079A" w:rsidP="005F42B4">
            <w:pPr>
              <w:spacing w:before="40" w:after="40"/>
              <w:rPr>
                <w:rFonts w:ascii="Arial" w:hAnsi="Arial" w:cs="Arial"/>
                <w:sz w:val="24"/>
                <w:szCs w:val="24"/>
              </w:rPr>
            </w:pPr>
            <w:r>
              <w:rPr>
                <w:rFonts w:ascii="Arial" w:hAnsi="Arial" w:cs="Arial"/>
                <w:sz w:val="24"/>
                <w:szCs w:val="24"/>
              </w:rPr>
              <w:t xml:space="preserve">   </w:t>
            </w:r>
            <w:r w:rsidR="00D5366F">
              <w:rPr>
                <w:rFonts w:ascii="Arial" w:hAnsi="Arial" w:cs="Arial"/>
                <w:sz w:val="24"/>
                <w:szCs w:val="24"/>
              </w:rPr>
              <w:t>204</w:t>
            </w:r>
          </w:p>
        </w:tc>
        <w:tc>
          <w:tcPr>
            <w:tcW w:w="1530" w:type="dxa"/>
          </w:tcPr>
          <w:p w14:paraId="4E27FAAD" w14:textId="621A18E3" w:rsidR="001F7181" w:rsidRPr="005162DE" w:rsidRDefault="00DF5B7E" w:rsidP="001F7181">
            <w:pPr>
              <w:spacing w:before="40" w:after="40"/>
              <w:jc w:val="center"/>
              <w:rPr>
                <w:rFonts w:ascii="Arial" w:hAnsi="Arial" w:cs="Arial"/>
                <w:sz w:val="24"/>
                <w:szCs w:val="24"/>
              </w:rPr>
            </w:pPr>
            <w:r>
              <w:rPr>
                <w:rFonts w:ascii="Arial" w:hAnsi="Arial" w:cs="Arial"/>
                <w:sz w:val="24"/>
                <w:szCs w:val="24"/>
              </w:rPr>
              <w:t>13</w:t>
            </w:r>
            <w:r w:rsidR="00D5366F">
              <w:rPr>
                <w:rFonts w:ascii="Arial" w:hAnsi="Arial" w:cs="Arial"/>
                <w:sz w:val="24"/>
                <w:szCs w:val="24"/>
              </w:rPr>
              <w:t>0</w:t>
            </w:r>
            <w:r>
              <w:rPr>
                <w:rFonts w:ascii="Arial" w:hAnsi="Arial" w:cs="Arial"/>
                <w:sz w:val="24"/>
                <w:szCs w:val="24"/>
              </w:rPr>
              <w:t>-2</w:t>
            </w:r>
            <w:r w:rsidR="00D5366F">
              <w:rPr>
                <w:rFonts w:ascii="Arial" w:hAnsi="Arial" w:cs="Arial"/>
                <w:sz w:val="24"/>
                <w:szCs w:val="24"/>
              </w:rPr>
              <w:t>70</w:t>
            </w:r>
          </w:p>
        </w:tc>
        <w:tc>
          <w:tcPr>
            <w:tcW w:w="1080" w:type="dxa"/>
          </w:tcPr>
          <w:p w14:paraId="6EC8A772" w14:textId="72B8AA7E" w:rsidR="001F7181" w:rsidRPr="005162DE" w:rsidRDefault="005F42B4"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22CCB022" w14:textId="7F33F8FB" w:rsidR="001F7181" w:rsidRPr="005162DE" w:rsidRDefault="005F42B4" w:rsidP="001F7181">
            <w:pPr>
              <w:spacing w:before="40" w:after="40"/>
              <w:jc w:val="center"/>
              <w:rPr>
                <w:rFonts w:ascii="Arial" w:hAnsi="Arial" w:cs="Arial"/>
                <w:sz w:val="24"/>
                <w:szCs w:val="24"/>
              </w:rPr>
            </w:pPr>
            <w:r>
              <w:rPr>
                <w:rFonts w:ascii="Arial" w:hAnsi="Arial" w:cs="Arial"/>
                <w:sz w:val="24"/>
                <w:szCs w:val="24"/>
              </w:rPr>
              <w:t>0.7</w:t>
            </w:r>
          </w:p>
        </w:tc>
        <w:tc>
          <w:tcPr>
            <w:tcW w:w="2417" w:type="dxa"/>
          </w:tcPr>
          <w:p w14:paraId="218DDB99" w14:textId="3FFA72B5" w:rsidR="001F7181" w:rsidRPr="005162DE" w:rsidRDefault="00642D2C" w:rsidP="00175626">
            <w:pPr>
              <w:spacing w:before="40" w:after="40"/>
              <w:rPr>
                <w:rFonts w:ascii="Arial" w:hAnsi="Arial" w:cs="Arial"/>
                <w:sz w:val="24"/>
                <w:szCs w:val="24"/>
              </w:rPr>
            </w:pPr>
            <w:r w:rsidRPr="00A27E6D">
              <w:rPr>
                <w:rFonts w:ascii="Arial" w:hAnsi="Arial" w:cs="Arial"/>
                <w:color w:val="000000" w:themeColor="text1"/>
                <w:sz w:val="18"/>
                <w:szCs w:val="18"/>
              </w:rPr>
              <w:t>Discharge from industrial and agricultural chemical factories; leaching from hazardous wastes sites; used as cleaning and maintenance solvent, paint and varnish remover, and cleaning and degreasing agent; byproduct during the production of other compounds and pesticides</w:t>
            </w:r>
          </w:p>
        </w:tc>
      </w:tr>
      <w:tr w:rsidR="00642D2C" w:rsidRPr="005162DE" w14:paraId="5B9C9CDD" w14:textId="77777777" w:rsidTr="00175626">
        <w:trPr>
          <w:trHeight w:val="83"/>
        </w:trPr>
        <w:tc>
          <w:tcPr>
            <w:tcW w:w="2234" w:type="dxa"/>
            <w:tcMar>
              <w:left w:w="58" w:type="dxa"/>
              <w:right w:w="58" w:type="dxa"/>
            </w:tcMar>
          </w:tcPr>
          <w:p w14:paraId="4FD06AAF" w14:textId="1C89F16D" w:rsidR="00642D2C" w:rsidRPr="005162DE" w:rsidRDefault="00642D2C" w:rsidP="002A5101">
            <w:pPr>
              <w:spacing w:before="40" w:after="40"/>
              <w:ind w:left="30"/>
              <w:jc w:val="both"/>
              <w:rPr>
                <w:rFonts w:ascii="Arial" w:hAnsi="Arial" w:cs="Arial"/>
                <w:sz w:val="24"/>
                <w:szCs w:val="24"/>
              </w:rPr>
            </w:pPr>
            <w:proofErr w:type="spellStart"/>
            <w:r w:rsidRPr="00A27E6D">
              <w:rPr>
                <w:rFonts w:ascii="Arial" w:hAnsi="Arial" w:cs="Arial"/>
                <w:color w:val="000000" w:themeColor="text1"/>
              </w:rPr>
              <w:t>Haloacetic</w:t>
            </w:r>
            <w:proofErr w:type="spellEnd"/>
            <w:r w:rsidRPr="00A27E6D">
              <w:rPr>
                <w:rFonts w:ascii="Arial" w:hAnsi="Arial" w:cs="Arial"/>
                <w:color w:val="000000" w:themeColor="text1"/>
              </w:rPr>
              <w:t xml:space="preserve"> Acids, ppb</w:t>
            </w:r>
          </w:p>
        </w:tc>
        <w:tc>
          <w:tcPr>
            <w:tcW w:w="1091" w:type="dxa"/>
          </w:tcPr>
          <w:p w14:paraId="0999A394" w14:textId="7BA0539E" w:rsidR="00642D2C" w:rsidRPr="005162DE" w:rsidRDefault="005F42B4" w:rsidP="001F7181">
            <w:pPr>
              <w:spacing w:before="40" w:after="40"/>
              <w:jc w:val="center"/>
              <w:rPr>
                <w:rFonts w:ascii="Arial" w:hAnsi="Arial" w:cs="Arial"/>
                <w:sz w:val="24"/>
                <w:szCs w:val="24"/>
              </w:rPr>
            </w:pPr>
            <w:r>
              <w:rPr>
                <w:rFonts w:ascii="Arial" w:hAnsi="Arial" w:cs="Arial"/>
                <w:sz w:val="24"/>
                <w:szCs w:val="24"/>
              </w:rPr>
              <w:t>202</w:t>
            </w:r>
            <w:r w:rsidR="00175626">
              <w:rPr>
                <w:rFonts w:ascii="Arial" w:hAnsi="Arial" w:cs="Arial"/>
                <w:sz w:val="24"/>
                <w:szCs w:val="24"/>
              </w:rPr>
              <w:t>3</w:t>
            </w:r>
          </w:p>
        </w:tc>
        <w:tc>
          <w:tcPr>
            <w:tcW w:w="1170" w:type="dxa"/>
          </w:tcPr>
          <w:p w14:paraId="66251CBC" w14:textId="4B23BB0D" w:rsidR="00642D2C" w:rsidRPr="005162DE" w:rsidRDefault="00175626" w:rsidP="001F7181">
            <w:pPr>
              <w:spacing w:before="40" w:after="40"/>
              <w:jc w:val="center"/>
              <w:rPr>
                <w:rFonts w:ascii="Arial" w:hAnsi="Arial" w:cs="Arial"/>
                <w:sz w:val="24"/>
                <w:szCs w:val="24"/>
              </w:rPr>
            </w:pPr>
            <w:r>
              <w:rPr>
                <w:rFonts w:ascii="Arial" w:hAnsi="Arial" w:cs="Arial"/>
                <w:sz w:val="24"/>
                <w:szCs w:val="24"/>
              </w:rPr>
              <w:t>6</w:t>
            </w:r>
          </w:p>
        </w:tc>
        <w:tc>
          <w:tcPr>
            <w:tcW w:w="1530" w:type="dxa"/>
          </w:tcPr>
          <w:p w14:paraId="38CC4C70" w14:textId="0A03912A" w:rsidR="00642D2C" w:rsidRPr="005162DE" w:rsidRDefault="00175626" w:rsidP="001F7181">
            <w:pPr>
              <w:spacing w:before="40" w:after="40"/>
              <w:jc w:val="center"/>
              <w:rPr>
                <w:rFonts w:ascii="Arial" w:hAnsi="Arial" w:cs="Arial"/>
                <w:sz w:val="24"/>
                <w:szCs w:val="24"/>
              </w:rPr>
            </w:pPr>
            <w:r>
              <w:rPr>
                <w:rFonts w:ascii="Arial" w:hAnsi="Arial" w:cs="Arial"/>
                <w:sz w:val="24"/>
                <w:szCs w:val="24"/>
              </w:rPr>
              <w:t>6</w:t>
            </w:r>
          </w:p>
        </w:tc>
        <w:tc>
          <w:tcPr>
            <w:tcW w:w="1080" w:type="dxa"/>
          </w:tcPr>
          <w:p w14:paraId="109D2CFF" w14:textId="448F06CB" w:rsidR="00642D2C" w:rsidRPr="005162DE" w:rsidRDefault="00175626" w:rsidP="001F7181">
            <w:pPr>
              <w:spacing w:before="40" w:after="40"/>
              <w:jc w:val="center"/>
              <w:rPr>
                <w:rFonts w:ascii="Arial" w:hAnsi="Arial" w:cs="Arial"/>
                <w:sz w:val="24"/>
                <w:szCs w:val="24"/>
              </w:rPr>
            </w:pPr>
            <w:r>
              <w:rPr>
                <w:rFonts w:ascii="Arial" w:hAnsi="Arial" w:cs="Arial"/>
                <w:sz w:val="24"/>
                <w:szCs w:val="24"/>
              </w:rPr>
              <w:t>8</w:t>
            </w:r>
            <w:r w:rsidR="005F42B4">
              <w:rPr>
                <w:rFonts w:ascii="Arial" w:hAnsi="Arial" w:cs="Arial"/>
                <w:sz w:val="24"/>
                <w:szCs w:val="24"/>
              </w:rPr>
              <w:t xml:space="preserve">0 </w:t>
            </w:r>
          </w:p>
        </w:tc>
        <w:tc>
          <w:tcPr>
            <w:tcW w:w="1260" w:type="dxa"/>
          </w:tcPr>
          <w:p w14:paraId="78D3F0F9" w14:textId="30787BEE" w:rsidR="00642D2C" w:rsidRPr="005162DE" w:rsidRDefault="005F42B4" w:rsidP="001F7181">
            <w:pPr>
              <w:spacing w:before="40" w:after="40"/>
              <w:jc w:val="center"/>
              <w:rPr>
                <w:rFonts w:ascii="Arial" w:hAnsi="Arial" w:cs="Arial"/>
                <w:sz w:val="24"/>
                <w:szCs w:val="24"/>
              </w:rPr>
            </w:pPr>
            <w:r>
              <w:rPr>
                <w:rFonts w:ascii="Arial" w:hAnsi="Arial" w:cs="Arial"/>
                <w:sz w:val="24"/>
                <w:szCs w:val="24"/>
              </w:rPr>
              <w:t>N/A</w:t>
            </w:r>
          </w:p>
        </w:tc>
        <w:tc>
          <w:tcPr>
            <w:tcW w:w="2417" w:type="dxa"/>
          </w:tcPr>
          <w:p w14:paraId="75D08574" w14:textId="12FCC066" w:rsidR="00642D2C" w:rsidRPr="005162DE" w:rsidRDefault="00642D2C" w:rsidP="00175626">
            <w:pPr>
              <w:spacing w:before="40" w:after="40"/>
              <w:rPr>
                <w:rFonts w:ascii="Arial" w:hAnsi="Arial" w:cs="Arial"/>
                <w:sz w:val="24"/>
                <w:szCs w:val="24"/>
              </w:rPr>
            </w:pPr>
            <w:r w:rsidRPr="00A27E6D">
              <w:rPr>
                <w:rFonts w:ascii="Arial" w:hAnsi="Arial" w:cs="Arial"/>
                <w:color w:val="000000" w:themeColor="text1"/>
                <w:sz w:val="18"/>
                <w:szCs w:val="18"/>
              </w:rPr>
              <w:t>By-product of drinking water disinfection</w:t>
            </w:r>
          </w:p>
        </w:tc>
      </w:tr>
      <w:tr w:rsidR="00642D2C" w:rsidRPr="005162DE" w14:paraId="595EB476" w14:textId="77777777" w:rsidTr="00175626">
        <w:trPr>
          <w:trHeight w:val="83"/>
        </w:trPr>
        <w:tc>
          <w:tcPr>
            <w:tcW w:w="2234" w:type="dxa"/>
            <w:tcMar>
              <w:left w:w="58" w:type="dxa"/>
              <w:right w:w="58" w:type="dxa"/>
            </w:tcMar>
          </w:tcPr>
          <w:p w14:paraId="02B43059" w14:textId="6A1A90CC" w:rsidR="00642D2C" w:rsidRPr="005162DE" w:rsidRDefault="00642D2C" w:rsidP="002A5101">
            <w:pPr>
              <w:spacing w:before="40" w:after="40"/>
              <w:ind w:left="30"/>
              <w:jc w:val="both"/>
              <w:rPr>
                <w:rFonts w:ascii="Arial" w:hAnsi="Arial" w:cs="Arial"/>
                <w:sz w:val="24"/>
                <w:szCs w:val="24"/>
              </w:rPr>
            </w:pPr>
            <w:r w:rsidRPr="00A27E6D">
              <w:rPr>
                <w:rFonts w:ascii="Arial" w:hAnsi="Arial" w:cs="Arial"/>
                <w:color w:val="000000" w:themeColor="text1"/>
              </w:rPr>
              <w:t xml:space="preserve">Uranium, </w:t>
            </w:r>
            <w:proofErr w:type="spellStart"/>
            <w:r w:rsidRPr="00A27E6D">
              <w:rPr>
                <w:rFonts w:ascii="Arial" w:hAnsi="Arial" w:cs="Arial"/>
                <w:color w:val="000000" w:themeColor="text1"/>
              </w:rPr>
              <w:t>pCi</w:t>
            </w:r>
            <w:proofErr w:type="spellEnd"/>
            <w:r w:rsidRPr="00A27E6D">
              <w:rPr>
                <w:rFonts w:ascii="Arial" w:hAnsi="Arial" w:cs="Arial"/>
                <w:color w:val="000000" w:themeColor="text1"/>
              </w:rPr>
              <w:t>/L</w:t>
            </w:r>
          </w:p>
        </w:tc>
        <w:tc>
          <w:tcPr>
            <w:tcW w:w="1091" w:type="dxa"/>
          </w:tcPr>
          <w:p w14:paraId="55AF6DD2" w14:textId="31B3F667" w:rsidR="00642D2C" w:rsidRPr="005162DE" w:rsidRDefault="005F42B4" w:rsidP="001F7181">
            <w:pPr>
              <w:spacing w:before="40" w:after="40"/>
              <w:jc w:val="center"/>
              <w:rPr>
                <w:rFonts w:ascii="Arial" w:hAnsi="Arial" w:cs="Arial"/>
                <w:sz w:val="24"/>
                <w:szCs w:val="24"/>
              </w:rPr>
            </w:pPr>
            <w:r>
              <w:rPr>
                <w:rFonts w:ascii="Arial" w:hAnsi="Arial" w:cs="Arial"/>
                <w:sz w:val="24"/>
                <w:szCs w:val="24"/>
              </w:rPr>
              <w:t>2007</w:t>
            </w:r>
          </w:p>
        </w:tc>
        <w:tc>
          <w:tcPr>
            <w:tcW w:w="1170" w:type="dxa"/>
          </w:tcPr>
          <w:p w14:paraId="4614F790" w14:textId="0AD1EE9F" w:rsidR="00642D2C" w:rsidRPr="005162DE" w:rsidRDefault="005F42B4" w:rsidP="001F7181">
            <w:pPr>
              <w:spacing w:before="40" w:after="40"/>
              <w:jc w:val="center"/>
              <w:rPr>
                <w:rFonts w:ascii="Arial" w:hAnsi="Arial" w:cs="Arial"/>
                <w:sz w:val="24"/>
                <w:szCs w:val="24"/>
              </w:rPr>
            </w:pPr>
            <w:r>
              <w:rPr>
                <w:rFonts w:ascii="Arial" w:hAnsi="Arial" w:cs="Arial"/>
                <w:sz w:val="24"/>
                <w:szCs w:val="24"/>
              </w:rPr>
              <w:t>0.43</w:t>
            </w:r>
          </w:p>
        </w:tc>
        <w:tc>
          <w:tcPr>
            <w:tcW w:w="1530" w:type="dxa"/>
          </w:tcPr>
          <w:p w14:paraId="2D6A1F30" w14:textId="60BA1FA7" w:rsidR="00642D2C" w:rsidRPr="005162DE" w:rsidRDefault="005F42B4" w:rsidP="001F7181">
            <w:pPr>
              <w:spacing w:before="40" w:after="40"/>
              <w:jc w:val="center"/>
              <w:rPr>
                <w:rFonts w:ascii="Arial" w:hAnsi="Arial" w:cs="Arial"/>
                <w:sz w:val="24"/>
                <w:szCs w:val="24"/>
              </w:rPr>
            </w:pPr>
            <w:r>
              <w:rPr>
                <w:rFonts w:ascii="Arial" w:hAnsi="Arial" w:cs="Arial"/>
                <w:sz w:val="24"/>
                <w:szCs w:val="24"/>
              </w:rPr>
              <w:t>0.43</w:t>
            </w:r>
          </w:p>
        </w:tc>
        <w:tc>
          <w:tcPr>
            <w:tcW w:w="1080" w:type="dxa"/>
          </w:tcPr>
          <w:p w14:paraId="5B3B400A" w14:textId="17FEEC29" w:rsidR="00642D2C" w:rsidRPr="005162DE" w:rsidRDefault="005F42B4"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0B14A40A" w14:textId="152FF109" w:rsidR="00642D2C" w:rsidRPr="005162DE" w:rsidRDefault="005F42B4" w:rsidP="001F7181">
            <w:pPr>
              <w:spacing w:before="40" w:after="40"/>
              <w:jc w:val="center"/>
              <w:rPr>
                <w:rFonts w:ascii="Arial" w:hAnsi="Arial" w:cs="Arial"/>
                <w:sz w:val="24"/>
                <w:szCs w:val="24"/>
              </w:rPr>
            </w:pPr>
            <w:r>
              <w:rPr>
                <w:rFonts w:ascii="Arial" w:hAnsi="Arial" w:cs="Arial"/>
                <w:sz w:val="24"/>
                <w:szCs w:val="24"/>
              </w:rPr>
              <w:t>0.43</w:t>
            </w:r>
          </w:p>
        </w:tc>
        <w:tc>
          <w:tcPr>
            <w:tcW w:w="2417" w:type="dxa"/>
          </w:tcPr>
          <w:p w14:paraId="31E5D665" w14:textId="46D8DD07" w:rsidR="00642D2C" w:rsidRPr="005162DE" w:rsidRDefault="00642D2C" w:rsidP="00175626">
            <w:pPr>
              <w:spacing w:before="40" w:after="40"/>
              <w:rPr>
                <w:rFonts w:ascii="Arial" w:hAnsi="Arial" w:cs="Arial"/>
                <w:sz w:val="24"/>
                <w:szCs w:val="24"/>
              </w:rPr>
            </w:pPr>
            <w:r w:rsidRPr="00A27E6D">
              <w:rPr>
                <w:rFonts w:ascii="Arial" w:hAnsi="Arial" w:cs="Arial"/>
                <w:color w:val="000000" w:themeColor="text1"/>
                <w:sz w:val="18"/>
                <w:szCs w:val="18"/>
              </w:rPr>
              <w:t>Erosion of natural deposits</w:t>
            </w:r>
          </w:p>
        </w:tc>
      </w:tr>
      <w:tr w:rsidR="00642D2C" w:rsidRPr="005162DE" w14:paraId="4632AD44" w14:textId="77777777" w:rsidTr="00175626">
        <w:trPr>
          <w:trHeight w:val="83"/>
        </w:trPr>
        <w:tc>
          <w:tcPr>
            <w:tcW w:w="2234" w:type="dxa"/>
            <w:tcMar>
              <w:left w:w="58" w:type="dxa"/>
              <w:right w:w="58" w:type="dxa"/>
            </w:tcMar>
          </w:tcPr>
          <w:p w14:paraId="1A2A883A" w14:textId="7A96E5DF" w:rsidR="00642D2C" w:rsidRPr="005162DE" w:rsidRDefault="00642D2C" w:rsidP="002A5101">
            <w:pPr>
              <w:spacing w:before="40" w:after="40"/>
              <w:ind w:left="30"/>
              <w:jc w:val="both"/>
              <w:rPr>
                <w:rFonts w:ascii="Arial" w:hAnsi="Arial" w:cs="Arial"/>
                <w:sz w:val="24"/>
                <w:szCs w:val="24"/>
              </w:rPr>
            </w:pPr>
            <w:r w:rsidRPr="00A27E6D">
              <w:rPr>
                <w:rFonts w:ascii="Arial" w:hAnsi="Arial" w:cs="Arial"/>
              </w:rPr>
              <w:t xml:space="preserve">Arsenic, </w:t>
            </w:r>
            <w:r>
              <w:rPr>
                <w:rFonts w:ascii="Arial" w:hAnsi="Arial" w:cs="Arial"/>
              </w:rPr>
              <w:t>ppb</w:t>
            </w:r>
          </w:p>
        </w:tc>
        <w:tc>
          <w:tcPr>
            <w:tcW w:w="1091" w:type="dxa"/>
          </w:tcPr>
          <w:p w14:paraId="6CB8C6C6" w14:textId="081D6C43" w:rsidR="00642D2C" w:rsidRPr="005162DE" w:rsidRDefault="005F42B4" w:rsidP="001F7181">
            <w:pPr>
              <w:spacing w:before="40" w:after="40"/>
              <w:jc w:val="center"/>
              <w:rPr>
                <w:rFonts w:ascii="Arial" w:hAnsi="Arial" w:cs="Arial"/>
                <w:sz w:val="24"/>
                <w:szCs w:val="24"/>
              </w:rPr>
            </w:pPr>
            <w:r>
              <w:rPr>
                <w:rFonts w:ascii="Arial" w:hAnsi="Arial" w:cs="Arial"/>
                <w:sz w:val="24"/>
                <w:szCs w:val="24"/>
              </w:rPr>
              <w:t>2022</w:t>
            </w:r>
          </w:p>
        </w:tc>
        <w:tc>
          <w:tcPr>
            <w:tcW w:w="1170" w:type="dxa"/>
          </w:tcPr>
          <w:p w14:paraId="07AE927E" w14:textId="51A6CE20" w:rsidR="00642D2C" w:rsidRPr="005162DE" w:rsidRDefault="005F42B4" w:rsidP="001F7181">
            <w:pPr>
              <w:spacing w:before="40" w:after="40"/>
              <w:jc w:val="center"/>
              <w:rPr>
                <w:rFonts w:ascii="Arial" w:hAnsi="Arial" w:cs="Arial"/>
                <w:sz w:val="24"/>
                <w:szCs w:val="24"/>
              </w:rPr>
            </w:pPr>
            <w:r>
              <w:rPr>
                <w:rFonts w:ascii="Arial" w:hAnsi="Arial" w:cs="Arial"/>
                <w:sz w:val="24"/>
                <w:szCs w:val="24"/>
              </w:rPr>
              <w:t>5.3</w:t>
            </w:r>
          </w:p>
        </w:tc>
        <w:tc>
          <w:tcPr>
            <w:tcW w:w="1530" w:type="dxa"/>
          </w:tcPr>
          <w:p w14:paraId="4F36A94A" w14:textId="1E0478EE" w:rsidR="00642D2C" w:rsidRPr="005162DE" w:rsidRDefault="005F42B4" w:rsidP="001F7181">
            <w:pPr>
              <w:spacing w:before="40" w:after="40"/>
              <w:jc w:val="center"/>
              <w:rPr>
                <w:rFonts w:ascii="Arial" w:hAnsi="Arial" w:cs="Arial"/>
                <w:sz w:val="24"/>
                <w:szCs w:val="24"/>
              </w:rPr>
            </w:pPr>
            <w:r>
              <w:rPr>
                <w:rFonts w:ascii="Arial" w:hAnsi="Arial" w:cs="Arial"/>
                <w:sz w:val="24"/>
                <w:szCs w:val="24"/>
              </w:rPr>
              <w:t>5.3</w:t>
            </w:r>
          </w:p>
        </w:tc>
        <w:tc>
          <w:tcPr>
            <w:tcW w:w="1080" w:type="dxa"/>
          </w:tcPr>
          <w:p w14:paraId="7F095A97" w14:textId="10E42744" w:rsidR="00642D2C" w:rsidRPr="005162DE" w:rsidRDefault="005F42B4"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4E5437A" w14:textId="561BFBA8" w:rsidR="00642D2C" w:rsidRPr="005162DE" w:rsidRDefault="005F42B4" w:rsidP="001F7181">
            <w:pPr>
              <w:spacing w:before="40" w:after="40"/>
              <w:jc w:val="center"/>
              <w:rPr>
                <w:rFonts w:ascii="Arial" w:hAnsi="Arial" w:cs="Arial"/>
                <w:sz w:val="24"/>
                <w:szCs w:val="24"/>
              </w:rPr>
            </w:pPr>
            <w:r>
              <w:rPr>
                <w:rFonts w:ascii="Arial" w:hAnsi="Arial" w:cs="Arial"/>
                <w:sz w:val="24"/>
                <w:szCs w:val="24"/>
              </w:rPr>
              <w:t>0.004</w:t>
            </w:r>
          </w:p>
        </w:tc>
        <w:tc>
          <w:tcPr>
            <w:tcW w:w="2417" w:type="dxa"/>
          </w:tcPr>
          <w:p w14:paraId="0A5A5319" w14:textId="7D93E5C8" w:rsidR="00642D2C" w:rsidRPr="005162DE" w:rsidRDefault="00642D2C" w:rsidP="00175626">
            <w:pPr>
              <w:spacing w:before="40" w:after="40"/>
              <w:rPr>
                <w:rFonts w:ascii="Arial" w:hAnsi="Arial" w:cs="Arial"/>
                <w:sz w:val="24"/>
                <w:szCs w:val="24"/>
              </w:rPr>
            </w:pPr>
            <w:r w:rsidRPr="00A27E6D">
              <w:rPr>
                <w:rFonts w:ascii="Arial" w:hAnsi="Arial" w:cs="Arial"/>
                <w:color w:val="000000" w:themeColor="text1"/>
                <w:sz w:val="18"/>
                <w:szCs w:val="18"/>
              </w:rPr>
              <w:t>Erosion of natural deposits; runoff from orchards; glass and electronics production wastes</w:t>
            </w:r>
          </w:p>
        </w:tc>
      </w:tr>
      <w:tr w:rsidR="00642D2C" w:rsidRPr="005162DE" w14:paraId="768520EB" w14:textId="77777777" w:rsidTr="00175626">
        <w:trPr>
          <w:trHeight w:val="83"/>
        </w:trPr>
        <w:tc>
          <w:tcPr>
            <w:tcW w:w="2234" w:type="dxa"/>
            <w:tcMar>
              <w:left w:w="58" w:type="dxa"/>
              <w:right w:w="58" w:type="dxa"/>
            </w:tcMar>
          </w:tcPr>
          <w:p w14:paraId="63C2BF56" w14:textId="760E0C44" w:rsidR="00642D2C" w:rsidRPr="005162DE" w:rsidRDefault="00642D2C" w:rsidP="002A5101">
            <w:pPr>
              <w:spacing w:before="40" w:after="40"/>
              <w:ind w:left="30"/>
              <w:jc w:val="both"/>
              <w:rPr>
                <w:rFonts w:ascii="Arial" w:hAnsi="Arial" w:cs="Arial"/>
                <w:sz w:val="24"/>
                <w:szCs w:val="24"/>
              </w:rPr>
            </w:pPr>
            <w:r w:rsidRPr="00A27E6D">
              <w:rPr>
                <w:rFonts w:ascii="Arial" w:hAnsi="Arial" w:cs="Arial"/>
                <w:color w:val="000000" w:themeColor="text1"/>
              </w:rPr>
              <w:t xml:space="preserve">Fluoride, </w:t>
            </w:r>
            <w:r>
              <w:rPr>
                <w:rFonts w:ascii="Arial" w:hAnsi="Arial" w:cs="Arial"/>
                <w:color w:val="000000" w:themeColor="text1"/>
              </w:rPr>
              <w:t>ppm</w:t>
            </w:r>
          </w:p>
        </w:tc>
        <w:tc>
          <w:tcPr>
            <w:tcW w:w="1091" w:type="dxa"/>
          </w:tcPr>
          <w:p w14:paraId="41332BD8" w14:textId="3F7D2FDD" w:rsidR="00642D2C" w:rsidRPr="005162DE" w:rsidRDefault="005F42B4" w:rsidP="001F7181">
            <w:pPr>
              <w:spacing w:before="40" w:after="40"/>
              <w:jc w:val="center"/>
              <w:rPr>
                <w:rFonts w:ascii="Arial" w:hAnsi="Arial" w:cs="Arial"/>
                <w:sz w:val="24"/>
                <w:szCs w:val="24"/>
              </w:rPr>
            </w:pPr>
            <w:r>
              <w:rPr>
                <w:rFonts w:ascii="Arial" w:hAnsi="Arial" w:cs="Arial"/>
                <w:sz w:val="24"/>
                <w:szCs w:val="24"/>
              </w:rPr>
              <w:t>2022</w:t>
            </w:r>
          </w:p>
        </w:tc>
        <w:tc>
          <w:tcPr>
            <w:tcW w:w="1170" w:type="dxa"/>
          </w:tcPr>
          <w:p w14:paraId="6325E2FF" w14:textId="175A6E66" w:rsidR="00642D2C" w:rsidRPr="005162DE" w:rsidRDefault="005F42B4" w:rsidP="001F7181">
            <w:pPr>
              <w:spacing w:before="40" w:after="40"/>
              <w:jc w:val="center"/>
              <w:rPr>
                <w:rFonts w:ascii="Arial" w:hAnsi="Arial" w:cs="Arial"/>
                <w:sz w:val="24"/>
                <w:szCs w:val="24"/>
              </w:rPr>
            </w:pPr>
            <w:r>
              <w:rPr>
                <w:rFonts w:ascii="Arial" w:hAnsi="Arial" w:cs="Arial"/>
                <w:sz w:val="24"/>
                <w:szCs w:val="24"/>
              </w:rPr>
              <w:t>0.11</w:t>
            </w:r>
          </w:p>
        </w:tc>
        <w:tc>
          <w:tcPr>
            <w:tcW w:w="1530" w:type="dxa"/>
          </w:tcPr>
          <w:p w14:paraId="3F822F32" w14:textId="22DE91BB" w:rsidR="00642D2C" w:rsidRPr="005162DE" w:rsidRDefault="005F42B4" w:rsidP="001F7181">
            <w:pPr>
              <w:spacing w:before="40" w:after="40"/>
              <w:jc w:val="center"/>
              <w:rPr>
                <w:rFonts w:ascii="Arial" w:hAnsi="Arial" w:cs="Arial"/>
                <w:sz w:val="24"/>
                <w:szCs w:val="24"/>
              </w:rPr>
            </w:pPr>
            <w:r>
              <w:rPr>
                <w:rFonts w:ascii="Arial" w:hAnsi="Arial" w:cs="Arial"/>
                <w:sz w:val="24"/>
                <w:szCs w:val="24"/>
              </w:rPr>
              <w:t>0.11</w:t>
            </w:r>
          </w:p>
        </w:tc>
        <w:tc>
          <w:tcPr>
            <w:tcW w:w="1080" w:type="dxa"/>
          </w:tcPr>
          <w:p w14:paraId="005973D9" w14:textId="240E0009" w:rsidR="00642D2C" w:rsidRPr="005162DE" w:rsidRDefault="005F42B4"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02BE07C7" w14:textId="482425C5" w:rsidR="00642D2C" w:rsidRPr="005162DE" w:rsidRDefault="005F42B4" w:rsidP="001F7181">
            <w:pPr>
              <w:spacing w:before="40" w:after="40"/>
              <w:jc w:val="center"/>
              <w:rPr>
                <w:rFonts w:ascii="Arial" w:hAnsi="Arial" w:cs="Arial"/>
                <w:sz w:val="24"/>
                <w:szCs w:val="24"/>
              </w:rPr>
            </w:pPr>
            <w:r>
              <w:rPr>
                <w:rFonts w:ascii="Arial" w:hAnsi="Arial" w:cs="Arial"/>
                <w:sz w:val="24"/>
                <w:szCs w:val="24"/>
              </w:rPr>
              <w:t>1</w:t>
            </w:r>
          </w:p>
        </w:tc>
        <w:tc>
          <w:tcPr>
            <w:tcW w:w="2417" w:type="dxa"/>
          </w:tcPr>
          <w:p w14:paraId="4F3D1CC2" w14:textId="0E8DC52D" w:rsidR="00642D2C" w:rsidRPr="005162DE" w:rsidRDefault="00642D2C" w:rsidP="00175626">
            <w:pPr>
              <w:spacing w:before="40" w:after="40"/>
              <w:rPr>
                <w:rFonts w:ascii="Arial" w:hAnsi="Arial" w:cs="Arial"/>
                <w:sz w:val="24"/>
                <w:szCs w:val="24"/>
              </w:rPr>
            </w:pPr>
            <w:r w:rsidRPr="00A27E6D">
              <w:rPr>
                <w:rFonts w:ascii="Arial" w:hAnsi="Arial" w:cs="Arial"/>
                <w:color w:val="000000" w:themeColor="text1"/>
                <w:sz w:val="18"/>
                <w:szCs w:val="18"/>
              </w:rPr>
              <w:t>Erosion of natural deposits; water additive which promotes strong teeth; discharge from fertilizer and aluminum factories</w:t>
            </w:r>
          </w:p>
        </w:tc>
      </w:tr>
      <w:tr w:rsidR="00642D2C" w:rsidRPr="005162DE" w14:paraId="6ABFBAC3" w14:textId="77777777" w:rsidTr="00175626">
        <w:trPr>
          <w:trHeight w:val="83"/>
        </w:trPr>
        <w:tc>
          <w:tcPr>
            <w:tcW w:w="2234" w:type="dxa"/>
            <w:tcMar>
              <w:left w:w="58" w:type="dxa"/>
              <w:right w:w="58" w:type="dxa"/>
            </w:tcMar>
          </w:tcPr>
          <w:p w14:paraId="24B9885F" w14:textId="49FA4183" w:rsidR="00642D2C" w:rsidRPr="005162DE" w:rsidRDefault="00642D2C" w:rsidP="002A5101">
            <w:pPr>
              <w:spacing w:before="40" w:after="40"/>
              <w:ind w:left="30"/>
              <w:jc w:val="both"/>
              <w:rPr>
                <w:rFonts w:ascii="Arial" w:hAnsi="Arial" w:cs="Arial"/>
                <w:sz w:val="24"/>
                <w:szCs w:val="24"/>
              </w:rPr>
            </w:pPr>
            <w:r w:rsidRPr="00A27E6D">
              <w:rPr>
                <w:rFonts w:ascii="Arial" w:hAnsi="Arial" w:cs="Arial"/>
                <w:color w:val="000000" w:themeColor="text1"/>
              </w:rPr>
              <w:t xml:space="preserve">Barium, </w:t>
            </w:r>
            <w:r>
              <w:rPr>
                <w:rFonts w:ascii="Arial" w:hAnsi="Arial" w:cs="Arial"/>
                <w:color w:val="000000" w:themeColor="text1"/>
              </w:rPr>
              <w:t>ppm</w:t>
            </w:r>
          </w:p>
        </w:tc>
        <w:tc>
          <w:tcPr>
            <w:tcW w:w="1091" w:type="dxa"/>
          </w:tcPr>
          <w:p w14:paraId="7CB15D3B" w14:textId="0C1C8CE1" w:rsidR="00642D2C" w:rsidRPr="005162DE" w:rsidRDefault="005F42B4" w:rsidP="001F7181">
            <w:pPr>
              <w:spacing w:before="40" w:after="40"/>
              <w:jc w:val="center"/>
              <w:rPr>
                <w:rFonts w:ascii="Arial" w:hAnsi="Arial" w:cs="Arial"/>
                <w:sz w:val="24"/>
                <w:szCs w:val="24"/>
              </w:rPr>
            </w:pPr>
            <w:r>
              <w:rPr>
                <w:rFonts w:ascii="Arial" w:hAnsi="Arial" w:cs="Arial"/>
                <w:sz w:val="24"/>
                <w:szCs w:val="24"/>
              </w:rPr>
              <w:t>2022</w:t>
            </w:r>
          </w:p>
        </w:tc>
        <w:tc>
          <w:tcPr>
            <w:tcW w:w="1170" w:type="dxa"/>
          </w:tcPr>
          <w:p w14:paraId="3B528D88" w14:textId="000FF83E" w:rsidR="00642D2C" w:rsidRPr="005162DE" w:rsidRDefault="005F42B4" w:rsidP="001F7181">
            <w:pPr>
              <w:spacing w:before="40" w:after="40"/>
              <w:jc w:val="center"/>
              <w:rPr>
                <w:rFonts w:ascii="Arial" w:hAnsi="Arial" w:cs="Arial"/>
                <w:sz w:val="24"/>
                <w:szCs w:val="24"/>
              </w:rPr>
            </w:pPr>
            <w:r>
              <w:rPr>
                <w:rFonts w:ascii="Arial" w:hAnsi="Arial" w:cs="Arial"/>
                <w:sz w:val="24"/>
                <w:szCs w:val="24"/>
              </w:rPr>
              <w:t>0.</w:t>
            </w:r>
            <w:r w:rsidR="00175626">
              <w:rPr>
                <w:rFonts w:ascii="Arial" w:hAnsi="Arial" w:cs="Arial"/>
                <w:sz w:val="24"/>
                <w:szCs w:val="24"/>
              </w:rPr>
              <w:t>16</w:t>
            </w:r>
          </w:p>
        </w:tc>
        <w:tc>
          <w:tcPr>
            <w:tcW w:w="1530" w:type="dxa"/>
          </w:tcPr>
          <w:p w14:paraId="690C5FDD" w14:textId="7FB31000" w:rsidR="00642D2C" w:rsidRPr="005162DE" w:rsidRDefault="005F42B4" w:rsidP="001F7181">
            <w:pPr>
              <w:spacing w:before="40" w:after="40"/>
              <w:jc w:val="center"/>
              <w:rPr>
                <w:rFonts w:ascii="Arial" w:hAnsi="Arial" w:cs="Arial"/>
                <w:sz w:val="24"/>
                <w:szCs w:val="24"/>
              </w:rPr>
            </w:pPr>
            <w:r>
              <w:rPr>
                <w:rFonts w:ascii="Arial" w:hAnsi="Arial" w:cs="Arial"/>
                <w:sz w:val="24"/>
                <w:szCs w:val="24"/>
              </w:rPr>
              <w:t>0.16</w:t>
            </w:r>
          </w:p>
        </w:tc>
        <w:tc>
          <w:tcPr>
            <w:tcW w:w="1080" w:type="dxa"/>
          </w:tcPr>
          <w:p w14:paraId="1AC689BD" w14:textId="6643EA8F" w:rsidR="00642D2C" w:rsidRPr="005162DE" w:rsidRDefault="005F42B4" w:rsidP="001F7181">
            <w:pPr>
              <w:spacing w:before="40" w:after="40"/>
              <w:jc w:val="center"/>
              <w:rPr>
                <w:rFonts w:ascii="Arial" w:hAnsi="Arial" w:cs="Arial"/>
                <w:sz w:val="24"/>
                <w:szCs w:val="24"/>
              </w:rPr>
            </w:pPr>
            <w:r>
              <w:rPr>
                <w:rFonts w:ascii="Arial" w:hAnsi="Arial" w:cs="Arial"/>
                <w:sz w:val="24"/>
                <w:szCs w:val="24"/>
              </w:rPr>
              <w:t>1</w:t>
            </w:r>
          </w:p>
        </w:tc>
        <w:tc>
          <w:tcPr>
            <w:tcW w:w="1260" w:type="dxa"/>
          </w:tcPr>
          <w:p w14:paraId="4D9ED314" w14:textId="568A4D9C" w:rsidR="00642D2C" w:rsidRPr="005162DE" w:rsidRDefault="005F42B4" w:rsidP="001F7181">
            <w:pPr>
              <w:spacing w:before="40" w:after="40"/>
              <w:jc w:val="center"/>
              <w:rPr>
                <w:rFonts w:ascii="Arial" w:hAnsi="Arial" w:cs="Arial"/>
                <w:sz w:val="24"/>
                <w:szCs w:val="24"/>
              </w:rPr>
            </w:pPr>
            <w:r>
              <w:rPr>
                <w:rFonts w:ascii="Arial" w:hAnsi="Arial" w:cs="Arial"/>
                <w:sz w:val="24"/>
                <w:szCs w:val="24"/>
              </w:rPr>
              <w:t>2</w:t>
            </w:r>
          </w:p>
        </w:tc>
        <w:tc>
          <w:tcPr>
            <w:tcW w:w="2417" w:type="dxa"/>
          </w:tcPr>
          <w:p w14:paraId="611481AD" w14:textId="248D508E" w:rsidR="00642D2C" w:rsidRPr="005162DE" w:rsidRDefault="00642D2C" w:rsidP="00175626">
            <w:pPr>
              <w:spacing w:before="40" w:after="40"/>
              <w:rPr>
                <w:rFonts w:ascii="Arial" w:hAnsi="Arial" w:cs="Arial"/>
                <w:sz w:val="24"/>
                <w:szCs w:val="24"/>
              </w:rPr>
            </w:pPr>
            <w:r w:rsidRPr="00A27E6D">
              <w:rPr>
                <w:rFonts w:ascii="Arial" w:hAnsi="Arial" w:cs="Arial"/>
                <w:color w:val="000000" w:themeColor="text1"/>
                <w:sz w:val="18"/>
                <w:szCs w:val="18"/>
              </w:rPr>
              <w:t>Discharge of oil drilling wastes and from metal refineries; erosion of natural deposits</w:t>
            </w:r>
          </w:p>
        </w:tc>
      </w:tr>
      <w:tr w:rsidR="00642D2C" w:rsidRPr="005162DE" w14:paraId="3FCD29C7" w14:textId="77777777" w:rsidTr="00175626">
        <w:trPr>
          <w:trHeight w:val="302"/>
        </w:trPr>
        <w:tc>
          <w:tcPr>
            <w:tcW w:w="2234" w:type="dxa"/>
            <w:tcMar>
              <w:left w:w="58" w:type="dxa"/>
              <w:right w:w="58" w:type="dxa"/>
            </w:tcMar>
          </w:tcPr>
          <w:p w14:paraId="4AA48FB7" w14:textId="390200E5" w:rsidR="00642D2C" w:rsidRPr="005162DE" w:rsidRDefault="00642D2C" w:rsidP="002A5101">
            <w:pPr>
              <w:spacing w:before="40" w:after="40"/>
              <w:ind w:left="30"/>
              <w:jc w:val="both"/>
              <w:rPr>
                <w:rFonts w:ascii="Arial" w:hAnsi="Arial" w:cs="Arial"/>
                <w:sz w:val="24"/>
                <w:szCs w:val="24"/>
              </w:rPr>
            </w:pPr>
            <w:r w:rsidRPr="00A27E6D">
              <w:rPr>
                <w:rFonts w:ascii="Arial" w:hAnsi="Arial" w:cs="Arial"/>
              </w:rPr>
              <w:t xml:space="preserve">Selenium, </w:t>
            </w:r>
            <w:proofErr w:type="spellStart"/>
            <w:r w:rsidRPr="00A27E6D">
              <w:rPr>
                <w:rFonts w:ascii="Arial" w:hAnsi="Arial" w:cs="Arial"/>
              </w:rPr>
              <w:t>μg</w:t>
            </w:r>
            <w:proofErr w:type="spellEnd"/>
            <w:r w:rsidRPr="00A27E6D">
              <w:rPr>
                <w:rFonts w:ascii="Arial" w:hAnsi="Arial" w:cs="Arial"/>
              </w:rPr>
              <w:t>/L</w:t>
            </w:r>
          </w:p>
        </w:tc>
        <w:tc>
          <w:tcPr>
            <w:tcW w:w="1091" w:type="dxa"/>
          </w:tcPr>
          <w:p w14:paraId="262A2DEF" w14:textId="4B35BA6E" w:rsidR="00642D2C" w:rsidRPr="005162DE" w:rsidRDefault="005F42B4" w:rsidP="001F7181">
            <w:pPr>
              <w:spacing w:before="40" w:after="40"/>
              <w:jc w:val="center"/>
              <w:rPr>
                <w:rFonts w:ascii="Arial" w:hAnsi="Arial" w:cs="Arial"/>
                <w:sz w:val="24"/>
                <w:szCs w:val="24"/>
              </w:rPr>
            </w:pPr>
            <w:r>
              <w:rPr>
                <w:rFonts w:ascii="Arial" w:hAnsi="Arial" w:cs="Arial"/>
                <w:sz w:val="24"/>
                <w:szCs w:val="24"/>
              </w:rPr>
              <w:t>2022</w:t>
            </w:r>
          </w:p>
        </w:tc>
        <w:tc>
          <w:tcPr>
            <w:tcW w:w="1170" w:type="dxa"/>
          </w:tcPr>
          <w:p w14:paraId="3B30E41E" w14:textId="569F7C5A" w:rsidR="00642D2C" w:rsidRPr="005162DE" w:rsidRDefault="005F42B4" w:rsidP="001F7181">
            <w:pPr>
              <w:spacing w:before="40" w:after="40"/>
              <w:jc w:val="center"/>
              <w:rPr>
                <w:rFonts w:ascii="Arial" w:hAnsi="Arial" w:cs="Arial"/>
                <w:sz w:val="24"/>
                <w:szCs w:val="24"/>
              </w:rPr>
            </w:pPr>
            <w:r>
              <w:rPr>
                <w:rFonts w:ascii="Arial" w:hAnsi="Arial" w:cs="Arial"/>
                <w:sz w:val="24"/>
                <w:szCs w:val="24"/>
              </w:rPr>
              <w:t>4.4</w:t>
            </w:r>
          </w:p>
        </w:tc>
        <w:tc>
          <w:tcPr>
            <w:tcW w:w="1530" w:type="dxa"/>
          </w:tcPr>
          <w:p w14:paraId="5DAC38E0" w14:textId="17734E49" w:rsidR="00642D2C" w:rsidRPr="005162DE" w:rsidRDefault="005F42B4" w:rsidP="001F7181">
            <w:pPr>
              <w:spacing w:before="40" w:after="40"/>
              <w:jc w:val="center"/>
              <w:rPr>
                <w:rFonts w:ascii="Arial" w:hAnsi="Arial" w:cs="Arial"/>
                <w:sz w:val="24"/>
                <w:szCs w:val="24"/>
              </w:rPr>
            </w:pPr>
            <w:r>
              <w:rPr>
                <w:rFonts w:ascii="Arial" w:hAnsi="Arial" w:cs="Arial"/>
                <w:sz w:val="24"/>
                <w:szCs w:val="24"/>
              </w:rPr>
              <w:t>4.4</w:t>
            </w:r>
          </w:p>
        </w:tc>
        <w:tc>
          <w:tcPr>
            <w:tcW w:w="1080" w:type="dxa"/>
          </w:tcPr>
          <w:p w14:paraId="330ECB62" w14:textId="33A5FFF4" w:rsidR="00642D2C" w:rsidRPr="005162DE" w:rsidRDefault="005F42B4"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599D388E" w14:textId="2B1F739C" w:rsidR="00642D2C" w:rsidRPr="005162DE" w:rsidRDefault="005F42B4" w:rsidP="001F7181">
            <w:pPr>
              <w:spacing w:before="40" w:after="40"/>
              <w:jc w:val="center"/>
              <w:rPr>
                <w:rFonts w:ascii="Arial" w:hAnsi="Arial" w:cs="Arial"/>
                <w:sz w:val="24"/>
                <w:szCs w:val="24"/>
              </w:rPr>
            </w:pPr>
            <w:r>
              <w:rPr>
                <w:rFonts w:ascii="Arial" w:hAnsi="Arial" w:cs="Arial"/>
                <w:sz w:val="24"/>
                <w:szCs w:val="24"/>
              </w:rPr>
              <w:t>30</w:t>
            </w:r>
          </w:p>
        </w:tc>
        <w:tc>
          <w:tcPr>
            <w:tcW w:w="2417" w:type="dxa"/>
          </w:tcPr>
          <w:p w14:paraId="7F8F8423" w14:textId="0C3C4812" w:rsidR="00642D2C" w:rsidRPr="005162DE" w:rsidRDefault="00642D2C" w:rsidP="00175626">
            <w:pPr>
              <w:spacing w:before="40" w:after="40"/>
              <w:rPr>
                <w:rFonts w:ascii="Arial" w:hAnsi="Arial" w:cs="Arial"/>
                <w:sz w:val="24"/>
                <w:szCs w:val="24"/>
              </w:rPr>
            </w:pPr>
            <w:r w:rsidRPr="00A27E6D">
              <w:rPr>
                <w:rFonts w:ascii="Arial" w:hAnsi="Arial" w:cs="Arial"/>
                <w:color w:val="000000" w:themeColor="text1"/>
                <w:sz w:val="18"/>
                <w:szCs w:val="18"/>
              </w:rPr>
              <w:t>Discharge from petroleum, glass, and metal refineries, erosion of natural deposits, discharge from mines and chemical manufactures; runoff from livestock lots (feed additive)</w:t>
            </w:r>
          </w:p>
        </w:tc>
      </w:tr>
    </w:tbl>
    <w:p w14:paraId="7CEB1FE7" w14:textId="03599F02" w:rsidR="005D3708" w:rsidRPr="005162DE" w:rsidRDefault="005D3708" w:rsidP="00070C22">
      <w:pPr>
        <w:pStyle w:val="Caption"/>
      </w:pPr>
      <w:r w:rsidRPr="005162DE">
        <w:lastRenderedPageBreak/>
        <w:t xml:space="preserve">Table </w:t>
      </w:r>
      <w:r w:rsidR="00642D2C">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01C8F18" w:rsidR="00086BEB" w:rsidRPr="005162DE" w:rsidRDefault="00642D2C" w:rsidP="00086BEB">
            <w:pPr>
              <w:spacing w:before="40" w:after="40"/>
              <w:ind w:left="187"/>
              <w:rPr>
                <w:rFonts w:ascii="Arial" w:hAnsi="Arial" w:cs="Arial"/>
                <w:sz w:val="24"/>
                <w:szCs w:val="24"/>
              </w:rPr>
            </w:pPr>
            <w:r w:rsidRPr="008657BF">
              <w:rPr>
                <w:rFonts w:ascii="Arial" w:hAnsi="Arial" w:cs="Arial"/>
                <w:color w:val="000000" w:themeColor="text1"/>
              </w:rPr>
              <w:t>Chloride, mg/L</w:t>
            </w:r>
          </w:p>
        </w:tc>
        <w:tc>
          <w:tcPr>
            <w:tcW w:w="1440" w:type="dxa"/>
          </w:tcPr>
          <w:p w14:paraId="3AB56DE9" w14:textId="6B9144C7" w:rsidR="00086BEB" w:rsidRPr="005162DE" w:rsidRDefault="005726B2"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5D465B29" w14:textId="575D7F65" w:rsidR="00086BEB" w:rsidRPr="005162DE" w:rsidRDefault="005726B2" w:rsidP="004179E4">
            <w:pPr>
              <w:spacing w:before="40" w:after="40"/>
              <w:jc w:val="center"/>
              <w:rPr>
                <w:rFonts w:ascii="Arial" w:hAnsi="Arial" w:cs="Arial"/>
                <w:sz w:val="24"/>
                <w:szCs w:val="24"/>
              </w:rPr>
            </w:pPr>
            <w:r>
              <w:rPr>
                <w:rFonts w:ascii="Arial" w:hAnsi="Arial" w:cs="Arial"/>
                <w:sz w:val="24"/>
                <w:szCs w:val="24"/>
              </w:rPr>
              <w:t>48</w:t>
            </w:r>
          </w:p>
        </w:tc>
        <w:tc>
          <w:tcPr>
            <w:tcW w:w="1530" w:type="dxa"/>
          </w:tcPr>
          <w:p w14:paraId="6F2413BA" w14:textId="7E355B2D" w:rsidR="00086BEB" w:rsidRPr="005162DE" w:rsidRDefault="005726B2" w:rsidP="004179E4">
            <w:pPr>
              <w:spacing w:before="40" w:after="40"/>
              <w:jc w:val="center"/>
              <w:rPr>
                <w:rFonts w:ascii="Arial" w:hAnsi="Arial" w:cs="Arial"/>
                <w:sz w:val="24"/>
                <w:szCs w:val="24"/>
              </w:rPr>
            </w:pPr>
            <w:r>
              <w:rPr>
                <w:rFonts w:ascii="Arial" w:hAnsi="Arial" w:cs="Arial"/>
                <w:sz w:val="24"/>
                <w:szCs w:val="24"/>
              </w:rPr>
              <w:t>48</w:t>
            </w:r>
          </w:p>
        </w:tc>
        <w:tc>
          <w:tcPr>
            <w:tcW w:w="900" w:type="dxa"/>
          </w:tcPr>
          <w:p w14:paraId="5615AC9F" w14:textId="594CA15A" w:rsidR="00086BEB" w:rsidRPr="005162DE" w:rsidRDefault="005726B2"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4FF5118D" w:rsidR="00086BEB" w:rsidRPr="005162DE" w:rsidRDefault="005726B2"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566F303C" w14:textId="06C71D72" w:rsidR="00086BEB" w:rsidRPr="005162DE" w:rsidRDefault="00642D2C" w:rsidP="00086BEB">
            <w:pPr>
              <w:spacing w:before="40" w:after="40"/>
              <w:rPr>
                <w:rFonts w:ascii="Arial" w:hAnsi="Arial" w:cs="Arial"/>
                <w:sz w:val="24"/>
                <w:szCs w:val="24"/>
              </w:rPr>
            </w:pPr>
            <w:r w:rsidRPr="008657BF">
              <w:rPr>
                <w:rFonts w:ascii="Arial" w:hAnsi="Arial" w:cs="Arial"/>
                <w:color w:val="000000" w:themeColor="text1"/>
              </w:rPr>
              <w:t>Runoff/leaching from natural deposits; seawater influence</w:t>
            </w:r>
          </w:p>
        </w:tc>
      </w:tr>
      <w:tr w:rsidR="00642D2C" w:rsidRPr="005162DE" w14:paraId="43BA6B8D" w14:textId="77777777" w:rsidTr="002D3FB5">
        <w:trPr>
          <w:trHeight w:val="432"/>
        </w:trPr>
        <w:tc>
          <w:tcPr>
            <w:tcW w:w="2245" w:type="dxa"/>
          </w:tcPr>
          <w:p w14:paraId="581AB298" w14:textId="03D6F40F" w:rsidR="00642D2C" w:rsidRPr="005162DE" w:rsidRDefault="00642D2C" w:rsidP="00642D2C">
            <w:pPr>
              <w:spacing w:before="40" w:after="40"/>
              <w:ind w:left="187"/>
              <w:rPr>
                <w:rFonts w:ascii="Arial" w:hAnsi="Arial" w:cs="Arial"/>
                <w:sz w:val="24"/>
                <w:szCs w:val="24"/>
              </w:rPr>
            </w:pPr>
            <w:r w:rsidRPr="008657BF">
              <w:rPr>
                <w:rFonts w:ascii="Arial" w:hAnsi="Arial" w:cs="Arial"/>
                <w:color w:val="000000" w:themeColor="text1"/>
              </w:rPr>
              <w:t>Sulfate, ppm</w:t>
            </w:r>
          </w:p>
        </w:tc>
        <w:tc>
          <w:tcPr>
            <w:tcW w:w="1440" w:type="dxa"/>
          </w:tcPr>
          <w:p w14:paraId="13425507" w14:textId="1E427BD7" w:rsidR="00642D2C" w:rsidRPr="005162DE" w:rsidRDefault="005726B2" w:rsidP="00642D2C">
            <w:pPr>
              <w:spacing w:before="40" w:after="40"/>
              <w:jc w:val="center"/>
              <w:rPr>
                <w:rFonts w:ascii="Arial" w:hAnsi="Arial" w:cs="Arial"/>
                <w:sz w:val="24"/>
                <w:szCs w:val="24"/>
              </w:rPr>
            </w:pPr>
            <w:r>
              <w:rPr>
                <w:rFonts w:ascii="Arial" w:hAnsi="Arial" w:cs="Arial"/>
                <w:sz w:val="24"/>
                <w:szCs w:val="24"/>
              </w:rPr>
              <w:t>2023</w:t>
            </w:r>
          </w:p>
        </w:tc>
        <w:tc>
          <w:tcPr>
            <w:tcW w:w="1260" w:type="dxa"/>
          </w:tcPr>
          <w:p w14:paraId="72C49EEB" w14:textId="085B840A" w:rsidR="00642D2C" w:rsidRPr="005162DE" w:rsidRDefault="005726B2" w:rsidP="00642D2C">
            <w:pPr>
              <w:spacing w:before="40" w:after="40"/>
              <w:jc w:val="center"/>
              <w:rPr>
                <w:rFonts w:ascii="Arial" w:hAnsi="Arial" w:cs="Arial"/>
                <w:sz w:val="24"/>
                <w:szCs w:val="24"/>
              </w:rPr>
            </w:pPr>
            <w:r>
              <w:rPr>
                <w:rFonts w:ascii="Arial" w:hAnsi="Arial" w:cs="Arial"/>
                <w:sz w:val="24"/>
                <w:szCs w:val="24"/>
              </w:rPr>
              <w:t>110</w:t>
            </w:r>
          </w:p>
        </w:tc>
        <w:tc>
          <w:tcPr>
            <w:tcW w:w="1530" w:type="dxa"/>
          </w:tcPr>
          <w:p w14:paraId="7C11921B" w14:textId="4A6EA496" w:rsidR="00642D2C" w:rsidRPr="005162DE" w:rsidRDefault="005726B2" w:rsidP="00642D2C">
            <w:pPr>
              <w:spacing w:before="40" w:after="40"/>
              <w:jc w:val="center"/>
              <w:rPr>
                <w:rFonts w:ascii="Arial" w:hAnsi="Arial" w:cs="Arial"/>
                <w:sz w:val="24"/>
                <w:szCs w:val="24"/>
              </w:rPr>
            </w:pPr>
            <w:r>
              <w:rPr>
                <w:rFonts w:ascii="Arial" w:hAnsi="Arial" w:cs="Arial"/>
                <w:sz w:val="24"/>
                <w:szCs w:val="24"/>
              </w:rPr>
              <w:t>110</w:t>
            </w:r>
          </w:p>
        </w:tc>
        <w:tc>
          <w:tcPr>
            <w:tcW w:w="900" w:type="dxa"/>
          </w:tcPr>
          <w:p w14:paraId="491F1603" w14:textId="2B23BD3E" w:rsidR="00642D2C" w:rsidRPr="005162DE" w:rsidRDefault="005726B2" w:rsidP="00642D2C">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61063029" w:rsidR="00642D2C" w:rsidRPr="005162DE" w:rsidRDefault="005726B2" w:rsidP="00642D2C">
            <w:pPr>
              <w:spacing w:before="40" w:after="40"/>
              <w:jc w:val="center"/>
              <w:rPr>
                <w:rFonts w:ascii="Arial" w:hAnsi="Arial" w:cs="Arial"/>
                <w:sz w:val="24"/>
                <w:szCs w:val="24"/>
              </w:rPr>
            </w:pPr>
            <w:r>
              <w:rPr>
                <w:rFonts w:ascii="Arial" w:hAnsi="Arial" w:cs="Arial"/>
                <w:sz w:val="24"/>
                <w:szCs w:val="24"/>
              </w:rPr>
              <w:t>None</w:t>
            </w:r>
          </w:p>
        </w:tc>
        <w:tc>
          <w:tcPr>
            <w:tcW w:w="2291" w:type="dxa"/>
          </w:tcPr>
          <w:p w14:paraId="2DBCEC1A" w14:textId="734472F7" w:rsidR="00642D2C" w:rsidRPr="005162DE" w:rsidRDefault="00642D2C" w:rsidP="00642D2C">
            <w:pPr>
              <w:spacing w:before="40" w:after="40"/>
              <w:rPr>
                <w:rFonts w:ascii="Arial" w:hAnsi="Arial" w:cs="Arial"/>
                <w:sz w:val="24"/>
                <w:szCs w:val="24"/>
              </w:rPr>
            </w:pPr>
            <w:r w:rsidRPr="008657BF">
              <w:rPr>
                <w:rFonts w:ascii="Arial" w:hAnsi="Arial" w:cs="Arial"/>
                <w:color w:val="000000" w:themeColor="text1"/>
              </w:rPr>
              <w:t>Runoff/leaching from natural deposits; industrial wastes</w:t>
            </w:r>
          </w:p>
        </w:tc>
      </w:tr>
      <w:tr w:rsidR="00642D2C" w:rsidRPr="005162DE" w14:paraId="18FA2C38" w14:textId="77777777" w:rsidTr="002D3FB5">
        <w:trPr>
          <w:trHeight w:val="432"/>
        </w:trPr>
        <w:tc>
          <w:tcPr>
            <w:tcW w:w="2245" w:type="dxa"/>
          </w:tcPr>
          <w:p w14:paraId="39D2E538" w14:textId="6D8914A6" w:rsidR="00642D2C" w:rsidRPr="005162DE" w:rsidRDefault="00642D2C" w:rsidP="00642D2C">
            <w:pPr>
              <w:spacing w:before="40" w:after="40"/>
              <w:ind w:left="187"/>
              <w:rPr>
                <w:rFonts w:ascii="Arial" w:hAnsi="Arial" w:cs="Arial"/>
                <w:sz w:val="24"/>
                <w:szCs w:val="24"/>
              </w:rPr>
            </w:pPr>
            <w:r w:rsidRPr="008657BF">
              <w:rPr>
                <w:rFonts w:ascii="Arial" w:hAnsi="Arial" w:cs="Arial"/>
                <w:color w:val="000000" w:themeColor="text1"/>
              </w:rPr>
              <w:t>Total Dissolved Solids (TDS), mg/L</w:t>
            </w:r>
          </w:p>
        </w:tc>
        <w:tc>
          <w:tcPr>
            <w:tcW w:w="1440" w:type="dxa"/>
          </w:tcPr>
          <w:p w14:paraId="6AB05BED" w14:textId="5311D8C2" w:rsidR="00642D2C" w:rsidRPr="005162DE" w:rsidRDefault="005726B2" w:rsidP="00642D2C">
            <w:pPr>
              <w:spacing w:before="40" w:after="40"/>
              <w:jc w:val="center"/>
              <w:rPr>
                <w:rFonts w:ascii="Arial" w:hAnsi="Arial" w:cs="Arial"/>
                <w:sz w:val="24"/>
                <w:szCs w:val="24"/>
              </w:rPr>
            </w:pPr>
            <w:r>
              <w:rPr>
                <w:rFonts w:ascii="Arial" w:hAnsi="Arial" w:cs="Arial"/>
                <w:sz w:val="24"/>
                <w:szCs w:val="24"/>
              </w:rPr>
              <w:t>2023</w:t>
            </w:r>
          </w:p>
        </w:tc>
        <w:tc>
          <w:tcPr>
            <w:tcW w:w="1260" w:type="dxa"/>
          </w:tcPr>
          <w:p w14:paraId="0AC370FD" w14:textId="39C8F01B" w:rsidR="00642D2C" w:rsidRPr="005162DE" w:rsidRDefault="005726B2" w:rsidP="00642D2C">
            <w:pPr>
              <w:spacing w:before="40" w:after="40"/>
              <w:jc w:val="center"/>
              <w:rPr>
                <w:rFonts w:ascii="Arial" w:hAnsi="Arial" w:cs="Arial"/>
                <w:sz w:val="24"/>
                <w:szCs w:val="24"/>
              </w:rPr>
            </w:pPr>
            <w:r>
              <w:rPr>
                <w:rFonts w:ascii="Arial" w:hAnsi="Arial" w:cs="Arial"/>
                <w:sz w:val="24"/>
                <w:szCs w:val="24"/>
              </w:rPr>
              <w:t>630</w:t>
            </w:r>
          </w:p>
        </w:tc>
        <w:tc>
          <w:tcPr>
            <w:tcW w:w="1530" w:type="dxa"/>
          </w:tcPr>
          <w:p w14:paraId="06D23DE1" w14:textId="509339C9" w:rsidR="00642D2C" w:rsidRPr="005162DE" w:rsidRDefault="005726B2" w:rsidP="00642D2C">
            <w:pPr>
              <w:spacing w:before="40" w:after="40"/>
              <w:jc w:val="center"/>
              <w:rPr>
                <w:rFonts w:ascii="Arial" w:hAnsi="Arial" w:cs="Arial"/>
                <w:sz w:val="24"/>
                <w:szCs w:val="24"/>
              </w:rPr>
            </w:pPr>
            <w:r>
              <w:rPr>
                <w:rFonts w:ascii="Arial" w:hAnsi="Arial" w:cs="Arial"/>
                <w:sz w:val="24"/>
                <w:szCs w:val="24"/>
              </w:rPr>
              <w:t>630</w:t>
            </w:r>
          </w:p>
        </w:tc>
        <w:tc>
          <w:tcPr>
            <w:tcW w:w="900" w:type="dxa"/>
          </w:tcPr>
          <w:p w14:paraId="4A9C9B68" w14:textId="7FAD67D8" w:rsidR="00642D2C" w:rsidRPr="005162DE" w:rsidRDefault="005726B2" w:rsidP="00642D2C">
            <w:pPr>
              <w:spacing w:before="40" w:after="40"/>
              <w:jc w:val="center"/>
              <w:rPr>
                <w:rFonts w:ascii="Arial" w:hAnsi="Arial" w:cs="Arial"/>
                <w:sz w:val="24"/>
                <w:szCs w:val="24"/>
              </w:rPr>
            </w:pPr>
            <w:r>
              <w:rPr>
                <w:rFonts w:ascii="Arial" w:hAnsi="Arial" w:cs="Arial"/>
                <w:sz w:val="24"/>
                <w:szCs w:val="24"/>
              </w:rPr>
              <w:t>1000</w:t>
            </w:r>
          </w:p>
        </w:tc>
        <w:tc>
          <w:tcPr>
            <w:tcW w:w="1170" w:type="dxa"/>
          </w:tcPr>
          <w:p w14:paraId="7502C73C" w14:textId="627DB148" w:rsidR="00642D2C" w:rsidRPr="005162DE" w:rsidRDefault="005726B2" w:rsidP="00642D2C">
            <w:pPr>
              <w:spacing w:before="40" w:after="40"/>
              <w:jc w:val="center"/>
              <w:rPr>
                <w:rFonts w:ascii="Arial" w:hAnsi="Arial" w:cs="Arial"/>
                <w:sz w:val="24"/>
                <w:szCs w:val="24"/>
              </w:rPr>
            </w:pPr>
            <w:r>
              <w:rPr>
                <w:rFonts w:ascii="Arial" w:hAnsi="Arial" w:cs="Arial"/>
                <w:sz w:val="24"/>
                <w:szCs w:val="24"/>
              </w:rPr>
              <w:t>None</w:t>
            </w:r>
          </w:p>
        </w:tc>
        <w:tc>
          <w:tcPr>
            <w:tcW w:w="2291" w:type="dxa"/>
          </w:tcPr>
          <w:p w14:paraId="06A23C91" w14:textId="4309CAA9" w:rsidR="00642D2C" w:rsidRPr="005162DE" w:rsidRDefault="00642D2C" w:rsidP="00642D2C">
            <w:pPr>
              <w:spacing w:before="40" w:after="40"/>
              <w:rPr>
                <w:rFonts w:ascii="Arial" w:hAnsi="Arial" w:cs="Arial"/>
                <w:sz w:val="24"/>
                <w:szCs w:val="24"/>
              </w:rPr>
            </w:pPr>
            <w:r w:rsidRPr="008657BF">
              <w:rPr>
                <w:rFonts w:ascii="Arial" w:hAnsi="Arial" w:cs="Arial"/>
                <w:color w:val="000000" w:themeColor="text1"/>
                <w:sz w:val="18"/>
                <w:szCs w:val="18"/>
              </w:rPr>
              <w:t>Runoff/leaching from natural deposits</w:t>
            </w:r>
          </w:p>
        </w:tc>
      </w:tr>
      <w:tr w:rsidR="00642D2C" w:rsidRPr="005162DE" w14:paraId="08E2FEEF" w14:textId="77777777" w:rsidTr="002D3FB5">
        <w:trPr>
          <w:trHeight w:val="432"/>
        </w:trPr>
        <w:tc>
          <w:tcPr>
            <w:tcW w:w="2245" w:type="dxa"/>
          </w:tcPr>
          <w:p w14:paraId="0D32C936" w14:textId="5993EBF4" w:rsidR="00642D2C" w:rsidRPr="005162DE" w:rsidRDefault="00642D2C" w:rsidP="00642D2C">
            <w:pPr>
              <w:spacing w:before="40" w:after="40"/>
              <w:ind w:left="187"/>
              <w:rPr>
                <w:rFonts w:ascii="Arial" w:hAnsi="Arial" w:cs="Arial"/>
                <w:sz w:val="24"/>
                <w:szCs w:val="24"/>
              </w:rPr>
            </w:pPr>
            <w:r w:rsidRPr="008657BF">
              <w:rPr>
                <w:rFonts w:ascii="Arial" w:hAnsi="Arial" w:cs="Arial"/>
              </w:rPr>
              <w:t>Specific Conductance, µS/cm</w:t>
            </w:r>
          </w:p>
        </w:tc>
        <w:tc>
          <w:tcPr>
            <w:tcW w:w="1440" w:type="dxa"/>
          </w:tcPr>
          <w:p w14:paraId="705DD64F" w14:textId="2C0751EE" w:rsidR="00642D2C" w:rsidRPr="005162DE" w:rsidRDefault="005726B2" w:rsidP="00642D2C">
            <w:pPr>
              <w:spacing w:before="40" w:after="40"/>
              <w:jc w:val="center"/>
              <w:rPr>
                <w:rFonts w:ascii="Arial" w:hAnsi="Arial" w:cs="Arial"/>
                <w:sz w:val="24"/>
                <w:szCs w:val="24"/>
              </w:rPr>
            </w:pPr>
            <w:r>
              <w:rPr>
                <w:rFonts w:ascii="Arial" w:hAnsi="Arial" w:cs="Arial"/>
                <w:sz w:val="24"/>
                <w:szCs w:val="24"/>
              </w:rPr>
              <w:t>2023</w:t>
            </w:r>
          </w:p>
        </w:tc>
        <w:tc>
          <w:tcPr>
            <w:tcW w:w="1260" w:type="dxa"/>
          </w:tcPr>
          <w:p w14:paraId="5AF38FA8" w14:textId="630812B6" w:rsidR="00642D2C" w:rsidRPr="005162DE" w:rsidRDefault="005726B2" w:rsidP="00642D2C">
            <w:pPr>
              <w:spacing w:before="40" w:after="40"/>
              <w:jc w:val="center"/>
              <w:rPr>
                <w:rFonts w:ascii="Arial" w:hAnsi="Arial" w:cs="Arial"/>
                <w:sz w:val="24"/>
                <w:szCs w:val="24"/>
              </w:rPr>
            </w:pPr>
            <w:r>
              <w:rPr>
                <w:rFonts w:ascii="Arial" w:hAnsi="Arial" w:cs="Arial"/>
                <w:sz w:val="24"/>
                <w:szCs w:val="24"/>
              </w:rPr>
              <w:t>1000</w:t>
            </w:r>
          </w:p>
        </w:tc>
        <w:tc>
          <w:tcPr>
            <w:tcW w:w="1530" w:type="dxa"/>
          </w:tcPr>
          <w:p w14:paraId="4CDAFCB8" w14:textId="2FCC99DE" w:rsidR="00642D2C" w:rsidRPr="005162DE" w:rsidRDefault="005726B2" w:rsidP="00642D2C">
            <w:pPr>
              <w:spacing w:before="40" w:after="40"/>
              <w:jc w:val="center"/>
              <w:rPr>
                <w:rFonts w:ascii="Arial" w:hAnsi="Arial" w:cs="Arial"/>
                <w:sz w:val="24"/>
                <w:szCs w:val="24"/>
              </w:rPr>
            </w:pPr>
            <w:r>
              <w:rPr>
                <w:rFonts w:ascii="Arial" w:hAnsi="Arial" w:cs="Arial"/>
                <w:sz w:val="24"/>
                <w:szCs w:val="24"/>
              </w:rPr>
              <w:t>1000</w:t>
            </w:r>
          </w:p>
        </w:tc>
        <w:tc>
          <w:tcPr>
            <w:tcW w:w="900" w:type="dxa"/>
          </w:tcPr>
          <w:p w14:paraId="081DECC6" w14:textId="275642F1" w:rsidR="00642D2C" w:rsidRPr="005162DE" w:rsidRDefault="005726B2" w:rsidP="00642D2C">
            <w:pPr>
              <w:spacing w:before="40" w:after="40"/>
              <w:jc w:val="center"/>
              <w:rPr>
                <w:rFonts w:ascii="Arial" w:hAnsi="Arial" w:cs="Arial"/>
                <w:sz w:val="24"/>
                <w:szCs w:val="24"/>
              </w:rPr>
            </w:pPr>
            <w:r>
              <w:rPr>
                <w:rFonts w:ascii="Arial" w:hAnsi="Arial" w:cs="Arial"/>
                <w:sz w:val="24"/>
                <w:szCs w:val="24"/>
              </w:rPr>
              <w:t>1600</w:t>
            </w:r>
          </w:p>
        </w:tc>
        <w:tc>
          <w:tcPr>
            <w:tcW w:w="1170" w:type="dxa"/>
          </w:tcPr>
          <w:p w14:paraId="7F1117CE" w14:textId="5F6F44BA" w:rsidR="00642D2C" w:rsidRPr="005162DE" w:rsidRDefault="005726B2" w:rsidP="00642D2C">
            <w:pPr>
              <w:spacing w:before="40" w:after="40"/>
              <w:jc w:val="center"/>
              <w:rPr>
                <w:rFonts w:ascii="Arial" w:hAnsi="Arial" w:cs="Arial"/>
                <w:sz w:val="24"/>
                <w:szCs w:val="24"/>
              </w:rPr>
            </w:pPr>
            <w:r>
              <w:rPr>
                <w:rFonts w:ascii="Arial" w:hAnsi="Arial" w:cs="Arial"/>
                <w:sz w:val="24"/>
                <w:szCs w:val="24"/>
              </w:rPr>
              <w:t>None</w:t>
            </w:r>
          </w:p>
        </w:tc>
        <w:tc>
          <w:tcPr>
            <w:tcW w:w="2291" w:type="dxa"/>
          </w:tcPr>
          <w:p w14:paraId="4DCB3CA9" w14:textId="2501DF76" w:rsidR="00642D2C" w:rsidRPr="005162DE" w:rsidRDefault="00642D2C" w:rsidP="00642D2C">
            <w:pPr>
              <w:spacing w:before="40" w:after="40"/>
              <w:rPr>
                <w:rFonts w:ascii="Arial" w:hAnsi="Arial" w:cs="Arial"/>
                <w:sz w:val="24"/>
                <w:szCs w:val="24"/>
              </w:rPr>
            </w:pPr>
            <w:r w:rsidRPr="008657BF">
              <w:rPr>
                <w:rFonts w:ascii="Arial" w:hAnsi="Arial" w:cs="Arial"/>
                <w:color w:val="000000" w:themeColor="text1"/>
                <w:sz w:val="18"/>
                <w:szCs w:val="18"/>
              </w:rPr>
              <w:t>Substances that form ions when in water; seawater influence</w:t>
            </w:r>
          </w:p>
        </w:tc>
      </w:tr>
      <w:tr w:rsidR="00642D2C" w:rsidRPr="005162DE" w14:paraId="076F9FE8" w14:textId="77777777" w:rsidTr="002D3FB5">
        <w:trPr>
          <w:trHeight w:val="432"/>
        </w:trPr>
        <w:tc>
          <w:tcPr>
            <w:tcW w:w="2245" w:type="dxa"/>
          </w:tcPr>
          <w:p w14:paraId="2C845BCC" w14:textId="381F34B6" w:rsidR="00642D2C" w:rsidRPr="005162DE" w:rsidRDefault="00642D2C" w:rsidP="00642D2C">
            <w:pPr>
              <w:spacing w:before="40" w:after="40"/>
              <w:ind w:left="187"/>
              <w:rPr>
                <w:rFonts w:ascii="Arial" w:hAnsi="Arial" w:cs="Arial"/>
                <w:sz w:val="24"/>
                <w:szCs w:val="24"/>
              </w:rPr>
            </w:pPr>
            <w:r w:rsidRPr="008657BF">
              <w:rPr>
                <w:rFonts w:ascii="Arial" w:hAnsi="Arial" w:cs="Arial"/>
                <w:color w:val="000000" w:themeColor="text1"/>
              </w:rPr>
              <w:t>Color, Units</w:t>
            </w:r>
          </w:p>
        </w:tc>
        <w:tc>
          <w:tcPr>
            <w:tcW w:w="1440" w:type="dxa"/>
          </w:tcPr>
          <w:p w14:paraId="6CC25B1A" w14:textId="1A652DFD" w:rsidR="00642D2C" w:rsidRPr="005162DE" w:rsidRDefault="005726B2" w:rsidP="00642D2C">
            <w:pPr>
              <w:spacing w:before="40" w:after="40"/>
              <w:jc w:val="center"/>
              <w:rPr>
                <w:rFonts w:ascii="Arial" w:hAnsi="Arial" w:cs="Arial"/>
                <w:sz w:val="24"/>
                <w:szCs w:val="24"/>
              </w:rPr>
            </w:pPr>
            <w:r>
              <w:rPr>
                <w:rFonts w:ascii="Arial" w:hAnsi="Arial" w:cs="Arial"/>
                <w:sz w:val="24"/>
                <w:szCs w:val="24"/>
              </w:rPr>
              <w:t>2023</w:t>
            </w:r>
          </w:p>
        </w:tc>
        <w:tc>
          <w:tcPr>
            <w:tcW w:w="1260" w:type="dxa"/>
          </w:tcPr>
          <w:p w14:paraId="772DE4E9" w14:textId="17B3673E" w:rsidR="00642D2C" w:rsidRPr="005162DE" w:rsidRDefault="005726B2" w:rsidP="00642D2C">
            <w:pPr>
              <w:spacing w:before="40" w:after="40"/>
              <w:jc w:val="center"/>
              <w:rPr>
                <w:rFonts w:ascii="Arial" w:hAnsi="Arial" w:cs="Arial"/>
                <w:sz w:val="24"/>
                <w:szCs w:val="24"/>
              </w:rPr>
            </w:pPr>
            <w:r>
              <w:rPr>
                <w:rFonts w:ascii="Arial" w:hAnsi="Arial" w:cs="Arial"/>
                <w:sz w:val="24"/>
                <w:szCs w:val="24"/>
              </w:rPr>
              <w:t>5.8</w:t>
            </w:r>
          </w:p>
        </w:tc>
        <w:tc>
          <w:tcPr>
            <w:tcW w:w="1530" w:type="dxa"/>
          </w:tcPr>
          <w:p w14:paraId="36B3B136" w14:textId="0D1D2C54" w:rsidR="00642D2C" w:rsidRPr="005162DE" w:rsidRDefault="005726B2" w:rsidP="00642D2C">
            <w:pPr>
              <w:spacing w:before="40" w:after="40"/>
              <w:jc w:val="center"/>
              <w:rPr>
                <w:rFonts w:ascii="Arial" w:hAnsi="Arial" w:cs="Arial"/>
                <w:sz w:val="24"/>
                <w:szCs w:val="24"/>
              </w:rPr>
            </w:pPr>
            <w:r>
              <w:rPr>
                <w:rFonts w:ascii="Arial" w:hAnsi="Arial" w:cs="Arial"/>
                <w:sz w:val="24"/>
                <w:szCs w:val="24"/>
              </w:rPr>
              <w:t>5.8</w:t>
            </w:r>
          </w:p>
        </w:tc>
        <w:tc>
          <w:tcPr>
            <w:tcW w:w="900" w:type="dxa"/>
          </w:tcPr>
          <w:p w14:paraId="26A2341E" w14:textId="5FF4B7EA" w:rsidR="00642D2C" w:rsidRPr="005162DE" w:rsidRDefault="005726B2" w:rsidP="00642D2C">
            <w:pPr>
              <w:spacing w:before="40" w:after="40"/>
              <w:jc w:val="center"/>
              <w:rPr>
                <w:rFonts w:ascii="Arial" w:hAnsi="Arial" w:cs="Arial"/>
                <w:sz w:val="24"/>
                <w:szCs w:val="24"/>
              </w:rPr>
            </w:pPr>
            <w:r>
              <w:rPr>
                <w:rFonts w:ascii="Arial" w:hAnsi="Arial" w:cs="Arial"/>
                <w:sz w:val="24"/>
                <w:szCs w:val="24"/>
              </w:rPr>
              <w:t>15</w:t>
            </w:r>
          </w:p>
        </w:tc>
        <w:tc>
          <w:tcPr>
            <w:tcW w:w="1170" w:type="dxa"/>
          </w:tcPr>
          <w:p w14:paraId="37B63206" w14:textId="41D5E899" w:rsidR="00642D2C" w:rsidRPr="005162DE" w:rsidRDefault="005726B2" w:rsidP="00642D2C">
            <w:pPr>
              <w:spacing w:before="40" w:after="40"/>
              <w:jc w:val="center"/>
              <w:rPr>
                <w:rFonts w:ascii="Arial" w:hAnsi="Arial" w:cs="Arial"/>
                <w:sz w:val="24"/>
                <w:szCs w:val="24"/>
              </w:rPr>
            </w:pPr>
            <w:r>
              <w:rPr>
                <w:rFonts w:ascii="Arial" w:hAnsi="Arial" w:cs="Arial"/>
                <w:sz w:val="24"/>
                <w:szCs w:val="24"/>
              </w:rPr>
              <w:t>None</w:t>
            </w:r>
          </w:p>
        </w:tc>
        <w:tc>
          <w:tcPr>
            <w:tcW w:w="2291" w:type="dxa"/>
          </w:tcPr>
          <w:p w14:paraId="63A9E2D3" w14:textId="4ADB6DA0" w:rsidR="00642D2C" w:rsidRPr="005162DE" w:rsidRDefault="00642D2C" w:rsidP="00642D2C">
            <w:pPr>
              <w:spacing w:before="40" w:after="40"/>
              <w:rPr>
                <w:rFonts w:ascii="Arial" w:hAnsi="Arial" w:cs="Arial"/>
                <w:sz w:val="24"/>
                <w:szCs w:val="24"/>
              </w:rPr>
            </w:pPr>
            <w:r w:rsidRPr="008657BF">
              <w:rPr>
                <w:rFonts w:ascii="Arial" w:hAnsi="Arial" w:cs="Arial"/>
                <w:color w:val="000000" w:themeColor="text1"/>
                <w:sz w:val="18"/>
                <w:szCs w:val="18"/>
              </w:rPr>
              <w:t>Naturally – occurring organic materials</w:t>
            </w:r>
          </w:p>
        </w:tc>
      </w:tr>
      <w:tr w:rsidR="00642D2C" w:rsidRPr="005162DE" w14:paraId="578D292D" w14:textId="77777777" w:rsidTr="002D3FB5">
        <w:trPr>
          <w:trHeight w:val="432"/>
        </w:trPr>
        <w:tc>
          <w:tcPr>
            <w:tcW w:w="2245" w:type="dxa"/>
          </w:tcPr>
          <w:p w14:paraId="7792E37A" w14:textId="51F1C7C9" w:rsidR="00642D2C" w:rsidRPr="005162DE" w:rsidRDefault="00642D2C" w:rsidP="00642D2C">
            <w:pPr>
              <w:spacing w:before="40" w:after="40"/>
              <w:ind w:left="187"/>
              <w:rPr>
                <w:rFonts w:ascii="Arial" w:hAnsi="Arial" w:cs="Arial"/>
                <w:sz w:val="24"/>
                <w:szCs w:val="24"/>
              </w:rPr>
            </w:pPr>
            <w:r w:rsidRPr="008657BF">
              <w:rPr>
                <w:rFonts w:ascii="Arial" w:hAnsi="Arial" w:cs="Arial"/>
                <w:color w:val="000000" w:themeColor="text1"/>
              </w:rPr>
              <w:t>Turbidity, Units</w:t>
            </w:r>
          </w:p>
        </w:tc>
        <w:tc>
          <w:tcPr>
            <w:tcW w:w="1440" w:type="dxa"/>
          </w:tcPr>
          <w:p w14:paraId="592DA54C" w14:textId="1FFD4110" w:rsidR="00642D2C" w:rsidRPr="005162DE" w:rsidRDefault="005726B2" w:rsidP="00642D2C">
            <w:pPr>
              <w:spacing w:before="40" w:after="40"/>
              <w:jc w:val="center"/>
              <w:rPr>
                <w:rFonts w:ascii="Arial" w:hAnsi="Arial" w:cs="Arial"/>
                <w:sz w:val="24"/>
                <w:szCs w:val="24"/>
              </w:rPr>
            </w:pPr>
            <w:r>
              <w:rPr>
                <w:rFonts w:ascii="Arial" w:hAnsi="Arial" w:cs="Arial"/>
                <w:sz w:val="24"/>
                <w:szCs w:val="24"/>
              </w:rPr>
              <w:t>2023</w:t>
            </w:r>
          </w:p>
        </w:tc>
        <w:tc>
          <w:tcPr>
            <w:tcW w:w="1260" w:type="dxa"/>
          </w:tcPr>
          <w:p w14:paraId="472B36B1" w14:textId="25BAA888" w:rsidR="00642D2C" w:rsidRPr="005162DE" w:rsidRDefault="005726B2" w:rsidP="00642D2C">
            <w:pPr>
              <w:spacing w:before="40" w:after="40"/>
              <w:jc w:val="center"/>
              <w:rPr>
                <w:rFonts w:ascii="Arial" w:hAnsi="Arial" w:cs="Arial"/>
                <w:sz w:val="24"/>
                <w:szCs w:val="24"/>
              </w:rPr>
            </w:pPr>
            <w:r>
              <w:rPr>
                <w:rFonts w:ascii="Arial" w:hAnsi="Arial" w:cs="Arial"/>
                <w:sz w:val="24"/>
                <w:szCs w:val="24"/>
              </w:rPr>
              <w:t>1.3</w:t>
            </w:r>
          </w:p>
        </w:tc>
        <w:tc>
          <w:tcPr>
            <w:tcW w:w="1530" w:type="dxa"/>
          </w:tcPr>
          <w:p w14:paraId="5FDDF539" w14:textId="0772EF05" w:rsidR="00642D2C" w:rsidRPr="005162DE" w:rsidRDefault="005726B2" w:rsidP="00642D2C">
            <w:pPr>
              <w:spacing w:before="40" w:after="40"/>
              <w:jc w:val="center"/>
              <w:rPr>
                <w:rFonts w:ascii="Arial" w:hAnsi="Arial" w:cs="Arial"/>
                <w:sz w:val="24"/>
                <w:szCs w:val="24"/>
              </w:rPr>
            </w:pPr>
            <w:r>
              <w:rPr>
                <w:rFonts w:ascii="Arial" w:hAnsi="Arial" w:cs="Arial"/>
                <w:sz w:val="24"/>
                <w:szCs w:val="24"/>
              </w:rPr>
              <w:t>1.3</w:t>
            </w:r>
          </w:p>
        </w:tc>
        <w:tc>
          <w:tcPr>
            <w:tcW w:w="900" w:type="dxa"/>
          </w:tcPr>
          <w:p w14:paraId="61156C23" w14:textId="5F48525B" w:rsidR="00642D2C" w:rsidRPr="005162DE" w:rsidRDefault="005726B2" w:rsidP="00642D2C">
            <w:pPr>
              <w:spacing w:before="40" w:after="40"/>
              <w:jc w:val="center"/>
              <w:rPr>
                <w:rFonts w:ascii="Arial" w:hAnsi="Arial" w:cs="Arial"/>
                <w:sz w:val="24"/>
                <w:szCs w:val="24"/>
              </w:rPr>
            </w:pPr>
            <w:r>
              <w:rPr>
                <w:rFonts w:ascii="Arial" w:hAnsi="Arial" w:cs="Arial"/>
                <w:sz w:val="24"/>
                <w:szCs w:val="24"/>
              </w:rPr>
              <w:t>5</w:t>
            </w:r>
          </w:p>
        </w:tc>
        <w:tc>
          <w:tcPr>
            <w:tcW w:w="1170" w:type="dxa"/>
          </w:tcPr>
          <w:p w14:paraId="0DE27227" w14:textId="20AB1115" w:rsidR="00642D2C" w:rsidRPr="005162DE" w:rsidRDefault="005726B2" w:rsidP="00642D2C">
            <w:pPr>
              <w:spacing w:before="40" w:after="40"/>
              <w:jc w:val="center"/>
              <w:rPr>
                <w:rFonts w:ascii="Arial" w:hAnsi="Arial" w:cs="Arial"/>
                <w:sz w:val="24"/>
                <w:szCs w:val="24"/>
              </w:rPr>
            </w:pPr>
            <w:r>
              <w:rPr>
                <w:rFonts w:ascii="Arial" w:hAnsi="Arial" w:cs="Arial"/>
                <w:sz w:val="24"/>
                <w:szCs w:val="24"/>
              </w:rPr>
              <w:t>None</w:t>
            </w:r>
          </w:p>
        </w:tc>
        <w:tc>
          <w:tcPr>
            <w:tcW w:w="2291" w:type="dxa"/>
          </w:tcPr>
          <w:p w14:paraId="43420A2D" w14:textId="7A5F758F" w:rsidR="00642D2C" w:rsidRPr="005162DE" w:rsidRDefault="00642D2C" w:rsidP="00642D2C">
            <w:pPr>
              <w:spacing w:before="40" w:after="40"/>
              <w:rPr>
                <w:rFonts w:ascii="Arial" w:hAnsi="Arial" w:cs="Arial"/>
                <w:sz w:val="24"/>
                <w:szCs w:val="24"/>
              </w:rPr>
            </w:pPr>
            <w:r w:rsidRPr="008657BF">
              <w:rPr>
                <w:rFonts w:ascii="Arial" w:hAnsi="Arial" w:cs="Arial"/>
                <w:color w:val="000000" w:themeColor="text1"/>
                <w:sz w:val="18"/>
                <w:szCs w:val="18"/>
              </w:rPr>
              <w:t>Soil runoff</w:t>
            </w:r>
          </w:p>
        </w:tc>
      </w:tr>
    </w:tbl>
    <w:p w14:paraId="4ED6FC3F" w14:textId="00CB47F1"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0027ED0"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75626">
        <w:rPr>
          <w:rFonts w:ascii="Arial" w:hAnsi="Arial" w:cs="Arial"/>
          <w:bCs/>
          <w:sz w:val="24"/>
          <w:szCs w:val="24"/>
          <w:u w:val="single"/>
        </w:rPr>
        <w:t>Son Shine Properties</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E67C9E1" w14:textId="77777777" w:rsidR="0087640F" w:rsidRPr="005162DE" w:rsidRDefault="0025569C" w:rsidP="00937B7B">
      <w:pPr>
        <w:pStyle w:val="Heading3"/>
        <w:keepNext/>
        <w:rPr>
          <w:color w:val="auto"/>
        </w:rPr>
      </w:pPr>
      <w:bookmarkStart w:id="10"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7F819C0E" w:rsidR="0087640F" w:rsidRPr="005162DE" w:rsidRDefault="0087640F" w:rsidP="0087640F">
      <w:pPr>
        <w:pStyle w:val="Caption"/>
        <w:spacing w:before="100" w:beforeAutospacing="1"/>
      </w:pPr>
      <w:r w:rsidRPr="005162DE">
        <w:t xml:space="preserve">Table </w:t>
      </w:r>
      <w:r w:rsidR="00457B27">
        <w:t>5</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02826F4" w:rsidR="001F503E" w:rsidRPr="005162DE" w:rsidRDefault="005726B2" w:rsidP="001F503E">
            <w:pPr>
              <w:spacing w:before="40" w:after="40"/>
              <w:rPr>
                <w:rFonts w:ascii="Arial" w:hAnsi="Arial" w:cs="Arial"/>
                <w:sz w:val="24"/>
                <w:szCs w:val="24"/>
              </w:rPr>
            </w:pPr>
            <w:r w:rsidRPr="001D160B">
              <w:rPr>
                <w:rFonts w:ascii="Arial" w:hAnsi="Arial" w:cs="Arial"/>
                <w:color w:val="000000" w:themeColor="text1"/>
                <w:sz w:val="18"/>
                <w:szCs w:val="18"/>
              </w:rPr>
              <w:t>DBCP</w:t>
            </w:r>
          </w:p>
        </w:tc>
        <w:tc>
          <w:tcPr>
            <w:tcW w:w="2250" w:type="dxa"/>
            <w:tcMar>
              <w:left w:w="58" w:type="dxa"/>
              <w:right w:w="58" w:type="dxa"/>
            </w:tcMar>
          </w:tcPr>
          <w:p w14:paraId="14D9A9B3" w14:textId="3F02FAD2" w:rsidR="001F503E" w:rsidRPr="005162DE" w:rsidRDefault="005726B2" w:rsidP="001F503E">
            <w:pPr>
              <w:spacing w:before="40" w:after="40"/>
              <w:rPr>
                <w:rFonts w:ascii="Arial" w:hAnsi="Arial" w:cs="Arial"/>
                <w:sz w:val="24"/>
                <w:szCs w:val="24"/>
              </w:rPr>
            </w:pPr>
            <w:r w:rsidRPr="001D160B">
              <w:rPr>
                <w:rFonts w:ascii="Arial" w:hAnsi="Arial" w:cs="Arial"/>
                <w:sz w:val="18"/>
                <w:szCs w:val="18"/>
              </w:rPr>
              <w:t>Banned nematicide that may still be present in soils due to runoff/leaching from former use on soybeans, cotton, vineyards, tomatoes, and tree fruit</w:t>
            </w:r>
          </w:p>
        </w:tc>
        <w:tc>
          <w:tcPr>
            <w:tcW w:w="1890" w:type="dxa"/>
            <w:tcMar>
              <w:left w:w="58" w:type="dxa"/>
              <w:right w:w="58" w:type="dxa"/>
            </w:tcMar>
          </w:tcPr>
          <w:p w14:paraId="7D4FE25C" w14:textId="78F473F0" w:rsidR="001F503E" w:rsidRPr="005162DE" w:rsidRDefault="005726B2" w:rsidP="001F503E">
            <w:pPr>
              <w:spacing w:before="40" w:after="40"/>
              <w:rPr>
                <w:rFonts w:ascii="Arial" w:hAnsi="Arial" w:cs="Arial"/>
                <w:sz w:val="24"/>
                <w:szCs w:val="24"/>
              </w:rPr>
            </w:pPr>
            <w:r w:rsidRPr="001D160B">
              <w:rPr>
                <w:rFonts w:ascii="Arial" w:hAnsi="Arial" w:cs="Arial"/>
                <w:color w:val="000000" w:themeColor="text1"/>
                <w:sz w:val="18"/>
                <w:szCs w:val="18"/>
              </w:rPr>
              <w:t>Continuous</w:t>
            </w:r>
          </w:p>
        </w:tc>
        <w:tc>
          <w:tcPr>
            <w:tcW w:w="2160" w:type="dxa"/>
            <w:tcMar>
              <w:left w:w="58" w:type="dxa"/>
              <w:right w:w="58" w:type="dxa"/>
            </w:tcMar>
          </w:tcPr>
          <w:p w14:paraId="7CABD54F" w14:textId="27757DD8" w:rsidR="001F503E" w:rsidRPr="005162DE" w:rsidRDefault="005726B2" w:rsidP="001F503E">
            <w:pPr>
              <w:spacing w:before="40" w:after="40"/>
              <w:rPr>
                <w:rFonts w:ascii="Arial" w:hAnsi="Arial" w:cs="Arial"/>
                <w:sz w:val="24"/>
                <w:szCs w:val="24"/>
              </w:rPr>
            </w:pPr>
            <w:r w:rsidRPr="001D160B">
              <w:rPr>
                <w:rFonts w:ascii="Arial" w:hAnsi="Arial" w:cs="Arial"/>
                <w:sz w:val="18"/>
                <w:szCs w:val="18"/>
              </w:rPr>
              <w:t>The water System is working to consolidate with a neighboring system, Arvin Community services District with state grants</w:t>
            </w:r>
          </w:p>
        </w:tc>
        <w:tc>
          <w:tcPr>
            <w:tcW w:w="2367" w:type="dxa"/>
            <w:tcMar>
              <w:left w:w="58" w:type="dxa"/>
              <w:right w:w="58" w:type="dxa"/>
            </w:tcMar>
          </w:tcPr>
          <w:p w14:paraId="67233B7F" w14:textId="0C1D32F1" w:rsidR="001F503E" w:rsidRPr="005162DE" w:rsidRDefault="005726B2" w:rsidP="001F503E">
            <w:pPr>
              <w:spacing w:before="40" w:after="40"/>
              <w:rPr>
                <w:rFonts w:ascii="Arial" w:hAnsi="Arial" w:cs="Arial"/>
                <w:sz w:val="24"/>
                <w:szCs w:val="24"/>
              </w:rPr>
            </w:pPr>
            <w:r w:rsidRPr="001D160B">
              <w:rPr>
                <w:rFonts w:ascii="Arial" w:hAnsi="Arial" w:cs="Arial"/>
                <w:color w:val="000000" w:themeColor="text1"/>
                <w:sz w:val="18"/>
                <w:szCs w:val="18"/>
              </w:rPr>
              <w:t xml:space="preserve">Some people who use water containing DBCP </w:t>
            </w:r>
            <w:proofErr w:type="gramStart"/>
            <w:r w:rsidRPr="001D160B">
              <w:rPr>
                <w:rFonts w:ascii="Arial" w:hAnsi="Arial" w:cs="Arial"/>
                <w:color w:val="000000" w:themeColor="text1"/>
                <w:sz w:val="18"/>
                <w:szCs w:val="18"/>
              </w:rPr>
              <w:t>in excess of</w:t>
            </w:r>
            <w:proofErr w:type="gramEnd"/>
            <w:r w:rsidRPr="001D160B">
              <w:rPr>
                <w:rFonts w:ascii="Arial" w:hAnsi="Arial" w:cs="Arial"/>
                <w:color w:val="000000" w:themeColor="text1"/>
                <w:sz w:val="18"/>
                <w:szCs w:val="18"/>
              </w:rPr>
              <w:t xml:space="preserve"> the MCL over many years may experience reproductive difficulties and may have an increased risk of getting cancer.</w:t>
            </w:r>
          </w:p>
        </w:tc>
      </w:tr>
      <w:tr w:rsidR="005726B2" w:rsidRPr="005162DE" w14:paraId="2E9938F8" w14:textId="77777777" w:rsidTr="002D3FB5">
        <w:trPr>
          <w:trHeight w:val="449"/>
        </w:trPr>
        <w:tc>
          <w:tcPr>
            <w:tcW w:w="1975" w:type="dxa"/>
            <w:tcMar>
              <w:left w:w="58" w:type="dxa"/>
              <w:right w:w="58" w:type="dxa"/>
            </w:tcMar>
          </w:tcPr>
          <w:p w14:paraId="3650B6DE" w14:textId="5DB933B5" w:rsidR="005726B2" w:rsidRPr="005162DE" w:rsidRDefault="005726B2" w:rsidP="005726B2">
            <w:pPr>
              <w:spacing w:before="40" w:after="40"/>
              <w:rPr>
                <w:rFonts w:ascii="Arial" w:hAnsi="Arial" w:cs="Arial"/>
                <w:sz w:val="24"/>
                <w:szCs w:val="24"/>
              </w:rPr>
            </w:pPr>
            <w:r w:rsidRPr="001D160B">
              <w:rPr>
                <w:rFonts w:ascii="Arial" w:hAnsi="Arial" w:cs="Arial"/>
                <w:sz w:val="18"/>
                <w:szCs w:val="18"/>
              </w:rPr>
              <w:t>Nitrate exceedance</w:t>
            </w:r>
          </w:p>
        </w:tc>
        <w:tc>
          <w:tcPr>
            <w:tcW w:w="2250" w:type="dxa"/>
            <w:tcMar>
              <w:left w:w="58" w:type="dxa"/>
              <w:right w:w="58" w:type="dxa"/>
            </w:tcMar>
          </w:tcPr>
          <w:p w14:paraId="51843EBC" w14:textId="373F21D4" w:rsidR="005726B2" w:rsidRPr="005162DE" w:rsidRDefault="005726B2" w:rsidP="005726B2">
            <w:pPr>
              <w:spacing w:before="40" w:after="40"/>
              <w:rPr>
                <w:rFonts w:ascii="Arial" w:hAnsi="Arial" w:cs="Arial"/>
                <w:sz w:val="24"/>
                <w:szCs w:val="24"/>
              </w:rPr>
            </w:pPr>
            <w:r w:rsidRPr="001D160B">
              <w:rPr>
                <w:rFonts w:ascii="Arial" w:hAnsi="Arial" w:cs="Arial"/>
                <w:sz w:val="18"/>
                <w:szCs w:val="18"/>
              </w:rPr>
              <w:t>Well water is high in nitrate</w:t>
            </w:r>
          </w:p>
        </w:tc>
        <w:tc>
          <w:tcPr>
            <w:tcW w:w="1890" w:type="dxa"/>
            <w:tcMar>
              <w:left w:w="58" w:type="dxa"/>
              <w:right w:w="58" w:type="dxa"/>
            </w:tcMar>
          </w:tcPr>
          <w:p w14:paraId="59679533" w14:textId="5EE9995C" w:rsidR="005726B2" w:rsidRPr="005162DE" w:rsidRDefault="005726B2" w:rsidP="005726B2">
            <w:pPr>
              <w:spacing w:before="40" w:after="40"/>
              <w:rPr>
                <w:rFonts w:ascii="Arial" w:hAnsi="Arial" w:cs="Arial"/>
                <w:sz w:val="24"/>
                <w:szCs w:val="24"/>
              </w:rPr>
            </w:pPr>
            <w:r w:rsidRPr="001D160B">
              <w:rPr>
                <w:rFonts w:ascii="Arial" w:hAnsi="Arial" w:cs="Arial"/>
                <w:color w:val="000000" w:themeColor="text1"/>
                <w:sz w:val="18"/>
                <w:szCs w:val="18"/>
              </w:rPr>
              <w:t>Continuous</w:t>
            </w:r>
          </w:p>
        </w:tc>
        <w:tc>
          <w:tcPr>
            <w:tcW w:w="2160" w:type="dxa"/>
            <w:tcMar>
              <w:left w:w="58" w:type="dxa"/>
              <w:right w:w="58" w:type="dxa"/>
            </w:tcMar>
          </w:tcPr>
          <w:p w14:paraId="75D3BCBC" w14:textId="72B4344A" w:rsidR="005726B2" w:rsidRPr="005162DE" w:rsidRDefault="005726B2" w:rsidP="005726B2">
            <w:pPr>
              <w:spacing w:before="40" w:after="40"/>
              <w:rPr>
                <w:rFonts w:ascii="Arial" w:hAnsi="Arial" w:cs="Arial"/>
                <w:sz w:val="24"/>
                <w:szCs w:val="24"/>
              </w:rPr>
            </w:pPr>
            <w:r w:rsidRPr="001D160B">
              <w:rPr>
                <w:rFonts w:ascii="Arial" w:hAnsi="Arial" w:cs="Arial"/>
                <w:sz w:val="18"/>
                <w:szCs w:val="18"/>
              </w:rPr>
              <w:t>The Water System is working to consolidate with a neighboring system, Arvin Community Services District with stare grants</w:t>
            </w:r>
          </w:p>
        </w:tc>
        <w:tc>
          <w:tcPr>
            <w:tcW w:w="2367" w:type="dxa"/>
            <w:tcMar>
              <w:left w:w="58" w:type="dxa"/>
              <w:right w:w="58" w:type="dxa"/>
            </w:tcMar>
          </w:tcPr>
          <w:p w14:paraId="56FC7820" w14:textId="6BD09019" w:rsidR="005726B2" w:rsidRPr="005162DE" w:rsidRDefault="005726B2" w:rsidP="005726B2">
            <w:pPr>
              <w:spacing w:before="40" w:after="40"/>
              <w:rPr>
                <w:rFonts w:ascii="Arial" w:hAnsi="Arial" w:cs="Arial"/>
                <w:sz w:val="24"/>
                <w:szCs w:val="24"/>
              </w:rPr>
            </w:pPr>
            <w:r w:rsidRPr="001D160B">
              <w:rPr>
                <w:rFonts w:ascii="Arial" w:hAnsi="Arial" w:cs="Arial"/>
                <w:color w:val="000000" w:themeColor="text1"/>
                <w:sz w:val="18"/>
                <w:szCs w:val="18"/>
              </w:rPr>
              <w:t xml:space="preserve">Infants below the age of six months who drink water containing nitrate </w:t>
            </w:r>
            <w:proofErr w:type="gramStart"/>
            <w:r w:rsidRPr="001D160B">
              <w:rPr>
                <w:rFonts w:ascii="Arial" w:hAnsi="Arial" w:cs="Arial"/>
                <w:color w:val="000000" w:themeColor="text1"/>
                <w:sz w:val="18"/>
                <w:szCs w:val="18"/>
              </w:rPr>
              <w:t>in excess of</w:t>
            </w:r>
            <w:proofErr w:type="gramEnd"/>
            <w:r w:rsidRPr="001D160B">
              <w:rPr>
                <w:rFonts w:ascii="Arial" w:hAnsi="Arial" w:cs="Arial"/>
                <w:color w:val="000000" w:themeColor="text1"/>
                <w:sz w:val="18"/>
                <w:szCs w:val="18"/>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 carrying ability of the blood of pregnant women</w:t>
            </w:r>
          </w:p>
        </w:tc>
      </w:tr>
      <w:tr w:rsidR="00175626" w:rsidRPr="005162DE" w14:paraId="33F95F12" w14:textId="77777777" w:rsidTr="002D3FB5">
        <w:trPr>
          <w:trHeight w:val="449"/>
        </w:trPr>
        <w:tc>
          <w:tcPr>
            <w:tcW w:w="1975" w:type="dxa"/>
            <w:tcMar>
              <w:left w:w="58" w:type="dxa"/>
              <w:right w:w="58" w:type="dxa"/>
            </w:tcMar>
          </w:tcPr>
          <w:p w14:paraId="10E52D5B" w14:textId="4C4BAB50" w:rsidR="00175626" w:rsidRPr="005162DE" w:rsidRDefault="00175626" w:rsidP="00175626">
            <w:pPr>
              <w:spacing w:before="40" w:after="40"/>
              <w:rPr>
                <w:rFonts w:ascii="Arial" w:hAnsi="Arial" w:cs="Arial"/>
                <w:sz w:val="24"/>
                <w:szCs w:val="24"/>
              </w:rPr>
            </w:pPr>
            <w:r>
              <w:rPr>
                <w:rFonts w:ascii="Arial" w:hAnsi="Arial" w:cs="Arial"/>
                <w:sz w:val="18"/>
                <w:szCs w:val="18"/>
              </w:rPr>
              <w:t xml:space="preserve">1,2,3- </w:t>
            </w:r>
            <w:proofErr w:type="spellStart"/>
            <w:r>
              <w:rPr>
                <w:rFonts w:ascii="Arial" w:hAnsi="Arial" w:cs="Arial"/>
                <w:sz w:val="18"/>
                <w:szCs w:val="18"/>
              </w:rPr>
              <w:t>Trichloropropane</w:t>
            </w:r>
            <w:proofErr w:type="spellEnd"/>
            <w:r>
              <w:rPr>
                <w:rFonts w:ascii="Arial" w:hAnsi="Arial" w:cs="Arial"/>
                <w:sz w:val="18"/>
                <w:szCs w:val="18"/>
              </w:rPr>
              <w:t xml:space="preserve"> exceedance</w:t>
            </w:r>
          </w:p>
        </w:tc>
        <w:tc>
          <w:tcPr>
            <w:tcW w:w="2250" w:type="dxa"/>
            <w:tcMar>
              <w:left w:w="58" w:type="dxa"/>
              <w:right w:w="58" w:type="dxa"/>
            </w:tcMar>
          </w:tcPr>
          <w:p w14:paraId="4309AF3C" w14:textId="0DF7FA1A" w:rsidR="00175626" w:rsidRPr="005162DE" w:rsidRDefault="00175626" w:rsidP="00175626">
            <w:pPr>
              <w:spacing w:before="40" w:after="40"/>
              <w:rPr>
                <w:rFonts w:ascii="Arial" w:hAnsi="Arial" w:cs="Arial"/>
                <w:sz w:val="24"/>
                <w:szCs w:val="24"/>
              </w:rPr>
            </w:pPr>
            <w:r>
              <w:rPr>
                <w:rFonts w:ascii="Arial" w:hAnsi="Arial" w:cs="Arial"/>
                <w:sz w:val="18"/>
                <w:szCs w:val="18"/>
              </w:rPr>
              <w:t>Byproduct during the production of other compounds and pesticides</w:t>
            </w:r>
          </w:p>
        </w:tc>
        <w:tc>
          <w:tcPr>
            <w:tcW w:w="1890" w:type="dxa"/>
            <w:tcMar>
              <w:left w:w="58" w:type="dxa"/>
              <w:right w:w="58" w:type="dxa"/>
            </w:tcMar>
          </w:tcPr>
          <w:p w14:paraId="65946CF5" w14:textId="77D0541E" w:rsidR="00175626" w:rsidRPr="005162DE" w:rsidRDefault="00175626" w:rsidP="00175626">
            <w:pPr>
              <w:spacing w:before="40" w:after="40"/>
              <w:rPr>
                <w:rFonts w:ascii="Arial" w:hAnsi="Arial" w:cs="Arial"/>
                <w:sz w:val="24"/>
                <w:szCs w:val="24"/>
              </w:rPr>
            </w:pPr>
            <w:r>
              <w:rPr>
                <w:rFonts w:ascii="Arial" w:hAnsi="Arial" w:cs="Arial"/>
                <w:color w:val="000000" w:themeColor="text1"/>
                <w:sz w:val="18"/>
                <w:szCs w:val="18"/>
              </w:rPr>
              <w:t>All year around</w:t>
            </w:r>
          </w:p>
        </w:tc>
        <w:tc>
          <w:tcPr>
            <w:tcW w:w="2160" w:type="dxa"/>
            <w:tcMar>
              <w:left w:w="58" w:type="dxa"/>
              <w:right w:w="58" w:type="dxa"/>
            </w:tcMar>
          </w:tcPr>
          <w:p w14:paraId="0A24DCE2" w14:textId="0E380C8C" w:rsidR="00175626" w:rsidRPr="005162DE" w:rsidRDefault="00175626" w:rsidP="00175626">
            <w:pPr>
              <w:spacing w:before="40" w:after="40"/>
              <w:rPr>
                <w:rFonts w:ascii="Arial" w:hAnsi="Arial" w:cs="Arial"/>
                <w:sz w:val="24"/>
                <w:szCs w:val="24"/>
              </w:rPr>
            </w:pPr>
            <w:r>
              <w:rPr>
                <w:rFonts w:ascii="Arial" w:hAnsi="Arial" w:cs="Arial"/>
                <w:sz w:val="18"/>
                <w:szCs w:val="18"/>
              </w:rPr>
              <w:t>Notification and Quarterly testing</w:t>
            </w:r>
          </w:p>
        </w:tc>
        <w:tc>
          <w:tcPr>
            <w:tcW w:w="2367" w:type="dxa"/>
            <w:tcMar>
              <w:left w:w="58" w:type="dxa"/>
              <w:right w:w="58" w:type="dxa"/>
            </w:tcMar>
          </w:tcPr>
          <w:p w14:paraId="433A7077" w14:textId="1745FDE6" w:rsidR="00175626" w:rsidRPr="005162DE" w:rsidRDefault="00175626" w:rsidP="00175626">
            <w:pPr>
              <w:spacing w:before="40" w:after="40"/>
              <w:rPr>
                <w:rFonts w:ascii="Arial" w:hAnsi="Arial" w:cs="Arial"/>
                <w:sz w:val="24"/>
                <w:szCs w:val="24"/>
              </w:rPr>
            </w:pPr>
            <w:r>
              <w:rPr>
                <w:rFonts w:ascii="Arial" w:hAnsi="Arial" w:cs="Arial"/>
                <w:color w:val="000000" w:themeColor="text1"/>
                <w:sz w:val="18"/>
                <w:szCs w:val="18"/>
              </w:rPr>
              <w:t xml:space="preserve">Some people who drink water containing 1,2,3-trichloropropane </w:t>
            </w:r>
            <w:proofErr w:type="gramStart"/>
            <w:r>
              <w:rPr>
                <w:rFonts w:ascii="Arial" w:hAnsi="Arial" w:cs="Arial"/>
                <w:color w:val="000000" w:themeColor="text1"/>
                <w:sz w:val="18"/>
                <w:szCs w:val="18"/>
              </w:rPr>
              <w:t>in excess of</w:t>
            </w:r>
            <w:proofErr w:type="gramEnd"/>
            <w:r>
              <w:rPr>
                <w:rFonts w:ascii="Arial" w:hAnsi="Arial" w:cs="Arial"/>
                <w:color w:val="000000" w:themeColor="text1"/>
                <w:sz w:val="18"/>
                <w:szCs w:val="18"/>
              </w:rPr>
              <w:t xml:space="preserve"> the MCL over many years may have an increased risk of getting cancer</w:t>
            </w:r>
          </w:p>
        </w:tc>
      </w:tr>
    </w:tbl>
    <w:p w14:paraId="212DB69B" w14:textId="77777777" w:rsidR="001F503E" w:rsidRPr="005162DE" w:rsidRDefault="001F503E" w:rsidP="001F503E">
      <w:pPr>
        <w:rPr>
          <w:rFonts w:ascii="Arial" w:hAnsi="Arial" w:cs="Arial"/>
          <w:sz w:val="24"/>
          <w:szCs w:val="24"/>
        </w:rPr>
      </w:pPr>
    </w:p>
    <w:p w14:paraId="293EB833" w14:textId="6768239E" w:rsidR="00E036DF" w:rsidRPr="005162DE" w:rsidRDefault="00E036DF" w:rsidP="001909F2">
      <w:pPr>
        <w:pStyle w:val="Caption"/>
        <w:keepNext w:val="0"/>
        <w:spacing w:before="0"/>
      </w:pPr>
    </w:p>
    <w:sectPr w:rsidR="00E036DF"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6EF"/>
    <w:rsid w:val="00092955"/>
    <w:rsid w:val="0009295E"/>
    <w:rsid w:val="000943DA"/>
    <w:rsid w:val="00094751"/>
    <w:rsid w:val="00094F69"/>
    <w:rsid w:val="0009578C"/>
    <w:rsid w:val="00095A75"/>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65CB1"/>
    <w:rsid w:val="00170328"/>
    <w:rsid w:val="00172215"/>
    <w:rsid w:val="00173A3B"/>
    <w:rsid w:val="00174975"/>
    <w:rsid w:val="00175626"/>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B75D8"/>
    <w:rsid w:val="001B7F15"/>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05BB"/>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E7B61"/>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5460"/>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0DFA"/>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57B27"/>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C6990"/>
    <w:rsid w:val="004D4C01"/>
    <w:rsid w:val="004D509C"/>
    <w:rsid w:val="004E5AD5"/>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26B2"/>
    <w:rsid w:val="005830FA"/>
    <w:rsid w:val="00583428"/>
    <w:rsid w:val="005838ED"/>
    <w:rsid w:val="00584BF7"/>
    <w:rsid w:val="0058536C"/>
    <w:rsid w:val="00587145"/>
    <w:rsid w:val="00587220"/>
    <w:rsid w:val="0059079A"/>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42B4"/>
    <w:rsid w:val="005F600B"/>
    <w:rsid w:val="005F6B41"/>
    <w:rsid w:val="005F7F5B"/>
    <w:rsid w:val="00600EAD"/>
    <w:rsid w:val="0060219E"/>
    <w:rsid w:val="0060561B"/>
    <w:rsid w:val="00606A2B"/>
    <w:rsid w:val="00615750"/>
    <w:rsid w:val="00623849"/>
    <w:rsid w:val="00624516"/>
    <w:rsid w:val="00630AE6"/>
    <w:rsid w:val="00633A17"/>
    <w:rsid w:val="00636BFA"/>
    <w:rsid w:val="00640676"/>
    <w:rsid w:val="00640D92"/>
    <w:rsid w:val="0064205A"/>
    <w:rsid w:val="00642D2C"/>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4D69"/>
    <w:rsid w:val="00850AEF"/>
    <w:rsid w:val="008572DA"/>
    <w:rsid w:val="00857337"/>
    <w:rsid w:val="00860711"/>
    <w:rsid w:val="00860918"/>
    <w:rsid w:val="008642CC"/>
    <w:rsid w:val="0087537E"/>
    <w:rsid w:val="00875407"/>
    <w:rsid w:val="0087640F"/>
    <w:rsid w:val="00881DB7"/>
    <w:rsid w:val="00883433"/>
    <w:rsid w:val="00883E1D"/>
    <w:rsid w:val="008849A8"/>
    <w:rsid w:val="00884D0A"/>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75E69"/>
    <w:rsid w:val="00980FF1"/>
    <w:rsid w:val="00983590"/>
    <w:rsid w:val="00985F2C"/>
    <w:rsid w:val="009901AD"/>
    <w:rsid w:val="00990849"/>
    <w:rsid w:val="0099313E"/>
    <w:rsid w:val="009946D2"/>
    <w:rsid w:val="00994871"/>
    <w:rsid w:val="00995293"/>
    <w:rsid w:val="009A2C8F"/>
    <w:rsid w:val="009B1047"/>
    <w:rsid w:val="009B337D"/>
    <w:rsid w:val="009C0598"/>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5774"/>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36A2"/>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5366F"/>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5B7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5FD0"/>
    <w:rsid w:val="00E870EB"/>
    <w:rsid w:val="00E90B89"/>
    <w:rsid w:val="00E91D0B"/>
    <w:rsid w:val="00E92E9C"/>
    <w:rsid w:val="00E93D03"/>
    <w:rsid w:val="00EA3504"/>
    <w:rsid w:val="00EA66F0"/>
    <w:rsid w:val="00EB0127"/>
    <w:rsid w:val="00EB08EE"/>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539585013">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2232</Words>
  <Characters>12276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2022-01-19T18:53:00Z</cp:lastPrinted>
  <dcterms:created xsi:type="dcterms:W3CDTF">2024-06-19T16:00:00Z</dcterms:created>
  <dcterms:modified xsi:type="dcterms:W3CDTF">2024-06-19T16:00:00Z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