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CD81D7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1F420E">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73B508B" w:rsidR="00BC6327" w:rsidRPr="00412B2F" w:rsidRDefault="00D25B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Long Canyon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BE8F815" w:rsidR="00BC6327" w:rsidRPr="00412B2F" w:rsidRDefault="001F420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w:t>
            </w:r>
            <w:r w:rsidR="002176B4">
              <w:rPr>
                <w:sz w:val="21"/>
                <w:szCs w:val="21"/>
              </w:rPr>
              <w:t>0</w:t>
            </w:r>
            <w:r w:rsidR="00D64FA2">
              <w:rPr>
                <w:sz w:val="21"/>
                <w:szCs w:val="21"/>
              </w:rPr>
              <w:t>, 202</w:t>
            </w:r>
            <w:r w:rsidR="00375DF1">
              <w:rPr>
                <w:sz w:val="21"/>
                <w:szCs w:val="21"/>
              </w:rPr>
              <w:t>3</w:t>
            </w:r>
          </w:p>
        </w:tc>
      </w:tr>
    </w:tbl>
    <w:p w14:paraId="14AA4D8D" w14:textId="2C085F1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1F420E">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1FAB11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D25B28">
        <w:rPr>
          <w:b/>
          <w:bCs/>
          <w:i/>
          <w:sz w:val="21"/>
          <w:szCs w:val="21"/>
          <w:u w:val="single"/>
          <w:lang w:val="es-MX"/>
        </w:rPr>
        <w:t xml:space="preserve">Long </w:t>
      </w:r>
      <w:proofErr w:type="spellStart"/>
      <w:r w:rsidR="00D25B28">
        <w:rPr>
          <w:b/>
          <w:bCs/>
          <w:i/>
          <w:sz w:val="21"/>
          <w:szCs w:val="21"/>
          <w:u w:val="single"/>
          <w:lang w:val="es-MX"/>
        </w:rPr>
        <w:t>Canyon</w:t>
      </w:r>
      <w:proofErr w:type="spellEnd"/>
      <w:r w:rsidR="00D25B28">
        <w:rPr>
          <w:b/>
          <w:bCs/>
          <w:i/>
          <w:sz w:val="21"/>
          <w:szCs w:val="21"/>
          <w:u w:val="single"/>
          <w:lang w:val="es-MX"/>
        </w:rPr>
        <w:t xml:space="preserve"> Water</w:t>
      </w:r>
      <w:r w:rsidRPr="00442D66">
        <w:rPr>
          <w:b/>
          <w:bCs/>
          <w:sz w:val="21"/>
          <w:szCs w:val="21"/>
          <w:lang w:val="es-MX"/>
        </w:rPr>
        <w:t xml:space="preserve"> a [</w:t>
      </w:r>
      <w:r w:rsidR="00D25B28">
        <w:rPr>
          <w:b/>
          <w:bCs/>
          <w:i/>
          <w:sz w:val="21"/>
          <w:szCs w:val="21"/>
          <w:u w:val="single"/>
          <w:lang w:val="es-MX"/>
        </w:rPr>
        <w:t>661-326-7300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04532B2" w:rsidR="00BC6327" w:rsidRPr="00412B2F" w:rsidRDefault="00D25B2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9F121C6" w:rsidR="00BC6327" w:rsidRPr="00412B2F" w:rsidRDefault="00D25B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02</w:t>
            </w:r>
            <w:r w:rsidR="00B62CBA">
              <w:rPr>
                <w:sz w:val="21"/>
                <w:szCs w:val="21"/>
              </w:rPr>
              <w:t xml:space="preserve"> 10916 Rankin Ave., Weldon 93283</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E7ED145" w:rsidR="00BC6327" w:rsidRPr="00412B2F" w:rsidRDefault="000244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Unknown at this time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791A2B" w:rsidR="00BC6327" w:rsidRPr="00412B2F" w:rsidRDefault="000244D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Barbara Prince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570962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244DE">
              <w:rPr>
                <w:sz w:val="21"/>
                <w:szCs w:val="21"/>
              </w:rPr>
              <w:t>661</w:t>
            </w:r>
            <w:r w:rsidRPr="008E4080">
              <w:rPr>
                <w:sz w:val="21"/>
                <w:szCs w:val="21"/>
              </w:rPr>
              <w:t>)</w:t>
            </w:r>
            <w:r w:rsidR="000244DE">
              <w:rPr>
                <w:sz w:val="21"/>
                <w:szCs w:val="21"/>
              </w:rPr>
              <w:t xml:space="preserve"> 599-0841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672150D" w:rsidR="00BC6327" w:rsidRDefault="00BC6327" w:rsidP="00F01B42">
      <w:pPr>
        <w:spacing w:after="120"/>
        <w:jc w:val="both"/>
        <w:rPr>
          <w:sz w:val="22"/>
          <w:szCs w:val="22"/>
        </w:rPr>
      </w:pPr>
      <w:r w:rsidRPr="0012764D">
        <w:rPr>
          <w:b/>
          <w:sz w:val="22"/>
          <w:szCs w:val="22"/>
        </w:rPr>
        <w:t xml:space="preserve">Tables 1, 2, 3, </w:t>
      </w:r>
      <w:r w:rsidR="001F420E">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725F156" w14:textId="77777777" w:rsidR="00E55A0E" w:rsidRDefault="00E55A0E" w:rsidP="00F01B42">
      <w:pPr>
        <w:spacing w:after="120"/>
        <w:jc w:val="both"/>
        <w:rPr>
          <w:sz w:val="22"/>
          <w:szCs w:val="22"/>
        </w:rPr>
      </w:pPr>
    </w:p>
    <w:p w14:paraId="4542C5F8" w14:textId="77777777" w:rsidR="001F420E" w:rsidRDefault="001F420E" w:rsidP="00F01B42">
      <w:pPr>
        <w:spacing w:after="120"/>
        <w:jc w:val="both"/>
        <w:rPr>
          <w:sz w:val="22"/>
          <w:szCs w:val="22"/>
        </w:rPr>
      </w:pPr>
    </w:p>
    <w:p w14:paraId="0F74F477" w14:textId="77777777" w:rsidR="001F420E" w:rsidRPr="00A44246" w:rsidRDefault="001F420E"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E55A0E">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3C5A00C3"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w:t>
            </w:r>
            <w:r w:rsidR="001F420E">
              <w:rPr>
                <w:rFonts w:ascii="Times New Roman" w:hAnsi="Times New Roman"/>
                <w:bCs w:val="0"/>
                <w:caps/>
                <w:sz w:val="20"/>
              </w:rPr>
              <w:t xml:space="preserve">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E55A0E">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E55A0E">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798D5805" w:rsidR="00B44817" w:rsidRPr="00F41F91" w:rsidRDefault="00DA6A87" w:rsidP="00D057C3">
            <w:pPr>
              <w:jc w:val="center"/>
              <w:rPr>
                <w:sz w:val="18"/>
              </w:rPr>
            </w:pPr>
            <w:r>
              <w:rPr>
                <w:sz w:val="18"/>
              </w:rPr>
              <w:t>9/08/21</w:t>
            </w:r>
          </w:p>
        </w:tc>
        <w:tc>
          <w:tcPr>
            <w:tcW w:w="991" w:type="dxa"/>
            <w:gridSpan w:val="2"/>
            <w:tcBorders>
              <w:top w:val="nil"/>
            </w:tcBorders>
          </w:tcPr>
          <w:p w14:paraId="2EB76238" w14:textId="70037665" w:rsidR="00B44817" w:rsidRPr="00F41F91" w:rsidRDefault="0052768E" w:rsidP="00D057C3">
            <w:pPr>
              <w:jc w:val="center"/>
              <w:rPr>
                <w:sz w:val="18"/>
              </w:rPr>
            </w:pPr>
            <w:r>
              <w:rPr>
                <w:sz w:val="18"/>
              </w:rPr>
              <w:t>5</w:t>
            </w:r>
          </w:p>
        </w:tc>
        <w:tc>
          <w:tcPr>
            <w:tcW w:w="990" w:type="dxa"/>
            <w:gridSpan w:val="2"/>
            <w:tcBorders>
              <w:top w:val="nil"/>
              <w:bottom w:val="nil"/>
            </w:tcBorders>
          </w:tcPr>
          <w:p w14:paraId="4C3FDB54" w14:textId="3FECE957" w:rsidR="00B44817" w:rsidRPr="00F41F91" w:rsidRDefault="00E06CF4" w:rsidP="00D057C3">
            <w:pPr>
              <w:jc w:val="center"/>
              <w:rPr>
                <w:sz w:val="18"/>
              </w:rPr>
            </w:pPr>
            <w:r>
              <w:rPr>
                <w:sz w:val="18"/>
              </w:rPr>
              <w:t>0.00</w:t>
            </w:r>
          </w:p>
        </w:tc>
        <w:tc>
          <w:tcPr>
            <w:tcW w:w="1080" w:type="dxa"/>
            <w:gridSpan w:val="2"/>
            <w:tcBorders>
              <w:top w:val="nil"/>
              <w:bottom w:val="nil"/>
            </w:tcBorders>
          </w:tcPr>
          <w:p w14:paraId="48CE0F50" w14:textId="17D083C4" w:rsidR="00B44817" w:rsidRPr="00F41F91" w:rsidRDefault="00E06CF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EC7843B" w:rsidR="00B44817" w:rsidRPr="00F41F91" w:rsidRDefault="00E55A0E"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E55A0E">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133529B2" w:rsidR="00B44817" w:rsidRPr="00F41F91" w:rsidRDefault="00E06CF4" w:rsidP="00D057C3">
            <w:pPr>
              <w:jc w:val="center"/>
              <w:rPr>
                <w:sz w:val="18"/>
              </w:rPr>
            </w:pPr>
            <w:r>
              <w:rPr>
                <w:sz w:val="18"/>
              </w:rPr>
              <w:t>9/</w:t>
            </w:r>
            <w:r w:rsidR="00DA6A87">
              <w:rPr>
                <w:sz w:val="18"/>
              </w:rPr>
              <w:t>8/21</w:t>
            </w:r>
          </w:p>
        </w:tc>
        <w:tc>
          <w:tcPr>
            <w:tcW w:w="991" w:type="dxa"/>
            <w:gridSpan w:val="2"/>
            <w:tcBorders>
              <w:bottom w:val="single" w:sz="18" w:space="0" w:color="auto"/>
            </w:tcBorders>
          </w:tcPr>
          <w:p w14:paraId="18011756" w14:textId="4FE1FEF2" w:rsidR="00B44817" w:rsidRPr="00F41F91" w:rsidRDefault="0052768E" w:rsidP="00D057C3">
            <w:pPr>
              <w:jc w:val="center"/>
              <w:rPr>
                <w:sz w:val="18"/>
              </w:rPr>
            </w:pPr>
            <w:r>
              <w:rPr>
                <w:sz w:val="18"/>
              </w:rPr>
              <w:t>5</w:t>
            </w:r>
          </w:p>
        </w:tc>
        <w:tc>
          <w:tcPr>
            <w:tcW w:w="990" w:type="dxa"/>
            <w:gridSpan w:val="2"/>
            <w:tcBorders>
              <w:bottom w:val="single" w:sz="18" w:space="0" w:color="auto"/>
            </w:tcBorders>
          </w:tcPr>
          <w:p w14:paraId="7CE90126" w14:textId="2E34F069" w:rsidR="00B44817" w:rsidRPr="00F41F91" w:rsidRDefault="00E06CF4" w:rsidP="00D057C3">
            <w:pPr>
              <w:jc w:val="center"/>
              <w:rPr>
                <w:sz w:val="18"/>
              </w:rPr>
            </w:pPr>
            <w:r>
              <w:rPr>
                <w:sz w:val="18"/>
              </w:rPr>
              <w:t>0.00</w:t>
            </w:r>
          </w:p>
        </w:tc>
        <w:tc>
          <w:tcPr>
            <w:tcW w:w="1080" w:type="dxa"/>
            <w:gridSpan w:val="2"/>
            <w:tcBorders>
              <w:bottom w:val="single" w:sz="18" w:space="0" w:color="auto"/>
            </w:tcBorders>
          </w:tcPr>
          <w:p w14:paraId="11DE16E1" w14:textId="355BC04F" w:rsidR="00B44817" w:rsidRPr="00F41F91" w:rsidRDefault="00E06CF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E55A0E">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0B192228"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F420E">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E55A0E">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E55A0E">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2C3D051B" w:rsidR="00B3023D" w:rsidRPr="00F41F91" w:rsidRDefault="00B21C96" w:rsidP="009C6436">
            <w:pPr>
              <w:jc w:val="center"/>
              <w:rPr>
                <w:sz w:val="18"/>
              </w:rPr>
            </w:pPr>
            <w:r>
              <w:rPr>
                <w:sz w:val="18"/>
              </w:rPr>
              <w:t>9/22/22</w:t>
            </w:r>
          </w:p>
        </w:tc>
        <w:tc>
          <w:tcPr>
            <w:tcW w:w="1350" w:type="dxa"/>
            <w:gridSpan w:val="2"/>
            <w:tcBorders>
              <w:top w:val="nil"/>
              <w:bottom w:val="single" w:sz="4" w:space="0" w:color="auto"/>
            </w:tcBorders>
          </w:tcPr>
          <w:p w14:paraId="690B0D1C" w14:textId="717FD96A" w:rsidR="00B3023D" w:rsidRPr="00F41F91" w:rsidRDefault="000244DE" w:rsidP="009C6436">
            <w:pPr>
              <w:jc w:val="center"/>
              <w:rPr>
                <w:sz w:val="18"/>
              </w:rPr>
            </w:pPr>
            <w:r>
              <w:rPr>
                <w:sz w:val="18"/>
              </w:rPr>
              <w:t>5</w:t>
            </w:r>
            <w:r w:rsidR="00B21C96">
              <w:rPr>
                <w:sz w:val="18"/>
              </w:rPr>
              <w:t>9</w:t>
            </w:r>
          </w:p>
        </w:tc>
        <w:tc>
          <w:tcPr>
            <w:tcW w:w="1440" w:type="dxa"/>
            <w:gridSpan w:val="2"/>
            <w:tcBorders>
              <w:top w:val="nil"/>
              <w:bottom w:val="single" w:sz="4" w:space="0" w:color="auto"/>
            </w:tcBorders>
          </w:tcPr>
          <w:p w14:paraId="6802CC34" w14:textId="23C04A59" w:rsidR="00B3023D" w:rsidRPr="00F41F91" w:rsidRDefault="00E06CF4" w:rsidP="009C6436">
            <w:pPr>
              <w:jc w:val="center"/>
              <w:rPr>
                <w:sz w:val="18"/>
              </w:rPr>
            </w:pPr>
            <w:r>
              <w:rPr>
                <w:sz w:val="18"/>
              </w:rPr>
              <w:t>5</w:t>
            </w:r>
            <w:r w:rsidR="00B21C96">
              <w:rPr>
                <w:sz w:val="18"/>
              </w:rPr>
              <w:t>9</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E55A0E">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7830A24A" w:rsidR="00B3023D" w:rsidRPr="00F41F91" w:rsidRDefault="00B21C96" w:rsidP="009C6436">
            <w:pPr>
              <w:jc w:val="center"/>
              <w:rPr>
                <w:sz w:val="18"/>
              </w:rPr>
            </w:pPr>
            <w:r>
              <w:rPr>
                <w:sz w:val="18"/>
              </w:rPr>
              <w:t>9/22/22</w:t>
            </w:r>
          </w:p>
        </w:tc>
        <w:tc>
          <w:tcPr>
            <w:tcW w:w="1350" w:type="dxa"/>
            <w:gridSpan w:val="2"/>
            <w:tcBorders>
              <w:bottom w:val="single" w:sz="18" w:space="0" w:color="auto"/>
            </w:tcBorders>
          </w:tcPr>
          <w:p w14:paraId="5F571C45" w14:textId="3221306C" w:rsidR="00B3023D" w:rsidRPr="00F41F91" w:rsidRDefault="00B21C96" w:rsidP="009C6436">
            <w:pPr>
              <w:jc w:val="center"/>
              <w:rPr>
                <w:sz w:val="18"/>
              </w:rPr>
            </w:pPr>
            <w:r>
              <w:rPr>
                <w:sz w:val="18"/>
              </w:rPr>
              <w:t>250</w:t>
            </w:r>
          </w:p>
        </w:tc>
        <w:tc>
          <w:tcPr>
            <w:tcW w:w="1440" w:type="dxa"/>
            <w:gridSpan w:val="2"/>
            <w:tcBorders>
              <w:bottom w:val="single" w:sz="18" w:space="0" w:color="auto"/>
            </w:tcBorders>
          </w:tcPr>
          <w:p w14:paraId="2BE476FB" w14:textId="440439F8" w:rsidR="00B3023D" w:rsidRPr="00F41F91" w:rsidRDefault="00B21C96" w:rsidP="009C6436">
            <w:pPr>
              <w:jc w:val="center"/>
              <w:rPr>
                <w:sz w:val="18"/>
              </w:rPr>
            </w:pPr>
            <w:r>
              <w:rPr>
                <w:sz w:val="18"/>
              </w:rPr>
              <w:t>250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E55A0E">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2A90170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1F420E">
              <w:rPr>
                <w:b/>
                <w:caps/>
              </w:rPr>
              <w:t xml:space="preserve">3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E55A0E">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55A0E" w:rsidRPr="001F3468" w14:paraId="267DF80F" w14:textId="77777777" w:rsidTr="00E55A0E">
        <w:trPr>
          <w:trHeight w:val="432"/>
          <w:jc w:val="center"/>
        </w:trPr>
        <w:tc>
          <w:tcPr>
            <w:tcW w:w="2268" w:type="dxa"/>
            <w:gridSpan w:val="3"/>
            <w:tcBorders>
              <w:top w:val="nil"/>
              <w:left w:val="single" w:sz="6" w:space="0" w:color="auto"/>
            </w:tcBorders>
          </w:tcPr>
          <w:p w14:paraId="7F548013" w14:textId="6811269B" w:rsidR="00E55A0E" w:rsidRDefault="00E55A0E" w:rsidP="00227914">
            <w:pPr>
              <w:ind w:left="180"/>
              <w:rPr>
                <w:sz w:val="18"/>
              </w:rPr>
            </w:pPr>
            <w:r>
              <w:rPr>
                <w:sz w:val="18"/>
              </w:rPr>
              <w:t>Nitrate</w:t>
            </w:r>
          </w:p>
        </w:tc>
        <w:tc>
          <w:tcPr>
            <w:tcW w:w="990" w:type="dxa"/>
            <w:gridSpan w:val="2"/>
            <w:tcBorders>
              <w:top w:val="nil"/>
            </w:tcBorders>
          </w:tcPr>
          <w:p w14:paraId="67C25D99" w14:textId="0C531BED" w:rsidR="00E55A0E" w:rsidRDefault="001F420E" w:rsidP="00227914">
            <w:pPr>
              <w:jc w:val="center"/>
              <w:rPr>
                <w:sz w:val="18"/>
              </w:rPr>
            </w:pPr>
            <w:r>
              <w:rPr>
                <w:sz w:val="18"/>
              </w:rPr>
              <w:t>8/23/23</w:t>
            </w:r>
          </w:p>
        </w:tc>
        <w:tc>
          <w:tcPr>
            <w:tcW w:w="1350" w:type="dxa"/>
            <w:gridSpan w:val="2"/>
            <w:tcBorders>
              <w:top w:val="nil"/>
            </w:tcBorders>
          </w:tcPr>
          <w:p w14:paraId="268DAACC" w14:textId="3B28A66D" w:rsidR="00E55A0E" w:rsidRDefault="00E55A0E" w:rsidP="00227914">
            <w:pPr>
              <w:jc w:val="center"/>
              <w:rPr>
                <w:sz w:val="18"/>
              </w:rPr>
            </w:pPr>
            <w:r>
              <w:rPr>
                <w:sz w:val="18"/>
              </w:rPr>
              <w:t>0.</w:t>
            </w:r>
            <w:r w:rsidR="001F420E">
              <w:rPr>
                <w:sz w:val="18"/>
              </w:rPr>
              <w:t>14</w:t>
            </w:r>
          </w:p>
        </w:tc>
        <w:tc>
          <w:tcPr>
            <w:tcW w:w="1440" w:type="dxa"/>
            <w:gridSpan w:val="2"/>
            <w:tcBorders>
              <w:top w:val="nil"/>
            </w:tcBorders>
          </w:tcPr>
          <w:p w14:paraId="23DE2363" w14:textId="2D39AB82" w:rsidR="00E55A0E" w:rsidRDefault="00E55A0E" w:rsidP="00227914">
            <w:pPr>
              <w:jc w:val="center"/>
              <w:rPr>
                <w:sz w:val="18"/>
              </w:rPr>
            </w:pPr>
            <w:r>
              <w:rPr>
                <w:sz w:val="18"/>
              </w:rPr>
              <w:t>0.</w:t>
            </w:r>
            <w:r w:rsidR="001F420E">
              <w:rPr>
                <w:sz w:val="18"/>
              </w:rPr>
              <w:t>14</w:t>
            </w:r>
          </w:p>
        </w:tc>
        <w:tc>
          <w:tcPr>
            <w:tcW w:w="900" w:type="dxa"/>
            <w:gridSpan w:val="3"/>
            <w:tcBorders>
              <w:top w:val="nil"/>
            </w:tcBorders>
          </w:tcPr>
          <w:p w14:paraId="1C004730" w14:textId="1C671FEB" w:rsidR="00E55A0E" w:rsidRDefault="00E55A0E" w:rsidP="00E55A0E">
            <w:pPr>
              <w:jc w:val="center"/>
              <w:rPr>
                <w:sz w:val="18"/>
              </w:rPr>
            </w:pPr>
            <w:r>
              <w:rPr>
                <w:sz w:val="18"/>
              </w:rPr>
              <w:t>10</w:t>
            </w:r>
          </w:p>
        </w:tc>
        <w:tc>
          <w:tcPr>
            <w:tcW w:w="1080" w:type="dxa"/>
            <w:gridSpan w:val="2"/>
            <w:tcBorders>
              <w:top w:val="nil"/>
            </w:tcBorders>
          </w:tcPr>
          <w:p w14:paraId="51B7B515" w14:textId="2B02EEC9" w:rsidR="00E55A0E" w:rsidRDefault="00E55A0E" w:rsidP="00227914">
            <w:pPr>
              <w:jc w:val="center"/>
              <w:rPr>
                <w:sz w:val="18"/>
              </w:rPr>
            </w:pPr>
            <w:r>
              <w:rPr>
                <w:sz w:val="18"/>
              </w:rPr>
              <w:t>10</w:t>
            </w:r>
          </w:p>
        </w:tc>
        <w:tc>
          <w:tcPr>
            <w:tcW w:w="2808" w:type="dxa"/>
            <w:gridSpan w:val="3"/>
            <w:tcBorders>
              <w:top w:val="nil"/>
              <w:right w:val="single" w:sz="6" w:space="0" w:color="auto"/>
            </w:tcBorders>
          </w:tcPr>
          <w:p w14:paraId="0FAACCC2" w14:textId="442CE073" w:rsidR="00E55A0E" w:rsidRDefault="00E55A0E" w:rsidP="00227914">
            <w:pPr>
              <w:rPr>
                <w:sz w:val="18"/>
              </w:rPr>
            </w:pPr>
            <w:r>
              <w:rPr>
                <w:sz w:val="18"/>
              </w:rPr>
              <w:t>Runoff and leaching from fertilizer use; leaching from septic tanks and sewage, erosion of natural deposits</w:t>
            </w:r>
          </w:p>
        </w:tc>
      </w:tr>
      <w:tr w:rsidR="00227914" w:rsidRPr="001F3468" w14:paraId="3F23518C" w14:textId="77777777" w:rsidTr="00E55A0E">
        <w:trPr>
          <w:trHeight w:val="432"/>
          <w:jc w:val="center"/>
        </w:trPr>
        <w:tc>
          <w:tcPr>
            <w:tcW w:w="2268" w:type="dxa"/>
            <w:gridSpan w:val="3"/>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gridSpan w:val="2"/>
            <w:tcBorders>
              <w:top w:val="nil"/>
            </w:tcBorders>
          </w:tcPr>
          <w:p w14:paraId="3EBC825C" w14:textId="35392122" w:rsidR="00227914" w:rsidRPr="00F41F91" w:rsidRDefault="00111F02" w:rsidP="00227914">
            <w:pPr>
              <w:jc w:val="center"/>
              <w:rPr>
                <w:sz w:val="18"/>
              </w:rPr>
            </w:pPr>
            <w:r>
              <w:rPr>
                <w:sz w:val="18"/>
              </w:rPr>
              <w:t>9/22/22</w:t>
            </w:r>
          </w:p>
        </w:tc>
        <w:tc>
          <w:tcPr>
            <w:tcW w:w="1350" w:type="dxa"/>
            <w:gridSpan w:val="2"/>
            <w:tcBorders>
              <w:top w:val="nil"/>
            </w:tcBorders>
          </w:tcPr>
          <w:p w14:paraId="60E1D7F0" w14:textId="5DA07678" w:rsidR="00227914" w:rsidRPr="00F41F91" w:rsidRDefault="00111F02" w:rsidP="00227914">
            <w:pPr>
              <w:jc w:val="center"/>
              <w:rPr>
                <w:sz w:val="18"/>
              </w:rPr>
            </w:pPr>
            <w:r>
              <w:rPr>
                <w:sz w:val="18"/>
              </w:rPr>
              <w:t>78</w:t>
            </w:r>
          </w:p>
        </w:tc>
        <w:tc>
          <w:tcPr>
            <w:tcW w:w="1440" w:type="dxa"/>
            <w:gridSpan w:val="2"/>
            <w:tcBorders>
              <w:top w:val="nil"/>
            </w:tcBorders>
          </w:tcPr>
          <w:p w14:paraId="53260E31" w14:textId="085D6EE9" w:rsidR="00227914" w:rsidRPr="00F41F91" w:rsidRDefault="00111F02" w:rsidP="00227914">
            <w:pPr>
              <w:jc w:val="center"/>
              <w:rPr>
                <w:sz w:val="18"/>
              </w:rPr>
            </w:pPr>
            <w:r>
              <w:rPr>
                <w:sz w:val="18"/>
              </w:rPr>
              <w:t>78</w:t>
            </w:r>
          </w:p>
        </w:tc>
        <w:tc>
          <w:tcPr>
            <w:tcW w:w="900" w:type="dxa"/>
            <w:gridSpan w:val="3"/>
            <w:tcBorders>
              <w:top w:val="nil"/>
            </w:tcBorders>
          </w:tcPr>
          <w:p w14:paraId="75FB5F3D" w14:textId="40551465" w:rsidR="00227914" w:rsidRPr="00F41F91" w:rsidRDefault="000244DE" w:rsidP="00227914">
            <w:pPr>
              <w:jc w:val="center"/>
              <w:rPr>
                <w:sz w:val="18"/>
              </w:rPr>
            </w:pPr>
            <w:r>
              <w:rPr>
                <w:sz w:val="18"/>
              </w:rPr>
              <w:t>1000</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E55A0E">
        <w:trPr>
          <w:trHeight w:val="432"/>
          <w:jc w:val="center"/>
        </w:trPr>
        <w:tc>
          <w:tcPr>
            <w:tcW w:w="2268" w:type="dxa"/>
            <w:gridSpan w:val="3"/>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gridSpan w:val="2"/>
            <w:tcBorders>
              <w:top w:val="nil"/>
            </w:tcBorders>
          </w:tcPr>
          <w:p w14:paraId="27C6966F" w14:textId="13576E8C" w:rsidR="00227914" w:rsidRPr="00F41F91" w:rsidRDefault="00111F02" w:rsidP="00227914">
            <w:pPr>
              <w:jc w:val="center"/>
              <w:rPr>
                <w:sz w:val="18"/>
              </w:rPr>
            </w:pPr>
            <w:r>
              <w:rPr>
                <w:sz w:val="18"/>
              </w:rPr>
              <w:t>9/22/22</w:t>
            </w:r>
          </w:p>
        </w:tc>
        <w:tc>
          <w:tcPr>
            <w:tcW w:w="1350" w:type="dxa"/>
            <w:gridSpan w:val="2"/>
            <w:tcBorders>
              <w:top w:val="nil"/>
            </w:tcBorders>
          </w:tcPr>
          <w:p w14:paraId="0885F200" w14:textId="63FA414A" w:rsidR="00227914" w:rsidRPr="00F41F91" w:rsidRDefault="000244DE" w:rsidP="00227914">
            <w:pPr>
              <w:jc w:val="center"/>
              <w:rPr>
                <w:sz w:val="18"/>
              </w:rPr>
            </w:pPr>
            <w:r>
              <w:rPr>
                <w:sz w:val="18"/>
              </w:rPr>
              <w:t>0.5</w:t>
            </w:r>
            <w:r w:rsidR="00111F02">
              <w:rPr>
                <w:sz w:val="18"/>
              </w:rPr>
              <w:t>2</w:t>
            </w:r>
          </w:p>
        </w:tc>
        <w:tc>
          <w:tcPr>
            <w:tcW w:w="1440" w:type="dxa"/>
            <w:gridSpan w:val="2"/>
            <w:tcBorders>
              <w:top w:val="nil"/>
            </w:tcBorders>
          </w:tcPr>
          <w:p w14:paraId="15A19D07" w14:textId="2C676E65" w:rsidR="00227914" w:rsidRPr="00F41F91" w:rsidRDefault="00657258" w:rsidP="00227914">
            <w:pPr>
              <w:jc w:val="center"/>
              <w:rPr>
                <w:sz w:val="18"/>
              </w:rPr>
            </w:pPr>
            <w:r>
              <w:rPr>
                <w:sz w:val="18"/>
              </w:rPr>
              <w:t>0.5</w:t>
            </w:r>
            <w:r w:rsidR="00111F02">
              <w:rPr>
                <w:sz w:val="18"/>
              </w:rPr>
              <w:t>2</w:t>
            </w:r>
          </w:p>
        </w:tc>
        <w:tc>
          <w:tcPr>
            <w:tcW w:w="900" w:type="dxa"/>
            <w:gridSpan w:val="3"/>
            <w:tcBorders>
              <w:top w:val="nil"/>
            </w:tcBorders>
          </w:tcPr>
          <w:p w14:paraId="7411E3C4" w14:textId="146EFB8C" w:rsidR="00227914" w:rsidRPr="00F41F91" w:rsidRDefault="000244DE"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3"/>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E55A0E">
        <w:trPr>
          <w:trHeight w:val="432"/>
          <w:jc w:val="center"/>
        </w:trPr>
        <w:tc>
          <w:tcPr>
            <w:tcW w:w="2268" w:type="dxa"/>
            <w:gridSpan w:val="3"/>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54454D7C" w:rsidR="00227914" w:rsidRPr="00F41F91" w:rsidRDefault="00111F02" w:rsidP="00227914">
            <w:pPr>
              <w:jc w:val="center"/>
              <w:rPr>
                <w:sz w:val="18"/>
              </w:rPr>
            </w:pPr>
            <w:r>
              <w:rPr>
                <w:sz w:val="18"/>
              </w:rPr>
              <w:t>9/22/22</w:t>
            </w:r>
          </w:p>
        </w:tc>
        <w:tc>
          <w:tcPr>
            <w:tcW w:w="1350" w:type="dxa"/>
            <w:gridSpan w:val="2"/>
            <w:tcBorders>
              <w:top w:val="nil"/>
            </w:tcBorders>
          </w:tcPr>
          <w:p w14:paraId="05A2419E" w14:textId="7FE654ED" w:rsidR="00227914" w:rsidRPr="00F41F91" w:rsidRDefault="00111F02" w:rsidP="00227914">
            <w:pPr>
              <w:jc w:val="center"/>
              <w:rPr>
                <w:sz w:val="18"/>
              </w:rPr>
            </w:pPr>
            <w:r>
              <w:rPr>
                <w:sz w:val="18"/>
              </w:rPr>
              <w:t>15.0</w:t>
            </w:r>
          </w:p>
        </w:tc>
        <w:tc>
          <w:tcPr>
            <w:tcW w:w="1440" w:type="dxa"/>
            <w:gridSpan w:val="2"/>
            <w:tcBorders>
              <w:top w:val="nil"/>
            </w:tcBorders>
          </w:tcPr>
          <w:p w14:paraId="3CBC0F2F" w14:textId="68D798A1" w:rsidR="00227914" w:rsidRPr="00F41F91" w:rsidRDefault="00657258" w:rsidP="00227914">
            <w:pPr>
              <w:jc w:val="center"/>
              <w:rPr>
                <w:sz w:val="18"/>
              </w:rPr>
            </w:pPr>
            <w:r>
              <w:rPr>
                <w:sz w:val="18"/>
              </w:rPr>
              <w:t>1</w:t>
            </w:r>
            <w:r w:rsidR="00111F02">
              <w:rPr>
                <w:sz w:val="18"/>
              </w:rPr>
              <w:t>5.0</w:t>
            </w:r>
          </w:p>
        </w:tc>
        <w:tc>
          <w:tcPr>
            <w:tcW w:w="900" w:type="dxa"/>
            <w:gridSpan w:val="3"/>
            <w:tcBorders>
              <w:top w:val="nil"/>
            </w:tcBorders>
          </w:tcPr>
          <w:p w14:paraId="159F4E2D" w14:textId="370F334A" w:rsidR="00227914" w:rsidRPr="00F41F91" w:rsidRDefault="000244DE"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3"/>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F7FB8" w:rsidRPr="001F3468" w14:paraId="4A2CEFA3" w14:textId="77777777" w:rsidTr="00E55A0E">
        <w:trPr>
          <w:trHeight w:val="432"/>
          <w:jc w:val="center"/>
        </w:trPr>
        <w:tc>
          <w:tcPr>
            <w:tcW w:w="2268" w:type="dxa"/>
            <w:gridSpan w:val="3"/>
            <w:tcBorders>
              <w:top w:val="nil"/>
              <w:left w:val="single" w:sz="6" w:space="0" w:color="auto"/>
            </w:tcBorders>
          </w:tcPr>
          <w:p w14:paraId="2A6E0BE6" w14:textId="3593DA96" w:rsidR="004F7FB8" w:rsidRPr="00F41F91" w:rsidRDefault="00657258" w:rsidP="00D057C3">
            <w:pPr>
              <w:ind w:left="180"/>
              <w:rPr>
                <w:sz w:val="18"/>
              </w:rPr>
            </w:pPr>
            <w:r>
              <w:rPr>
                <w:sz w:val="18"/>
              </w:rPr>
              <w:t>TTHM (Total Trihalomethane)</w:t>
            </w:r>
          </w:p>
        </w:tc>
        <w:tc>
          <w:tcPr>
            <w:tcW w:w="990" w:type="dxa"/>
            <w:gridSpan w:val="2"/>
            <w:tcBorders>
              <w:top w:val="nil"/>
            </w:tcBorders>
          </w:tcPr>
          <w:p w14:paraId="5ACB4F32" w14:textId="38116E94" w:rsidR="004F7FB8" w:rsidRPr="00F41F91" w:rsidRDefault="00E55A0E" w:rsidP="00D057C3">
            <w:pPr>
              <w:jc w:val="center"/>
              <w:rPr>
                <w:sz w:val="18"/>
              </w:rPr>
            </w:pPr>
            <w:r>
              <w:rPr>
                <w:sz w:val="18"/>
              </w:rPr>
              <w:t>8/2</w:t>
            </w:r>
            <w:r w:rsidR="001F420E">
              <w:rPr>
                <w:sz w:val="18"/>
              </w:rPr>
              <w:t>3/23</w:t>
            </w:r>
          </w:p>
        </w:tc>
        <w:tc>
          <w:tcPr>
            <w:tcW w:w="1350" w:type="dxa"/>
            <w:gridSpan w:val="2"/>
            <w:tcBorders>
              <w:top w:val="nil"/>
            </w:tcBorders>
          </w:tcPr>
          <w:p w14:paraId="44AA066F" w14:textId="6A0E984F" w:rsidR="004F7FB8" w:rsidRPr="00F41F91" w:rsidRDefault="001F420E" w:rsidP="00D057C3">
            <w:pPr>
              <w:jc w:val="center"/>
              <w:rPr>
                <w:sz w:val="18"/>
              </w:rPr>
            </w:pPr>
            <w:r>
              <w:rPr>
                <w:sz w:val="18"/>
              </w:rPr>
              <w:t>20</w:t>
            </w:r>
          </w:p>
        </w:tc>
        <w:tc>
          <w:tcPr>
            <w:tcW w:w="1440" w:type="dxa"/>
            <w:gridSpan w:val="2"/>
            <w:tcBorders>
              <w:top w:val="nil"/>
            </w:tcBorders>
          </w:tcPr>
          <w:p w14:paraId="49C59EEC" w14:textId="78C71509" w:rsidR="004F7FB8" w:rsidRPr="00F41F91" w:rsidRDefault="001F420E" w:rsidP="00D057C3">
            <w:pPr>
              <w:jc w:val="center"/>
              <w:rPr>
                <w:sz w:val="18"/>
              </w:rPr>
            </w:pPr>
            <w:r>
              <w:rPr>
                <w:sz w:val="18"/>
              </w:rPr>
              <w:t>20</w:t>
            </w:r>
          </w:p>
        </w:tc>
        <w:tc>
          <w:tcPr>
            <w:tcW w:w="900" w:type="dxa"/>
            <w:gridSpan w:val="3"/>
            <w:tcBorders>
              <w:top w:val="nil"/>
            </w:tcBorders>
          </w:tcPr>
          <w:p w14:paraId="3D6EB254" w14:textId="423396FB" w:rsidR="004F7FB8" w:rsidRPr="00F41F91" w:rsidRDefault="00657258" w:rsidP="00D057C3">
            <w:pPr>
              <w:jc w:val="center"/>
              <w:rPr>
                <w:sz w:val="18"/>
              </w:rPr>
            </w:pPr>
            <w:r>
              <w:rPr>
                <w:sz w:val="18"/>
              </w:rPr>
              <w:t>80</w:t>
            </w:r>
          </w:p>
        </w:tc>
        <w:tc>
          <w:tcPr>
            <w:tcW w:w="1080" w:type="dxa"/>
            <w:gridSpan w:val="2"/>
            <w:tcBorders>
              <w:top w:val="nil"/>
            </w:tcBorders>
          </w:tcPr>
          <w:p w14:paraId="5ABC1E40" w14:textId="72671216" w:rsidR="004F7FB8" w:rsidRPr="00F41F91" w:rsidRDefault="00657258" w:rsidP="00D057C3">
            <w:pPr>
              <w:jc w:val="center"/>
              <w:rPr>
                <w:sz w:val="18"/>
              </w:rPr>
            </w:pPr>
            <w:r>
              <w:rPr>
                <w:sz w:val="18"/>
              </w:rPr>
              <w:t>N/A</w:t>
            </w:r>
          </w:p>
        </w:tc>
        <w:tc>
          <w:tcPr>
            <w:tcW w:w="2808" w:type="dxa"/>
            <w:gridSpan w:val="3"/>
            <w:tcBorders>
              <w:top w:val="nil"/>
              <w:right w:val="single" w:sz="6" w:space="0" w:color="auto"/>
            </w:tcBorders>
          </w:tcPr>
          <w:p w14:paraId="7DE16001" w14:textId="1D1E9953" w:rsidR="004F7FB8" w:rsidRPr="00F41F91" w:rsidRDefault="00657258" w:rsidP="00D057C3">
            <w:pPr>
              <w:rPr>
                <w:sz w:val="18"/>
              </w:rPr>
            </w:pPr>
            <w:r>
              <w:rPr>
                <w:sz w:val="18"/>
              </w:rPr>
              <w:t>By-product of drinking water disinfection</w:t>
            </w:r>
          </w:p>
        </w:tc>
      </w:tr>
      <w:tr w:rsidR="00227914" w:rsidRPr="001F3468" w14:paraId="3325AB52" w14:textId="77777777" w:rsidTr="00E55A0E">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6DFCB33C" w:rsidR="00227914" w:rsidRPr="00F41F91" w:rsidRDefault="00657258" w:rsidP="00227914">
            <w:pPr>
              <w:jc w:val="center"/>
              <w:rPr>
                <w:sz w:val="18"/>
              </w:rPr>
            </w:pPr>
            <w:r>
              <w:rPr>
                <w:sz w:val="18"/>
              </w:rPr>
              <w:t>202</w:t>
            </w:r>
            <w:r w:rsidR="00660135">
              <w:rPr>
                <w:sz w:val="18"/>
              </w:rPr>
              <w:t>3</w:t>
            </w:r>
          </w:p>
        </w:tc>
        <w:tc>
          <w:tcPr>
            <w:tcW w:w="1350" w:type="dxa"/>
            <w:gridSpan w:val="2"/>
            <w:tcBorders>
              <w:bottom w:val="single" w:sz="18" w:space="0" w:color="auto"/>
            </w:tcBorders>
          </w:tcPr>
          <w:p w14:paraId="5EA66A78" w14:textId="06914F5A" w:rsidR="00227914" w:rsidRPr="00F41F91" w:rsidRDefault="001F420E" w:rsidP="00227914">
            <w:pPr>
              <w:jc w:val="center"/>
              <w:rPr>
                <w:sz w:val="18"/>
              </w:rPr>
            </w:pPr>
            <w:r>
              <w:rPr>
                <w:sz w:val="18"/>
              </w:rPr>
              <w:t>0.53</w:t>
            </w:r>
          </w:p>
        </w:tc>
        <w:tc>
          <w:tcPr>
            <w:tcW w:w="1440" w:type="dxa"/>
            <w:gridSpan w:val="2"/>
            <w:tcBorders>
              <w:bottom w:val="single" w:sz="18" w:space="0" w:color="auto"/>
            </w:tcBorders>
          </w:tcPr>
          <w:p w14:paraId="314F6572" w14:textId="2D2F0BA3" w:rsidR="00227914" w:rsidRPr="00F41F91" w:rsidRDefault="00C666A5" w:rsidP="00227914">
            <w:pPr>
              <w:jc w:val="center"/>
              <w:rPr>
                <w:sz w:val="18"/>
              </w:rPr>
            </w:pPr>
            <w:r>
              <w:rPr>
                <w:sz w:val="18"/>
              </w:rPr>
              <w:t>0.</w:t>
            </w:r>
            <w:r w:rsidR="00B62CBA">
              <w:rPr>
                <w:sz w:val="18"/>
              </w:rPr>
              <w:t>4</w:t>
            </w:r>
            <w:r>
              <w:rPr>
                <w:sz w:val="18"/>
              </w:rPr>
              <w:t xml:space="preserve">3 – </w:t>
            </w:r>
            <w:r w:rsidR="00B62CBA">
              <w:rPr>
                <w:sz w:val="18"/>
              </w:rPr>
              <w:t>0.71</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E55A0E">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79A1C222" w:rsidR="00BC6327" w:rsidRPr="00F41F91" w:rsidRDefault="00BC6327" w:rsidP="00D057C3">
            <w:pPr>
              <w:spacing w:before="20" w:after="20"/>
              <w:jc w:val="center"/>
              <w:rPr>
                <w:b/>
                <w:caps/>
              </w:rPr>
            </w:pPr>
            <w:r w:rsidRPr="00F41F91">
              <w:rPr>
                <w:b/>
                <w:caps/>
              </w:rPr>
              <w:t xml:space="preserve">TAble </w:t>
            </w:r>
            <w:r w:rsidR="001F420E">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E55A0E">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06CF4" w:rsidRPr="001F3468" w14:paraId="51CC94F2" w14:textId="77777777" w:rsidTr="00E55A0E">
        <w:trPr>
          <w:trHeight w:val="432"/>
          <w:jc w:val="center"/>
        </w:trPr>
        <w:tc>
          <w:tcPr>
            <w:tcW w:w="2268" w:type="dxa"/>
            <w:gridSpan w:val="3"/>
            <w:tcBorders>
              <w:left w:val="single" w:sz="6" w:space="0" w:color="auto"/>
            </w:tcBorders>
          </w:tcPr>
          <w:p w14:paraId="3DAB9A83" w14:textId="264B4853" w:rsidR="00E06CF4" w:rsidRPr="00F41F91" w:rsidRDefault="00E06CF4" w:rsidP="00E06CF4">
            <w:pPr>
              <w:ind w:left="187"/>
              <w:rPr>
                <w:sz w:val="18"/>
              </w:rPr>
            </w:pPr>
            <w:r>
              <w:rPr>
                <w:sz w:val="18"/>
              </w:rPr>
              <w:t>Chloride (ppm)</w:t>
            </w:r>
          </w:p>
        </w:tc>
        <w:tc>
          <w:tcPr>
            <w:tcW w:w="990" w:type="dxa"/>
            <w:gridSpan w:val="2"/>
          </w:tcPr>
          <w:p w14:paraId="7B53609D" w14:textId="5A7B70CD" w:rsidR="00E06CF4" w:rsidRPr="00F41F91" w:rsidRDefault="00586B93" w:rsidP="00E06CF4">
            <w:pPr>
              <w:jc w:val="center"/>
              <w:rPr>
                <w:sz w:val="18"/>
              </w:rPr>
            </w:pPr>
            <w:r>
              <w:rPr>
                <w:sz w:val="18"/>
              </w:rPr>
              <w:t>9/22/22</w:t>
            </w:r>
          </w:p>
        </w:tc>
        <w:tc>
          <w:tcPr>
            <w:tcW w:w="1350" w:type="dxa"/>
            <w:gridSpan w:val="2"/>
          </w:tcPr>
          <w:p w14:paraId="48AE5CBF" w14:textId="2E3F4838" w:rsidR="00E06CF4" w:rsidRPr="00F41F91" w:rsidRDefault="00E06CF4" w:rsidP="00E06CF4">
            <w:pPr>
              <w:jc w:val="center"/>
              <w:rPr>
                <w:sz w:val="18"/>
              </w:rPr>
            </w:pPr>
            <w:r>
              <w:rPr>
                <w:sz w:val="18"/>
              </w:rPr>
              <w:t>2</w:t>
            </w:r>
            <w:r w:rsidR="00586B93">
              <w:rPr>
                <w:sz w:val="18"/>
              </w:rPr>
              <w:t>6</w:t>
            </w:r>
          </w:p>
        </w:tc>
        <w:tc>
          <w:tcPr>
            <w:tcW w:w="1440" w:type="dxa"/>
            <w:gridSpan w:val="2"/>
          </w:tcPr>
          <w:p w14:paraId="6428F303" w14:textId="564D47F9" w:rsidR="00E06CF4" w:rsidRPr="00F41F91" w:rsidRDefault="00E06CF4" w:rsidP="00E06CF4">
            <w:pPr>
              <w:jc w:val="center"/>
              <w:rPr>
                <w:sz w:val="18"/>
              </w:rPr>
            </w:pPr>
            <w:r>
              <w:rPr>
                <w:sz w:val="18"/>
              </w:rPr>
              <w:t>2</w:t>
            </w:r>
            <w:r w:rsidR="00586B93">
              <w:rPr>
                <w:sz w:val="18"/>
              </w:rPr>
              <w:t>6</w:t>
            </w:r>
          </w:p>
        </w:tc>
        <w:tc>
          <w:tcPr>
            <w:tcW w:w="900" w:type="dxa"/>
            <w:gridSpan w:val="3"/>
          </w:tcPr>
          <w:p w14:paraId="11FF9BF3" w14:textId="31226495" w:rsidR="00E06CF4" w:rsidRPr="00F41F91" w:rsidRDefault="00E06CF4" w:rsidP="00E06CF4">
            <w:pPr>
              <w:jc w:val="center"/>
              <w:rPr>
                <w:sz w:val="18"/>
              </w:rPr>
            </w:pPr>
            <w:r>
              <w:t>500</w:t>
            </w:r>
          </w:p>
        </w:tc>
        <w:tc>
          <w:tcPr>
            <w:tcW w:w="1080" w:type="dxa"/>
            <w:gridSpan w:val="2"/>
          </w:tcPr>
          <w:p w14:paraId="160E754C" w14:textId="0F796619" w:rsidR="00E06CF4" w:rsidRPr="00F41F91" w:rsidRDefault="00E06CF4" w:rsidP="00E06CF4">
            <w:pPr>
              <w:jc w:val="center"/>
              <w:rPr>
                <w:sz w:val="18"/>
              </w:rPr>
            </w:pPr>
            <w:r>
              <w:t>None</w:t>
            </w:r>
          </w:p>
        </w:tc>
        <w:tc>
          <w:tcPr>
            <w:tcW w:w="2808" w:type="dxa"/>
            <w:gridSpan w:val="3"/>
            <w:tcBorders>
              <w:right w:val="single" w:sz="6" w:space="0" w:color="auto"/>
            </w:tcBorders>
          </w:tcPr>
          <w:p w14:paraId="43B6AB0B" w14:textId="3F4E88E0" w:rsidR="00E06CF4" w:rsidRPr="00F41F91" w:rsidRDefault="00E06CF4" w:rsidP="00E06CF4">
            <w:pPr>
              <w:rPr>
                <w:sz w:val="18"/>
              </w:rPr>
            </w:pPr>
            <w:r>
              <w:rPr>
                <w:sz w:val="18"/>
              </w:rPr>
              <w:t>Runoff/leaching from natural deposits; seawater influence</w:t>
            </w:r>
          </w:p>
        </w:tc>
      </w:tr>
      <w:tr w:rsidR="00E06CF4" w:rsidRPr="001F3468" w14:paraId="4B18ECC9" w14:textId="77777777" w:rsidTr="00E55A0E">
        <w:trPr>
          <w:trHeight w:val="432"/>
          <w:jc w:val="center"/>
        </w:trPr>
        <w:tc>
          <w:tcPr>
            <w:tcW w:w="2268" w:type="dxa"/>
            <w:gridSpan w:val="3"/>
            <w:tcBorders>
              <w:left w:val="single" w:sz="6" w:space="0" w:color="auto"/>
            </w:tcBorders>
          </w:tcPr>
          <w:p w14:paraId="3A82FD4E" w14:textId="42E5D144" w:rsidR="00E06CF4" w:rsidRPr="00F41F91" w:rsidRDefault="00E06CF4" w:rsidP="00E06CF4">
            <w:pPr>
              <w:ind w:left="187"/>
              <w:rPr>
                <w:sz w:val="18"/>
              </w:rPr>
            </w:pPr>
            <w:r>
              <w:rPr>
                <w:sz w:val="18"/>
              </w:rPr>
              <w:t>Sulfate (ppm)</w:t>
            </w:r>
          </w:p>
        </w:tc>
        <w:tc>
          <w:tcPr>
            <w:tcW w:w="990" w:type="dxa"/>
            <w:gridSpan w:val="2"/>
          </w:tcPr>
          <w:p w14:paraId="4E3C7F2A" w14:textId="0C67DED0" w:rsidR="00586B93" w:rsidRPr="00F41F91" w:rsidRDefault="00586B93" w:rsidP="00586B93">
            <w:pPr>
              <w:jc w:val="center"/>
              <w:rPr>
                <w:sz w:val="18"/>
              </w:rPr>
            </w:pPr>
            <w:r>
              <w:rPr>
                <w:sz w:val="18"/>
              </w:rPr>
              <w:t>9/22/22</w:t>
            </w:r>
          </w:p>
        </w:tc>
        <w:tc>
          <w:tcPr>
            <w:tcW w:w="1350" w:type="dxa"/>
            <w:gridSpan w:val="2"/>
          </w:tcPr>
          <w:p w14:paraId="01E74255" w14:textId="0355C468" w:rsidR="00E06CF4" w:rsidRPr="00F41F91" w:rsidRDefault="00586B93" w:rsidP="00E06CF4">
            <w:pPr>
              <w:jc w:val="center"/>
              <w:rPr>
                <w:sz w:val="18"/>
              </w:rPr>
            </w:pPr>
            <w:r>
              <w:rPr>
                <w:sz w:val="18"/>
              </w:rPr>
              <w:t>59</w:t>
            </w:r>
          </w:p>
        </w:tc>
        <w:tc>
          <w:tcPr>
            <w:tcW w:w="1440" w:type="dxa"/>
            <w:gridSpan w:val="2"/>
          </w:tcPr>
          <w:p w14:paraId="1FE862B7" w14:textId="290FC167" w:rsidR="00E06CF4" w:rsidRPr="00F41F91" w:rsidRDefault="00586B93" w:rsidP="00E06CF4">
            <w:pPr>
              <w:jc w:val="center"/>
              <w:rPr>
                <w:sz w:val="18"/>
              </w:rPr>
            </w:pPr>
            <w:r>
              <w:rPr>
                <w:sz w:val="18"/>
              </w:rPr>
              <w:t>59</w:t>
            </w:r>
          </w:p>
        </w:tc>
        <w:tc>
          <w:tcPr>
            <w:tcW w:w="900" w:type="dxa"/>
            <w:gridSpan w:val="3"/>
          </w:tcPr>
          <w:p w14:paraId="311FC3ED" w14:textId="0599FA05" w:rsidR="00E06CF4" w:rsidRPr="00F41F91" w:rsidRDefault="00E06CF4" w:rsidP="00E06CF4">
            <w:pPr>
              <w:jc w:val="center"/>
              <w:rPr>
                <w:sz w:val="18"/>
              </w:rPr>
            </w:pPr>
            <w:r>
              <w:t>500</w:t>
            </w:r>
          </w:p>
        </w:tc>
        <w:tc>
          <w:tcPr>
            <w:tcW w:w="1080" w:type="dxa"/>
            <w:gridSpan w:val="2"/>
          </w:tcPr>
          <w:p w14:paraId="2AAC237B" w14:textId="7F193CE6" w:rsidR="00E06CF4" w:rsidRPr="00F41F91" w:rsidRDefault="00E06CF4" w:rsidP="00E06CF4">
            <w:pPr>
              <w:jc w:val="center"/>
              <w:rPr>
                <w:sz w:val="18"/>
              </w:rPr>
            </w:pPr>
            <w:r>
              <w:t>None</w:t>
            </w:r>
          </w:p>
        </w:tc>
        <w:tc>
          <w:tcPr>
            <w:tcW w:w="2808" w:type="dxa"/>
            <w:gridSpan w:val="3"/>
            <w:tcBorders>
              <w:right w:val="single" w:sz="6" w:space="0" w:color="auto"/>
            </w:tcBorders>
          </w:tcPr>
          <w:p w14:paraId="28D9EAFE" w14:textId="06422E68" w:rsidR="00E06CF4" w:rsidRPr="00F41F91" w:rsidRDefault="00E06CF4" w:rsidP="00E06CF4">
            <w:pPr>
              <w:rPr>
                <w:sz w:val="18"/>
              </w:rPr>
            </w:pPr>
            <w:r>
              <w:rPr>
                <w:sz w:val="18"/>
              </w:rPr>
              <w:t>Runoff/leaching from natural deposits; industrial wastes</w:t>
            </w:r>
          </w:p>
        </w:tc>
      </w:tr>
      <w:tr w:rsidR="00E06CF4" w:rsidRPr="001F3468" w14:paraId="21EDC580" w14:textId="77777777" w:rsidTr="00E55A0E">
        <w:trPr>
          <w:trHeight w:val="432"/>
          <w:jc w:val="center"/>
        </w:trPr>
        <w:tc>
          <w:tcPr>
            <w:tcW w:w="2268" w:type="dxa"/>
            <w:gridSpan w:val="3"/>
            <w:tcBorders>
              <w:left w:val="single" w:sz="6" w:space="0" w:color="auto"/>
            </w:tcBorders>
          </w:tcPr>
          <w:p w14:paraId="128F38BD" w14:textId="33FB0028" w:rsidR="00E06CF4" w:rsidRPr="00F41F91" w:rsidRDefault="00E06CF4" w:rsidP="00E06CF4">
            <w:pPr>
              <w:ind w:left="187"/>
              <w:rPr>
                <w:sz w:val="18"/>
              </w:rPr>
            </w:pPr>
            <w:r>
              <w:rPr>
                <w:sz w:val="18"/>
              </w:rPr>
              <w:t>Total Dissolved Solids (TDS)</w:t>
            </w:r>
          </w:p>
        </w:tc>
        <w:tc>
          <w:tcPr>
            <w:tcW w:w="990" w:type="dxa"/>
            <w:gridSpan w:val="2"/>
          </w:tcPr>
          <w:p w14:paraId="1B805752" w14:textId="572F7FB1" w:rsidR="00E06CF4" w:rsidRPr="00F41F91" w:rsidRDefault="00586B93" w:rsidP="00E06CF4">
            <w:pPr>
              <w:jc w:val="center"/>
              <w:rPr>
                <w:sz w:val="18"/>
              </w:rPr>
            </w:pPr>
            <w:r>
              <w:rPr>
                <w:sz w:val="18"/>
              </w:rPr>
              <w:t>9/22/22</w:t>
            </w:r>
          </w:p>
        </w:tc>
        <w:tc>
          <w:tcPr>
            <w:tcW w:w="1350" w:type="dxa"/>
            <w:gridSpan w:val="2"/>
          </w:tcPr>
          <w:p w14:paraId="25A2A228" w14:textId="17041556" w:rsidR="00E06CF4" w:rsidRPr="00F41F91" w:rsidRDefault="00E06CF4" w:rsidP="00E06CF4">
            <w:pPr>
              <w:jc w:val="center"/>
              <w:rPr>
                <w:sz w:val="18"/>
              </w:rPr>
            </w:pPr>
            <w:r>
              <w:rPr>
                <w:sz w:val="18"/>
              </w:rPr>
              <w:t>4</w:t>
            </w:r>
            <w:r w:rsidR="00586B93">
              <w:rPr>
                <w:sz w:val="18"/>
              </w:rPr>
              <w:t>4</w:t>
            </w:r>
            <w:r>
              <w:rPr>
                <w:sz w:val="18"/>
              </w:rPr>
              <w:t>0</w:t>
            </w:r>
          </w:p>
        </w:tc>
        <w:tc>
          <w:tcPr>
            <w:tcW w:w="1440" w:type="dxa"/>
            <w:gridSpan w:val="2"/>
          </w:tcPr>
          <w:p w14:paraId="6B33A94D" w14:textId="03A09AA9" w:rsidR="00E06CF4" w:rsidRPr="00F41F91" w:rsidRDefault="00E06CF4" w:rsidP="00E06CF4">
            <w:pPr>
              <w:jc w:val="center"/>
              <w:rPr>
                <w:sz w:val="18"/>
              </w:rPr>
            </w:pPr>
            <w:r>
              <w:rPr>
                <w:sz w:val="18"/>
              </w:rPr>
              <w:t>4</w:t>
            </w:r>
            <w:r w:rsidR="00586B93">
              <w:rPr>
                <w:sz w:val="18"/>
              </w:rPr>
              <w:t>4</w:t>
            </w:r>
            <w:r>
              <w:rPr>
                <w:sz w:val="18"/>
              </w:rPr>
              <w:t>0</w:t>
            </w:r>
          </w:p>
        </w:tc>
        <w:tc>
          <w:tcPr>
            <w:tcW w:w="900" w:type="dxa"/>
            <w:gridSpan w:val="3"/>
          </w:tcPr>
          <w:p w14:paraId="37F2E7D5" w14:textId="3F41D719" w:rsidR="00E06CF4" w:rsidRPr="00F41F91" w:rsidRDefault="00E06CF4" w:rsidP="00E06CF4">
            <w:pPr>
              <w:jc w:val="center"/>
              <w:rPr>
                <w:sz w:val="18"/>
              </w:rPr>
            </w:pPr>
            <w:r>
              <w:t>1000</w:t>
            </w:r>
          </w:p>
        </w:tc>
        <w:tc>
          <w:tcPr>
            <w:tcW w:w="1080" w:type="dxa"/>
            <w:gridSpan w:val="2"/>
          </w:tcPr>
          <w:p w14:paraId="7CB4AFC4" w14:textId="5BE5A861" w:rsidR="00E06CF4" w:rsidRPr="00F41F91" w:rsidRDefault="00E06CF4" w:rsidP="00E06CF4">
            <w:pPr>
              <w:jc w:val="center"/>
              <w:rPr>
                <w:sz w:val="18"/>
              </w:rPr>
            </w:pPr>
            <w:r>
              <w:t>None</w:t>
            </w:r>
          </w:p>
        </w:tc>
        <w:tc>
          <w:tcPr>
            <w:tcW w:w="2808" w:type="dxa"/>
            <w:gridSpan w:val="3"/>
            <w:tcBorders>
              <w:right w:val="single" w:sz="6" w:space="0" w:color="auto"/>
            </w:tcBorders>
          </w:tcPr>
          <w:p w14:paraId="3AC7E6CB" w14:textId="14798A53" w:rsidR="00E06CF4" w:rsidRPr="00F41F91" w:rsidRDefault="00E06CF4" w:rsidP="00E06CF4">
            <w:pPr>
              <w:rPr>
                <w:sz w:val="18"/>
              </w:rPr>
            </w:pPr>
            <w:r>
              <w:rPr>
                <w:sz w:val="18"/>
              </w:rPr>
              <w:t>Runoff/leaching from natural deposits</w:t>
            </w:r>
          </w:p>
        </w:tc>
      </w:tr>
      <w:tr w:rsidR="00E06CF4" w:rsidRPr="001F3468" w14:paraId="686A64D8" w14:textId="77777777" w:rsidTr="00E55A0E">
        <w:trPr>
          <w:trHeight w:val="242"/>
          <w:jc w:val="center"/>
        </w:trPr>
        <w:tc>
          <w:tcPr>
            <w:tcW w:w="2268" w:type="dxa"/>
            <w:gridSpan w:val="3"/>
            <w:tcBorders>
              <w:left w:val="single" w:sz="6" w:space="0" w:color="auto"/>
            </w:tcBorders>
          </w:tcPr>
          <w:p w14:paraId="209D778D" w14:textId="15BC5A03" w:rsidR="00E06CF4" w:rsidRPr="00F41F91" w:rsidRDefault="00E06CF4" w:rsidP="00E06CF4">
            <w:pPr>
              <w:ind w:left="187"/>
              <w:rPr>
                <w:sz w:val="18"/>
              </w:rPr>
            </w:pPr>
            <w:r>
              <w:rPr>
                <w:sz w:val="18"/>
              </w:rPr>
              <w:t>Turbidity (Units)</w:t>
            </w:r>
          </w:p>
        </w:tc>
        <w:tc>
          <w:tcPr>
            <w:tcW w:w="990" w:type="dxa"/>
            <w:gridSpan w:val="2"/>
          </w:tcPr>
          <w:p w14:paraId="54002BF2" w14:textId="1F140D93" w:rsidR="00E06CF4" w:rsidRPr="00F41F91" w:rsidRDefault="00586B93" w:rsidP="00E06CF4">
            <w:pPr>
              <w:jc w:val="center"/>
              <w:rPr>
                <w:sz w:val="18"/>
              </w:rPr>
            </w:pPr>
            <w:r>
              <w:rPr>
                <w:sz w:val="18"/>
              </w:rPr>
              <w:t>9/22/22</w:t>
            </w:r>
          </w:p>
        </w:tc>
        <w:tc>
          <w:tcPr>
            <w:tcW w:w="1350" w:type="dxa"/>
            <w:gridSpan w:val="2"/>
          </w:tcPr>
          <w:p w14:paraId="25A2C6F2" w14:textId="750024D7" w:rsidR="00E06CF4" w:rsidRPr="00F41F91" w:rsidRDefault="00586B93" w:rsidP="00E06CF4">
            <w:pPr>
              <w:jc w:val="center"/>
              <w:rPr>
                <w:sz w:val="18"/>
              </w:rPr>
            </w:pPr>
            <w:r>
              <w:rPr>
                <w:sz w:val="18"/>
              </w:rPr>
              <w:t>0.35</w:t>
            </w:r>
          </w:p>
        </w:tc>
        <w:tc>
          <w:tcPr>
            <w:tcW w:w="1440" w:type="dxa"/>
            <w:gridSpan w:val="2"/>
          </w:tcPr>
          <w:p w14:paraId="70B6F832" w14:textId="6BFB6A34" w:rsidR="00E06CF4" w:rsidRPr="00F41F91" w:rsidRDefault="00586B93" w:rsidP="00E06CF4">
            <w:pPr>
              <w:jc w:val="center"/>
              <w:rPr>
                <w:sz w:val="18"/>
              </w:rPr>
            </w:pPr>
            <w:r>
              <w:rPr>
                <w:sz w:val="18"/>
              </w:rPr>
              <w:t>0.35</w:t>
            </w:r>
          </w:p>
        </w:tc>
        <w:tc>
          <w:tcPr>
            <w:tcW w:w="900" w:type="dxa"/>
            <w:gridSpan w:val="3"/>
          </w:tcPr>
          <w:p w14:paraId="365C7E8A" w14:textId="75D5DFFB" w:rsidR="00E06CF4" w:rsidRPr="00F41F91" w:rsidRDefault="00E06CF4" w:rsidP="00E06CF4">
            <w:pPr>
              <w:jc w:val="center"/>
              <w:rPr>
                <w:sz w:val="18"/>
              </w:rPr>
            </w:pPr>
            <w:r>
              <w:t>5</w:t>
            </w:r>
          </w:p>
        </w:tc>
        <w:tc>
          <w:tcPr>
            <w:tcW w:w="1080" w:type="dxa"/>
            <w:gridSpan w:val="2"/>
          </w:tcPr>
          <w:p w14:paraId="156F4F06" w14:textId="28FE978C" w:rsidR="00E06CF4" w:rsidRPr="00F41F91" w:rsidRDefault="00E06CF4" w:rsidP="00E06CF4">
            <w:pPr>
              <w:jc w:val="center"/>
              <w:rPr>
                <w:sz w:val="18"/>
              </w:rPr>
            </w:pPr>
            <w:r>
              <w:t>None</w:t>
            </w:r>
          </w:p>
        </w:tc>
        <w:tc>
          <w:tcPr>
            <w:tcW w:w="2808" w:type="dxa"/>
            <w:gridSpan w:val="3"/>
            <w:tcBorders>
              <w:right w:val="single" w:sz="6" w:space="0" w:color="auto"/>
            </w:tcBorders>
          </w:tcPr>
          <w:p w14:paraId="6A375951" w14:textId="4A0896F9" w:rsidR="00E06CF4" w:rsidRPr="00F41F91" w:rsidRDefault="00E06CF4" w:rsidP="00E06CF4">
            <w:pPr>
              <w:rPr>
                <w:sz w:val="18"/>
              </w:rPr>
            </w:pPr>
            <w:r>
              <w:rPr>
                <w:sz w:val="18"/>
              </w:rPr>
              <w:t>Soil runoff</w:t>
            </w:r>
          </w:p>
        </w:tc>
      </w:tr>
      <w:tr w:rsidR="00E06CF4" w:rsidRPr="001F3468" w14:paraId="65A37FCB" w14:textId="77777777" w:rsidTr="00E55A0E">
        <w:trPr>
          <w:trHeight w:val="251"/>
          <w:jc w:val="center"/>
        </w:trPr>
        <w:tc>
          <w:tcPr>
            <w:tcW w:w="2268" w:type="dxa"/>
            <w:gridSpan w:val="3"/>
            <w:tcBorders>
              <w:left w:val="single" w:sz="6" w:space="0" w:color="auto"/>
            </w:tcBorders>
          </w:tcPr>
          <w:p w14:paraId="3DF75EEC" w14:textId="6E4A9835" w:rsidR="00E06CF4" w:rsidRPr="00F41F91" w:rsidRDefault="00E06CF4" w:rsidP="00E06CF4">
            <w:pPr>
              <w:ind w:left="187"/>
              <w:rPr>
                <w:sz w:val="18"/>
              </w:rPr>
            </w:pPr>
            <w:r>
              <w:t>Color (Units)</w:t>
            </w:r>
          </w:p>
        </w:tc>
        <w:tc>
          <w:tcPr>
            <w:tcW w:w="990" w:type="dxa"/>
            <w:gridSpan w:val="2"/>
          </w:tcPr>
          <w:p w14:paraId="56015FAC" w14:textId="3CE3271B" w:rsidR="00E06CF4" w:rsidRPr="00F41F91" w:rsidRDefault="00586B93" w:rsidP="00E06CF4">
            <w:pPr>
              <w:jc w:val="center"/>
              <w:rPr>
                <w:sz w:val="18"/>
              </w:rPr>
            </w:pPr>
            <w:r>
              <w:rPr>
                <w:sz w:val="18"/>
              </w:rPr>
              <w:t>9/22/22</w:t>
            </w:r>
          </w:p>
        </w:tc>
        <w:tc>
          <w:tcPr>
            <w:tcW w:w="1350" w:type="dxa"/>
            <w:gridSpan w:val="2"/>
          </w:tcPr>
          <w:p w14:paraId="0DC01E75" w14:textId="0CAAEAA5" w:rsidR="00E06CF4" w:rsidRPr="00F41F91" w:rsidRDefault="00586B93" w:rsidP="00E06CF4">
            <w:pPr>
              <w:jc w:val="center"/>
              <w:rPr>
                <w:sz w:val="18"/>
              </w:rPr>
            </w:pPr>
            <w:r>
              <w:rPr>
                <w:sz w:val="18"/>
              </w:rPr>
              <w:t>1</w:t>
            </w:r>
            <w:r w:rsidR="00E06CF4">
              <w:rPr>
                <w:sz w:val="18"/>
              </w:rPr>
              <w:t>.0</w:t>
            </w:r>
          </w:p>
        </w:tc>
        <w:tc>
          <w:tcPr>
            <w:tcW w:w="1440" w:type="dxa"/>
            <w:gridSpan w:val="2"/>
          </w:tcPr>
          <w:p w14:paraId="1E5D213C" w14:textId="3DEB2121" w:rsidR="00E06CF4" w:rsidRPr="00F41F91" w:rsidRDefault="00586B93" w:rsidP="00E06CF4">
            <w:pPr>
              <w:jc w:val="center"/>
              <w:rPr>
                <w:sz w:val="18"/>
              </w:rPr>
            </w:pPr>
            <w:r>
              <w:rPr>
                <w:sz w:val="18"/>
              </w:rPr>
              <w:t>1</w:t>
            </w:r>
            <w:r w:rsidR="00E06CF4">
              <w:rPr>
                <w:sz w:val="18"/>
              </w:rPr>
              <w:t>.0</w:t>
            </w:r>
          </w:p>
        </w:tc>
        <w:tc>
          <w:tcPr>
            <w:tcW w:w="900" w:type="dxa"/>
            <w:gridSpan w:val="3"/>
          </w:tcPr>
          <w:p w14:paraId="75D0AD25" w14:textId="4F26277F" w:rsidR="00E06CF4" w:rsidRPr="00F41F91" w:rsidRDefault="00E06CF4" w:rsidP="00E06CF4">
            <w:pPr>
              <w:jc w:val="center"/>
              <w:rPr>
                <w:sz w:val="18"/>
              </w:rPr>
            </w:pPr>
            <w:r>
              <w:t>15</w:t>
            </w:r>
          </w:p>
        </w:tc>
        <w:tc>
          <w:tcPr>
            <w:tcW w:w="1080" w:type="dxa"/>
            <w:gridSpan w:val="2"/>
          </w:tcPr>
          <w:p w14:paraId="618F670A" w14:textId="05C61F30" w:rsidR="00E06CF4" w:rsidRPr="00F41F91" w:rsidRDefault="00E06CF4" w:rsidP="00E06CF4">
            <w:pPr>
              <w:jc w:val="center"/>
              <w:rPr>
                <w:sz w:val="18"/>
              </w:rPr>
            </w:pPr>
            <w:r>
              <w:t>None</w:t>
            </w:r>
          </w:p>
        </w:tc>
        <w:tc>
          <w:tcPr>
            <w:tcW w:w="2808" w:type="dxa"/>
            <w:gridSpan w:val="3"/>
            <w:tcBorders>
              <w:right w:val="single" w:sz="6" w:space="0" w:color="auto"/>
            </w:tcBorders>
          </w:tcPr>
          <w:p w14:paraId="5570DB8C" w14:textId="1CA72512" w:rsidR="00E06CF4" w:rsidRPr="00F41F91" w:rsidRDefault="00E06CF4" w:rsidP="00E06CF4">
            <w:pPr>
              <w:rPr>
                <w:sz w:val="18"/>
              </w:rPr>
            </w:pPr>
            <w:r>
              <w:t>Naturally-occurring materials.</w:t>
            </w:r>
          </w:p>
        </w:tc>
      </w:tr>
      <w:tr w:rsidR="00E06CF4" w:rsidRPr="001F3468" w14:paraId="68688661" w14:textId="77777777" w:rsidTr="00E55A0E">
        <w:trPr>
          <w:trHeight w:val="432"/>
          <w:jc w:val="center"/>
        </w:trPr>
        <w:tc>
          <w:tcPr>
            <w:tcW w:w="2268" w:type="dxa"/>
            <w:gridSpan w:val="3"/>
            <w:tcBorders>
              <w:left w:val="single" w:sz="6" w:space="0" w:color="auto"/>
            </w:tcBorders>
          </w:tcPr>
          <w:p w14:paraId="3C3B1E2F" w14:textId="5345D298" w:rsidR="00E06CF4" w:rsidRPr="00F41F91" w:rsidRDefault="00E06CF4" w:rsidP="00E06CF4">
            <w:pPr>
              <w:ind w:left="187"/>
              <w:rPr>
                <w:sz w:val="18"/>
              </w:rPr>
            </w:pPr>
            <w:r>
              <w:t>Specific Conductance (µS/cm)</w:t>
            </w:r>
          </w:p>
        </w:tc>
        <w:tc>
          <w:tcPr>
            <w:tcW w:w="990" w:type="dxa"/>
            <w:gridSpan w:val="2"/>
          </w:tcPr>
          <w:p w14:paraId="4301D15B" w14:textId="172651D1" w:rsidR="00E06CF4" w:rsidRPr="00F41F91" w:rsidRDefault="00586B93" w:rsidP="00E06CF4">
            <w:pPr>
              <w:jc w:val="center"/>
              <w:rPr>
                <w:sz w:val="18"/>
              </w:rPr>
            </w:pPr>
            <w:r>
              <w:rPr>
                <w:sz w:val="18"/>
              </w:rPr>
              <w:t>9/22/22</w:t>
            </w:r>
          </w:p>
        </w:tc>
        <w:tc>
          <w:tcPr>
            <w:tcW w:w="1350" w:type="dxa"/>
            <w:gridSpan w:val="2"/>
          </w:tcPr>
          <w:p w14:paraId="37C9798F" w14:textId="60CE47FF" w:rsidR="00E06CF4" w:rsidRPr="00F41F91" w:rsidRDefault="00586B93" w:rsidP="00E06CF4">
            <w:pPr>
              <w:jc w:val="center"/>
              <w:rPr>
                <w:sz w:val="18"/>
              </w:rPr>
            </w:pPr>
            <w:r>
              <w:rPr>
                <w:sz w:val="18"/>
              </w:rPr>
              <w:t>678</w:t>
            </w:r>
          </w:p>
        </w:tc>
        <w:tc>
          <w:tcPr>
            <w:tcW w:w="1440" w:type="dxa"/>
            <w:gridSpan w:val="2"/>
          </w:tcPr>
          <w:p w14:paraId="47493333" w14:textId="3158B0A0" w:rsidR="00E06CF4" w:rsidRPr="00F41F91" w:rsidRDefault="00586B93" w:rsidP="00E06CF4">
            <w:pPr>
              <w:jc w:val="center"/>
              <w:rPr>
                <w:sz w:val="18"/>
              </w:rPr>
            </w:pPr>
            <w:r>
              <w:rPr>
                <w:sz w:val="18"/>
              </w:rPr>
              <w:t>678</w:t>
            </w:r>
          </w:p>
        </w:tc>
        <w:tc>
          <w:tcPr>
            <w:tcW w:w="900" w:type="dxa"/>
            <w:gridSpan w:val="3"/>
          </w:tcPr>
          <w:p w14:paraId="5E3DF39B" w14:textId="38ACEDC2" w:rsidR="00E06CF4" w:rsidRPr="00F41F91" w:rsidRDefault="00E06CF4" w:rsidP="00E06CF4">
            <w:pPr>
              <w:jc w:val="center"/>
              <w:rPr>
                <w:sz w:val="18"/>
              </w:rPr>
            </w:pPr>
            <w:r>
              <w:t>1600</w:t>
            </w:r>
          </w:p>
        </w:tc>
        <w:tc>
          <w:tcPr>
            <w:tcW w:w="1080" w:type="dxa"/>
            <w:gridSpan w:val="2"/>
          </w:tcPr>
          <w:p w14:paraId="09B77779" w14:textId="5D29EB77" w:rsidR="00E06CF4" w:rsidRPr="00F41F91" w:rsidRDefault="00E06CF4" w:rsidP="00E06CF4">
            <w:pPr>
              <w:jc w:val="center"/>
              <w:rPr>
                <w:sz w:val="18"/>
              </w:rPr>
            </w:pPr>
            <w:r>
              <w:t>None</w:t>
            </w:r>
          </w:p>
        </w:tc>
        <w:tc>
          <w:tcPr>
            <w:tcW w:w="2808" w:type="dxa"/>
            <w:gridSpan w:val="3"/>
            <w:tcBorders>
              <w:right w:val="single" w:sz="6" w:space="0" w:color="auto"/>
            </w:tcBorders>
          </w:tcPr>
          <w:p w14:paraId="5E6F2197" w14:textId="2C3B12B7" w:rsidR="00E06CF4" w:rsidRPr="00F41F91" w:rsidRDefault="00E06CF4" w:rsidP="00E06CF4">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361D5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6CF4">
        <w:rPr>
          <w:rFonts w:ascii="Times New Roman" w:hAnsi="Times New Roman"/>
          <w:b/>
          <w:i/>
          <w:u w:val="single"/>
        </w:rPr>
        <w:t>Long Canyon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90CCA" w14:textId="77777777" w:rsidR="00947EAC" w:rsidRDefault="00947EAC">
      <w:r>
        <w:separator/>
      </w:r>
    </w:p>
  </w:endnote>
  <w:endnote w:type="continuationSeparator" w:id="0">
    <w:p w14:paraId="626D1F34" w14:textId="77777777" w:rsidR="00947EAC" w:rsidRDefault="009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0BC34" w14:textId="77777777" w:rsidR="00947EAC" w:rsidRDefault="00947EAC">
      <w:r>
        <w:separator/>
      </w:r>
    </w:p>
  </w:footnote>
  <w:footnote w:type="continuationSeparator" w:id="0">
    <w:p w14:paraId="68534D39" w14:textId="77777777" w:rsidR="00947EAC" w:rsidRDefault="0094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1325964">
    <w:abstractNumId w:val="2"/>
  </w:num>
  <w:num w:numId="2" w16cid:durableId="1587110126">
    <w:abstractNumId w:val="0"/>
  </w:num>
  <w:num w:numId="3" w16cid:durableId="18254715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4DE"/>
    <w:rsid w:val="00024D43"/>
    <w:rsid w:val="000360D3"/>
    <w:rsid w:val="000370BE"/>
    <w:rsid w:val="00044344"/>
    <w:rsid w:val="000450D8"/>
    <w:rsid w:val="00045DD4"/>
    <w:rsid w:val="00046BD7"/>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1F02"/>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20E"/>
    <w:rsid w:val="00200ED0"/>
    <w:rsid w:val="002010C1"/>
    <w:rsid w:val="00214D2C"/>
    <w:rsid w:val="002166FF"/>
    <w:rsid w:val="002176B4"/>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0C45"/>
    <w:rsid w:val="00375DF1"/>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2768E"/>
    <w:rsid w:val="00534BB7"/>
    <w:rsid w:val="00535F64"/>
    <w:rsid w:val="00535F8B"/>
    <w:rsid w:val="00537BEA"/>
    <w:rsid w:val="0054057D"/>
    <w:rsid w:val="00546A68"/>
    <w:rsid w:val="00546FDB"/>
    <w:rsid w:val="00552D92"/>
    <w:rsid w:val="005540D9"/>
    <w:rsid w:val="0055419E"/>
    <w:rsid w:val="0056039D"/>
    <w:rsid w:val="005830FA"/>
    <w:rsid w:val="0058536C"/>
    <w:rsid w:val="00586B93"/>
    <w:rsid w:val="005937EB"/>
    <w:rsid w:val="005A087D"/>
    <w:rsid w:val="005C04C1"/>
    <w:rsid w:val="005D1780"/>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7258"/>
    <w:rsid w:val="00660135"/>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EAC"/>
    <w:rsid w:val="00964EC2"/>
    <w:rsid w:val="00970BCF"/>
    <w:rsid w:val="00973F02"/>
    <w:rsid w:val="009746A3"/>
    <w:rsid w:val="00974728"/>
    <w:rsid w:val="00975448"/>
    <w:rsid w:val="00975A98"/>
    <w:rsid w:val="00983590"/>
    <w:rsid w:val="00990849"/>
    <w:rsid w:val="009921E0"/>
    <w:rsid w:val="0099313E"/>
    <w:rsid w:val="00995293"/>
    <w:rsid w:val="009B1047"/>
    <w:rsid w:val="009B31A8"/>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1C96"/>
    <w:rsid w:val="00B2410E"/>
    <w:rsid w:val="00B3023D"/>
    <w:rsid w:val="00B30E79"/>
    <w:rsid w:val="00B44817"/>
    <w:rsid w:val="00B44911"/>
    <w:rsid w:val="00B45743"/>
    <w:rsid w:val="00B46FE7"/>
    <w:rsid w:val="00B51879"/>
    <w:rsid w:val="00B552D9"/>
    <w:rsid w:val="00B56F52"/>
    <w:rsid w:val="00B56F6C"/>
    <w:rsid w:val="00B606D3"/>
    <w:rsid w:val="00B62CBA"/>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66A5"/>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5B28"/>
    <w:rsid w:val="00D26951"/>
    <w:rsid w:val="00D272CB"/>
    <w:rsid w:val="00D33C8C"/>
    <w:rsid w:val="00D37E1F"/>
    <w:rsid w:val="00D47015"/>
    <w:rsid w:val="00D5320E"/>
    <w:rsid w:val="00D60888"/>
    <w:rsid w:val="00D64FA2"/>
    <w:rsid w:val="00D7538B"/>
    <w:rsid w:val="00D77322"/>
    <w:rsid w:val="00D924EC"/>
    <w:rsid w:val="00D96789"/>
    <w:rsid w:val="00DA2871"/>
    <w:rsid w:val="00DA6A87"/>
    <w:rsid w:val="00DB305E"/>
    <w:rsid w:val="00DB4D7F"/>
    <w:rsid w:val="00DC0B11"/>
    <w:rsid w:val="00DC2ED8"/>
    <w:rsid w:val="00DC30BE"/>
    <w:rsid w:val="00DC3DA9"/>
    <w:rsid w:val="00DC61D2"/>
    <w:rsid w:val="00DD7D18"/>
    <w:rsid w:val="00DD7D84"/>
    <w:rsid w:val="00DE1141"/>
    <w:rsid w:val="00DE2077"/>
    <w:rsid w:val="00DE54DD"/>
    <w:rsid w:val="00DE66EC"/>
    <w:rsid w:val="00E034EF"/>
    <w:rsid w:val="00E05746"/>
    <w:rsid w:val="00E06CF4"/>
    <w:rsid w:val="00E20938"/>
    <w:rsid w:val="00E23E88"/>
    <w:rsid w:val="00E24E8A"/>
    <w:rsid w:val="00E25265"/>
    <w:rsid w:val="00E331F5"/>
    <w:rsid w:val="00E41EE8"/>
    <w:rsid w:val="00E45705"/>
    <w:rsid w:val="00E55A0E"/>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1650</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2024-05-30T22:45:00Z</dcterms:created>
  <dcterms:modified xsi:type="dcterms:W3CDTF">2024-05-30T22:45:00Z</dcterms:modified>
</cp:coreProperties>
</file>