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1CCA46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92668">
        <w:rPr>
          <w:sz w:val="32"/>
          <w:u w:val="none"/>
        </w:rPr>
        <w:t>20</w:t>
      </w:r>
      <w:r w:rsidR="00492668">
        <w:rPr>
          <w:sz w:val="32"/>
          <w:u w:val="none"/>
        </w:rPr>
        <w:t>2</w:t>
      </w:r>
      <w:r w:rsidR="00A03C30">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4247FEE" w:rsidR="00BC6327" w:rsidRPr="00412B2F" w:rsidRDefault="00257F9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Stockdale Ranchos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A1ED0CC" w:rsidR="00BC6327" w:rsidRPr="00412B2F" w:rsidRDefault="00A03C3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29, 2025</w:t>
            </w:r>
          </w:p>
        </w:tc>
      </w:tr>
    </w:tbl>
    <w:p w14:paraId="14AA4D8D" w14:textId="33BBE45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92668">
        <w:rPr>
          <w:i/>
          <w:sz w:val="21"/>
          <w:szCs w:val="21"/>
        </w:rPr>
        <w:t>20</w:t>
      </w:r>
      <w:r w:rsidR="00492668">
        <w:rPr>
          <w:i/>
          <w:sz w:val="21"/>
          <w:szCs w:val="21"/>
        </w:rPr>
        <w:t>2</w:t>
      </w:r>
      <w:r w:rsidR="00A03C30">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6E4E9A2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257F9D">
        <w:rPr>
          <w:b/>
          <w:bCs/>
          <w:sz w:val="21"/>
          <w:szCs w:val="21"/>
          <w:lang w:val="es-MX"/>
        </w:rPr>
        <w:t>Stockdale</w:t>
      </w:r>
      <w:proofErr w:type="spellEnd"/>
      <w:r w:rsidR="00257F9D">
        <w:rPr>
          <w:b/>
          <w:bCs/>
          <w:sz w:val="21"/>
          <w:szCs w:val="21"/>
          <w:lang w:val="es-MX"/>
        </w:rPr>
        <w:t xml:space="preserve"> Ranchos Mutual Water</w:t>
      </w:r>
      <w:r w:rsidRPr="00442D66">
        <w:rPr>
          <w:b/>
          <w:bCs/>
          <w:sz w:val="21"/>
          <w:szCs w:val="21"/>
          <w:lang w:val="es-MX"/>
        </w:rPr>
        <w:t xml:space="preserve"> a </w:t>
      </w:r>
      <w:r w:rsidR="00257F9D">
        <w:rPr>
          <w:b/>
          <w:bCs/>
          <w:i/>
          <w:sz w:val="21"/>
          <w:szCs w:val="21"/>
          <w:u w:val="single"/>
          <w:lang w:val="es-MX"/>
        </w:rPr>
        <w:t>661-</w:t>
      </w:r>
      <w:r w:rsidR="00866B3D">
        <w:rPr>
          <w:b/>
          <w:bCs/>
          <w:i/>
          <w:sz w:val="21"/>
          <w:szCs w:val="21"/>
          <w:u w:val="single"/>
          <w:lang w:val="es-MX"/>
        </w:rPr>
        <w:t>703-4900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40302D" w:rsidRPr="00412B2F" w14:paraId="18C4A1CB" w14:textId="0BE4E4EC" w:rsidTr="0040302D">
        <w:trPr>
          <w:cantSplit/>
        </w:trPr>
        <w:tc>
          <w:tcPr>
            <w:tcW w:w="2970" w:type="dxa"/>
            <w:gridSpan w:val="2"/>
          </w:tcPr>
          <w:p w14:paraId="623CEBEC" w14:textId="77777777" w:rsidR="0040302D" w:rsidRPr="00412B2F" w:rsidRDefault="0040302D"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9EED728" w:rsidR="0040302D" w:rsidRPr="00412B2F" w:rsidRDefault="0040302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Raw water Well - Treated</w:t>
            </w:r>
          </w:p>
        </w:tc>
      </w:tr>
      <w:tr w:rsidR="0040302D" w:rsidRPr="00412B2F" w14:paraId="50C1FDBC" w14:textId="0E32EDBF" w:rsidTr="0040302D">
        <w:trPr>
          <w:cantSplit/>
        </w:trPr>
        <w:tc>
          <w:tcPr>
            <w:tcW w:w="3600" w:type="dxa"/>
            <w:gridSpan w:val="3"/>
          </w:tcPr>
          <w:p w14:paraId="4A7FB83F" w14:textId="77777777" w:rsidR="0040302D" w:rsidRPr="00412B2F" w:rsidRDefault="0040302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811C6E8" w:rsidR="0040302D" w:rsidRPr="00412B2F" w:rsidRDefault="0040302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Pr="00EF2CC1">
              <w:rPr>
                <w:sz w:val="22"/>
              </w:rPr>
              <w:t>Ensenada &amp; San Simeon, Bakersfield, CA 93314</w:t>
            </w:r>
          </w:p>
        </w:tc>
      </w:tr>
      <w:tr w:rsidR="0040302D" w:rsidRPr="00412B2F" w14:paraId="07255395" w14:textId="30964953" w:rsidTr="0040302D">
        <w:tc>
          <w:tcPr>
            <w:tcW w:w="10800" w:type="dxa"/>
            <w:gridSpan w:val="8"/>
            <w:tcBorders>
              <w:bottom w:val="single" w:sz="4" w:space="0" w:color="auto"/>
            </w:tcBorders>
          </w:tcPr>
          <w:p w14:paraId="795D30C8" w14:textId="77777777" w:rsidR="0040302D" w:rsidRPr="00412B2F" w:rsidRDefault="0040302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40302D" w:rsidRPr="00412B2F" w14:paraId="36C59834" w14:textId="438D29EC" w:rsidTr="0040302D">
        <w:tc>
          <w:tcPr>
            <w:tcW w:w="4500" w:type="dxa"/>
            <w:gridSpan w:val="4"/>
          </w:tcPr>
          <w:p w14:paraId="3E043666" w14:textId="77777777" w:rsidR="0040302D" w:rsidRPr="00412B2F" w:rsidRDefault="0040302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8D6EEAE" w:rsidR="0040302D" w:rsidRPr="00412B2F" w:rsidRDefault="0040302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303C">
              <w:rPr>
                <w:sz w:val="22"/>
              </w:rPr>
              <w:t xml:space="preserve">A Water Source Assessment was conducted in May 2003. The  </w:t>
            </w:r>
          </w:p>
        </w:tc>
      </w:tr>
      <w:tr w:rsidR="0040302D" w:rsidRPr="00412B2F" w14:paraId="4AB6369E" w14:textId="7B752A60" w:rsidTr="0040302D">
        <w:tc>
          <w:tcPr>
            <w:tcW w:w="10800" w:type="dxa"/>
            <w:gridSpan w:val="8"/>
            <w:tcBorders>
              <w:bottom w:val="single" w:sz="4" w:space="0" w:color="auto"/>
            </w:tcBorders>
          </w:tcPr>
          <w:p w14:paraId="556CD1B7" w14:textId="0041C428" w:rsidR="0040302D" w:rsidRPr="00412B2F" w:rsidRDefault="0040302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EF2CC1">
              <w:rPr>
                <w:sz w:val="22"/>
              </w:rPr>
              <w:t>Source is considered most vulnerable to the following activities associated with contaminants detected in the water supply: Septic systems – high density [&gt;1/acre], other animal operations, Septic systems – low density [&lt;1/ acre].  The source is considered most vulnerable to the following activities not associated with any detected contaminants: Transportation corridors – Road Right of ways [herbicide use areas], Dry cleaners, Pesticide/fertilizer/petroleum storage &amp; transfer areas, Wells – Oil, Gas, Geothermal A complete copy of the Source Assessment may be obtained by contacting Greg Cronk @ 703-4900</w:t>
            </w:r>
          </w:p>
        </w:tc>
      </w:tr>
      <w:tr w:rsidR="0040302D" w:rsidRPr="00412B2F" w14:paraId="5988151F" w14:textId="4636CA28" w:rsidTr="0040302D">
        <w:tc>
          <w:tcPr>
            <w:tcW w:w="7110" w:type="dxa"/>
            <w:gridSpan w:val="5"/>
          </w:tcPr>
          <w:p w14:paraId="4B5A1CC5" w14:textId="77777777" w:rsidR="0040302D" w:rsidRPr="00412B2F" w:rsidRDefault="0040302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9EC6CC8" w:rsidR="0040302D" w:rsidRPr="00412B2F" w:rsidRDefault="0040302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F2CC1">
              <w:rPr>
                <w:sz w:val="22"/>
              </w:rPr>
              <w:t>Quarterly at 109 Cortez, if a change is</w:t>
            </w:r>
          </w:p>
        </w:tc>
      </w:tr>
      <w:tr w:rsidR="0040302D" w:rsidRPr="00412B2F" w14:paraId="7B092FCC" w14:textId="0971A5EF" w:rsidTr="0040302D">
        <w:tc>
          <w:tcPr>
            <w:tcW w:w="10800" w:type="dxa"/>
            <w:gridSpan w:val="8"/>
            <w:tcBorders>
              <w:bottom w:val="single" w:sz="4" w:space="0" w:color="auto"/>
            </w:tcBorders>
          </w:tcPr>
          <w:p w14:paraId="549F36E1" w14:textId="1517CCC7" w:rsidR="0040302D" w:rsidRPr="00412B2F" w:rsidRDefault="0040302D"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needed all residents are notified via phone, door to door or email.</w:t>
            </w:r>
          </w:p>
        </w:tc>
      </w:tr>
      <w:tr w:rsidR="0040302D" w:rsidRPr="00412B2F" w14:paraId="4AE4C9F1" w14:textId="1C67309F" w:rsidTr="0040302D">
        <w:trPr>
          <w:cantSplit/>
        </w:trPr>
        <w:tc>
          <w:tcPr>
            <w:tcW w:w="2880" w:type="dxa"/>
          </w:tcPr>
          <w:p w14:paraId="2A7BB20D" w14:textId="77777777" w:rsidR="0040302D" w:rsidRPr="00412B2F" w:rsidRDefault="0040302D"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9280322" w:rsidR="0040302D" w:rsidRPr="00412B2F" w:rsidRDefault="0040302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Dale Hill or Greg Cronk</w:t>
            </w:r>
          </w:p>
        </w:tc>
        <w:tc>
          <w:tcPr>
            <w:tcW w:w="810" w:type="dxa"/>
          </w:tcPr>
          <w:p w14:paraId="1B6A99F9" w14:textId="73EBB1AD" w:rsidR="0040302D" w:rsidRPr="00412B2F" w:rsidRDefault="0040302D"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74FEF53" w:rsidR="0040302D" w:rsidRPr="00412B2F" w:rsidRDefault="0040302D"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979-2188 or 703-4900</w:t>
            </w:r>
          </w:p>
        </w:tc>
      </w:tr>
    </w:tbl>
    <w:p w14:paraId="205B0D27" w14:textId="77777777" w:rsidR="008E4080" w:rsidRDefault="008E4080">
      <w:pPr>
        <w:rPr>
          <w:sz w:val="12"/>
        </w:rPr>
      </w:pPr>
    </w:p>
    <w:p w14:paraId="542F2CA8" w14:textId="77777777" w:rsidR="00FF3629" w:rsidRPr="008E4080" w:rsidRDefault="00FF3629">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73A0275D" w14:textId="371C7D97" w:rsidR="0089403E" w:rsidRPr="00A44246" w:rsidRDefault="00BC6327" w:rsidP="002E64FD">
      <w:pPr>
        <w:spacing w:after="360"/>
        <w:jc w:val="both"/>
        <w:rPr>
          <w:sz w:val="22"/>
          <w:szCs w:val="22"/>
        </w:rPr>
      </w:pPr>
      <w:r w:rsidRPr="0012764D">
        <w:rPr>
          <w:b/>
          <w:sz w:val="22"/>
          <w:szCs w:val="22"/>
        </w:rPr>
        <w:t xml:space="preserve">Tables 1, 2, </w:t>
      </w:r>
      <w:r w:rsidR="002E64FD">
        <w:rPr>
          <w:b/>
          <w:sz w:val="22"/>
          <w:szCs w:val="22"/>
        </w:rPr>
        <w:t>3 and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810"/>
        <w:gridCol w:w="991"/>
        <w:gridCol w:w="990"/>
        <w:gridCol w:w="1080"/>
        <w:gridCol w:w="677"/>
        <w:gridCol w:w="677"/>
        <w:gridCol w:w="1260"/>
        <w:gridCol w:w="2070"/>
      </w:tblGrid>
      <w:tr w:rsidR="00BC6327" w:rsidRPr="001F3468" w14:paraId="640F5D36" w14:textId="77777777" w:rsidTr="00690DAB">
        <w:trPr>
          <w:jc w:val="center"/>
        </w:trPr>
        <w:tc>
          <w:tcPr>
            <w:tcW w:w="10804" w:type="dxa"/>
            <w:gridSpan w:val="9"/>
            <w:tcBorders>
              <w:top w:val="single" w:sz="18" w:space="0" w:color="auto"/>
              <w:left w:val="single" w:sz="6" w:space="0" w:color="auto"/>
              <w:bottom w:val="single" w:sz="18" w:space="0" w:color="auto"/>
              <w:right w:val="single" w:sz="6" w:space="0" w:color="auto"/>
            </w:tcBorders>
            <w:vAlign w:val="center"/>
          </w:tcPr>
          <w:p w14:paraId="5EF1246D" w14:textId="07C3FFD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2E64FD">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690DAB">
        <w:trPr>
          <w:jc w:val="center"/>
        </w:trPr>
        <w:tc>
          <w:tcPr>
            <w:tcW w:w="2249"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257F9D" w:rsidRPr="001F3468" w14:paraId="7387DB52" w14:textId="77777777" w:rsidTr="00690DAB">
        <w:trPr>
          <w:jc w:val="center"/>
        </w:trPr>
        <w:tc>
          <w:tcPr>
            <w:tcW w:w="2249" w:type="dxa"/>
            <w:tcBorders>
              <w:top w:val="nil"/>
              <w:left w:val="single" w:sz="6" w:space="0" w:color="auto"/>
              <w:bottom w:val="nil"/>
            </w:tcBorders>
          </w:tcPr>
          <w:p w14:paraId="5F0C451E" w14:textId="77777777" w:rsidR="00257F9D" w:rsidRPr="00F41F91" w:rsidRDefault="00257F9D" w:rsidP="00257F9D">
            <w:pPr>
              <w:rPr>
                <w:sz w:val="18"/>
              </w:rPr>
            </w:pPr>
            <w:r w:rsidRPr="00F41F91">
              <w:rPr>
                <w:sz w:val="18"/>
              </w:rPr>
              <w:t>Lead (ppb)</w:t>
            </w:r>
          </w:p>
        </w:tc>
        <w:tc>
          <w:tcPr>
            <w:tcW w:w="810" w:type="dxa"/>
            <w:tcBorders>
              <w:top w:val="nil"/>
            </w:tcBorders>
          </w:tcPr>
          <w:p w14:paraId="74C46DDB" w14:textId="73B941EB" w:rsidR="00481078" w:rsidRPr="00F41F91" w:rsidRDefault="00A03C30" w:rsidP="00A03C30">
            <w:pPr>
              <w:jc w:val="center"/>
              <w:rPr>
                <w:sz w:val="18"/>
              </w:rPr>
            </w:pPr>
            <w:r>
              <w:rPr>
                <w:sz w:val="18"/>
              </w:rPr>
              <w:t>7/27/24</w:t>
            </w:r>
          </w:p>
        </w:tc>
        <w:tc>
          <w:tcPr>
            <w:tcW w:w="991" w:type="dxa"/>
            <w:tcBorders>
              <w:top w:val="nil"/>
            </w:tcBorders>
          </w:tcPr>
          <w:p w14:paraId="2EB76238" w14:textId="765205F9" w:rsidR="00257F9D" w:rsidRPr="00F41F91" w:rsidRDefault="00257F9D" w:rsidP="00257F9D">
            <w:pPr>
              <w:jc w:val="center"/>
              <w:rPr>
                <w:sz w:val="18"/>
              </w:rPr>
            </w:pPr>
            <w:r>
              <w:rPr>
                <w:sz w:val="18"/>
              </w:rPr>
              <w:t>5</w:t>
            </w:r>
          </w:p>
        </w:tc>
        <w:tc>
          <w:tcPr>
            <w:tcW w:w="990" w:type="dxa"/>
            <w:tcBorders>
              <w:top w:val="nil"/>
              <w:bottom w:val="nil"/>
            </w:tcBorders>
          </w:tcPr>
          <w:p w14:paraId="4C3FDB54" w14:textId="02DD685D" w:rsidR="00257F9D" w:rsidRPr="00F41F91" w:rsidRDefault="00A01C67" w:rsidP="00257F9D">
            <w:pPr>
              <w:jc w:val="center"/>
              <w:rPr>
                <w:sz w:val="18"/>
              </w:rPr>
            </w:pPr>
            <w:r>
              <w:rPr>
                <w:sz w:val="18"/>
              </w:rPr>
              <w:t>0</w:t>
            </w:r>
            <w:r w:rsidR="00A03C30">
              <w:rPr>
                <w:sz w:val="18"/>
              </w:rPr>
              <w:t>.000</w:t>
            </w:r>
          </w:p>
        </w:tc>
        <w:tc>
          <w:tcPr>
            <w:tcW w:w="1080" w:type="dxa"/>
            <w:tcBorders>
              <w:top w:val="nil"/>
              <w:bottom w:val="nil"/>
            </w:tcBorders>
          </w:tcPr>
          <w:p w14:paraId="48CE0F50" w14:textId="22DD0826" w:rsidR="00257F9D" w:rsidRPr="00F41F91" w:rsidRDefault="00257F9D" w:rsidP="00257F9D">
            <w:pPr>
              <w:jc w:val="center"/>
              <w:rPr>
                <w:sz w:val="18"/>
              </w:rPr>
            </w:pPr>
            <w:r>
              <w:rPr>
                <w:sz w:val="18"/>
              </w:rPr>
              <w:t>0</w:t>
            </w:r>
          </w:p>
        </w:tc>
        <w:tc>
          <w:tcPr>
            <w:tcW w:w="677" w:type="dxa"/>
            <w:tcBorders>
              <w:top w:val="nil"/>
              <w:bottom w:val="nil"/>
            </w:tcBorders>
          </w:tcPr>
          <w:p w14:paraId="242E5C30" w14:textId="77777777" w:rsidR="00257F9D" w:rsidRPr="00F41F91" w:rsidRDefault="00257F9D" w:rsidP="00257F9D">
            <w:pPr>
              <w:jc w:val="center"/>
              <w:rPr>
                <w:sz w:val="18"/>
              </w:rPr>
            </w:pPr>
            <w:r w:rsidRPr="00F41F91">
              <w:rPr>
                <w:sz w:val="18"/>
              </w:rPr>
              <w:t>15</w:t>
            </w:r>
          </w:p>
        </w:tc>
        <w:tc>
          <w:tcPr>
            <w:tcW w:w="677" w:type="dxa"/>
            <w:tcBorders>
              <w:top w:val="nil"/>
              <w:bottom w:val="nil"/>
            </w:tcBorders>
          </w:tcPr>
          <w:p w14:paraId="21935509" w14:textId="77777777" w:rsidR="00257F9D" w:rsidRPr="00F41F91" w:rsidRDefault="00257F9D" w:rsidP="00257F9D">
            <w:pPr>
              <w:jc w:val="center"/>
              <w:rPr>
                <w:sz w:val="18"/>
              </w:rPr>
            </w:pPr>
            <w:r w:rsidRPr="00F41F91">
              <w:rPr>
                <w:sz w:val="18"/>
              </w:rPr>
              <w:t>0.2</w:t>
            </w:r>
          </w:p>
        </w:tc>
        <w:tc>
          <w:tcPr>
            <w:tcW w:w="1260" w:type="dxa"/>
            <w:tcBorders>
              <w:top w:val="nil"/>
              <w:bottom w:val="nil"/>
            </w:tcBorders>
          </w:tcPr>
          <w:p w14:paraId="2C320B91" w14:textId="43AD1A09" w:rsidR="00257F9D" w:rsidRPr="00F41F91" w:rsidRDefault="00257F9D" w:rsidP="00257F9D">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257F9D" w:rsidRPr="00F41F91" w:rsidRDefault="00257F9D" w:rsidP="00257F9D">
            <w:pPr>
              <w:rPr>
                <w:sz w:val="17"/>
                <w:szCs w:val="16"/>
              </w:rPr>
            </w:pPr>
            <w:r w:rsidRPr="00F41F91">
              <w:rPr>
                <w:sz w:val="17"/>
                <w:szCs w:val="16"/>
              </w:rPr>
              <w:t>Internal corrosion of household water plumbing systems; discharges from industrial manufacturers; erosion of natural deposits</w:t>
            </w:r>
          </w:p>
        </w:tc>
      </w:tr>
      <w:tr w:rsidR="00257F9D" w:rsidRPr="001F3468" w14:paraId="6242C308" w14:textId="77777777" w:rsidTr="00690DAB">
        <w:trPr>
          <w:jc w:val="center"/>
        </w:trPr>
        <w:tc>
          <w:tcPr>
            <w:tcW w:w="2249" w:type="dxa"/>
            <w:tcBorders>
              <w:left w:val="single" w:sz="6" w:space="0" w:color="auto"/>
              <w:bottom w:val="single" w:sz="18" w:space="0" w:color="auto"/>
            </w:tcBorders>
          </w:tcPr>
          <w:p w14:paraId="3DF5C908" w14:textId="77777777" w:rsidR="00257F9D" w:rsidRPr="00F41F91" w:rsidRDefault="00257F9D" w:rsidP="00257F9D">
            <w:pPr>
              <w:rPr>
                <w:sz w:val="18"/>
              </w:rPr>
            </w:pPr>
            <w:r w:rsidRPr="00F41F91">
              <w:rPr>
                <w:sz w:val="18"/>
              </w:rPr>
              <w:t>Copper (ppm)</w:t>
            </w:r>
          </w:p>
        </w:tc>
        <w:tc>
          <w:tcPr>
            <w:tcW w:w="810" w:type="dxa"/>
            <w:tcBorders>
              <w:bottom w:val="single" w:sz="18" w:space="0" w:color="auto"/>
            </w:tcBorders>
          </w:tcPr>
          <w:p w14:paraId="192E15A5" w14:textId="46994742" w:rsidR="006135ED" w:rsidRPr="00F41F91" w:rsidRDefault="00A03C30" w:rsidP="00257F9D">
            <w:pPr>
              <w:jc w:val="center"/>
              <w:rPr>
                <w:sz w:val="18"/>
              </w:rPr>
            </w:pPr>
            <w:r>
              <w:rPr>
                <w:sz w:val="18"/>
              </w:rPr>
              <w:t>7/27/24</w:t>
            </w:r>
          </w:p>
        </w:tc>
        <w:tc>
          <w:tcPr>
            <w:tcW w:w="991" w:type="dxa"/>
            <w:tcBorders>
              <w:bottom w:val="single" w:sz="18" w:space="0" w:color="auto"/>
            </w:tcBorders>
          </w:tcPr>
          <w:p w14:paraId="18011756" w14:textId="76C1EFFC" w:rsidR="00257F9D" w:rsidRPr="00F41F91" w:rsidRDefault="00257F9D" w:rsidP="00257F9D">
            <w:pPr>
              <w:jc w:val="center"/>
              <w:rPr>
                <w:sz w:val="18"/>
              </w:rPr>
            </w:pPr>
            <w:r>
              <w:rPr>
                <w:sz w:val="18"/>
              </w:rPr>
              <w:t>5</w:t>
            </w:r>
          </w:p>
        </w:tc>
        <w:tc>
          <w:tcPr>
            <w:tcW w:w="990" w:type="dxa"/>
            <w:tcBorders>
              <w:bottom w:val="single" w:sz="18" w:space="0" w:color="auto"/>
            </w:tcBorders>
          </w:tcPr>
          <w:p w14:paraId="7CE90126" w14:textId="3466E898" w:rsidR="00257F9D" w:rsidRPr="00F41F91" w:rsidRDefault="00481078" w:rsidP="00257F9D">
            <w:pPr>
              <w:jc w:val="center"/>
              <w:rPr>
                <w:sz w:val="18"/>
              </w:rPr>
            </w:pPr>
            <w:r>
              <w:rPr>
                <w:sz w:val="18"/>
              </w:rPr>
              <w:t>0.0</w:t>
            </w:r>
            <w:r w:rsidR="00A03C30">
              <w:rPr>
                <w:sz w:val="18"/>
              </w:rPr>
              <w:t>5</w:t>
            </w:r>
            <w:r>
              <w:rPr>
                <w:sz w:val="18"/>
              </w:rPr>
              <w:t>9</w:t>
            </w:r>
          </w:p>
        </w:tc>
        <w:tc>
          <w:tcPr>
            <w:tcW w:w="1080" w:type="dxa"/>
            <w:tcBorders>
              <w:bottom w:val="single" w:sz="18" w:space="0" w:color="auto"/>
            </w:tcBorders>
          </w:tcPr>
          <w:p w14:paraId="11DE16E1" w14:textId="418C1DC6" w:rsidR="00257F9D" w:rsidRPr="00F41F91" w:rsidRDefault="00257F9D" w:rsidP="00257F9D">
            <w:pPr>
              <w:jc w:val="center"/>
              <w:rPr>
                <w:sz w:val="18"/>
              </w:rPr>
            </w:pPr>
            <w:r>
              <w:rPr>
                <w:sz w:val="18"/>
              </w:rPr>
              <w:t>0</w:t>
            </w:r>
          </w:p>
        </w:tc>
        <w:tc>
          <w:tcPr>
            <w:tcW w:w="677" w:type="dxa"/>
            <w:tcBorders>
              <w:bottom w:val="single" w:sz="18" w:space="0" w:color="auto"/>
            </w:tcBorders>
          </w:tcPr>
          <w:p w14:paraId="102063D3" w14:textId="77777777" w:rsidR="00257F9D" w:rsidRPr="00F41F91" w:rsidRDefault="00257F9D" w:rsidP="00257F9D">
            <w:pPr>
              <w:jc w:val="center"/>
              <w:rPr>
                <w:sz w:val="18"/>
              </w:rPr>
            </w:pPr>
            <w:r w:rsidRPr="00F41F91">
              <w:rPr>
                <w:sz w:val="18"/>
              </w:rPr>
              <w:t>1.3</w:t>
            </w:r>
          </w:p>
        </w:tc>
        <w:tc>
          <w:tcPr>
            <w:tcW w:w="677" w:type="dxa"/>
            <w:tcBorders>
              <w:bottom w:val="single" w:sz="18" w:space="0" w:color="auto"/>
            </w:tcBorders>
          </w:tcPr>
          <w:p w14:paraId="45A23DF7" w14:textId="77777777" w:rsidR="00257F9D" w:rsidRPr="00F41F91" w:rsidRDefault="00257F9D" w:rsidP="00257F9D">
            <w:pPr>
              <w:jc w:val="center"/>
              <w:rPr>
                <w:sz w:val="18"/>
              </w:rPr>
            </w:pPr>
            <w:r w:rsidRPr="00F41F91">
              <w:rPr>
                <w:sz w:val="18"/>
              </w:rPr>
              <w:t>0.3</w:t>
            </w:r>
          </w:p>
        </w:tc>
        <w:tc>
          <w:tcPr>
            <w:tcW w:w="1260" w:type="dxa"/>
            <w:tcBorders>
              <w:bottom w:val="single" w:sz="18" w:space="0" w:color="auto"/>
            </w:tcBorders>
          </w:tcPr>
          <w:p w14:paraId="7C2FFBED" w14:textId="77777777" w:rsidR="00257F9D" w:rsidRPr="00F41F91" w:rsidRDefault="00257F9D" w:rsidP="00257F9D">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257F9D" w:rsidRPr="00F41F91" w:rsidRDefault="00257F9D" w:rsidP="00257F9D">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70BA9F0F" w14:textId="77777777" w:rsidR="0040302D" w:rsidRDefault="0040302D"/>
    <w:p w14:paraId="1E806C01" w14:textId="77777777" w:rsidR="0040302D" w:rsidRDefault="0040302D"/>
    <w:p w14:paraId="31C91ACC" w14:textId="77777777" w:rsidR="0040302D" w:rsidRDefault="0040302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64"/>
        <w:gridCol w:w="137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0CD8F33"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2E64FD">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490341">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98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490341">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982" w:type="dxa"/>
            <w:gridSpan w:val="2"/>
            <w:tcBorders>
              <w:top w:val="nil"/>
              <w:bottom w:val="single" w:sz="4" w:space="0" w:color="auto"/>
            </w:tcBorders>
          </w:tcPr>
          <w:p w14:paraId="2DC49168" w14:textId="48F93321" w:rsidR="00B3023D" w:rsidRPr="00F41F91" w:rsidRDefault="002E64FD" w:rsidP="009C6436">
            <w:pPr>
              <w:jc w:val="center"/>
              <w:rPr>
                <w:sz w:val="18"/>
              </w:rPr>
            </w:pPr>
            <w:r>
              <w:rPr>
                <w:sz w:val="18"/>
              </w:rPr>
              <w:t>5/19/22</w:t>
            </w:r>
          </w:p>
        </w:tc>
        <w:tc>
          <w:tcPr>
            <w:tcW w:w="1376" w:type="dxa"/>
            <w:tcBorders>
              <w:top w:val="nil"/>
              <w:bottom w:val="single" w:sz="4" w:space="0" w:color="auto"/>
            </w:tcBorders>
          </w:tcPr>
          <w:p w14:paraId="690B0D1C" w14:textId="5269DF2B" w:rsidR="00B3023D" w:rsidRPr="00F41F91" w:rsidRDefault="002E64FD" w:rsidP="009C6436">
            <w:pPr>
              <w:jc w:val="center"/>
              <w:rPr>
                <w:sz w:val="18"/>
              </w:rPr>
            </w:pPr>
            <w:r>
              <w:rPr>
                <w:sz w:val="18"/>
              </w:rPr>
              <w:t>22</w:t>
            </w:r>
          </w:p>
        </w:tc>
        <w:tc>
          <w:tcPr>
            <w:tcW w:w="1440" w:type="dxa"/>
            <w:tcBorders>
              <w:top w:val="nil"/>
              <w:bottom w:val="single" w:sz="4" w:space="0" w:color="auto"/>
            </w:tcBorders>
          </w:tcPr>
          <w:p w14:paraId="6802CC34" w14:textId="3932D10C" w:rsidR="00B3023D" w:rsidRPr="00F41F91" w:rsidRDefault="002E64FD" w:rsidP="009C6436">
            <w:pPr>
              <w:jc w:val="center"/>
              <w:rPr>
                <w:sz w:val="18"/>
              </w:rPr>
            </w:pPr>
            <w:r>
              <w:rPr>
                <w:sz w:val="18"/>
              </w:rPr>
              <w:t>22</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490341">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982" w:type="dxa"/>
            <w:gridSpan w:val="2"/>
            <w:tcBorders>
              <w:bottom w:val="single" w:sz="18" w:space="0" w:color="auto"/>
            </w:tcBorders>
          </w:tcPr>
          <w:p w14:paraId="7A81C45D" w14:textId="78F5B0CE" w:rsidR="00B3023D" w:rsidRPr="00F41F91" w:rsidRDefault="002E64FD" w:rsidP="009C6436">
            <w:pPr>
              <w:jc w:val="center"/>
              <w:rPr>
                <w:sz w:val="18"/>
              </w:rPr>
            </w:pPr>
            <w:r>
              <w:rPr>
                <w:sz w:val="18"/>
              </w:rPr>
              <w:t>5/19/22</w:t>
            </w:r>
          </w:p>
        </w:tc>
        <w:tc>
          <w:tcPr>
            <w:tcW w:w="1376" w:type="dxa"/>
            <w:tcBorders>
              <w:bottom w:val="single" w:sz="18" w:space="0" w:color="auto"/>
            </w:tcBorders>
          </w:tcPr>
          <w:p w14:paraId="5F571C45" w14:textId="2F90039C" w:rsidR="00B3023D" w:rsidRPr="00F41F91" w:rsidRDefault="002E64FD" w:rsidP="009C6436">
            <w:pPr>
              <w:jc w:val="center"/>
              <w:rPr>
                <w:sz w:val="18"/>
              </w:rPr>
            </w:pPr>
            <w:r>
              <w:rPr>
                <w:sz w:val="18"/>
              </w:rPr>
              <w:t>94</w:t>
            </w:r>
          </w:p>
        </w:tc>
        <w:tc>
          <w:tcPr>
            <w:tcW w:w="1440" w:type="dxa"/>
            <w:tcBorders>
              <w:bottom w:val="single" w:sz="18" w:space="0" w:color="auto"/>
            </w:tcBorders>
          </w:tcPr>
          <w:p w14:paraId="2BE476FB" w14:textId="20B2541F" w:rsidR="00B3023D" w:rsidRPr="00F41F91" w:rsidRDefault="002E64FD" w:rsidP="009C6436">
            <w:pPr>
              <w:jc w:val="center"/>
              <w:rPr>
                <w:sz w:val="18"/>
              </w:rPr>
            </w:pPr>
            <w:r>
              <w:rPr>
                <w:sz w:val="18"/>
              </w:rPr>
              <w:t>94</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0055359A"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2E64FD">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90341">
        <w:trPr>
          <w:trHeight w:val="621"/>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E64FD" w:rsidRPr="001F3468" w14:paraId="371CAB6A" w14:textId="77777777" w:rsidTr="00490341">
        <w:trPr>
          <w:trHeight w:val="432"/>
          <w:jc w:val="center"/>
        </w:trPr>
        <w:tc>
          <w:tcPr>
            <w:tcW w:w="2268" w:type="dxa"/>
            <w:gridSpan w:val="2"/>
            <w:tcBorders>
              <w:top w:val="nil"/>
              <w:left w:val="single" w:sz="6" w:space="0" w:color="auto"/>
            </w:tcBorders>
          </w:tcPr>
          <w:p w14:paraId="40E2F254" w14:textId="048BCBA6" w:rsidR="002E64FD" w:rsidRPr="00F41F91" w:rsidRDefault="002E64FD" w:rsidP="002E64FD">
            <w:pPr>
              <w:ind w:left="180"/>
              <w:rPr>
                <w:sz w:val="18"/>
              </w:rPr>
            </w:pPr>
            <w:r>
              <w:rPr>
                <w:sz w:val="18"/>
              </w:rPr>
              <w:t>Nitrate</w:t>
            </w:r>
          </w:p>
        </w:tc>
        <w:tc>
          <w:tcPr>
            <w:tcW w:w="964" w:type="dxa"/>
            <w:tcBorders>
              <w:top w:val="nil"/>
            </w:tcBorders>
          </w:tcPr>
          <w:p w14:paraId="5D776A03" w14:textId="3C7888A8" w:rsidR="002E64FD" w:rsidRPr="00F41F91" w:rsidRDefault="00A03C30" w:rsidP="002E64FD">
            <w:pPr>
              <w:jc w:val="center"/>
              <w:rPr>
                <w:sz w:val="18"/>
              </w:rPr>
            </w:pPr>
            <w:r>
              <w:rPr>
                <w:sz w:val="18"/>
              </w:rPr>
              <w:t>7/4/24</w:t>
            </w:r>
          </w:p>
        </w:tc>
        <w:tc>
          <w:tcPr>
            <w:tcW w:w="1376" w:type="dxa"/>
            <w:tcBorders>
              <w:top w:val="nil"/>
            </w:tcBorders>
          </w:tcPr>
          <w:p w14:paraId="492AEBB3" w14:textId="2E9367F3" w:rsidR="002E64FD" w:rsidRPr="00F41F91" w:rsidRDefault="00A03C30" w:rsidP="002E64FD">
            <w:pPr>
              <w:jc w:val="center"/>
              <w:rPr>
                <w:sz w:val="18"/>
              </w:rPr>
            </w:pPr>
            <w:r>
              <w:rPr>
                <w:sz w:val="18"/>
              </w:rPr>
              <w:t>1.5</w:t>
            </w:r>
          </w:p>
        </w:tc>
        <w:tc>
          <w:tcPr>
            <w:tcW w:w="1440" w:type="dxa"/>
            <w:tcBorders>
              <w:top w:val="nil"/>
            </w:tcBorders>
          </w:tcPr>
          <w:p w14:paraId="0EA1207A" w14:textId="67B792E7" w:rsidR="002E64FD" w:rsidRPr="00F41F91" w:rsidRDefault="0040302D" w:rsidP="002E64FD">
            <w:pPr>
              <w:jc w:val="center"/>
              <w:rPr>
                <w:sz w:val="18"/>
              </w:rPr>
            </w:pPr>
            <w:r>
              <w:rPr>
                <w:sz w:val="18"/>
              </w:rPr>
              <w:t>1.5</w:t>
            </w:r>
          </w:p>
        </w:tc>
        <w:tc>
          <w:tcPr>
            <w:tcW w:w="900" w:type="dxa"/>
            <w:tcBorders>
              <w:top w:val="nil"/>
            </w:tcBorders>
          </w:tcPr>
          <w:p w14:paraId="566791C1" w14:textId="02105050" w:rsidR="002E64FD" w:rsidRPr="00F41F91" w:rsidRDefault="002E64FD" w:rsidP="002E64FD">
            <w:pPr>
              <w:jc w:val="center"/>
              <w:rPr>
                <w:sz w:val="18"/>
              </w:rPr>
            </w:pPr>
            <w:r>
              <w:rPr>
                <w:sz w:val="18"/>
              </w:rPr>
              <w:t>10</w:t>
            </w:r>
          </w:p>
        </w:tc>
        <w:tc>
          <w:tcPr>
            <w:tcW w:w="1080" w:type="dxa"/>
            <w:tcBorders>
              <w:top w:val="nil"/>
            </w:tcBorders>
          </w:tcPr>
          <w:p w14:paraId="5E4F841C" w14:textId="46E5B899" w:rsidR="002E64FD" w:rsidRPr="00F41F91" w:rsidRDefault="002E64FD" w:rsidP="002E64FD">
            <w:pPr>
              <w:jc w:val="center"/>
              <w:rPr>
                <w:sz w:val="18"/>
              </w:rPr>
            </w:pPr>
            <w:r>
              <w:rPr>
                <w:sz w:val="18"/>
              </w:rPr>
              <w:t>10</w:t>
            </w:r>
          </w:p>
        </w:tc>
        <w:tc>
          <w:tcPr>
            <w:tcW w:w="2808" w:type="dxa"/>
            <w:tcBorders>
              <w:top w:val="nil"/>
              <w:right w:val="single" w:sz="6" w:space="0" w:color="auto"/>
            </w:tcBorders>
          </w:tcPr>
          <w:p w14:paraId="2B8C0EB3" w14:textId="75E78D83" w:rsidR="002E64FD" w:rsidRPr="00F41F91" w:rsidRDefault="002E64FD" w:rsidP="002E64FD">
            <w:pPr>
              <w:rPr>
                <w:sz w:val="18"/>
              </w:rPr>
            </w:pPr>
            <w:r>
              <w:rPr>
                <w:sz w:val="18"/>
              </w:rPr>
              <w:t>Runoff and leaching from fertilizer use; leaching from septic tanks and sewage, erosion of natural deposits</w:t>
            </w:r>
          </w:p>
        </w:tc>
      </w:tr>
      <w:tr w:rsidR="002E64FD" w:rsidRPr="001F3468" w14:paraId="3F23518C" w14:textId="77777777" w:rsidTr="00490341">
        <w:trPr>
          <w:trHeight w:val="432"/>
          <w:jc w:val="center"/>
        </w:trPr>
        <w:tc>
          <w:tcPr>
            <w:tcW w:w="2268" w:type="dxa"/>
            <w:gridSpan w:val="2"/>
            <w:tcBorders>
              <w:top w:val="nil"/>
              <w:left w:val="single" w:sz="6" w:space="0" w:color="auto"/>
            </w:tcBorders>
          </w:tcPr>
          <w:p w14:paraId="3FB5DBC2" w14:textId="6DF485B9" w:rsidR="002E64FD" w:rsidRPr="00F41F91" w:rsidRDefault="002E64FD" w:rsidP="002E64FD">
            <w:pPr>
              <w:ind w:left="180"/>
              <w:rPr>
                <w:sz w:val="18"/>
              </w:rPr>
            </w:pPr>
            <w:r>
              <w:rPr>
                <w:sz w:val="18"/>
              </w:rPr>
              <w:t>Barium</w:t>
            </w:r>
          </w:p>
        </w:tc>
        <w:tc>
          <w:tcPr>
            <w:tcW w:w="964" w:type="dxa"/>
            <w:tcBorders>
              <w:top w:val="nil"/>
            </w:tcBorders>
          </w:tcPr>
          <w:p w14:paraId="3EBC825C" w14:textId="3509016E" w:rsidR="002E64FD" w:rsidRPr="00F41F91" w:rsidRDefault="002E64FD" w:rsidP="002E64FD">
            <w:pPr>
              <w:jc w:val="center"/>
              <w:rPr>
                <w:sz w:val="18"/>
              </w:rPr>
            </w:pPr>
            <w:r w:rsidRPr="00FB08EB">
              <w:rPr>
                <w:sz w:val="18"/>
              </w:rPr>
              <w:t>5/19/22</w:t>
            </w:r>
          </w:p>
        </w:tc>
        <w:tc>
          <w:tcPr>
            <w:tcW w:w="1376" w:type="dxa"/>
            <w:tcBorders>
              <w:top w:val="nil"/>
            </w:tcBorders>
          </w:tcPr>
          <w:p w14:paraId="60E1D7F0" w14:textId="2B80A8B5" w:rsidR="002E64FD" w:rsidRPr="00F41F91" w:rsidRDefault="002E64FD" w:rsidP="002E64FD">
            <w:pPr>
              <w:jc w:val="center"/>
              <w:rPr>
                <w:sz w:val="18"/>
              </w:rPr>
            </w:pPr>
            <w:r>
              <w:rPr>
                <w:sz w:val="18"/>
              </w:rPr>
              <w:t>0.80</w:t>
            </w:r>
          </w:p>
        </w:tc>
        <w:tc>
          <w:tcPr>
            <w:tcW w:w="1440" w:type="dxa"/>
            <w:tcBorders>
              <w:top w:val="nil"/>
            </w:tcBorders>
          </w:tcPr>
          <w:p w14:paraId="53260E31" w14:textId="7AD35EA0" w:rsidR="002E64FD" w:rsidRPr="00F41F91" w:rsidRDefault="002E64FD" w:rsidP="002E64FD">
            <w:pPr>
              <w:jc w:val="center"/>
              <w:rPr>
                <w:sz w:val="18"/>
              </w:rPr>
            </w:pPr>
            <w:r>
              <w:rPr>
                <w:sz w:val="18"/>
              </w:rPr>
              <w:t>0.80</w:t>
            </w:r>
          </w:p>
        </w:tc>
        <w:tc>
          <w:tcPr>
            <w:tcW w:w="900" w:type="dxa"/>
            <w:tcBorders>
              <w:top w:val="nil"/>
            </w:tcBorders>
          </w:tcPr>
          <w:p w14:paraId="75FB5F3D" w14:textId="58BAF1D5" w:rsidR="002E64FD" w:rsidRPr="00F41F91" w:rsidRDefault="002E64FD" w:rsidP="002E64FD">
            <w:pPr>
              <w:jc w:val="center"/>
              <w:rPr>
                <w:sz w:val="18"/>
              </w:rPr>
            </w:pPr>
            <w:r>
              <w:rPr>
                <w:sz w:val="18"/>
              </w:rPr>
              <w:t>1</w:t>
            </w:r>
          </w:p>
        </w:tc>
        <w:tc>
          <w:tcPr>
            <w:tcW w:w="1080" w:type="dxa"/>
            <w:tcBorders>
              <w:top w:val="nil"/>
            </w:tcBorders>
          </w:tcPr>
          <w:p w14:paraId="4781A783" w14:textId="16DC5A50" w:rsidR="002E64FD" w:rsidRPr="00F41F91" w:rsidRDefault="002E64FD" w:rsidP="002E64FD">
            <w:pPr>
              <w:jc w:val="center"/>
              <w:rPr>
                <w:sz w:val="18"/>
              </w:rPr>
            </w:pPr>
            <w:r>
              <w:rPr>
                <w:sz w:val="18"/>
              </w:rPr>
              <w:t>2</w:t>
            </w:r>
          </w:p>
        </w:tc>
        <w:tc>
          <w:tcPr>
            <w:tcW w:w="2808" w:type="dxa"/>
            <w:tcBorders>
              <w:top w:val="nil"/>
              <w:right w:val="single" w:sz="6" w:space="0" w:color="auto"/>
            </w:tcBorders>
          </w:tcPr>
          <w:p w14:paraId="54042C46" w14:textId="1E81720D" w:rsidR="002E64FD" w:rsidRPr="00F41F91" w:rsidRDefault="002E64FD" w:rsidP="002E64FD">
            <w:pPr>
              <w:rPr>
                <w:sz w:val="18"/>
              </w:rPr>
            </w:pPr>
            <w:r>
              <w:rPr>
                <w:sz w:val="18"/>
              </w:rPr>
              <w:t>Discharge of oil drilling wastes and from metal refineries; erosion of natural deposits</w:t>
            </w:r>
          </w:p>
        </w:tc>
      </w:tr>
      <w:tr w:rsidR="002E64FD" w:rsidRPr="001F3468" w14:paraId="041FC909" w14:textId="77777777" w:rsidTr="00490341">
        <w:trPr>
          <w:trHeight w:val="432"/>
          <w:jc w:val="center"/>
        </w:trPr>
        <w:tc>
          <w:tcPr>
            <w:tcW w:w="2268" w:type="dxa"/>
            <w:gridSpan w:val="2"/>
            <w:tcBorders>
              <w:top w:val="nil"/>
              <w:left w:val="single" w:sz="6" w:space="0" w:color="auto"/>
            </w:tcBorders>
          </w:tcPr>
          <w:p w14:paraId="0F28B579" w14:textId="170DB2C7" w:rsidR="002E64FD" w:rsidRPr="00F41F91" w:rsidRDefault="002E64FD" w:rsidP="002E64FD">
            <w:pPr>
              <w:ind w:left="180"/>
              <w:rPr>
                <w:sz w:val="18"/>
              </w:rPr>
            </w:pPr>
            <w:r>
              <w:rPr>
                <w:sz w:val="18"/>
              </w:rPr>
              <w:t>Fluoride</w:t>
            </w:r>
          </w:p>
        </w:tc>
        <w:tc>
          <w:tcPr>
            <w:tcW w:w="964" w:type="dxa"/>
            <w:tcBorders>
              <w:top w:val="nil"/>
            </w:tcBorders>
          </w:tcPr>
          <w:p w14:paraId="27C6966F" w14:textId="5482FF36" w:rsidR="002E64FD" w:rsidRPr="00F41F91" w:rsidRDefault="002E64FD" w:rsidP="002E64FD">
            <w:pPr>
              <w:jc w:val="center"/>
              <w:rPr>
                <w:sz w:val="18"/>
              </w:rPr>
            </w:pPr>
            <w:r w:rsidRPr="00FB08EB">
              <w:rPr>
                <w:sz w:val="18"/>
              </w:rPr>
              <w:t>5/19/22</w:t>
            </w:r>
          </w:p>
        </w:tc>
        <w:tc>
          <w:tcPr>
            <w:tcW w:w="1376" w:type="dxa"/>
            <w:tcBorders>
              <w:top w:val="nil"/>
            </w:tcBorders>
          </w:tcPr>
          <w:p w14:paraId="0885F200" w14:textId="10784570" w:rsidR="002E64FD" w:rsidRPr="00F41F91" w:rsidRDefault="002E64FD" w:rsidP="002E64FD">
            <w:pPr>
              <w:jc w:val="center"/>
              <w:rPr>
                <w:sz w:val="18"/>
              </w:rPr>
            </w:pPr>
            <w:r>
              <w:rPr>
                <w:sz w:val="18"/>
              </w:rPr>
              <w:t>0.094</w:t>
            </w:r>
          </w:p>
        </w:tc>
        <w:tc>
          <w:tcPr>
            <w:tcW w:w="1440" w:type="dxa"/>
            <w:tcBorders>
              <w:top w:val="nil"/>
            </w:tcBorders>
          </w:tcPr>
          <w:p w14:paraId="15A19D07" w14:textId="0C8FD367" w:rsidR="002E64FD" w:rsidRPr="00F41F91" w:rsidRDefault="002E64FD" w:rsidP="002E64FD">
            <w:pPr>
              <w:jc w:val="center"/>
              <w:rPr>
                <w:sz w:val="18"/>
              </w:rPr>
            </w:pPr>
            <w:r>
              <w:rPr>
                <w:sz w:val="18"/>
              </w:rPr>
              <w:t>0.094</w:t>
            </w:r>
          </w:p>
        </w:tc>
        <w:tc>
          <w:tcPr>
            <w:tcW w:w="900" w:type="dxa"/>
            <w:tcBorders>
              <w:top w:val="nil"/>
            </w:tcBorders>
          </w:tcPr>
          <w:p w14:paraId="7411E3C4" w14:textId="03904401" w:rsidR="002E64FD" w:rsidRPr="00F41F91" w:rsidRDefault="002E64FD" w:rsidP="002E64FD">
            <w:pPr>
              <w:jc w:val="center"/>
              <w:rPr>
                <w:sz w:val="18"/>
              </w:rPr>
            </w:pPr>
            <w:r>
              <w:rPr>
                <w:sz w:val="18"/>
              </w:rPr>
              <w:t>2.0</w:t>
            </w:r>
          </w:p>
        </w:tc>
        <w:tc>
          <w:tcPr>
            <w:tcW w:w="1080" w:type="dxa"/>
            <w:tcBorders>
              <w:top w:val="nil"/>
            </w:tcBorders>
          </w:tcPr>
          <w:p w14:paraId="6D5BC851" w14:textId="508D8752" w:rsidR="002E64FD" w:rsidRPr="00F41F91" w:rsidRDefault="002E64FD" w:rsidP="002E64FD">
            <w:pPr>
              <w:jc w:val="center"/>
              <w:rPr>
                <w:sz w:val="18"/>
              </w:rPr>
            </w:pPr>
            <w:r>
              <w:rPr>
                <w:sz w:val="18"/>
              </w:rPr>
              <w:t>1</w:t>
            </w:r>
          </w:p>
        </w:tc>
        <w:tc>
          <w:tcPr>
            <w:tcW w:w="2808" w:type="dxa"/>
            <w:tcBorders>
              <w:top w:val="nil"/>
              <w:right w:val="single" w:sz="6" w:space="0" w:color="auto"/>
            </w:tcBorders>
          </w:tcPr>
          <w:p w14:paraId="7520BDD7" w14:textId="608D2E07" w:rsidR="002E64FD" w:rsidRPr="00F41F91" w:rsidRDefault="002E64FD" w:rsidP="002E64FD">
            <w:pPr>
              <w:rPr>
                <w:sz w:val="18"/>
              </w:rPr>
            </w:pPr>
            <w:r>
              <w:rPr>
                <w:sz w:val="18"/>
              </w:rPr>
              <w:t>Erosion of natural deposits; water additive which promotes strong teeth; discharge from fertilizer and aluminum factories</w:t>
            </w:r>
          </w:p>
        </w:tc>
      </w:tr>
      <w:tr w:rsidR="00866B3D" w:rsidRPr="001F3468" w14:paraId="001608D1" w14:textId="77777777" w:rsidTr="002E64FD">
        <w:trPr>
          <w:trHeight w:val="287"/>
          <w:jc w:val="center"/>
        </w:trPr>
        <w:tc>
          <w:tcPr>
            <w:tcW w:w="2268" w:type="dxa"/>
            <w:gridSpan w:val="2"/>
            <w:tcBorders>
              <w:top w:val="nil"/>
              <w:left w:val="single" w:sz="6" w:space="0" w:color="auto"/>
            </w:tcBorders>
          </w:tcPr>
          <w:p w14:paraId="4725F59C" w14:textId="22089896" w:rsidR="00866B3D" w:rsidRPr="00F41F91" w:rsidRDefault="00866B3D" w:rsidP="00866B3D">
            <w:pPr>
              <w:ind w:left="180"/>
              <w:rPr>
                <w:sz w:val="18"/>
              </w:rPr>
            </w:pPr>
            <w:r>
              <w:rPr>
                <w:sz w:val="18"/>
              </w:rPr>
              <w:t>Gross Alpha (</w:t>
            </w:r>
            <w:proofErr w:type="spellStart"/>
            <w:r>
              <w:rPr>
                <w:sz w:val="18"/>
              </w:rPr>
              <w:t>pCi</w:t>
            </w:r>
            <w:proofErr w:type="spellEnd"/>
            <w:r>
              <w:rPr>
                <w:sz w:val="18"/>
              </w:rPr>
              <w:t>/L)</w:t>
            </w:r>
          </w:p>
        </w:tc>
        <w:tc>
          <w:tcPr>
            <w:tcW w:w="964" w:type="dxa"/>
            <w:tcBorders>
              <w:top w:val="nil"/>
            </w:tcBorders>
          </w:tcPr>
          <w:p w14:paraId="164C3BE3" w14:textId="0028D37C" w:rsidR="00866B3D" w:rsidRPr="00F41F91" w:rsidRDefault="00A03C30" w:rsidP="00866B3D">
            <w:pPr>
              <w:jc w:val="center"/>
              <w:rPr>
                <w:sz w:val="18"/>
              </w:rPr>
            </w:pPr>
            <w:r>
              <w:rPr>
                <w:sz w:val="18"/>
              </w:rPr>
              <w:t>10/3/24</w:t>
            </w:r>
          </w:p>
        </w:tc>
        <w:tc>
          <w:tcPr>
            <w:tcW w:w="1376" w:type="dxa"/>
            <w:tcBorders>
              <w:top w:val="nil"/>
            </w:tcBorders>
          </w:tcPr>
          <w:p w14:paraId="05A2419E" w14:textId="4A3A4F0F" w:rsidR="00866B3D" w:rsidRPr="00F41F91" w:rsidRDefault="00A03C30" w:rsidP="00866B3D">
            <w:pPr>
              <w:jc w:val="center"/>
              <w:rPr>
                <w:sz w:val="18"/>
              </w:rPr>
            </w:pPr>
            <w:r>
              <w:rPr>
                <w:sz w:val="18"/>
              </w:rPr>
              <w:t>0.782</w:t>
            </w:r>
          </w:p>
        </w:tc>
        <w:tc>
          <w:tcPr>
            <w:tcW w:w="1440" w:type="dxa"/>
            <w:tcBorders>
              <w:top w:val="nil"/>
            </w:tcBorders>
          </w:tcPr>
          <w:p w14:paraId="3CBC0F2F" w14:textId="2CB8BECC" w:rsidR="00866B3D" w:rsidRPr="00F41F91" w:rsidRDefault="00A03C30" w:rsidP="00866B3D">
            <w:pPr>
              <w:jc w:val="center"/>
              <w:rPr>
                <w:sz w:val="18"/>
              </w:rPr>
            </w:pPr>
            <w:r>
              <w:rPr>
                <w:sz w:val="18"/>
              </w:rPr>
              <w:t>0.782</w:t>
            </w:r>
          </w:p>
        </w:tc>
        <w:tc>
          <w:tcPr>
            <w:tcW w:w="900" w:type="dxa"/>
            <w:tcBorders>
              <w:top w:val="nil"/>
            </w:tcBorders>
          </w:tcPr>
          <w:p w14:paraId="159F4E2D" w14:textId="3ED266F1" w:rsidR="00866B3D" w:rsidRPr="00F41F91" w:rsidRDefault="00866B3D" w:rsidP="00866B3D">
            <w:pPr>
              <w:jc w:val="center"/>
              <w:rPr>
                <w:sz w:val="18"/>
              </w:rPr>
            </w:pPr>
            <w:r>
              <w:rPr>
                <w:sz w:val="18"/>
              </w:rPr>
              <w:t>15</w:t>
            </w:r>
          </w:p>
        </w:tc>
        <w:tc>
          <w:tcPr>
            <w:tcW w:w="1080" w:type="dxa"/>
            <w:tcBorders>
              <w:top w:val="nil"/>
            </w:tcBorders>
          </w:tcPr>
          <w:p w14:paraId="1B86CE7F" w14:textId="28C40B16" w:rsidR="00866B3D" w:rsidRPr="00F41F91" w:rsidRDefault="00866B3D" w:rsidP="00866B3D">
            <w:pPr>
              <w:jc w:val="center"/>
              <w:rPr>
                <w:sz w:val="18"/>
              </w:rPr>
            </w:pPr>
            <w:r>
              <w:rPr>
                <w:sz w:val="18"/>
              </w:rPr>
              <w:t>(0)</w:t>
            </w:r>
          </w:p>
        </w:tc>
        <w:tc>
          <w:tcPr>
            <w:tcW w:w="2808" w:type="dxa"/>
            <w:tcBorders>
              <w:top w:val="nil"/>
              <w:right w:val="single" w:sz="6" w:space="0" w:color="auto"/>
            </w:tcBorders>
          </w:tcPr>
          <w:p w14:paraId="1DAC8FD1" w14:textId="03EA152D" w:rsidR="00866B3D" w:rsidRPr="00F41F91" w:rsidRDefault="00866B3D" w:rsidP="00866B3D">
            <w:pPr>
              <w:rPr>
                <w:sz w:val="18"/>
              </w:rPr>
            </w:pPr>
            <w:r>
              <w:rPr>
                <w:sz w:val="18"/>
              </w:rPr>
              <w:t>Erosion of natural deposits</w:t>
            </w:r>
          </w:p>
        </w:tc>
      </w:tr>
      <w:tr w:rsidR="00227914" w:rsidRPr="001F3468" w14:paraId="3325AB52" w14:textId="77777777" w:rsidTr="00490341">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64" w:type="dxa"/>
            <w:tcBorders>
              <w:bottom w:val="single" w:sz="18" w:space="0" w:color="auto"/>
            </w:tcBorders>
          </w:tcPr>
          <w:p w14:paraId="3CD1FB67" w14:textId="763710E8" w:rsidR="00227914" w:rsidRPr="00F41F91" w:rsidRDefault="00866B3D" w:rsidP="00227914">
            <w:pPr>
              <w:jc w:val="center"/>
              <w:rPr>
                <w:sz w:val="18"/>
              </w:rPr>
            </w:pPr>
            <w:r w:rsidRPr="008D69D4">
              <w:rPr>
                <w:sz w:val="18"/>
              </w:rPr>
              <w:t>20</w:t>
            </w:r>
            <w:r w:rsidR="00490341" w:rsidRPr="008D69D4">
              <w:rPr>
                <w:sz w:val="18"/>
              </w:rPr>
              <w:t>2</w:t>
            </w:r>
            <w:r w:rsidR="00A03C30">
              <w:rPr>
                <w:sz w:val="18"/>
              </w:rPr>
              <w:t>4</w:t>
            </w:r>
          </w:p>
        </w:tc>
        <w:tc>
          <w:tcPr>
            <w:tcW w:w="1376" w:type="dxa"/>
            <w:tcBorders>
              <w:bottom w:val="single" w:sz="18" w:space="0" w:color="auto"/>
            </w:tcBorders>
          </w:tcPr>
          <w:p w14:paraId="5EA66A78" w14:textId="0ED2C600" w:rsidR="00227914" w:rsidRPr="00F41F91" w:rsidRDefault="00913DCC" w:rsidP="00227914">
            <w:pPr>
              <w:jc w:val="center"/>
              <w:rPr>
                <w:sz w:val="18"/>
              </w:rPr>
            </w:pPr>
            <w:r>
              <w:rPr>
                <w:sz w:val="18"/>
              </w:rPr>
              <w:t>0.56</w:t>
            </w:r>
          </w:p>
        </w:tc>
        <w:tc>
          <w:tcPr>
            <w:tcW w:w="1440" w:type="dxa"/>
            <w:tcBorders>
              <w:bottom w:val="single" w:sz="18" w:space="0" w:color="auto"/>
            </w:tcBorders>
          </w:tcPr>
          <w:p w14:paraId="314F6572" w14:textId="4388121D" w:rsidR="00227914" w:rsidRPr="00F41F91" w:rsidRDefault="00803971" w:rsidP="00227914">
            <w:pPr>
              <w:jc w:val="center"/>
              <w:rPr>
                <w:sz w:val="18"/>
              </w:rPr>
            </w:pPr>
            <w:r>
              <w:rPr>
                <w:sz w:val="18"/>
              </w:rPr>
              <w:t>0.0 – 0.7</w:t>
            </w:r>
            <w:r w:rsidR="00A03C30">
              <w:rPr>
                <w:sz w:val="18"/>
              </w:rPr>
              <w:t>2</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50F7A3E7" w14:textId="77777777" w:rsidR="002E64FD" w:rsidRDefault="002E64FD" w:rsidP="002E64FD">
      <w:pPr>
        <w:spacing w:before="240" w:after="240"/>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64"/>
        <w:gridCol w:w="1376"/>
        <w:gridCol w:w="1440"/>
        <w:gridCol w:w="900"/>
        <w:gridCol w:w="1080"/>
        <w:gridCol w:w="2808"/>
      </w:tblGrid>
      <w:tr w:rsidR="00690DAB" w:rsidRPr="001F3468" w14:paraId="33E3EBE4" w14:textId="77777777" w:rsidTr="003C39B8">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2676BAAB" w14:textId="79862D3F" w:rsidR="00690DAB" w:rsidRPr="00F41F91" w:rsidRDefault="00690DAB" w:rsidP="003C39B8">
            <w:pPr>
              <w:spacing w:before="20" w:after="20"/>
              <w:jc w:val="center"/>
              <w:rPr>
                <w:b/>
                <w:caps/>
              </w:rPr>
            </w:pPr>
            <w:r w:rsidRPr="00F41F91">
              <w:rPr>
                <w:b/>
                <w:caps/>
              </w:rPr>
              <w:t xml:space="preserve">TAble </w:t>
            </w:r>
            <w:r w:rsidR="002E64FD">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690DAB" w:rsidRPr="001F3468" w14:paraId="31C6889D" w14:textId="77777777" w:rsidTr="003C39B8">
        <w:trPr>
          <w:jc w:val="center"/>
        </w:trPr>
        <w:tc>
          <w:tcPr>
            <w:tcW w:w="2268" w:type="dxa"/>
            <w:tcBorders>
              <w:top w:val="single" w:sz="18" w:space="0" w:color="auto"/>
              <w:left w:val="single" w:sz="6" w:space="0" w:color="auto"/>
              <w:bottom w:val="double" w:sz="6" w:space="0" w:color="auto"/>
            </w:tcBorders>
            <w:vAlign w:val="center"/>
          </w:tcPr>
          <w:p w14:paraId="49DD6564" w14:textId="77777777" w:rsidR="00690DAB" w:rsidRPr="00F41F91" w:rsidRDefault="00690DAB" w:rsidP="003C39B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4D8785D1" w14:textId="77777777" w:rsidR="00690DAB" w:rsidRPr="00F41F91" w:rsidRDefault="00690DAB" w:rsidP="003C39B8">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6325909E" w14:textId="77777777" w:rsidR="00690DAB" w:rsidRPr="00F41F91" w:rsidRDefault="00690DAB" w:rsidP="003C39B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329FA9B" w14:textId="77777777" w:rsidR="00690DAB" w:rsidRPr="00F41F91" w:rsidRDefault="00690DAB" w:rsidP="003C39B8">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7FD3CA" w14:textId="77777777" w:rsidR="00690DAB" w:rsidRPr="00F41F91" w:rsidRDefault="00690DAB" w:rsidP="003C39B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7EECD128" w14:textId="77777777" w:rsidR="00690DAB" w:rsidRPr="00F41F91" w:rsidRDefault="00690DAB" w:rsidP="003C39B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5E20F792" w14:textId="77777777" w:rsidR="00690DAB" w:rsidRPr="00F41F91" w:rsidRDefault="00690DAB" w:rsidP="003C39B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E64FD" w:rsidRPr="001F3468" w14:paraId="4183D720" w14:textId="77777777" w:rsidTr="003C39B8">
        <w:trPr>
          <w:trHeight w:val="432"/>
          <w:jc w:val="center"/>
        </w:trPr>
        <w:tc>
          <w:tcPr>
            <w:tcW w:w="2268" w:type="dxa"/>
            <w:tcBorders>
              <w:left w:val="single" w:sz="6" w:space="0" w:color="auto"/>
            </w:tcBorders>
          </w:tcPr>
          <w:p w14:paraId="2873AA15" w14:textId="77777777" w:rsidR="002E64FD" w:rsidRPr="00F41F91" w:rsidRDefault="002E64FD" w:rsidP="002E64FD">
            <w:pPr>
              <w:ind w:left="187"/>
              <w:rPr>
                <w:sz w:val="18"/>
              </w:rPr>
            </w:pPr>
            <w:r>
              <w:rPr>
                <w:sz w:val="18"/>
              </w:rPr>
              <w:t>Chloride (ppm)</w:t>
            </w:r>
          </w:p>
        </w:tc>
        <w:tc>
          <w:tcPr>
            <w:tcW w:w="964" w:type="dxa"/>
          </w:tcPr>
          <w:p w14:paraId="7850A032" w14:textId="37FD32F8" w:rsidR="002E64FD" w:rsidRPr="00F41F91" w:rsidRDefault="002E64FD" w:rsidP="002E64FD">
            <w:pPr>
              <w:jc w:val="center"/>
              <w:rPr>
                <w:sz w:val="18"/>
              </w:rPr>
            </w:pPr>
            <w:r w:rsidRPr="00C63788">
              <w:rPr>
                <w:sz w:val="18"/>
              </w:rPr>
              <w:t>5/19/22</w:t>
            </w:r>
          </w:p>
        </w:tc>
        <w:tc>
          <w:tcPr>
            <w:tcW w:w="1376" w:type="dxa"/>
          </w:tcPr>
          <w:p w14:paraId="481EA3B0" w14:textId="55861C82" w:rsidR="002E64FD" w:rsidRPr="00F41F91" w:rsidRDefault="002E64FD" w:rsidP="002E64FD">
            <w:pPr>
              <w:jc w:val="center"/>
              <w:rPr>
                <w:sz w:val="18"/>
              </w:rPr>
            </w:pPr>
            <w:r>
              <w:rPr>
                <w:sz w:val="18"/>
              </w:rPr>
              <w:t>21</w:t>
            </w:r>
          </w:p>
        </w:tc>
        <w:tc>
          <w:tcPr>
            <w:tcW w:w="1440" w:type="dxa"/>
          </w:tcPr>
          <w:p w14:paraId="5A7A64C9" w14:textId="51A320FB" w:rsidR="002E64FD" w:rsidRPr="00F41F91" w:rsidRDefault="002E64FD" w:rsidP="002E64FD">
            <w:pPr>
              <w:jc w:val="center"/>
              <w:rPr>
                <w:sz w:val="18"/>
              </w:rPr>
            </w:pPr>
            <w:r>
              <w:rPr>
                <w:sz w:val="18"/>
              </w:rPr>
              <w:t>21</w:t>
            </w:r>
          </w:p>
        </w:tc>
        <w:tc>
          <w:tcPr>
            <w:tcW w:w="900" w:type="dxa"/>
          </w:tcPr>
          <w:p w14:paraId="247968A9" w14:textId="77777777" w:rsidR="002E64FD" w:rsidRPr="00F41F91" w:rsidRDefault="002E64FD" w:rsidP="002E64FD">
            <w:pPr>
              <w:jc w:val="center"/>
              <w:rPr>
                <w:sz w:val="18"/>
              </w:rPr>
            </w:pPr>
            <w:r>
              <w:t>500</w:t>
            </w:r>
          </w:p>
        </w:tc>
        <w:tc>
          <w:tcPr>
            <w:tcW w:w="1080" w:type="dxa"/>
          </w:tcPr>
          <w:p w14:paraId="60B0D59D" w14:textId="77777777" w:rsidR="002E64FD" w:rsidRPr="00F41F91" w:rsidRDefault="002E64FD" w:rsidP="002E64FD">
            <w:pPr>
              <w:jc w:val="center"/>
              <w:rPr>
                <w:sz w:val="18"/>
              </w:rPr>
            </w:pPr>
            <w:r>
              <w:t>None</w:t>
            </w:r>
          </w:p>
        </w:tc>
        <w:tc>
          <w:tcPr>
            <w:tcW w:w="2808" w:type="dxa"/>
            <w:tcBorders>
              <w:right w:val="single" w:sz="6" w:space="0" w:color="auto"/>
            </w:tcBorders>
          </w:tcPr>
          <w:p w14:paraId="7AFFC70A" w14:textId="77777777" w:rsidR="002E64FD" w:rsidRPr="00F41F91" w:rsidRDefault="002E64FD" w:rsidP="002E64FD">
            <w:pPr>
              <w:rPr>
                <w:sz w:val="18"/>
              </w:rPr>
            </w:pPr>
            <w:r>
              <w:rPr>
                <w:sz w:val="18"/>
              </w:rPr>
              <w:t>Runoff/leaching from natural deposits; seawater influence</w:t>
            </w:r>
          </w:p>
        </w:tc>
      </w:tr>
      <w:tr w:rsidR="002E64FD" w:rsidRPr="001F3468" w14:paraId="3AD74E97" w14:textId="77777777" w:rsidTr="003C39B8">
        <w:trPr>
          <w:trHeight w:val="432"/>
          <w:jc w:val="center"/>
        </w:trPr>
        <w:tc>
          <w:tcPr>
            <w:tcW w:w="2268" w:type="dxa"/>
            <w:tcBorders>
              <w:left w:val="single" w:sz="6" w:space="0" w:color="auto"/>
            </w:tcBorders>
          </w:tcPr>
          <w:p w14:paraId="79E0B047" w14:textId="77777777" w:rsidR="002E64FD" w:rsidRPr="00F41F91" w:rsidRDefault="002E64FD" w:rsidP="002E64FD">
            <w:pPr>
              <w:ind w:left="187"/>
              <w:rPr>
                <w:sz w:val="18"/>
              </w:rPr>
            </w:pPr>
            <w:r>
              <w:rPr>
                <w:sz w:val="18"/>
              </w:rPr>
              <w:t>Sulfate (ppm)</w:t>
            </w:r>
          </w:p>
        </w:tc>
        <w:tc>
          <w:tcPr>
            <w:tcW w:w="964" w:type="dxa"/>
          </w:tcPr>
          <w:p w14:paraId="3BD782D6" w14:textId="166DAA93" w:rsidR="002E64FD" w:rsidRPr="00F41F91" w:rsidRDefault="002E64FD" w:rsidP="002E64FD">
            <w:pPr>
              <w:jc w:val="center"/>
              <w:rPr>
                <w:sz w:val="18"/>
              </w:rPr>
            </w:pPr>
            <w:r w:rsidRPr="00C63788">
              <w:rPr>
                <w:sz w:val="18"/>
              </w:rPr>
              <w:t>5/19/22</w:t>
            </w:r>
          </w:p>
        </w:tc>
        <w:tc>
          <w:tcPr>
            <w:tcW w:w="1376" w:type="dxa"/>
          </w:tcPr>
          <w:p w14:paraId="55C32D13" w14:textId="64A6B17C" w:rsidR="002E64FD" w:rsidRPr="00F41F91" w:rsidRDefault="002E64FD" w:rsidP="002E64FD">
            <w:pPr>
              <w:jc w:val="center"/>
              <w:rPr>
                <w:sz w:val="18"/>
              </w:rPr>
            </w:pPr>
            <w:r>
              <w:rPr>
                <w:sz w:val="18"/>
              </w:rPr>
              <w:t>16</w:t>
            </w:r>
          </w:p>
        </w:tc>
        <w:tc>
          <w:tcPr>
            <w:tcW w:w="1440" w:type="dxa"/>
          </w:tcPr>
          <w:p w14:paraId="3BA509DE" w14:textId="480E3308" w:rsidR="002E64FD" w:rsidRPr="00F41F91" w:rsidRDefault="002E64FD" w:rsidP="002E64FD">
            <w:pPr>
              <w:jc w:val="center"/>
              <w:rPr>
                <w:sz w:val="18"/>
              </w:rPr>
            </w:pPr>
            <w:r>
              <w:rPr>
                <w:sz w:val="18"/>
              </w:rPr>
              <w:t>16</w:t>
            </w:r>
          </w:p>
        </w:tc>
        <w:tc>
          <w:tcPr>
            <w:tcW w:w="900" w:type="dxa"/>
          </w:tcPr>
          <w:p w14:paraId="45786CEE" w14:textId="77777777" w:rsidR="002E64FD" w:rsidRPr="00F41F91" w:rsidRDefault="002E64FD" w:rsidP="002E64FD">
            <w:pPr>
              <w:jc w:val="center"/>
              <w:rPr>
                <w:sz w:val="18"/>
              </w:rPr>
            </w:pPr>
            <w:r>
              <w:t>500</w:t>
            </w:r>
          </w:p>
        </w:tc>
        <w:tc>
          <w:tcPr>
            <w:tcW w:w="1080" w:type="dxa"/>
          </w:tcPr>
          <w:p w14:paraId="37F7B3CA" w14:textId="77777777" w:rsidR="002E64FD" w:rsidRPr="00F41F91" w:rsidRDefault="002E64FD" w:rsidP="002E64FD">
            <w:pPr>
              <w:jc w:val="center"/>
              <w:rPr>
                <w:sz w:val="18"/>
              </w:rPr>
            </w:pPr>
            <w:r>
              <w:t>None</w:t>
            </w:r>
          </w:p>
        </w:tc>
        <w:tc>
          <w:tcPr>
            <w:tcW w:w="2808" w:type="dxa"/>
            <w:tcBorders>
              <w:right w:val="single" w:sz="6" w:space="0" w:color="auto"/>
            </w:tcBorders>
          </w:tcPr>
          <w:p w14:paraId="34B9113E" w14:textId="77777777" w:rsidR="002E64FD" w:rsidRPr="00F41F91" w:rsidRDefault="002E64FD" w:rsidP="002E64FD">
            <w:pPr>
              <w:rPr>
                <w:sz w:val="18"/>
              </w:rPr>
            </w:pPr>
            <w:r>
              <w:rPr>
                <w:sz w:val="18"/>
              </w:rPr>
              <w:t>Runoff/leaching from natural deposits; industrial wastes</w:t>
            </w:r>
          </w:p>
        </w:tc>
      </w:tr>
      <w:tr w:rsidR="002E64FD" w:rsidRPr="001F3468" w14:paraId="23033178" w14:textId="77777777" w:rsidTr="003C39B8">
        <w:trPr>
          <w:trHeight w:val="432"/>
          <w:jc w:val="center"/>
        </w:trPr>
        <w:tc>
          <w:tcPr>
            <w:tcW w:w="2268" w:type="dxa"/>
            <w:tcBorders>
              <w:left w:val="single" w:sz="6" w:space="0" w:color="auto"/>
            </w:tcBorders>
          </w:tcPr>
          <w:p w14:paraId="70EED33D" w14:textId="77777777" w:rsidR="002E64FD" w:rsidRPr="00F41F91" w:rsidRDefault="002E64FD" w:rsidP="002E64FD">
            <w:pPr>
              <w:ind w:left="187"/>
              <w:rPr>
                <w:sz w:val="18"/>
              </w:rPr>
            </w:pPr>
            <w:r>
              <w:rPr>
                <w:sz w:val="18"/>
              </w:rPr>
              <w:t>Total Dissolved Solids (TDS)</w:t>
            </w:r>
          </w:p>
        </w:tc>
        <w:tc>
          <w:tcPr>
            <w:tcW w:w="964" w:type="dxa"/>
          </w:tcPr>
          <w:p w14:paraId="152AC9F1" w14:textId="0788CF77" w:rsidR="002E64FD" w:rsidRPr="00F41F91" w:rsidRDefault="002E64FD" w:rsidP="002E64FD">
            <w:pPr>
              <w:jc w:val="center"/>
              <w:rPr>
                <w:sz w:val="18"/>
              </w:rPr>
            </w:pPr>
            <w:r w:rsidRPr="00C63788">
              <w:rPr>
                <w:sz w:val="18"/>
              </w:rPr>
              <w:t>5/19/22</w:t>
            </w:r>
          </w:p>
        </w:tc>
        <w:tc>
          <w:tcPr>
            <w:tcW w:w="1376" w:type="dxa"/>
          </w:tcPr>
          <w:p w14:paraId="2591E2EB" w14:textId="77777777" w:rsidR="002E64FD" w:rsidRPr="00F41F91" w:rsidRDefault="002E64FD" w:rsidP="002E64FD">
            <w:pPr>
              <w:jc w:val="center"/>
              <w:rPr>
                <w:sz w:val="18"/>
              </w:rPr>
            </w:pPr>
            <w:r>
              <w:rPr>
                <w:sz w:val="18"/>
              </w:rPr>
              <w:t>200</w:t>
            </w:r>
          </w:p>
        </w:tc>
        <w:tc>
          <w:tcPr>
            <w:tcW w:w="1440" w:type="dxa"/>
          </w:tcPr>
          <w:p w14:paraId="68BB05F8" w14:textId="77777777" w:rsidR="002E64FD" w:rsidRPr="00F41F91" w:rsidRDefault="002E64FD" w:rsidP="002E64FD">
            <w:pPr>
              <w:jc w:val="center"/>
              <w:rPr>
                <w:sz w:val="18"/>
              </w:rPr>
            </w:pPr>
            <w:r>
              <w:rPr>
                <w:sz w:val="18"/>
              </w:rPr>
              <w:t>200</w:t>
            </w:r>
          </w:p>
        </w:tc>
        <w:tc>
          <w:tcPr>
            <w:tcW w:w="900" w:type="dxa"/>
          </w:tcPr>
          <w:p w14:paraId="69E0E890" w14:textId="77777777" w:rsidR="002E64FD" w:rsidRPr="00F41F91" w:rsidRDefault="002E64FD" w:rsidP="002E64FD">
            <w:pPr>
              <w:jc w:val="center"/>
              <w:rPr>
                <w:sz w:val="18"/>
              </w:rPr>
            </w:pPr>
            <w:r>
              <w:t>1000</w:t>
            </w:r>
          </w:p>
        </w:tc>
        <w:tc>
          <w:tcPr>
            <w:tcW w:w="1080" w:type="dxa"/>
          </w:tcPr>
          <w:p w14:paraId="7446C49C" w14:textId="77777777" w:rsidR="002E64FD" w:rsidRPr="00F41F91" w:rsidRDefault="002E64FD" w:rsidP="002E64FD">
            <w:pPr>
              <w:jc w:val="center"/>
              <w:rPr>
                <w:sz w:val="18"/>
              </w:rPr>
            </w:pPr>
            <w:r>
              <w:t>None</w:t>
            </w:r>
          </w:p>
        </w:tc>
        <w:tc>
          <w:tcPr>
            <w:tcW w:w="2808" w:type="dxa"/>
            <w:tcBorders>
              <w:right w:val="single" w:sz="6" w:space="0" w:color="auto"/>
            </w:tcBorders>
          </w:tcPr>
          <w:p w14:paraId="59F18EE1" w14:textId="77777777" w:rsidR="002E64FD" w:rsidRPr="00F41F91" w:rsidRDefault="002E64FD" w:rsidP="002E64FD">
            <w:pPr>
              <w:rPr>
                <w:sz w:val="18"/>
              </w:rPr>
            </w:pPr>
            <w:r>
              <w:rPr>
                <w:sz w:val="18"/>
              </w:rPr>
              <w:t>Runoff/leaching from natural deposits</w:t>
            </w:r>
          </w:p>
        </w:tc>
      </w:tr>
      <w:tr w:rsidR="002E64FD" w:rsidRPr="001F3468" w14:paraId="5E387E1C" w14:textId="77777777" w:rsidTr="002E64FD">
        <w:trPr>
          <w:trHeight w:val="296"/>
          <w:jc w:val="center"/>
        </w:trPr>
        <w:tc>
          <w:tcPr>
            <w:tcW w:w="2268" w:type="dxa"/>
            <w:tcBorders>
              <w:left w:val="single" w:sz="6" w:space="0" w:color="auto"/>
            </w:tcBorders>
          </w:tcPr>
          <w:p w14:paraId="4C8D995E" w14:textId="77777777" w:rsidR="002E64FD" w:rsidRPr="00F41F91" w:rsidRDefault="002E64FD" w:rsidP="002E64FD">
            <w:pPr>
              <w:ind w:left="187"/>
              <w:rPr>
                <w:sz w:val="18"/>
              </w:rPr>
            </w:pPr>
            <w:r>
              <w:rPr>
                <w:sz w:val="18"/>
              </w:rPr>
              <w:t>Turbidity (Units)</w:t>
            </w:r>
          </w:p>
        </w:tc>
        <w:tc>
          <w:tcPr>
            <w:tcW w:w="964" w:type="dxa"/>
          </w:tcPr>
          <w:p w14:paraId="6F417DA4" w14:textId="59F1DD52" w:rsidR="002E64FD" w:rsidRPr="00F41F91" w:rsidRDefault="002E64FD" w:rsidP="002E64FD">
            <w:pPr>
              <w:jc w:val="center"/>
              <w:rPr>
                <w:sz w:val="18"/>
              </w:rPr>
            </w:pPr>
            <w:r w:rsidRPr="00C63788">
              <w:rPr>
                <w:sz w:val="18"/>
              </w:rPr>
              <w:t>5/19/22</w:t>
            </w:r>
          </w:p>
        </w:tc>
        <w:tc>
          <w:tcPr>
            <w:tcW w:w="1376" w:type="dxa"/>
          </w:tcPr>
          <w:p w14:paraId="3E7DFC42" w14:textId="6132310F" w:rsidR="002E64FD" w:rsidRPr="00F41F91" w:rsidRDefault="002E64FD" w:rsidP="002E64FD">
            <w:pPr>
              <w:jc w:val="center"/>
              <w:rPr>
                <w:sz w:val="18"/>
              </w:rPr>
            </w:pPr>
            <w:r>
              <w:rPr>
                <w:sz w:val="18"/>
              </w:rPr>
              <w:t>0.18</w:t>
            </w:r>
          </w:p>
        </w:tc>
        <w:tc>
          <w:tcPr>
            <w:tcW w:w="1440" w:type="dxa"/>
          </w:tcPr>
          <w:p w14:paraId="0243373D" w14:textId="45E4AD13" w:rsidR="002E64FD" w:rsidRPr="00F41F91" w:rsidRDefault="002E64FD" w:rsidP="002E64FD">
            <w:pPr>
              <w:jc w:val="center"/>
              <w:rPr>
                <w:sz w:val="18"/>
              </w:rPr>
            </w:pPr>
            <w:r>
              <w:rPr>
                <w:sz w:val="18"/>
              </w:rPr>
              <w:t>0.18</w:t>
            </w:r>
          </w:p>
        </w:tc>
        <w:tc>
          <w:tcPr>
            <w:tcW w:w="900" w:type="dxa"/>
          </w:tcPr>
          <w:p w14:paraId="67AAC8AB" w14:textId="77777777" w:rsidR="002E64FD" w:rsidRPr="00F41F91" w:rsidRDefault="002E64FD" w:rsidP="002E64FD">
            <w:pPr>
              <w:jc w:val="center"/>
              <w:rPr>
                <w:sz w:val="18"/>
              </w:rPr>
            </w:pPr>
            <w:r>
              <w:t>5</w:t>
            </w:r>
          </w:p>
        </w:tc>
        <w:tc>
          <w:tcPr>
            <w:tcW w:w="1080" w:type="dxa"/>
          </w:tcPr>
          <w:p w14:paraId="1DE13A17" w14:textId="77777777" w:rsidR="002E64FD" w:rsidRPr="00F41F91" w:rsidRDefault="002E64FD" w:rsidP="002E64FD">
            <w:pPr>
              <w:jc w:val="center"/>
              <w:rPr>
                <w:sz w:val="18"/>
              </w:rPr>
            </w:pPr>
            <w:r>
              <w:t>None</w:t>
            </w:r>
          </w:p>
        </w:tc>
        <w:tc>
          <w:tcPr>
            <w:tcW w:w="2808" w:type="dxa"/>
            <w:tcBorders>
              <w:right w:val="single" w:sz="6" w:space="0" w:color="auto"/>
            </w:tcBorders>
          </w:tcPr>
          <w:p w14:paraId="647E5966" w14:textId="77777777" w:rsidR="002E64FD" w:rsidRPr="00F41F91" w:rsidRDefault="002E64FD" w:rsidP="002E64FD">
            <w:pPr>
              <w:rPr>
                <w:sz w:val="18"/>
              </w:rPr>
            </w:pPr>
            <w:r>
              <w:rPr>
                <w:sz w:val="18"/>
              </w:rPr>
              <w:t>Soil runoff</w:t>
            </w:r>
          </w:p>
        </w:tc>
      </w:tr>
      <w:tr w:rsidR="002E64FD" w:rsidRPr="001F3468" w14:paraId="2472E4BE" w14:textId="77777777" w:rsidTr="003C39B8">
        <w:trPr>
          <w:trHeight w:val="432"/>
          <w:jc w:val="center"/>
        </w:trPr>
        <w:tc>
          <w:tcPr>
            <w:tcW w:w="2268" w:type="dxa"/>
            <w:tcBorders>
              <w:left w:val="single" w:sz="6" w:space="0" w:color="auto"/>
            </w:tcBorders>
          </w:tcPr>
          <w:p w14:paraId="384AF321" w14:textId="77777777" w:rsidR="002E64FD" w:rsidRPr="00F41F91" w:rsidRDefault="002E64FD" w:rsidP="002E64FD">
            <w:pPr>
              <w:ind w:left="187"/>
              <w:rPr>
                <w:sz w:val="18"/>
              </w:rPr>
            </w:pPr>
            <w:r>
              <w:t>Color (Units)</w:t>
            </w:r>
          </w:p>
        </w:tc>
        <w:tc>
          <w:tcPr>
            <w:tcW w:w="964" w:type="dxa"/>
          </w:tcPr>
          <w:p w14:paraId="2E5E159A" w14:textId="42E3D300" w:rsidR="002E64FD" w:rsidRPr="00F41F91" w:rsidRDefault="002E64FD" w:rsidP="002E64FD">
            <w:pPr>
              <w:jc w:val="center"/>
              <w:rPr>
                <w:sz w:val="18"/>
              </w:rPr>
            </w:pPr>
            <w:r w:rsidRPr="00C63788">
              <w:rPr>
                <w:sz w:val="18"/>
              </w:rPr>
              <w:t>5/19/22</w:t>
            </w:r>
          </w:p>
        </w:tc>
        <w:tc>
          <w:tcPr>
            <w:tcW w:w="1376" w:type="dxa"/>
          </w:tcPr>
          <w:p w14:paraId="6A6F7BE6" w14:textId="77777777" w:rsidR="002E64FD" w:rsidRPr="00F41F91" w:rsidRDefault="002E64FD" w:rsidP="002E64FD">
            <w:pPr>
              <w:jc w:val="center"/>
              <w:rPr>
                <w:sz w:val="18"/>
              </w:rPr>
            </w:pPr>
            <w:r>
              <w:rPr>
                <w:sz w:val="18"/>
              </w:rPr>
              <w:t>1.0</w:t>
            </w:r>
          </w:p>
        </w:tc>
        <w:tc>
          <w:tcPr>
            <w:tcW w:w="1440" w:type="dxa"/>
          </w:tcPr>
          <w:p w14:paraId="51F12748" w14:textId="77777777" w:rsidR="002E64FD" w:rsidRPr="00F41F91" w:rsidRDefault="002E64FD" w:rsidP="002E64FD">
            <w:pPr>
              <w:jc w:val="center"/>
              <w:rPr>
                <w:sz w:val="18"/>
              </w:rPr>
            </w:pPr>
            <w:r>
              <w:rPr>
                <w:sz w:val="18"/>
              </w:rPr>
              <w:t>1.0</w:t>
            </w:r>
          </w:p>
        </w:tc>
        <w:tc>
          <w:tcPr>
            <w:tcW w:w="900" w:type="dxa"/>
          </w:tcPr>
          <w:p w14:paraId="2B7CD13F" w14:textId="77777777" w:rsidR="002E64FD" w:rsidRPr="00F41F91" w:rsidRDefault="002E64FD" w:rsidP="002E64FD">
            <w:pPr>
              <w:jc w:val="center"/>
              <w:rPr>
                <w:sz w:val="18"/>
              </w:rPr>
            </w:pPr>
            <w:r>
              <w:t>15</w:t>
            </w:r>
          </w:p>
        </w:tc>
        <w:tc>
          <w:tcPr>
            <w:tcW w:w="1080" w:type="dxa"/>
          </w:tcPr>
          <w:p w14:paraId="6E741A6D" w14:textId="77777777" w:rsidR="002E64FD" w:rsidRPr="00F41F91" w:rsidRDefault="002E64FD" w:rsidP="002E64FD">
            <w:pPr>
              <w:jc w:val="center"/>
              <w:rPr>
                <w:sz w:val="18"/>
              </w:rPr>
            </w:pPr>
            <w:r>
              <w:t>None</w:t>
            </w:r>
          </w:p>
        </w:tc>
        <w:tc>
          <w:tcPr>
            <w:tcW w:w="2808" w:type="dxa"/>
            <w:tcBorders>
              <w:right w:val="single" w:sz="6" w:space="0" w:color="auto"/>
            </w:tcBorders>
          </w:tcPr>
          <w:p w14:paraId="7726BECE" w14:textId="77777777" w:rsidR="002E64FD" w:rsidRPr="00F41F91" w:rsidRDefault="002E64FD" w:rsidP="002E64FD">
            <w:pPr>
              <w:rPr>
                <w:sz w:val="18"/>
              </w:rPr>
            </w:pPr>
            <w:r>
              <w:t>Naturally-occurring materials.</w:t>
            </w:r>
          </w:p>
        </w:tc>
      </w:tr>
      <w:tr w:rsidR="002E64FD" w:rsidRPr="001F3468" w14:paraId="0BA35573" w14:textId="77777777" w:rsidTr="003C39B8">
        <w:trPr>
          <w:trHeight w:val="432"/>
          <w:jc w:val="center"/>
        </w:trPr>
        <w:tc>
          <w:tcPr>
            <w:tcW w:w="2268" w:type="dxa"/>
            <w:tcBorders>
              <w:left w:val="single" w:sz="6" w:space="0" w:color="auto"/>
            </w:tcBorders>
          </w:tcPr>
          <w:p w14:paraId="66BE02E5" w14:textId="77777777" w:rsidR="002E64FD" w:rsidRPr="00F41F91" w:rsidRDefault="002E64FD" w:rsidP="002E64FD">
            <w:pPr>
              <w:ind w:left="187"/>
              <w:rPr>
                <w:sz w:val="18"/>
              </w:rPr>
            </w:pPr>
            <w:r>
              <w:t>Specific Conductance (µS/cm)</w:t>
            </w:r>
          </w:p>
        </w:tc>
        <w:tc>
          <w:tcPr>
            <w:tcW w:w="964" w:type="dxa"/>
          </w:tcPr>
          <w:p w14:paraId="2281FC09" w14:textId="7E2DED52" w:rsidR="002E64FD" w:rsidRPr="00F41F91" w:rsidRDefault="002E64FD" w:rsidP="002E64FD">
            <w:pPr>
              <w:jc w:val="center"/>
              <w:rPr>
                <w:sz w:val="18"/>
              </w:rPr>
            </w:pPr>
            <w:r w:rsidRPr="00C63788">
              <w:rPr>
                <w:sz w:val="18"/>
              </w:rPr>
              <w:t>5/19/22</w:t>
            </w:r>
          </w:p>
        </w:tc>
        <w:tc>
          <w:tcPr>
            <w:tcW w:w="1376" w:type="dxa"/>
          </w:tcPr>
          <w:p w14:paraId="6FAEADDF" w14:textId="604D14F7" w:rsidR="002E64FD" w:rsidRPr="00F41F91" w:rsidRDefault="002E64FD" w:rsidP="002E64FD">
            <w:pPr>
              <w:jc w:val="center"/>
              <w:rPr>
                <w:sz w:val="18"/>
              </w:rPr>
            </w:pPr>
            <w:r>
              <w:rPr>
                <w:sz w:val="18"/>
              </w:rPr>
              <w:t>300</w:t>
            </w:r>
          </w:p>
        </w:tc>
        <w:tc>
          <w:tcPr>
            <w:tcW w:w="1440" w:type="dxa"/>
          </w:tcPr>
          <w:p w14:paraId="1B514497" w14:textId="6EE59A6B" w:rsidR="002E64FD" w:rsidRPr="00F41F91" w:rsidRDefault="002E64FD" w:rsidP="002E64FD">
            <w:pPr>
              <w:jc w:val="center"/>
              <w:rPr>
                <w:sz w:val="18"/>
              </w:rPr>
            </w:pPr>
            <w:r>
              <w:rPr>
                <w:sz w:val="18"/>
              </w:rPr>
              <w:t>300</w:t>
            </w:r>
          </w:p>
        </w:tc>
        <w:tc>
          <w:tcPr>
            <w:tcW w:w="900" w:type="dxa"/>
          </w:tcPr>
          <w:p w14:paraId="17C12302" w14:textId="77777777" w:rsidR="002E64FD" w:rsidRPr="00F41F91" w:rsidRDefault="002E64FD" w:rsidP="002E64FD">
            <w:pPr>
              <w:jc w:val="center"/>
              <w:rPr>
                <w:sz w:val="18"/>
              </w:rPr>
            </w:pPr>
            <w:r>
              <w:t>1600</w:t>
            </w:r>
          </w:p>
        </w:tc>
        <w:tc>
          <w:tcPr>
            <w:tcW w:w="1080" w:type="dxa"/>
          </w:tcPr>
          <w:p w14:paraId="6768C882" w14:textId="77777777" w:rsidR="002E64FD" w:rsidRPr="00F41F91" w:rsidRDefault="002E64FD" w:rsidP="002E64FD">
            <w:pPr>
              <w:jc w:val="center"/>
              <w:rPr>
                <w:sz w:val="18"/>
              </w:rPr>
            </w:pPr>
            <w:r>
              <w:t>None</w:t>
            </w:r>
          </w:p>
        </w:tc>
        <w:tc>
          <w:tcPr>
            <w:tcW w:w="2808" w:type="dxa"/>
            <w:tcBorders>
              <w:right w:val="single" w:sz="6" w:space="0" w:color="auto"/>
            </w:tcBorders>
          </w:tcPr>
          <w:p w14:paraId="39E119B0" w14:textId="77777777" w:rsidR="002E64FD" w:rsidRPr="00F41F91" w:rsidRDefault="002E64FD" w:rsidP="002E64FD">
            <w:pPr>
              <w:rPr>
                <w:sz w:val="18"/>
              </w:rPr>
            </w:pPr>
            <w:r>
              <w:t>Substances that form ions when in water; seawater influence.</w:t>
            </w:r>
          </w:p>
        </w:tc>
      </w:tr>
    </w:tbl>
    <w:p w14:paraId="7A3F9BEA" w14:textId="5AC9EA0C" w:rsidR="00BC6327" w:rsidRPr="001F3468" w:rsidRDefault="00BC6327" w:rsidP="002E64FD">
      <w:pPr>
        <w:spacing w:before="240" w:after="240"/>
        <w:jc w:val="center"/>
        <w:rPr>
          <w:b/>
          <w:sz w:val="26"/>
        </w:rPr>
      </w:pPr>
      <w:r w:rsidRPr="001F3468">
        <w:rPr>
          <w:b/>
          <w:sz w:val="26"/>
        </w:rPr>
        <w:t>Additional General Information on Drinking Water</w:t>
      </w:r>
    </w:p>
    <w:p w14:paraId="0A109F19" w14:textId="77777777" w:rsidR="0040302D" w:rsidRDefault="001331D3" w:rsidP="0040302D">
      <w:pPr>
        <w:pStyle w:val="BodyText"/>
        <w:tabs>
          <w:tab w:val="left" w:pos="9900"/>
        </w:tabs>
        <w:spacing w:before="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4F36F2E2" w:rsidR="00BC6327" w:rsidRPr="0040302D" w:rsidRDefault="00BC6327" w:rsidP="0040302D">
      <w:pPr>
        <w:pStyle w:val="BodyText"/>
        <w:tabs>
          <w:tab w:val="left" w:pos="9900"/>
        </w:tabs>
        <w:spacing w:before="0"/>
        <w:rPr>
          <w:rFonts w:ascii="Times New Roman" w:hAnsi="Times New Roman"/>
          <w:szCs w:val="22"/>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16D63915" w:rsidR="00BE6564" w:rsidRPr="002E64FD" w:rsidRDefault="008D6F4A" w:rsidP="0040302D">
      <w:pPr>
        <w:pStyle w:val="BodyText"/>
        <w:spacing w:before="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66B3D">
        <w:rPr>
          <w:rFonts w:ascii="Times New Roman" w:hAnsi="Times New Roman"/>
          <w:b/>
          <w:i/>
          <w:u w:val="single"/>
        </w:rPr>
        <w:t>Stockdale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866B3D">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2E64FD"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740E7" w14:textId="77777777" w:rsidR="00356E7D" w:rsidRDefault="00356E7D">
      <w:r>
        <w:separator/>
      </w:r>
    </w:p>
  </w:endnote>
  <w:endnote w:type="continuationSeparator" w:id="0">
    <w:p w14:paraId="6F9A8FC6" w14:textId="77777777" w:rsidR="00356E7D" w:rsidRDefault="0035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3DB5A10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132B" w14:textId="77777777" w:rsidR="00356E7D" w:rsidRDefault="00356E7D">
      <w:r>
        <w:separator/>
      </w:r>
    </w:p>
  </w:footnote>
  <w:footnote w:type="continuationSeparator" w:id="0">
    <w:p w14:paraId="5F826C3C" w14:textId="77777777" w:rsidR="00356E7D" w:rsidRDefault="0035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67090011">
    <w:abstractNumId w:val="2"/>
  </w:num>
  <w:num w:numId="2" w16cid:durableId="203294429">
    <w:abstractNumId w:val="0"/>
  </w:num>
  <w:num w:numId="3" w16cid:durableId="87913123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DDE"/>
    <w:rsid w:val="00003909"/>
    <w:rsid w:val="00005E6E"/>
    <w:rsid w:val="00016106"/>
    <w:rsid w:val="0002086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86F70"/>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57F9D"/>
    <w:rsid w:val="00264941"/>
    <w:rsid w:val="00273001"/>
    <w:rsid w:val="002856B8"/>
    <w:rsid w:val="00294205"/>
    <w:rsid w:val="002A20BB"/>
    <w:rsid w:val="002A3636"/>
    <w:rsid w:val="002A379D"/>
    <w:rsid w:val="002A5C9F"/>
    <w:rsid w:val="002A746D"/>
    <w:rsid w:val="002B0B02"/>
    <w:rsid w:val="002B3B52"/>
    <w:rsid w:val="002D15BC"/>
    <w:rsid w:val="002D1930"/>
    <w:rsid w:val="002D429D"/>
    <w:rsid w:val="002D728F"/>
    <w:rsid w:val="002E43B8"/>
    <w:rsid w:val="002E64FD"/>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6E7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302D"/>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1078"/>
    <w:rsid w:val="004848BB"/>
    <w:rsid w:val="00490341"/>
    <w:rsid w:val="004912AD"/>
    <w:rsid w:val="00492061"/>
    <w:rsid w:val="00492668"/>
    <w:rsid w:val="004A05D8"/>
    <w:rsid w:val="004A07B2"/>
    <w:rsid w:val="004A1ABC"/>
    <w:rsid w:val="004A2077"/>
    <w:rsid w:val="004B2DBB"/>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35ED"/>
    <w:rsid w:val="00615750"/>
    <w:rsid w:val="00623849"/>
    <w:rsid w:val="00630AE6"/>
    <w:rsid w:val="00633A17"/>
    <w:rsid w:val="00640676"/>
    <w:rsid w:val="0064205A"/>
    <w:rsid w:val="00643C66"/>
    <w:rsid w:val="00652F8C"/>
    <w:rsid w:val="006537F6"/>
    <w:rsid w:val="00657054"/>
    <w:rsid w:val="0066456C"/>
    <w:rsid w:val="006672EF"/>
    <w:rsid w:val="0067168B"/>
    <w:rsid w:val="00680846"/>
    <w:rsid w:val="0068272C"/>
    <w:rsid w:val="00690DAB"/>
    <w:rsid w:val="00691186"/>
    <w:rsid w:val="00695A6F"/>
    <w:rsid w:val="006A04A9"/>
    <w:rsid w:val="006A482B"/>
    <w:rsid w:val="006A7DAE"/>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D39C3"/>
    <w:rsid w:val="007F3E7B"/>
    <w:rsid w:val="007F584E"/>
    <w:rsid w:val="00801E7B"/>
    <w:rsid w:val="008035BF"/>
    <w:rsid w:val="00803861"/>
    <w:rsid w:val="0080397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0881"/>
    <w:rsid w:val="008642CC"/>
    <w:rsid w:val="00866B3D"/>
    <w:rsid w:val="00881DB7"/>
    <w:rsid w:val="00883433"/>
    <w:rsid w:val="00885381"/>
    <w:rsid w:val="0089403E"/>
    <w:rsid w:val="00895240"/>
    <w:rsid w:val="00896E02"/>
    <w:rsid w:val="008A0965"/>
    <w:rsid w:val="008A2D78"/>
    <w:rsid w:val="008A5B6C"/>
    <w:rsid w:val="008A64D8"/>
    <w:rsid w:val="008B01C6"/>
    <w:rsid w:val="008B79EA"/>
    <w:rsid w:val="008C0889"/>
    <w:rsid w:val="008C42F2"/>
    <w:rsid w:val="008C791A"/>
    <w:rsid w:val="008D12A8"/>
    <w:rsid w:val="008D69D4"/>
    <w:rsid w:val="008D6F4A"/>
    <w:rsid w:val="008E4080"/>
    <w:rsid w:val="008E4834"/>
    <w:rsid w:val="008E4C3F"/>
    <w:rsid w:val="008F7660"/>
    <w:rsid w:val="00900CB8"/>
    <w:rsid w:val="00901274"/>
    <w:rsid w:val="00901C69"/>
    <w:rsid w:val="00904288"/>
    <w:rsid w:val="00911A33"/>
    <w:rsid w:val="00913DCC"/>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1C67"/>
    <w:rsid w:val="00A0317C"/>
    <w:rsid w:val="00A0355F"/>
    <w:rsid w:val="00A03C30"/>
    <w:rsid w:val="00A0640D"/>
    <w:rsid w:val="00A107E3"/>
    <w:rsid w:val="00A15ACB"/>
    <w:rsid w:val="00A1682E"/>
    <w:rsid w:val="00A24839"/>
    <w:rsid w:val="00A259A6"/>
    <w:rsid w:val="00A44246"/>
    <w:rsid w:val="00A72ADF"/>
    <w:rsid w:val="00A91E29"/>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526B"/>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2703"/>
    <w:rsid w:val="00BE4E5D"/>
    <w:rsid w:val="00BE555D"/>
    <w:rsid w:val="00BE6564"/>
    <w:rsid w:val="00BF1F49"/>
    <w:rsid w:val="00BF6946"/>
    <w:rsid w:val="00BF725D"/>
    <w:rsid w:val="00C04564"/>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0CFF"/>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475F9"/>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2869"/>
    <w:rsid w:val="00E034EF"/>
    <w:rsid w:val="00E05746"/>
    <w:rsid w:val="00E1229B"/>
    <w:rsid w:val="00E20938"/>
    <w:rsid w:val="00E23E88"/>
    <w:rsid w:val="00E24E8A"/>
    <w:rsid w:val="00E25265"/>
    <w:rsid w:val="00E331F5"/>
    <w:rsid w:val="00E41EE8"/>
    <w:rsid w:val="00E45705"/>
    <w:rsid w:val="00E56B28"/>
    <w:rsid w:val="00E60304"/>
    <w:rsid w:val="00E6542D"/>
    <w:rsid w:val="00E67C01"/>
    <w:rsid w:val="00E71CB7"/>
    <w:rsid w:val="00E80B80"/>
    <w:rsid w:val="00E8528D"/>
    <w:rsid w:val="00E91D0B"/>
    <w:rsid w:val="00E92E9C"/>
    <w:rsid w:val="00E93D03"/>
    <w:rsid w:val="00EA3504"/>
    <w:rsid w:val="00EA42CE"/>
    <w:rsid w:val="00EA66F0"/>
    <w:rsid w:val="00EB0127"/>
    <w:rsid w:val="00EB2EBD"/>
    <w:rsid w:val="00EB3BEC"/>
    <w:rsid w:val="00EB5DB4"/>
    <w:rsid w:val="00EB6CF4"/>
    <w:rsid w:val="00EB73F5"/>
    <w:rsid w:val="00ED2935"/>
    <w:rsid w:val="00EE74B6"/>
    <w:rsid w:val="00EE7E33"/>
    <w:rsid w:val="00EF0F4D"/>
    <w:rsid w:val="00EF7091"/>
    <w:rsid w:val="00EF7F82"/>
    <w:rsid w:val="00F01B42"/>
    <w:rsid w:val="00F07AC1"/>
    <w:rsid w:val="00F1148C"/>
    <w:rsid w:val="00F27D20"/>
    <w:rsid w:val="00F41F91"/>
    <w:rsid w:val="00F51B61"/>
    <w:rsid w:val="00F61DCB"/>
    <w:rsid w:val="00F67D55"/>
    <w:rsid w:val="00F72DBF"/>
    <w:rsid w:val="00F75012"/>
    <w:rsid w:val="00F75418"/>
    <w:rsid w:val="00F82FE4"/>
    <w:rsid w:val="00F87E2C"/>
    <w:rsid w:val="00F91354"/>
    <w:rsid w:val="00F925AF"/>
    <w:rsid w:val="00F943FC"/>
    <w:rsid w:val="00FB67EC"/>
    <w:rsid w:val="00FC01B5"/>
    <w:rsid w:val="00FC30A5"/>
    <w:rsid w:val="00FC34F6"/>
    <w:rsid w:val="00FD4B98"/>
    <w:rsid w:val="00FF0C1D"/>
    <w:rsid w:val="00FF3629"/>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EE7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1735</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11552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2023-07-03T21:31:00Z</cp:lastPrinted>
  <dcterms:created xsi:type="dcterms:W3CDTF">2025-05-29T21:59:00Z</dcterms:created>
  <dcterms:modified xsi:type="dcterms:W3CDTF">2025-05-29T21:59:00Z</dcterms:modified>
</cp:coreProperties>
</file>