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015D9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15D94">
        <w:rPr>
          <w:sz w:val="32"/>
          <w:u w:val="none"/>
        </w:rPr>
        <w:t>20</w:t>
      </w:r>
      <w:r w:rsidR="00B96EC8" w:rsidRPr="00015D94">
        <w:rPr>
          <w:sz w:val="32"/>
          <w:u w:val="none"/>
        </w:rPr>
        <w:t>1</w:t>
      </w:r>
      <w:r w:rsidR="00064805" w:rsidRPr="00015D94">
        <w:rPr>
          <w:sz w:val="32"/>
          <w:u w:val="none"/>
        </w:rPr>
        <w:t>9</w:t>
      </w:r>
      <w:r w:rsidR="00B606D3" w:rsidRPr="00015D94">
        <w:rPr>
          <w:sz w:val="32"/>
          <w:u w:val="none"/>
        </w:rPr>
        <w:t xml:space="preserve"> </w:t>
      </w:r>
      <w:r w:rsidRPr="00015D9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15D94" w14:paraId="7CE913D2" w14:textId="77777777" w:rsidTr="008A5B6C">
        <w:trPr>
          <w:cantSplit/>
        </w:trPr>
        <w:tc>
          <w:tcPr>
            <w:tcW w:w="2047" w:type="dxa"/>
            <w:tcBorders>
              <w:top w:val="nil"/>
              <w:left w:val="nil"/>
              <w:bottom w:val="nil"/>
              <w:right w:val="nil"/>
            </w:tcBorders>
          </w:tcPr>
          <w:p w14:paraId="012BEE57"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15D94">
              <w:rPr>
                <w:sz w:val="21"/>
                <w:szCs w:val="21"/>
              </w:rPr>
              <w:t>Water System Name:</w:t>
            </w:r>
          </w:p>
        </w:tc>
        <w:tc>
          <w:tcPr>
            <w:tcW w:w="4469" w:type="dxa"/>
            <w:tcBorders>
              <w:top w:val="nil"/>
              <w:left w:val="nil"/>
              <w:right w:val="nil"/>
            </w:tcBorders>
          </w:tcPr>
          <w:p w14:paraId="0D6334CF" w14:textId="131BDCA9" w:rsidR="00BC6327" w:rsidRPr="00015D94" w:rsidRDefault="006352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15D94">
              <w:rPr>
                <w:b/>
                <w:sz w:val="21"/>
                <w:szCs w:val="21"/>
              </w:rPr>
              <w:t>Ranchos Del Rio</w:t>
            </w:r>
          </w:p>
        </w:tc>
        <w:tc>
          <w:tcPr>
            <w:tcW w:w="1314" w:type="dxa"/>
            <w:tcBorders>
              <w:top w:val="nil"/>
              <w:left w:val="nil"/>
              <w:bottom w:val="nil"/>
              <w:right w:val="nil"/>
            </w:tcBorders>
          </w:tcPr>
          <w:p w14:paraId="31ED9B54" w14:textId="77777777" w:rsidR="00BC6327" w:rsidRPr="00015D94"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15D94">
              <w:rPr>
                <w:sz w:val="21"/>
                <w:szCs w:val="21"/>
              </w:rPr>
              <w:t>Report Date:</w:t>
            </w:r>
          </w:p>
        </w:tc>
        <w:tc>
          <w:tcPr>
            <w:tcW w:w="2970" w:type="dxa"/>
            <w:tcBorders>
              <w:top w:val="nil"/>
              <w:left w:val="nil"/>
              <w:right w:val="nil"/>
            </w:tcBorders>
          </w:tcPr>
          <w:p w14:paraId="036CB85A" w14:textId="397FBC8E" w:rsidR="00BC6327" w:rsidRPr="00015D94"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15D94">
              <w:rPr>
                <w:sz w:val="21"/>
                <w:szCs w:val="21"/>
              </w:rPr>
              <w:t xml:space="preserve">June </w:t>
            </w:r>
            <w:r w:rsidR="00635270" w:rsidRPr="00015D94">
              <w:rPr>
                <w:sz w:val="21"/>
                <w:szCs w:val="21"/>
              </w:rPr>
              <w:t>3</w:t>
            </w:r>
            <w:r w:rsidRPr="00015D94">
              <w:rPr>
                <w:sz w:val="21"/>
                <w:szCs w:val="21"/>
              </w:rPr>
              <w:t>0, 2020</w:t>
            </w:r>
          </w:p>
        </w:tc>
      </w:tr>
    </w:tbl>
    <w:p w14:paraId="14AA4D8D" w14:textId="05172597" w:rsidR="00BC6327" w:rsidRPr="00015D94"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15D94">
        <w:rPr>
          <w:i/>
          <w:sz w:val="21"/>
          <w:szCs w:val="21"/>
        </w:rPr>
        <w:t xml:space="preserve">We test the drinking water quality for many constituents as required by </w:t>
      </w:r>
      <w:r w:rsidR="004848BB" w:rsidRPr="00015D94">
        <w:rPr>
          <w:i/>
          <w:sz w:val="21"/>
          <w:szCs w:val="21"/>
        </w:rPr>
        <w:t>s</w:t>
      </w:r>
      <w:r w:rsidRPr="00015D94">
        <w:rPr>
          <w:i/>
          <w:sz w:val="21"/>
          <w:szCs w:val="21"/>
        </w:rPr>
        <w:t xml:space="preserve">tate and </w:t>
      </w:r>
      <w:r w:rsidR="004848BB" w:rsidRPr="00015D94">
        <w:rPr>
          <w:i/>
          <w:sz w:val="21"/>
          <w:szCs w:val="21"/>
        </w:rPr>
        <w:t>f</w:t>
      </w:r>
      <w:r w:rsidRPr="00015D94">
        <w:rPr>
          <w:i/>
          <w:sz w:val="21"/>
          <w:szCs w:val="21"/>
        </w:rPr>
        <w:t xml:space="preserve">ederal </w:t>
      </w:r>
      <w:r w:rsidR="004848BB" w:rsidRPr="00015D94">
        <w:rPr>
          <w:i/>
          <w:sz w:val="21"/>
          <w:szCs w:val="21"/>
        </w:rPr>
        <w:t>r</w:t>
      </w:r>
      <w:r w:rsidRPr="00015D94">
        <w:rPr>
          <w:i/>
          <w:sz w:val="21"/>
          <w:szCs w:val="21"/>
        </w:rPr>
        <w:t xml:space="preserve">egulations.  This report shows the results of our monitoring for the period of January 1 </w:t>
      </w:r>
      <w:r w:rsidR="003C2FCC" w:rsidRPr="00015D94">
        <w:rPr>
          <w:i/>
          <w:sz w:val="21"/>
          <w:szCs w:val="21"/>
        </w:rPr>
        <w:t>to</w:t>
      </w:r>
      <w:r w:rsidRPr="00015D94">
        <w:rPr>
          <w:i/>
          <w:sz w:val="21"/>
          <w:szCs w:val="21"/>
        </w:rPr>
        <w:t xml:space="preserve"> December 31, 20</w:t>
      </w:r>
      <w:r w:rsidR="00B96EC8" w:rsidRPr="00015D94">
        <w:rPr>
          <w:i/>
          <w:sz w:val="21"/>
          <w:szCs w:val="21"/>
        </w:rPr>
        <w:t>1</w:t>
      </w:r>
      <w:r w:rsidR="00064805" w:rsidRPr="00015D94">
        <w:rPr>
          <w:i/>
          <w:sz w:val="21"/>
          <w:szCs w:val="21"/>
        </w:rPr>
        <w:t>9</w:t>
      </w:r>
      <w:r w:rsidR="00D37E1F" w:rsidRPr="00015D94">
        <w:rPr>
          <w:i/>
          <w:sz w:val="21"/>
          <w:szCs w:val="21"/>
        </w:rPr>
        <w:t xml:space="preserve"> and may include earlier monitoring data</w:t>
      </w:r>
      <w:r w:rsidRPr="00015D94">
        <w:rPr>
          <w:i/>
          <w:sz w:val="21"/>
          <w:szCs w:val="21"/>
        </w:rPr>
        <w:t>.</w:t>
      </w:r>
    </w:p>
    <w:p w14:paraId="646DC574" w14:textId="3912613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015D94">
        <w:rPr>
          <w:b/>
          <w:bCs/>
          <w:sz w:val="21"/>
          <w:szCs w:val="21"/>
          <w:lang w:val="es-MX"/>
        </w:rPr>
        <w:t xml:space="preserve">Este informe contiene información muy importante sobre su agua para beber.  Favor de comunicarse </w:t>
      </w:r>
      <w:r w:rsidR="00AB34EB" w:rsidRPr="00015D94">
        <w:rPr>
          <w:b/>
          <w:bCs/>
          <w:i/>
          <w:sz w:val="21"/>
          <w:szCs w:val="21"/>
          <w:u w:val="single"/>
          <w:lang w:val="es-MX"/>
        </w:rPr>
        <w:t>Ranchos Del Rio Mutual Water</w:t>
      </w:r>
      <w:r w:rsidRPr="00015D94">
        <w:rPr>
          <w:b/>
          <w:bCs/>
          <w:sz w:val="21"/>
          <w:szCs w:val="21"/>
          <w:lang w:val="es-MX"/>
        </w:rPr>
        <w:t xml:space="preserve"> a </w:t>
      </w:r>
      <w:r w:rsidR="00AB34EB" w:rsidRPr="00015D94">
        <w:rPr>
          <w:b/>
          <w:bCs/>
          <w:i/>
          <w:sz w:val="21"/>
          <w:szCs w:val="21"/>
          <w:u w:val="single"/>
          <w:lang w:val="es-MX"/>
        </w:rPr>
        <w:t>661 – 858-3938</w:t>
      </w:r>
      <w:r w:rsidRPr="00015D94">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93DCBD"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DF80DB6"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w:t>
            </w:r>
            <w:r w:rsidR="00015D94">
              <w:rPr>
                <w:i/>
                <w:sz w:val="22"/>
              </w:rPr>
              <w:t xml:space="preserve"> </w:t>
            </w:r>
            <w:r>
              <w:rPr>
                <w:i/>
                <w:sz w:val="22"/>
              </w:rPr>
              <w:t xml:space="preserve">04, Well # 05, </w:t>
            </w:r>
            <w:proofErr w:type="spellStart"/>
            <w:r>
              <w:rPr>
                <w:i/>
                <w:sz w:val="22"/>
              </w:rPr>
              <w:t>Cattani</w:t>
            </w:r>
            <w:proofErr w:type="spellEnd"/>
            <w:r>
              <w:rPr>
                <w:i/>
                <w:sz w:val="22"/>
              </w:rPr>
              <w:t xml:space="preserve"> - Bakersfield, CA 93308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BCEEEE"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March 2003 on well</w:t>
            </w:r>
          </w:p>
        </w:tc>
      </w:tr>
      <w:tr w:rsidR="00BC6327" w:rsidRPr="00412B2F" w14:paraId="4AB6369E" w14:textId="77777777" w:rsidTr="008A5B6C">
        <w:tc>
          <w:tcPr>
            <w:tcW w:w="10800" w:type="dxa"/>
            <w:gridSpan w:val="8"/>
            <w:tcBorders>
              <w:bottom w:val="single" w:sz="4" w:space="0" w:color="auto"/>
            </w:tcBorders>
          </w:tcPr>
          <w:p w14:paraId="556CD1B7" w14:textId="51194FB7" w:rsidR="00BC6327" w:rsidRPr="00412B2F" w:rsidRDefault="006352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This source is considered most vulnerable to the following activities not associated with any detected contaminants: Sewer collection systems. In addition to the PCA’s listed in the vulnerability summary this source is also considered to be vulnerable to the following activities: Housing – high density, Wells – water supply, Transportation corridors – Roads/Streets.  A new well (Well # 4) was put into service in 2013 but no Water Source Assessment has been conducted at this time. To review a complete copy of the Water Source Assessment you may contact Matt Fisher at 858-3938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3AA2215" w:rsidR="00BC6327" w:rsidRPr="00412B2F" w:rsidRDefault="006352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D306C">
              <w:rPr>
                <w:i/>
                <w:sz w:val="20"/>
              </w:rPr>
              <w:t>Annual meeting for members in the 4</w:t>
            </w:r>
            <w:r w:rsidRPr="005D306C">
              <w:rPr>
                <w:i/>
                <w:sz w:val="20"/>
                <w:vertAlign w:val="superscript"/>
              </w:rPr>
              <w:t>th</w:t>
            </w:r>
          </w:p>
        </w:tc>
      </w:tr>
      <w:tr w:rsidR="00BC6327" w:rsidRPr="00412B2F" w14:paraId="7B092FCC" w14:textId="77777777" w:rsidTr="008A5B6C">
        <w:tc>
          <w:tcPr>
            <w:tcW w:w="10800" w:type="dxa"/>
            <w:gridSpan w:val="8"/>
            <w:tcBorders>
              <w:bottom w:val="single" w:sz="4" w:space="0" w:color="auto"/>
            </w:tcBorders>
          </w:tcPr>
          <w:p w14:paraId="549F36E1" w14:textId="6F49F02C" w:rsidR="00BC6327" w:rsidRPr="00412B2F" w:rsidRDefault="0063527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q</w:t>
            </w:r>
            <w:r w:rsidRPr="00B847E1">
              <w:rPr>
                <w:i/>
                <w:sz w:val="22"/>
              </w:rPr>
              <w:t>uarter of the year location to be announced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BF539F" w:rsidR="00BC6327" w:rsidRPr="00412B2F" w:rsidRDefault="006352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Matt Fisher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3B288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5270">
              <w:rPr>
                <w:sz w:val="21"/>
                <w:szCs w:val="21"/>
              </w:rPr>
              <w:t>661</w:t>
            </w:r>
            <w:r w:rsidRPr="008E4080">
              <w:rPr>
                <w:sz w:val="21"/>
                <w:szCs w:val="21"/>
              </w:rPr>
              <w:t>)</w:t>
            </w:r>
            <w:r w:rsidR="00635270">
              <w:rPr>
                <w:sz w:val="21"/>
                <w:szCs w:val="21"/>
              </w:rPr>
              <w:t xml:space="preserve"> 858-3938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015D94" w14:paraId="1369AC78" w14:textId="77777777" w:rsidTr="0063527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015D94" w:rsidRDefault="00BC6327" w:rsidP="00D057C3">
            <w:pPr>
              <w:pStyle w:val="Heading7"/>
              <w:spacing w:before="20" w:after="20" w:line="240" w:lineRule="auto"/>
              <w:rPr>
                <w:rFonts w:ascii="Times New Roman" w:hAnsi="Times New Roman"/>
                <w:bCs w:val="0"/>
                <w:caps/>
                <w:sz w:val="20"/>
              </w:rPr>
            </w:pPr>
            <w:r w:rsidRPr="00015D94">
              <w:rPr>
                <w:rFonts w:ascii="Times New Roman" w:hAnsi="Times New Roman"/>
                <w:bCs w:val="0"/>
                <w:caps/>
                <w:sz w:val="20"/>
              </w:rPr>
              <w:t xml:space="preserve">Table 1 </w:t>
            </w:r>
            <w:r w:rsidR="00A0317C" w:rsidRPr="00015D94">
              <w:rPr>
                <w:rFonts w:ascii="Times New Roman" w:hAnsi="Times New Roman"/>
                <w:bCs w:val="0"/>
                <w:caps/>
                <w:sz w:val="20"/>
              </w:rPr>
              <w:t>–</w:t>
            </w:r>
            <w:r w:rsidRPr="00015D94">
              <w:rPr>
                <w:rFonts w:ascii="Times New Roman" w:hAnsi="Times New Roman"/>
                <w:bCs w:val="0"/>
                <w:caps/>
                <w:sz w:val="20"/>
              </w:rPr>
              <w:t xml:space="preserve"> </w:t>
            </w:r>
            <w:r w:rsidR="00B51879" w:rsidRPr="00015D94">
              <w:rPr>
                <w:rFonts w:ascii="Times New Roman" w:hAnsi="Times New Roman"/>
                <w:bCs w:val="0"/>
                <w:caps/>
                <w:sz w:val="20"/>
              </w:rPr>
              <w:t xml:space="preserve">SAMPLING RESULTS SHOWING </w:t>
            </w:r>
            <w:r w:rsidRPr="00015D94">
              <w:rPr>
                <w:rFonts w:ascii="Times New Roman" w:hAnsi="Times New Roman"/>
                <w:bCs w:val="0"/>
                <w:caps/>
                <w:sz w:val="20"/>
              </w:rPr>
              <w:t>the detection of coliform bacteria</w:t>
            </w:r>
          </w:p>
        </w:tc>
      </w:tr>
      <w:tr w:rsidR="00BC6327" w:rsidRPr="00015D94" w14:paraId="76B3AB5D" w14:textId="77777777" w:rsidTr="0063527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015D94" w:rsidRDefault="00BC6327" w:rsidP="00383730">
            <w:pPr>
              <w:jc w:val="center"/>
              <w:rPr>
                <w:b/>
                <w:sz w:val="16"/>
                <w:szCs w:val="16"/>
              </w:rPr>
            </w:pPr>
            <w:r w:rsidRPr="00015D94">
              <w:rPr>
                <w:b/>
                <w:sz w:val="18"/>
              </w:rPr>
              <w:t>Microbiological Contaminants</w:t>
            </w:r>
            <w:r w:rsidR="00D057C3" w:rsidRPr="00015D94">
              <w:rPr>
                <w:b/>
                <w:sz w:val="18"/>
              </w:rPr>
              <w:br/>
            </w:r>
            <w:r w:rsidRPr="00015D94">
              <w:rPr>
                <w:sz w:val="16"/>
                <w:szCs w:val="16"/>
              </w:rPr>
              <w:t xml:space="preserve">(complete if </w:t>
            </w:r>
            <w:r w:rsidR="00AB01B0" w:rsidRPr="00015D94">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015D94" w:rsidRDefault="00BC6327" w:rsidP="00383730">
            <w:pPr>
              <w:jc w:val="center"/>
              <w:rPr>
                <w:b/>
                <w:sz w:val="18"/>
              </w:rPr>
            </w:pPr>
            <w:r w:rsidRPr="00015D94">
              <w:rPr>
                <w:b/>
                <w:sz w:val="18"/>
              </w:rPr>
              <w:t xml:space="preserve">Highest No. of </w:t>
            </w:r>
            <w:r w:rsidR="00181F3E" w:rsidRPr="00015D94">
              <w:rPr>
                <w:b/>
                <w:sz w:val="18"/>
              </w:rPr>
              <w:t>D</w:t>
            </w:r>
            <w:r w:rsidRPr="00015D94">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015D94" w:rsidRDefault="00BC6327" w:rsidP="00383730">
            <w:pPr>
              <w:jc w:val="center"/>
              <w:rPr>
                <w:b/>
                <w:sz w:val="18"/>
                <w:szCs w:val="18"/>
              </w:rPr>
            </w:pPr>
            <w:r w:rsidRPr="00015D94">
              <w:rPr>
                <w:b/>
                <w:sz w:val="18"/>
                <w:szCs w:val="18"/>
              </w:rPr>
              <w:t xml:space="preserve">No. of </w:t>
            </w:r>
            <w:r w:rsidR="00535F8B" w:rsidRPr="00015D94">
              <w:rPr>
                <w:b/>
                <w:sz w:val="18"/>
                <w:szCs w:val="18"/>
              </w:rPr>
              <w:t>M</w:t>
            </w:r>
            <w:r w:rsidRPr="00015D94">
              <w:rPr>
                <w:b/>
                <w:sz w:val="18"/>
                <w:szCs w:val="18"/>
              </w:rPr>
              <w:t xml:space="preserve">onths in </w:t>
            </w:r>
            <w:r w:rsidR="00535F8B" w:rsidRPr="00015D94">
              <w:rPr>
                <w:b/>
                <w:sz w:val="18"/>
                <w:szCs w:val="18"/>
              </w:rPr>
              <w:t>V</w:t>
            </w:r>
            <w:r w:rsidRPr="00015D94">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015D94" w:rsidRDefault="00BC6327" w:rsidP="00383730">
            <w:pPr>
              <w:pStyle w:val="Heading7"/>
              <w:spacing w:line="240" w:lineRule="auto"/>
              <w:rPr>
                <w:rFonts w:ascii="Times New Roman" w:hAnsi="Times New Roman"/>
                <w:bCs w:val="0"/>
              </w:rPr>
            </w:pPr>
            <w:r w:rsidRPr="00015D94">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015D94" w:rsidRDefault="00BC6327" w:rsidP="00383730">
            <w:pPr>
              <w:jc w:val="center"/>
              <w:rPr>
                <w:b/>
                <w:sz w:val="18"/>
              </w:rPr>
            </w:pPr>
            <w:r w:rsidRPr="00015D94">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015D94" w:rsidRDefault="00BC6327" w:rsidP="00383730">
            <w:pPr>
              <w:jc w:val="center"/>
              <w:rPr>
                <w:b/>
                <w:sz w:val="18"/>
              </w:rPr>
            </w:pPr>
            <w:r w:rsidRPr="00015D94">
              <w:rPr>
                <w:b/>
                <w:sz w:val="18"/>
              </w:rPr>
              <w:t>Typical Source of Bacteria</w:t>
            </w:r>
          </w:p>
        </w:tc>
      </w:tr>
      <w:tr w:rsidR="00BC6327" w:rsidRPr="00015D94" w14:paraId="31406012" w14:textId="77777777" w:rsidTr="00635270">
        <w:trPr>
          <w:cantSplit/>
          <w:jc w:val="center"/>
        </w:trPr>
        <w:tc>
          <w:tcPr>
            <w:tcW w:w="2249" w:type="dxa"/>
            <w:gridSpan w:val="2"/>
            <w:tcBorders>
              <w:top w:val="nil"/>
              <w:left w:val="single" w:sz="6" w:space="0" w:color="auto"/>
              <w:bottom w:val="single" w:sz="4" w:space="0" w:color="auto"/>
            </w:tcBorders>
          </w:tcPr>
          <w:p w14:paraId="65C215E1" w14:textId="77777777" w:rsidR="008F7660" w:rsidRPr="00015D94" w:rsidRDefault="00BC6327" w:rsidP="00383730">
            <w:pPr>
              <w:jc w:val="center"/>
              <w:rPr>
                <w:sz w:val="18"/>
                <w:szCs w:val="18"/>
              </w:rPr>
            </w:pPr>
            <w:r w:rsidRPr="00015D94">
              <w:rPr>
                <w:sz w:val="18"/>
                <w:szCs w:val="18"/>
              </w:rPr>
              <w:t>Total Coliform Bacteria</w:t>
            </w:r>
            <w:r w:rsidR="00F87E2C" w:rsidRPr="00015D94">
              <w:rPr>
                <w:sz w:val="18"/>
                <w:szCs w:val="18"/>
              </w:rPr>
              <w:br/>
            </w:r>
            <w:r w:rsidR="008F7660" w:rsidRPr="00015D94">
              <w:rPr>
                <w:sz w:val="18"/>
                <w:szCs w:val="18"/>
              </w:rPr>
              <w:t>(state Total Coliform Rule)</w:t>
            </w:r>
          </w:p>
        </w:tc>
        <w:tc>
          <w:tcPr>
            <w:tcW w:w="1253" w:type="dxa"/>
            <w:gridSpan w:val="2"/>
            <w:tcBorders>
              <w:top w:val="nil"/>
              <w:bottom w:val="single" w:sz="4" w:space="0" w:color="auto"/>
            </w:tcBorders>
          </w:tcPr>
          <w:p w14:paraId="025250D9" w14:textId="77777777" w:rsidR="00BC6327" w:rsidRPr="00015D94" w:rsidRDefault="00BC6327" w:rsidP="00383730">
            <w:pPr>
              <w:jc w:val="center"/>
              <w:rPr>
                <w:sz w:val="18"/>
                <w:szCs w:val="18"/>
              </w:rPr>
            </w:pPr>
            <w:r w:rsidRPr="00015D94">
              <w:rPr>
                <w:sz w:val="18"/>
                <w:szCs w:val="18"/>
              </w:rPr>
              <w:t>(In a mo</w:t>
            </w:r>
            <w:r w:rsidR="002D15BC" w:rsidRPr="00015D94">
              <w:rPr>
                <w:sz w:val="18"/>
                <w:szCs w:val="18"/>
              </w:rPr>
              <w:t>nth</w:t>
            </w:r>
            <w:r w:rsidRPr="00015D94">
              <w:rPr>
                <w:sz w:val="18"/>
                <w:szCs w:val="18"/>
              </w:rPr>
              <w:t>)</w:t>
            </w:r>
          </w:p>
          <w:p w14:paraId="61CE45C2" w14:textId="7945BC99" w:rsidR="00635270" w:rsidRPr="00015D94" w:rsidRDefault="00635270" w:rsidP="00383730">
            <w:pPr>
              <w:jc w:val="center"/>
              <w:rPr>
                <w:sz w:val="18"/>
                <w:szCs w:val="18"/>
                <w:u w:val="single"/>
              </w:rPr>
            </w:pPr>
            <w:r w:rsidRPr="00015D94">
              <w:rPr>
                <w:sz w:val="18"/>
                <w:szCs w:val="18"/>
              </w:rPr>
              <w:t>0</w:t>
            </w:r>
          </w:p>
        </w:tc>
        <w:tc>
          <w:tcPr>
            <w:tcW w:w="1350" w:type="dxa"/>
            <w:gridSpan w:val="2"/>
            <w:tcBorders>
              <w:top w:val="nil"/>
              <w:bottom w:val="single" w:sz="4" w:space="0" w:color="auto"/>
            </w:tcBorders>
          </w:tcPr>
          <w:p w14:paraId="41570855" w14:textId="423D9362" w:rsidR="00BC6327" w:rsidRPr="00015D94" w:rsidRDefault="00AB34EB" w:rsidP="00383730">
            <w:pPr>
              <w:jc w:val="center"/>
              <w:rPr>
                <w:sz w:val="18"/>
                <w:szCs w:val="18"/>
              </w:rPr>
            </w:pPr>
            <w:r w:rsidRPr="00015D94">
              <w:rPr>
                <w:sz w:val="18"/>
                <w:szCs w:val="18"/>
              </w:rPr>
              <w:t>0</w:t>
            </w:r>
          </w:p>
        </w:tc>
        <w:tc>
          <w:tcPr>
            <w:tcW w:w="2700" w:type="dxa"/>
            <w:gridSpan w:val="5"/>
            <w:tcBorders>
              <w:top w:val="nil"/>
              <w:bottom w:val="single" w:sz="4" w:space="0" w:color="auto"/>
            </w:tcBorders>
          </w:tcPr>
          <w:p w14:paraId="42E76B16" w14:textId="009FBC81" w:rsidR="00BC6327" w:rsidRPr="00015D94" w:rsidRDefault="008F7660" w:rsidP="00383730">
            <w:pPr>
              <w:rPr>
                <w:sz w:val="18"/>
                <w:szCs w:val="18"/>
              </w:rPr>
            </w:pPr>
            <w:r w:rsidRPr="00015D94">
              <w:rPr>
                <w:sz w:val="18"/>
                <w:szCs w:val="18"/>
              </w:rPr>
              <w:t>1</w:t>
            </w:r>
            <w:r w:rsidR="00BC6327" w:rsidRPr="00015D94">
              <w:rPr>
                <w:sz w:val="18"/>
                <w:szCs w:val="18"/>
              </w:rPr>
              <w:t xml:space="preserve"> </w:t>
            </w:r>
            <w:r w:rsidRPr="00015D94">
              <w:rPr>
                <w:sz w:val="18"/>
                <w:szCs w:val="18"/>
              </w:rPr>
              <w:t>positive monthly sample</w:t>
            </w:r>
            <w:r w:rsidR="00945B59" w:rsidRPr="00015D94">
              <w:rPr>
                <w:sz w:val="18"/>
                <w:szCs w:val="18"/>
                <w:vertAlign w:val="superscript"/>
              </w:rPr>
              <w:t>(a)</w:t>
            </w:r>
          </w:p>
        </w:tc>
        <w:tc>
          <w:tcPr>
            <w:tcW w:w="1174" w:type="dxa"/>
            <w:tcBorders>
              <w:top w:val="nil"/>
              <w:bottom w:val="single" w:sz="4" w:space="0" w:color="auto"/>
            </w:tcBorders>
          </w:tcPr>
          <w:p w14:paraId="43040C66" w14:textId="77777777" w:rsidR="00BC6327" w:rsidRPr="00015D94" w:rsidRDefault="00BC6327" w:rsidP="00383730">
            <w:pPr>
              <w:jc w:val="center"/>
              <w:rPr>
                <w:sz w:val="18"/>
                <w:szCs w:val="18"/>
              </w:rPr>
            </w:pPr>
            <w:r w:rsidRPr="00015D94">
              <w:rPr>
                <w:sz w:val="18"/>
                <w:szCs w:val="18"/>
              </w:rPr>
              <w:t>0</w:t>
            </w:r>
          </w:p>
        </w:tc>
        <w:tc>
          <w:tcPr>
            <w:tcW w:w="2070" w:type="dxa"/>
            <w:tcBorders>
              <w:top w:val="nil"/>
              <w:bottom w:val="single" w:sz="4" w:space="0" w:color="auto"/>
              <w:right w:val="single" w:sz="6" w:space="0" w:color="auto"/>
            </w:tcBorders>
          </w:tcPr>
          <w:p w14:paraId="0D5C83FE" w14:textId="77777777" w:rsidR="00BC6327" w:rsidRPr="00015D94" w:rsidRDefault="00BC6327" w:rsidP="00383730">
            <w:pPr>
              <w:rPr>
                <w:sz w:val="18"/>
                <w:szCs w:val="18"/>
              </w:rPr>
            </w:pPr>
            <w:r w:rsidRPr="00015D94">
              <w:rPr>
                <w:sz w:val="18"/>
                <w:szCs w:val="18"/>
              </w:rPr>
              <w:t>Naturally present in the environment</w:t>
            </w:r>
          </w:p>
        </w:tc>
      </w:tr>
      <w:tr w:rsidR="008F7660" w:rsidRPr="00015D94" w14:paraId="3191D4B3" w14:textId="77777777" w:rsidTr="0063527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015D94" w:rsidRDefault="008F7660" w:rsidP="00383730">
            <w:pPr>
              <w:jc w:val="center"/>
              <w:rPr>
                <w:sz w:val="18"/>
                <w:szCs w:val="18"/>
              </w:rPr>
            </w:pPr>
            <w:r w:rsidRPr="00015D94">
              <w:rPr>
                <w:sz w:val="18"/>
                <w:szCs w:val="18"/>
              </w:rPr>
              <w:t xml:space="preserve">Fecal Coliform or </w:t>
            </w:r>
            <w:r w:rsidRPr="00015D94">
              <w:rPr>
                <w:i/>
                <w:sz w:val="18"/>
                <w:szCs w:val="18"/>
              </w:rPr>
              <w:t>E. coli</w:t>
            </w:r>
            <w:r w:rsidR="00F87E2C" w:rsidRPr="00015D94">
              <w:rPr>
                <w:i/>
                <w:sz w:val="18"/>
                <w:szCs w:val="18"/>
              </w:rPr>
              <w:br/>
            </w:r>
            <w:r w:rsidRPr="00015D94">
              <w:rPr>
                <w:sz w:val="18"/>
                <w:szCs w:val="18"/>
              </w:rPr>
              <w:t>(state Total Coliform Rule)</w:t>
            </w:r>
          </w:p>
        </w:tc>
        <w:tc>
          <w:tcPr>
            <w:tcW w:w="1253" w:type="dxa"/>
            <w:gridSpan w:val="2"/>
            <w:tcBorders>
              <w:top w:val="single" w:sz="4" w:space="0" w:color="auto"/>
              <w:bottom w:val="single" w:sz="4" w:space="0" w:color="auto"/>
            </w:tcBorders>
          </w:tcPr>
          <w:p w14:paraId="4A4E2C66" w14:textId="77777777" w:rsidR="008F7660" w:rsidRPr="00015D94" w:rsidRDefault="005540D9" w:rsidP="00383730">
            <w:pPr>
              <w:jc w:val="center"/>
              <w:rPr>
                <w:sz w:val="18"/>
                <w:szCs w:val="18"/>
              </w:rPr>
            </w:pPr>
            <w:r w:rsidRPr="00015D94">
              <w:rPr>
                <w:sz w:val="18"/>
                <w:szCs w:val="18"/>
              </w:rPr>
              <w:t>(In the year)</w:t>
            </w:r>
          </w:p>
          <w:p w14:paraId="0F22EBDD" w14:textId="340A1D2C" w:rsidR="00635270" w:rsidRPr="00015D94" w:rsidRDefault="00635270" w:rsidP="00383730">
            <w:pPr>
              <w:jc w:val="center"/>
              <w:rPr>
                <w:sz w:val="18"/>
                <w:szCs w:val="18"/>
              </w:rPr>
            </w:pPr>
            <w:r w:rsidRPr="00015D94">
              <w:rPr>
                <w:sz w:val="18"/>
                <w:szCs w:val="18"/>
              </w:rPr>
              <w:t>0</w:t>
            </w:r>
          </w:p>
        </w:tc>
        <w:tc>
          <w:tcPr>
            <w:tcW w:w="1350" w:type="dxa"/>
            <w:gridSpan w:val="2"/>
            <w:tcBorders>
              <w:top w:val="single" w:sz="4" w:space="0" w:color="auto"/>
              <w:bottom w:val="single" w:sz="4" w:space="0" w:color="auto"/>
            </w:tcBorders>
          </w:tcPr>
          <w:p w14:paraId="49BF3FBF" w14:textId="4F4BF0D1" w:rsidR="008F7660" w:rsidRPr="00015D94" w:rsidRDefault="00AB34EB" w:rsidP="00383730">
            <w:pPr>
              <w:jc w:val="center"/>
              <w:rPr>
                <w:sz w:val="18"/>
                <w:szCs w:val="18"/>
              </w:rPr>
            </w:pPr>
            <w:r w:rsidRPr="00015D94">
              <w:rPr>
                <w:sz w:val="18"/>
                <w:szCs w:val="18"/>
              </w:rPr>
              <w:t>0</w:t>
            </w:r>
          </w:p>
        </w:tc>
        <w:tc>
          <w:tcPr>
            <w:tcW w:w="2700" w:type="dxa"/>
            <w:gridSpan w:val="5"/>
            <w:tcBorders>
              <w:top w:val="single" w:sz="4" w:space="0" w:color="auto"/>
              <w:bottom w:val="single" w:sz="4" w:space="0" w:color="auto"/>
            </w:tcBorders>
          </w:tcPr>
          <w:p w14:paraId="48FD60A5" w14:textId="77777777" w:rsidR="008F7660" w:rsidRPr="00015D94" w:rsidRDefault="005540D9" w:rsidP="00383730">
            <w:pPr>
              <w:rPr>
                <w:sz w:val="18"/>
                <w:szCs w:val="18"/>
              </w:rPr>
            </w:pPr>
            <w:r w:rsidRPr="00015D94">
              <w:rPr>
                <w:sz w:val="18"/>
                <w:szCs w:val="18"/>
              </w:rPr>
              <w:t xml:space="preserve">A routine sample and a repeat sample are total coliform positive, and one of these is also fecal coliform or </w:t>
            </w:r>
            <w:r w:rsidRPr="00015D94">
              <w:rPr>
                <w:i/>
                <w:sz w:val="18"/>
                <w:szCs w:val="18"/>
              </w:rPr>
              <w:t>E. coli</w:t>
            </w:r>
            <w:r w:rsidRPr="00015D94">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015D94"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015D94" w:rsidRDefault="005540D9" w:rsidP="00383730">
            <w:pPr>
              <w:rPr>
                <w:sz w:val="18"/>
                <w:szCs w:val="18"/>
              </w:rPr>
            </w:pPr>
            <w:r w:rsidRPr="00015D94">
              <w:rPr>
                <w:sz w:val="18"/>
                <w:szCs w:val="18"/>
              </w:rPr>
              <w:t>Human and animal fecal waste</w:t>
            </w:r>
          </w:p>
        </w:tc>
      </w:tr>
      <w:tr w:rsidR="005540D9" w:rsidRPr="00015D94" w14:paraId="27925374" w14:textId="77777777" w:rsidTr="0063527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015D94" w:rsidRDefault="005540D9" w:rsidP="00383730">
            <w:pPr>
              <w:jc w:val="center"/>
              <w:rPr>
                <w:i/>
                <w:sz w:val="18"/>
                <w:szCs w:val="18"/>
              </w:rPr>
            </w:pPr>
            <w:r w:rsidRPr="00015D94">
              <w:rPr>
                <w:i/>
                <w:sz w:val="18"/>
                <w:szCs w:val="18"/>
              </w:rPr>
              <w:t>E. coli</w:t>
            </w:r>
          </w:p>
          <w:p w14:paraId="18A25A2F" w14:textId="77777777" w:rsidR="005540D9" w:rsidRPr="00015D94" w:rsidRDefault="005540D9" w:rsidP="00383730">
            <w:pPr>
              <w:jc w:val="center"/>
              <w:rPr>
                <w:sz w:val="18"/>
                <w:szCs w:val="18"/>
              </w:rPr>
            </w:pPr>
            <w:r w:rsidRPr="00015D94">
              <w:rPr>
                <w:sz w:val="18"/>
                <w:szCs w:val="18"/>
              </w:rPr>
              <w:t>(federal Revised Total Coliform Rule)</w:t>
            </w:r>
          </w:p>
        </w:tc>
        <w:tc>
          <w:tcPr>
            <w:tcW w:w="1253" w:type="dxa"/>
            <w:gridSpan w:val="2"/>
            <w:tcBorders>
              <w:top w:val="single" w:sz="4" w:space="0" w:color="auto"/>
              <w:bottom w:val="single" w:sz="4" w:space="0" w:color="auto"/>
            </w:tcBorders>
          </w:tcPr>
          <w:p w14:paraId="481D5C30" w14:textId="77777777" w:rsidR="002F6EC9" w:rsidRPr="00015D94" w:rsidRDefault="005540D9" w:rsidP="00383730">
            <w:pPr>
              <w:jc w:val="center"/>
              <w:rPr>
                <w:sz w:val="18"/>
                <w:szCs w:val="18"/>
              </w:rPr>
            </w:pPr>
            <w:r w:rsidRPr="00015D94">
              <w:rPr>
                <w:sz w:val="18"/>
                <w:szCs w:val="18"/>
              </w:rPr>
              <w:t>(</w:t>
            </w:r>
            <w:r w:rsidR="003E7032" w:rsidRPr="00015D94">
              <w:rPr>
                <w:sz w:val="18"/>
                <w:szCs w:val="18"/>
              </w:rPr>
              <w:t>In the year</w:t>
            </w:r>
            <w:r w:rsidR="002F6EC9" w:rsidRPr="00015D94">
              <w:rPr>
                <w:sz w:val="18"/>
                <w:szCs w:val="18"/>
              </w:rPr>
              <w:t>)</w:t>
            </w:r>
          </w:p>
          <w:p w14:paraId="276A7306" w14:textId="2966896A" w:rsidR="00635270" w:rsidRPr="00015D94" w:rsidRDefault="00635270" w:rsidP="00383730">
            <w:pPr>
              <w:jc w:val="center"/>
              <w:rPr>
                <w:sz w:val="18"/>
                <w:szCs w:val="18"/>
              </w:rPr>
            </w:pPr>
            <w:r w:rsidRPr="00015D94">
              <w:rPr>
                <w:sz w:val="18"/>
                <w:szCs w:val="18"/>
              </w:rPr>
              <w:t>0</w:t>
            </w:r>
          </w:p>
        </w:tc>
        <w:tc>
          <w:tcPr>
            <w:tcW w:w="1350" w:type="dxa"/>
            <w:gridSpan w:val="2"/>
            <w:tcBorders>
              <w:top w:val="single" w:sz="4" w:space="0" w:color="auto"/>
              <w:bottom w:val="single" w:sz="4" w:space="0" w:color="auto"/>
            </w:tcBorders>
          </w:tcPr>
          <w:p w14:paraId="39CB7EA1" w14:textId="2F625014" w:rsidR="005540D9" w:rsidRPr="00015D94" w:rsidRDefault="00AB34EB" w:rsidP="00383730">
            <w:pPr>
              <w:jc w:val="center"/>
              <w:rPr>
                <w:sz w:val="18"/>
                <w:szCs w:val="18"/>
              </w:rPr>
            </w:pPr>
            <w:r w:rsidRPr="00015D94">
              <w:rPr>
                <w:sz w:val="18"/>
                <w:szCs w:val="18"/>
              </w:rPr>
              <w:t>0</w:t>
            </w:r>
          </w:p>
        </w:tc>
        <w:tc>
          <w:tcPr>
            <w:tcW w:w="2700" w:type="dxa"/>
            <w:gridSpan w:val="5"/>
            <w:tcBorders>
              <w:top w:val="single" w:sz="4" w:space="0" w:color="auto"/>
              <w:bottom w:val="single" w:sz="4" w:space="0" w:color="auto"/>
            </w:tcBorders>
          </w:tcPr>
          <w:p w14:paraId="4EC5AAF9" w14:textId="2D8856FA" w:rsidR="005540D9" w:rsidRPr="00015D94" w:rsidRDefault="00172215" w:rsidP="00383730">
            <w:pPr>
              <w:jc w:val="center"/>
              <w:rPr>
                <w:sz w:val="18"/>
                <w:szCs w:val="18"/>
              </w:rPr>
            </w:pPr>
            <w:r w:rsidRPr="00015D94">
              <w:rPr>
                <w:sz w:val="18"/>
                <w:szCs w:val="18"/>
              </w:rPr>
              <w:t>(</w:t>
            </w:r>
            <w:r w:rsidR="00945B59" w:rsidRPr="00015D94">
              <w:rPr>
                <w:sz w:val="18"/>
                <w:szCs w:val="18"/>
              </w:rPr>
              <w:t>b</w:t>
            </w:r>
            <w:r w:rsidRPr="00015D94">
              <w:rPr>
                <w:sz w:val="18"/>
                <w:szCs w:val="18"/>
              </w:rPr>
              <w:t>)</w:t>
            </w:r>
          </w:p>
        </w:tc>
        <w:tc>
          <w:tcPr>
            <w:tcW w:w="1174" w:type="dxa"/>
            <w:tcBorders>
              <w:top w:val="single" w:sz="4" w:space="0" w:color="auto"/>
              <w:bottom w:val="single" w:sz="4" w:space="0" w:color="auto"/>
            </w:tcBorders>
          </w:tcPr>
          <w:p w14:paraId="103CED0C" w14:textId="77777777" w:rsidR="005540D9" w:rsidRPr="00015D94" w:rsidRDefault="002F6EC9" w:rsidP="00383730">
            <w:pPr>
              <w:jc w:val="center"/>
              <w:rPr>
                <w:sz w:val="18"/>
                <w:szCs w:val="18"/>
              </w:rPr>
            </w:pPr>
            <w:r w:rsidRPr="00015D94">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015D94" w:rsidRDefault="002F6EC9" w:rsidP="00383730">
            <w:pPr>
              <w:rPr>
                <w:sz w:val="18"/>
                <w:szCs w:val="18"/>
              </w:rPr>
            </w:pPr>
            <w:r w:rsidRPr="00015D94">
              <w:rPr>
                <w:sz w:val="18"/>
                <w:szCs w:val="18"/>
              </w:rPr>
              <w:t>Human and animal fecal waste</w:t>
            </w:r>
          </w:p>
        </w:tc>
      </w:tr>
      <w:tr w:rsidR="00172215" w:rsidRPr="001F3468" w14:paraId="76EC366E" w14:textId="77777777" w:rsidTr="0063527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15D94" w:rsidRDefault="00945B59" w:rsidP="00D057C3">
            <w:pPr>
              <w:rPr>
                <w:sz w:val="16"/>
                <w:szCs w:val="16"/>
              </w:rPr>
            </w:pPr>
            <w:r w:rsidRPr="00015D94">
              <w:rPr>
                <w:sz w:val="16"/>
                <w:szCs w:val="16"/>
              </w:rPr>
              <w:t xml:space="preserve">(a) Two or more positive monthly samples is a violation of </w:t>
            </w:r>
            <w:r w:rsidR="00EA3504" w:rsidRPr="00015D94">
              <w:rPr>
                <w:sz w:val="16"/>
                <w:szCs w:val="16"/>
              </w:rPr>
              <w:t xml:space="preserve">the </w:t>
            </w:r>
            <w:r w:rsidRPr="00015D94">
              <w:rPr>
                <w:sz w:val="16"/>
                <w:szCs w:val="16"/>
              </w:rPr>
              <w:t>MCL</w:t>
            </w:r>
          </w:p>
          <w:p w14:paraId="33985B1D" w14:textId="627D9181" w:rsidR="00172215" w:rsidRPr="00F41F91" w:rsidRDefault="00172215" w:rsidP="00D057C3">
            <w:pPr>
              <w:rPr>
                <w:sz w:val="16"/>
                <w:szCs w:val="16"/>
              </w:rPr>
            </w:pPr>
            <w:r w:rsidRPr="00015D94">
              <w:rPr>
                <w:sz w:val="16"/>
                <w:szCs w:val="16"/>
              </w:rPr>
              <w:t>(</w:t>
            </w:r>
            <w:r w:rsidR="00945B59" w:rsidRPr="00015D94">
              <w:rPr>
                <w:sz w:val="16"/>
                <w:szCs w:val="16"/>
              </w:rPr>
              <w:t>b</w:t>
            </w:r>
            <w:r w:rsidRPr="00015D94">
              <w:rPr>
                <w:sz w:val="16"/>
                <w:szCs w:val="16"/>
              </w:rPr>
              <w:t xml:space="preserve">) Routine and repeat samples are total coliform-positive and either is </w:t>
            </w:r>
            <w:r w:rsidRPr="00015D94">
              <w:rPr>
                <w:i/>
                <w:sz w:val="16"/>
                <w:szCs w:val="16"/>
              </w:rPr>
              <w:t>E. coli</w:t>
            </w:r>
            <w:r w:rsidRPr="00015D94">
              <w:rPr>
                <w:sz w:val="16"/>
                <w:szCs w:val="16"/>
              </w:rPr>
              <w:t xml:space="preserve">-positive or system fails to take repeat samples following </w:t>
            </w:r>
            <w:r w:rsidRPr="00015D94">
              <w:rPr>
                <w:i/>
                <w:sz w:val="16"/>
                <w:szCs w:val="16"/>
              </w:rPr>
              <w:t>E. coli</w:t>
            </w:r>
            <w:r w:rsidRPr="00015D94">
              <w:rPr>
                <w:sz w:val="16"/>
                <w:szCs w:val="16"/>
              </w:rPr>
              <w:t xml:space="preserve">-positive routine sample or system fails to analyze total coliform-positive repeat sample for </w:t>
            </w:r>
            <w:r w:rsidRPr="00015D94">
              <w:rPr>
                <w:i/>
                <w:sz w:val="16"/>
                <w:szCs w:val="16"/>
              </w:rPr>
              <w:t>E. coli</w:t>
            </w:r>
            <w:r w:rsidRPr="00015D94">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5270" w:rsidRPr="001F3468" w14:paraId="7387DB52" w14:textId="77777777" w:rsidTr="002F1DD3">
        <w:trPr>
          <w:jc w:val="center"/>
        </w:trPr>
        <w:tc>
          <w:tcPr>
            <w:tcW w:w="2241" w:type="dxa"/>
            <w:tcBorders>
              <w:top w:val="nil"/>
              <w:left w:val="single" w:sz="6" w:space="0" w:color="auto"/>
              <w:bottom w:val="nil"/>
            </w:tcBorders>
          </w:tcPr>
          <w:p w14:paraId="5F0C451E" w14:textId="77777777" w:rsidR="00635270" w:rsidRPr="00F41F91" w:rsidRDefault="00635270" w:rsidP="00635270">
            <w:pPr>
              <w:rPr>
                <w:sz w:val="18"/>
              </w:rPr>
            </w:pPr>
            <w:r w:rsidRPr="00F41F91">
              <w:rPr>
                <w:sz w:val="18"/>
              </w:rPr>
              <w:t>Lead (ppb)</w:t>
            </w:r>
          </w:p>
        </w:tc>
        <w:tc>
          <w:tcPr>
            <w:tcW w:w="810" w:type="dxa"/>
            <w:gridSpan w:val="2"/>
            <w:tcBorders>
              <w:top w:val="nil"/>
            </w:tcBorders>
          </w:tcPr>
          <w:p w14:paraId="74C46DDB" w14:textId="3C43FBD5" w:rsidR="00635270" w:rsidRPr="00F41F91" w:rsidRDefault="00635270" w:rsidP="00635270">
            <w:pPr>
              <w:jc w:val="center"/>
              <w:rPr>
                <w:sz w:val="18"/>
              </w:rPr>
            </w:pPr>
            <w:r>
              <w:rPr>
                <w:sz w:val="18"/>
              </w:rPr>
              <w:t>6/26/17</w:t>
            </w:r>
          </w:p>
        </w:tc>
        <w:tc>
          <w:tcPr>
            <w:tcW w:w="991" w:type="dxa"/>
            <w:gridSpan w:val="2"/>
            <w:tcBorders>
              <w:top w:val="nil"/>
            </w:tcBorders>
          </w:tcPr>
          <w:p w14:paraId="2EB76238" w14:textId="1720E23D" w:rsidR="00635270" w:rsidRPr="00F41F91" w:rsidRDefault="00635270" w:rsidP="00635270">
            <w:pPr>
              <w:jc w:val="center"/>
              <w:rPr>
                <w:sz w:val="18"/>
              </w:rPr>
            </w:pPr>
            <w:r>
              <w:rPr>
                <w:sz w:val="18"/>
              </w:rPr>
              <w:t>5</w:t>
            </w:r>
          </w:p>
        </w:tc>
        <w:tc>
          <w:tcPr>
            <w:tcW w:w="990" w:type="dxa"/>
            <w:gridSpan w:val="2"/>
            <w:tcBorders>
              <w:top w:val="nil"/>
              <w:bottom w:val="nil"/>
            </w:tcBorders>
          </w:tcPr>
          <w:p w14:paraId="4C3FDB54" w14:textId="6393F90D" w:rsidR="00635270" w:rsidRPr="00F41F91" w:rsidRDefault="00635270" w:rsidP="00635270">
            <w:pPr>
              <w:jc w:val="center"/>
              <w:rPr>
                <w:sz w:val="18"/>
              </w:rPr>
            </w:pPr>
            <w:r>
              <w:rPr>
                <w:sz w:val="18"/>
              </w:rPr>
              <w:t>&lt;0.001</w:t>
            </w:r>
          </w:p>
        </w:tc>
        <w:tc>
          <w:tcPr>
            <w:tcW w:w="1080" w:type="dxa"/>
            <w:tcBorders>
              <w:top w:val="nil"/>
              <w:bottom w:val="nil"/>
            </w:tcBorders>
          </w:tcPr>
          <w:p w14:paraId="48CE0F50" w14:textId="3EC65F15" w:rsidR="00635270" w:rsidRPr="00F41F91" w:rsidRDefault="00635270" w:rsidP="00635270">
            <w:pPr>
              <w:jc w:val="center"/>
              <w:rPr>
                <w:sz w:val="18"/>
              </w:rPr>
            </w:pPr>
            <w:r>
              <w:rPr>
                <w:sz w:val="18"/>
              </w:rPr>
              <w:t>0</w:t>
            </w:r>
          </w:p>
        </w:tc>
        <w:tc>
          <w:tcPr>
            <w:tcW w:w="677" w:type="dxa"/>
            <w:tcBorders>
              <w:top w:val="nil"/>
              <w:bottom w:val="nil"/>
            </w:tcBorders>
          </w:tcPr>
          <w:p w14:paraId="242E5C30" w14:textId="77777777" w:rsidR="00635270" w:rsidRPr="00F41F91" w:rsidRDefault="00635270" w:rsidP="00635270">
            <w:pPr>
              <w:jc w:val="center"/>
              <w:rPr>
                <w:sz w:val="18"/>
              </w:rPr>
            </w:pPr>
            <w:r w:rsidRPr="00F41F91">
              <w:rPr>
                <w:sz w:val="18"/>
              </w:rPr>
              <w:t>15</w:t>
            </w:r>
          </w:p>
        </w:tc>
        <w:tc>
          <w:tcPr>
            <w:tcW w:w="677" w:type="dxa"/>
            <w:tcBorders>
              <w:top w:val="nil"/>
              <w:bottom w:val="nil"/>
            </w:tcBorders>
          </w:tcPr>
          <w:p w14:paraId="21935509" w14:textId="77777777" w:rsidR="00635270" w:rsidRPr="00F41F91" w:rsidRDefault="00635270" w:rsidP="00635270">
            <w:pPr>
              <w:jc w:val="center"/>
              <w:rPr>
                <w:sz w:val="18"/>
              </w:rPr>
            </w:pPr>
            <w:r w:rsidRPr="00F41F91">
              <w:rPr>
                <w:sz w:val="18"/>
              </w:rPr>
              <w:t>0.2</w:t>
            </w:r>
          </w:p>
        </w:tc>
        <w:tc>
          <w:tcPr>
            <w:tcW w:w="1260" w:type="dxa"/>
            <w:gridSpan w:val="2"/>
            <w:tcBorders>
              <w:top w:val="nil"/>
              <w:bottom w:val="nil"/>
            </w:tcBorders>
          </w:tcPr>
          <w:p w14:paraId="2C320B91" w14:textId="3BF12BD9" w:rsidR="00635270" w:rsidRPr="00F41F91" w:rsidRDefault="00015D94" w:rsidP="00635270">
            <w:pPr>
              <w:jc w:val="center"/>
              <w:rPr>
                <w:sz w:val="17"/>
                <w:szCs w:val="16"/>
              </w:rPr>
            </w:pPr>
            <w:r w:rsidRPr="00015D94">
              <w:rPr>
                <w:sz w:val="17"/>
                <w:szCs w:val="16"/>
              </w:rPr>
              <w:t>Not applicable</w:t>
            </w:r>
          </w:p>
        </w:tc>
        <w:tc>
          <w:tcPr>
            <w:tcW w:w="2070" w:type="dxa"/>
            <w:tcBorders>
              <w:top w:val="nil"/>
              <w:bottom w:val="nil"/>
              <w:right w:val="single" w:sz="6" w:space="0" w:color="auto"/>
            </w:tcBorders>
          </w:tcPr>
          <w:p w14:paraId="16F29697" w14:textId="77777777" w:rsidR="00635270" w:rsidRPr="00F41F91" w:rsidRDefault="00635270" w:rsidP="00635270">
            <w:pPr>
              <w:rPr>
                <w:sz w:val="17"/>
                <w:szCs w:val="16"/>
              </w:rPr>
            </w:pPr>
            <w:r w:rsidRPr="00F41F91">
              <w:rPr>
                <w:sz w:val="17"/>
                <w:szCs w:val="16"/>
              </w:rPr>
              <w:t>Internal corrosion of household water plumbing systems; discharges from industrial manufacturers; erosion of natural deposits</w:t>
            </w:r>
          </w:p>
        </w:tc>
      </w:tr>
      <w:tr w:rsidR="0063527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5270" w:rsidRPr="00F41F91" w:rsidRDefault="00635270" w:rsidP="00635270">
            <w:pPr>
              <w:rPr>
                <w:sz w:val="18"/>
              </w:rPr>
            </w:pPr>
            <w:r w:rsidRPr="00F41F91">
              <w:rPr>
                <w:sz w:val="18"/>
              </w:rPr>
              <w:t>Copper (ppm)</w:t>
            </w:r>
          </w:p>
        </w:tc>
        <w:tc>
          <w:tcPr>
            <w:tcW w:w="810" w:type="dxa"/>
            <w:gridSpan w:val="2"/>
            <w:tcBorders>
              <w:bottom w:val="single" w:sz="18" w:space="0" w:color="auto"/>
            </w:tcBorders>
          </w:tcPr>
          <w:p w14:paraId="192E15A5" w14:textId="5E2DBDC1" w:rsidR="00635270" w:rsidRPr="00F41F91" w:rsidRDefault="00635270" w:rsidP="00635270">
            <w:pPr>
              <w:jc w:val="center"/>
              <w:rPr>
                <w:sz w:val="18"/>
              </w:rPr>
            </w:pPr>
            <w:r>
              <w:rPr>
                <w:sz w:val="18"/>
              </w:rPr>
              <w:t>6/26/17</w:t>
            </w:r>
          </w:p>
        </w:tc>
        <w:tc>
          <w:tcPr>
            <w:tcW w:w="991" w:type="dxa"/>
            <w:gridSpan w:val="2"/>
            <w:tcBorders>
              <w:bottom w:val="single" w:sz="18" w:space="0" w:color="auto"/>
            </w:tcBorders>
          </w:tcPr>
          <w:p w14:paraId="18011756" w14:textId="1BD574A6" w:rsidR="00635270" w:rsidRPr="00F41F91" w:rsidRDefault="00635270" w:rsidP="00635270">
            <w:pPr>
              <w:jc w:val="center"/>
              <w:rPr>
                <w:sz w:val="18"/>
              </w:rPr>
            </w:pPr>
            <w:r>
              <w:rPr>
                <w:sz w:val="18"/>
              </w:rPr>
              <w:t>5</w:t>
            </w:r>
          </w:p>
        </w:tc>
        <w:tc>
          <w:tcPr>
            <w:tcW w:w="990" w:type="dxa"/>
            <w:gridSpan w:val="2"/>
            <w:tcBorders>
              <w:bottom w:val="single" w:sz="18" w:space="0" w:color="auto"/>
            </w:tcBorders>
          </w:tcPr>
          <w:p w14:paraId="7CE90126" w14:textId="66E8CE7B" w:rsidR="00635270" w:rsidRPr="00F41F91" w:rsidRDefault="00635270" w:rsidP="00635270">
            <w:pPr>
              <w:jc w:val="center"/>
              <w:rPr>
                <w:sz w:val="18"/>
              </w:rPr>
            </w:pPr>
            <w:r>
              <w:rPr>
                <w:sz w:val="18"/>
              </w:rPr>
              <w:t>0.200</w:t>
            </w:r>
          </w:p>
        </w:tc>
        <w:tc>
          <w:tcPr>
            <w:tcW w:w="1080" w:type="dxa"/>
            <w:tcBorders>
              <w:bottom w:val="single" w:sz="18" w:space="0" w:color="auto"/>
            </w:tcBorders>
          </w:tcPr>
          <w:p w14:paraId="11DE16E1" w14:textId="0C463E25" w:rsidR="00635270" w:rsidRPr="00F41F91" w:rsidRDefault="00635270" w:rsidP="00635270">
            <w:pPr>
              <w:jc w:val="center"/>
              <w:rPr>
                <w:sz w:val="18"/>
              </w:rPr>
            </w:pPr>
            <w:r>
              <w:rPr>
                <w:sz w:val="18"/>
              </w:rPr>
              <w:t>0</w:t>
            </w:r>
          </w:p>
        </w:tc>
        <w:tc>
          <w:tcPr>
            <w:tcW w:w="677" w:type="dxa"/>
            <w:tcBorders>
              <w:bottom w:val="single" w:sz="18" w:space="0" w:color="auto"/>
            </w:tcBorders>
          </w:tcPr>
          <w:p w14:paraId="102063D3" w14:textId="77777777" w:rsidR="00635270" w:rsidRPr="00F41F91" w:rsidRDefault="00635270" w:rsidP="00635270">
            <w:pPr>
              <w:jc w:val="center"/>
              <w:rPr>
                <w:sz w:val="18"/>
              </w:rPr>
            </w:pPr>
            <w:r w:rsidRPr="00F41F91">
              <w:rPr>
                <w:sz w:val="18"/>
              </w:rPr>
              <w:t>1.3</w:t>
            </w:r>
          </w:p>
        </w:tc>
        <w:tc>
          <w:tcPr>
            <w:tcW w:w="677" w:type="dxa"/>
            <w:tcBorders>
              <w:bottom w:val="single" w:sz="18" w:space="0" w:color="auto"/>
            </w:tcBorders>
          </w:tcPr>
          <w:p w14:paraId="45A23DF7" w14:textId="77777777" w:rsidR="00635270" w:rsidRPr="00F41F91" w:rsidRDefault="00635270" w:rsidP="00635270">
            <w:pPr>
              <w:jc w:val="center"/>
              <w:rPr>
                <w:sz w:val="18"/>
              </w:rPr>
            </w:pPr>
            <w:r w:rsidRPr="00F41F91">
              <w:rPr>
                <w:sz w:val="18"/>
              </w:rPr>
              <w:t>0.3</w:t>
            </w:r>
          </w:p>
        </w:tc>
        <w:tc>
          <w:tcPr>
            <w:tcW w:w="1260" w:type="dxa"/>
            <w:gridSpan w:val="2"/>
            <w:tcBorders>
              <w:bottom w:val="single" w:sz="18" w:space="0" w:color="auto"/>
            </w:tcBorders>
          </w:tcPr>
          <w:p w14:paraId="7C2FFBED" w14:textId="77777777" w:rsidR="00635270" w:rsidRPr="00F41F91" w:rsidRDefault="00635270" w:rsidP="0063527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5270" w:rsidRPr="00F41F91" w:rsidRDefault="00635270" w:rsidP="0063527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5003661" w:rsidR="00B3023D" w:rsidRPr="00F41F91" w:rsidRDefault="00AB34EB" w:rsidP="009C6436">
            <w:pPr>
              <w:jc w:val="center"/>
              <w:rPr>
                <w:sz w:val="18"/>
              </w:rPr>
            </w:pPr>
            <w:r>
              <w:rPr>
                <w:sz w:val="18"/>
              </w:rPr>
              <w:t>8/5/19</w:t>
            </w:r>
          </w:p>
        </w:tc>
        <w:tc>
          <w:tcPr>
            <w:tcW w:w="1350" w:type="dxa"/>
            <w:tcBorders>
              <w:top w:val="nil"/>
              <w:bottom w:val="single" w:sz="4" w:space="0" w:color="auto"/>
            </w:tcBorders>
          </w:tcPr>
          <w:p w14:paraId="690B0D1C" w14:textId="5E005005" w:rsidR="00B3023D" w:rsidRPr="00F41F91" w:rsidRDefault="00032919" w:rsidP="009C6436">
            <w:pPr>
              <w:jc w:val="center"/>
              <w:rPr>
                <w:sz w:val="18"/>
              </w:rPr>
            </w:pPr>
            <w:r>
              <w:rPr>
                <w:sz w:val="18"/>
              </w:rPr>
              <w:t>18</w:t>
            </w:r>
            <w:r w:rsidR="00AB34EB">
              <w:rPr>
                <w:sz w:val="18"/>
              </w:rPr>
              <w:t>.5</w:t>
            </w:r>
          </w:p>
        </w:tc>
        <w:tc>
          <w:tcPr>
            <w:tcW w:w="1440" w:type="dxa"/>
            <w:tcBorders>
              <w:top w:val="nil"/>
              <w:bottom w:val="single" w:sz="4" w:space="0" w:color="auto"/>
            </w:tcBorders>
          </w:tcPr>
          <w:p w14:paraId="6802CC34" w14:textId="30A15F78" w:rsidR="00B3023D" w:rsidRPr="00F41F91" w:rsidRDefault="00AB34EB" w:rsidP="009C6436">
            <w:pPr>
              <w:jc w:val="center"/>
              <w:rPr>
                <w:sz w:val="18"/>
              </w:rPr>
            </w:pPr>
            <w:r>
              <w:rPr>
                <w:sz w:val="18"/>
              </w:rPr>
              <w:t>18 - 19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3671B7D" w:rsidR="00B3023D" w:rsidRPr="00F41F91" w:rsidRDefault="00AB34EB" w:rsidP="009C6436">
            <w:pPr>
              <w:jc w:val="center"/>
              <w:rPr>
                <w:sz w:val="18"/>
              </w:rPr>
            </w:pPr>
            <w:r>
              <w:rPr>
                <w:sz w:val="18"/>
              </w:rPr>
              <w:t>8/5/19</w:t>
            </w:r>
          </w:p>
        </w:tc>
        <w:tc>
          <w:tcPr>
            <w:tcW w:w="1350" w:type="dxa"/>
            <w:tcBorders>
              <w:bottom w:val="single" w:sz="18" w:space="0" w:color="auto"/>
            </w:tcBorders>
          </w:tcPr>
          <w:p w14:paraId="5F571C45" w14:textId="693569B5" w:rsidR="00B3023D" w:rsidRPr="00F41F91" w:rsidRDefault="00AB34EB" w:rsidP="009C6436">
            <w:pPr>
              <w:jc w:val="center"/>
              <w:rPr>
                <w:sz w:val="18"/>
              </w:rPr>
            </w:pPr>
            <w:r>
              <w:rPr>
                <w:sz w:val="18"/>
              </w:rPr>
              <w:t>73</w:t>
            </w:r>
          </w:p>
        </w:tc>
        <w:tc>
          <w:tcPr>
            <w:tcW w:w="1440" w:type="dxa"/>
            <w:tcBorders>
              <w:bottom w:val="single" w:sz="18" w:space="0" w:color="auto"/>
            </w:tcBorders>
          </w:tcPr>
          <w:p w14:paraId="2BE476FB" w14:textId="4204EE5D" w:rsidR="00B3023D" w:rsidRPr="00F41F91" w:rsidRDefault="00AB34EB" w:rsidP="009C6436">
            <w:pPr>
              <w:jc w:val="center"/>
              <w:rPr>
                <w:sz w:val="18"/>
              </w:rPr>
            </w:pPr>
            <w:r>
              <w:rPr>
                <w:sz w:val="18"/>
              </w:rPr>
              <w:t>66 - 80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E41A3FE" w:rsidR="00227914" w:rsidRPr="00F41F91" w:rsidRDefault="00AB34EB" w:rsidP="00227914">
            <w:pPr>
              <w:jc w:val="center"/>
              <w:rPr>
                <w:sz w:val="18"/>
              </w:rPr>
            </w:pPr>
            <w:r>
              <w:rPr>
                <w:sz w:val="18"/>
              </w:rPr>
              <w:t>8/5/19</w:t>
            </w:r>
          </w:p>
        </w:tc>
        <w:tc>
          <w:tcPr>
            <w:tcW w:w="1350" w:type="dxa"/>
            <w:tcBorders>
              <w:top w:val="nil"/>
            </w:tcBorders>
          </w:tcPr>
          <w:p w14:paraId="492AEBB3" w14:textId="30D63AF0" w:rsidR="00227914" w:rsidRPr="00F41F91" w:rsidRDefault="00AB34EB" w:rsidP="00227914">
            <w:pPr>
              <w:jc w:val="center"/>
              <w:rPr>
                <w:sz w:val="18"/>
              </w:rPr>
            </w:pPr>
            <w:r>
              <w:rPr>
                <w:sz w:val="18"/>
              </w:rPr>
              <w:t>0.47</w:t>
            </w:r>
          </w:p>
        </w:tc>
        <w:tc>
          <w:tcPr>
            <w:tcW w:w="1440" w:type="dxa"/>
            <w:tcBorders>
              <w:top w:val="nil"/>
            </w:tcBorders>
          </w:tcPr>
          <w:p w14:paraId="0EA1207A" w14:textId="6115F53F" w:rsidR="00227914" w:rsidRPr="00F41F91" w:rsidRDefault="00AB34EB" w:rsidP="00227914">
            <w:pPr>
              <w:jc w:val="center"/>
              <w:rPr>
                <w:sz w:val="18"/>
              </w:rPr>
            </w:pPr>
            <w:r>
              <w:rPr>
                <w:sz w:val="18"/>
              </w:rPr>
              <w:t>0.47</w:t>
            </w:r>
            <w:r w:rsidR="004173E4">
              <w:rPr>
                <w:sz w:val="18"/>
              </w:rPr>
              <w:t xml:space="preserve"> - </w:t>
            </w:r>
            <w:r>
              <w:rPr>
                <w:sz w:val="18"/>
              </w:rPr>
              <w:t>0.13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B34E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AB34EB" w:rsidRPr="00F41F91" w:rsidRDefault="00AB34EB" w:rsidP="00AB34EB">
            <w:pPr>
              <w:ind w:left="180"/>
              <w:rPr>
                <w:sz w:val="18"/>
              </w:rPr>
            </w:pPr>
            <w:r>
              <w:rPr>
                <w:sz w:val="18"/>
              </w:rPr>
              <w:t>Barium</w:t>
            </w:r>
          </w:p>
        </w:tc>
        <w:tc>
          <w:tcPr>
            <w:tcW w:w="990" w:type="dxa"/>
            <w:tcBorders>
              <w:top w:val="nil"/>
            </w:tcBorders>
          </w:tcPr>
          <w:p w14:paraId="3EBC825C" w14:textId="145304FC" w:rsidR="00AB34EB" w:rsidRPr="00F41F91" w:rsidRDefault="00AB34EB" w:rsidP="00AB34EB">
            <w:pPr>
              <w:jc w:val="center"/>
              <w:rPr>
                <w:sz w:val="18"/>
              </w:rPr>
            </w:pPr>
            <w:r w:rsidRPr="00637F75">
              <w:rPr>
                <w:sz w:val="18"/>
              </w:rPr>
              <w:t>8/5/19</w:t>
            </w:r>
          </w:p>
        </w:tc>
        <w:tc>
          <w:tcPr>
            <w:tcW w:w="1350" w:type="dxa"/>
            <w:tcBorders>
              <w:top w:val="nil"/>
            </w:tcBorders>
          </w:tcPr>
          <w:p w14:paraId="60E1D7F0" w14:textId="2540065F" w:rsidR="00AB34EB" w:rsidRPr="00F41F91" w:rsidRDefault="00AB34EB" w:rsidP="00AB34EB">
            <w:pPr>
              <w:jc w:val="center"/>
              <w:rPr>
                <w:sz w:val="18"/>
              </w:rPr>
            </w:pPr>
            <w:r>
              <w:rPr>
                <w:sz w:val="18"/>
              </w:rPr>
              <w:t>.035</w:t>
            </w:r>
          </w:p>
        </w:tc>
        <w:tc>
          <w:tcPr>
            <w:tcW w:w="1440" w:type="dxa"/>
            <w:tcBorders>
              <w:top w:val="nil"/>
            </w:tcBorders>
          </w:tcPr>
          <w:p w14:paraId="53260E31" w14:textId="143E512B" w:rsidR="00AB34EB" w:rsidRPr="00F41F91" w:rsidRDefault="00AB34EB" w:rsidP="00AB34EB">
            <w:pPr>
              <w:jc w:val="center"/>
              <w:rPr>
                <w:sz w:val="18"/>
              </w:rPr>
            </w:pPr>
            <w:r>
              <w:rPr>
                <w:sz w:val="18"/>
              </w:rPr>
              <w:t>.031 - .039</w:t>
            </w:r>
          </w:p>
        </w:tc>
        <w:tc>
          <w:tcPr>
            <w:tcW w:w="900" w:type="dxa"/>
            <w:tcBorders>
              <w:top w:val="nil"/>
            </w:tcBorders>
          </w:tcPr>
          <w:p w14:paraId="75FB5F3D" w14:textId="58BAF1D5" w:rsidR="00AB34EB" w:rsidRPr="00F41F91" w:rsidRDefault="00AB34EB" w:rsidP="00AB34EB">
            <w:pPr>
              <w:jc w:val="center"/>
              <w:rPr>
                <w:sz w:val="18"/>
              </w:rPr>
            </w:pPr>
            <w:r>
              <w:rPr>
                <w:sz w:val="18"/>
              </w:rPr>
              <w:t>1</w:t>
            </w:r>
          </w:p>
        </w:tc>
        <w:tc>
          <w:tcPr>
            <w:tcW w:w="1080" w:type="dxa"/>
            <w:tcBorders>
              <w:top w:val="nil"/>
            </w:tcBorders>
          </w:tcPr>
          <w:p w14:paraId="4781A783" w14:textId="16DC5A50" w:rsidR="00AB34EB" w:rsidRPr="00F41F91" w:rsidRDefault="00AB34EB" w:rsidP="00AB34EB">
            <w:pPr>
              <w:jc w:val="center"/>
              <w:rPr>
                <w:sz w:val="18"/>
              </w:rPr>
            </w:pPr>
            <w:r>
              <w:rPr>
                <w:sz w:val="18"/>
              </w:rPr>
              <w:t>2</w:t>
            </w:r>
          </w:p>
        </w:tc>
        <w:tc>
          <w:tcPr>
            <w:tcW w:w="2808" w:type="dxa"/>
            <w:tcBorders>
              <w:top w:val="nil"/>
              <w:right w:val="single" w:sz="6" w:space="0" w:color="auto"/>
            </w:tcBorders>
          </w:tcPr>
          <w:p w14:paraId="54042C46" w14:textId="1E81720D" w:rsidR="00AB34EB" w:rsidRPr="00F41F91" w:rsidRDefault="00AB34EB" w:rsidP="00AB34EB">
            <w:pPr>
              <w:rPr>
                <w:sz w:val="18"/>
              </w:rPr>
            </w:pPr>
            <w:r>
              <w:rPr>
                <w:sz w:val="18"/>
              </w:rPr>
              <w:t>Discharge of oil drilling wastes and from metal refineries; erosion of natural deposits</w:t>
            </w:r>
          </w:p>
        </w:tc>
      </w:tr>
      <w:tr w:rsidR="00AB34E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AB34EB" w:rsidRPr="00F41F91" w:rsidRDefault="00AB34EB" w:rsidP="00AB34EB">
            <w:pPr>
              <w:ind w:left="180"/>
              <w:rPr>
                <w:sz w:val="18"/>
              </w:rPr>
            </w:pPr>
            <w:r>
              <w:rPr>
                <w:sz w:val="18"/>
              </w:rPr>
              <w:t>Fluoride</w:t>
            </w:r>
          </w:p>
        </w:tc>
        <w:tc>
          <w:tcPr>
            <w:tcW w:w="990" w:type="dxa"/>
            <w:tcBorders>
              <w:top w:val="nil"/>
            </w:tcBorders>
          </w:tcPr>
          <w:p w14:paraId="27C6966F" w14:textId="4FF2FC68" w:rsidR="00AB34EB" w:rsidRPr="00F41F91" w:rsidRDefault="00AB34EB" w:rsidP="00AB34EB">
            <w:pPr>
              <w:jc w:val="center"/>
              <w:rPr>
                <w:sz w:val="18"/>
              </w:rPr>
            </w:pPr>
            <w:r w:rsidRPr="00637F75">
              <w:rPr>
                <w:sz w:val="18"/>
              </w:rPr>
              <w:t>8/5/19</w:t>
            </w:r>
          </w:p>
        </w:tc>
        <w:tc>
          <w:tcPr>
            <w:tcW w:w="1350" w:type="dxa"/>
            <w:tcBorders>
              <w:top w:val="nil"/>
            </w:tcBorders>
          </w:tcPr>
          <w:p w14:paraId="0885F200" w14:textId="1A30C192" w:rsidR="00AB34EB" w:rsidRPr="00F41F91" w:rsidRDefault="00AB34EB" w:rsidP="00AB34EB">
            <w:pPr>
              <w:jc w:val="center"/>
              <w:rPr>
                <w:sz w:val="18"/>
              </w:rPr>
            </w:pPr>
            <w:r>
              <w:rPr>
                <w:sz w:val="18"/>
              </w:rPr>
              <w:t>0.13</w:t>
            </w:r>
          </w:p>
        </w:tc>
        <w:tc>
          <w:tcPr>
            <w:tcW w:w="1440" w:type="dxa"/>
            <w:tcBorders>
              <w:top w:val="nil"/>
            </w:tcBorders>
          </w:tcPr>
          <w:p w14:paraId="15A19D07" w14:textId="634D8B01" w:rsidR="00AB34EB" w:rsidRPr="00F41F91" w:rsidRDefault="00AB34EB" w:rsidP="00AB34EB">
            <w:pPr>
              <w:jc w:val="center"/>
              <w:rPr>
                <w:sz w:val="18"/>
              </w:rPr>
            </w:pPr>
            <w:r>
              <w:rPr>
                <w:sz w:val="18"/>
              </w:rPr>
              <w:t>0.11 – 0.15</w:t>
            </w:r>
          </w:p>
        </w:tc>
        <w:tc>
          <w:tcPr>
            <w:tcW w:w="900" w:type="dxa"/>
            <w:tcBorders>
              <w:top w:val="nil"/>
            </w:tcBorders>
          </w:tcPr>
          <w:p w14:paraId="7411E3C4" w14:textId="03904401" w:rsidR="00AB34EB" w:rsidRPr="00F41F91" w:rsidRDefault="00AB34EB" w:rsidP="00AB34EB">
            <w:pPr>
              <w:jc w:val="center"/>
              <w:rPr>
                <w:sz w:val="18"/>
              </w:rPr>
            </w:pPr>
            <w:r>
              <w:rPr>
                <w:sz w:val="18"/>
              </w:rPr>
              <w:t>2.0</w:t>
            </w:r>
          </w:p>
        </w:tc>
        <w:tc>
          <w:tcPr>
            <w:tcW w:w="1080" w:type="dxa"/>
            <w:tcBorders>
              <w:top w:val="nil"/>
            </w:tcBorders>
          </w:tcPr>
          <w:p w14:paraId="6D5BC851" w14:textId="508D8752" w:rsidR="00AB34EB" w:rsidRPr="00F41F91" w:rsidRDefault="00AB34EB" w:rsidP="00AB34EB">
            <w:pPr>
              <w:jc w:val="center"/>
              <w:rPr>
                <w:sz w:val="18"/>
              </w:rPr>
            </w:pPr>
            <w:r>
              <w:rPr>
                <w:sz w:val="18"/>
              </w:rPr>
              <w:t>1</w:t>
            </w:r>
          </w:p>
        </w:tc>
        <w:tc>
          <w:tcPr>
            <w:tcW w:w="2808" w:type="dxa"/>
            <w:tcBorders>
              <w:top w:val="nil"/>
              <w:right w:val="single" w:sz="6" w:space="0" w:color="auto"/>
            </w:tcBorders>
          </w:tcPr>
          <w:p w14:paraId="7520BDD7" w14:textId="608D2E07" w:rsidR="00AB34EB" w:rsidRPr="00F41F91" w:rsidRDefault="00AB34EB" w:rsidP="00AB34EB">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015D94">
        <w:trPr>
          <w:trHeight w:val="531"/>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B34EB" w:rsidRPr="001F3468" w14:paraId="51CC94F2" w14:textId="77777777" w:rsidTr="00015D94">
        <w:trPr>
          <w:trHeight w:val="549"/>
          <w:jc w:val="center"/>
        </w:trPr>
        <w:tc>
          <w:tcPr>
            <w:tcW w:w="2268" w:type="dxa"/>
            <w:gridSpan w:val="2"/>
            <w:tcBorders>
              <w:left w:val="single" w:sz="6" w:space="0" w:color="auto"/>
            </w:tcBorders>
          </w:tcPr>
          <w:p w14:paraId="3DAB9A83" w14:textId="264B4853" w:rsidR="00AB34EB" w:rsidRPr="00F41F91" w:rsidRDefault="00AB34EB" w:rsidP="00AB34EB">
            <w:pPr>
              <w:ind w:left="187"/>
              <w:rPr>
                <w:sz w:val="18"/>
              </w:rPr>
            </w:pPr>
            <w:r>
              <w:rPr>
                <w:sz w:val="18"/>
              </w:rPr>
              <w:t>Chloride (ppm)</w:t>
            </w:r>
          </w:p>
        </w:tc>
        <w:tc>
          <w:tcPr>
            <w:tcW w:w="990" w:type="dxa"/>
          </w:tcPr>
          <w:p w14:paraId="7B53609D" w14:textId="18068885" w:rsidR="00AB34EB" w:rsidRPr="00F41F91" w:rsidRDefault="00AB34EB" w:rsidP="00AB34EB">
            <w:pPr>
              <w:jc w:val="center"/>
              <w:rPr>
                <w:sz w:val="18"/>
              </w:rPr>
            </w:pPr>
            <w:r w:rsidRPr="00A217B8">
              <w:rPr>
                <w:sz w:val="18"/>
              </w:rPr>
              <w:t>8/5/19</w:t>
            </w:r>
          </w:p>
        </w:tc>
        <w:tc>
          <w:tcPr>
            <w:tcW w:w="1350" w:type="dxa"/>
          </w:tcPr>
          <w:p w14:paraId="48AE5CBF" w14:textId="35C5F019" w:rsidR="00AB34EB" w:rsidRPr="00F41F91" w:rsidRDefault="00AB34EB" w:rsidP="00AB34EB">
            <w:pPr>
              <w:jc w:val="center"/>
              <w:rPr>
                <w:sz w:val="18"/>
              </w:rPr>
            </w:pPr>
            <w:r>
              <w:rPr>
                <w:sz w:val="18"/>
              </w:rPr>
              <w:t>6.5</w:t>
            </w:r>
          </w:p>
        </w:tc>
        <w:tc>
          <w:tcPr>
            <w:tcW w:w="1440" w:type="dxa"/>
          </w:tcPr>
          <w:p w14:paraId="6428F303" w14:textId="50A47084" w:rsidR="00AB34EB" w:rsidRPr="00F41F91" w:rsidRDefault="00AB34EB" w:rsidP="00AB34EB">
            <w:pPr>
              <w:jc w:val="center"/>
              <w:rPr>
                <w:sz w:val="18"/>
              </w:rPr>
            </w:pPr>
            <w:r>
              <w:rPr>
                <w:sz w:val="18"/>
              </w:rPr>
              <w:t>5.3 - 7.2</w:t>
            </w:r>
          </w:p>
        </w:tc>
        <w:tc>
          <w:tcPr>
            <w:tcW w:w="900" w:type="dxa"/>
          </w:tcPr>
          <w:p w14:paraId="11FF9BF3" w14:textId="31226495" w:rsidR="00AB34EB" w:rsidRPr="00F41F91" w:rsidRDefault="00AB34EB" w:rsidP="00AB34EB">
            <w:pPr>
              <w:jc w:val="center"/>
              <w:rPr>
                <w:sz w:val="18"/>
              </w:rPr>
            </w:pPr>
            <w:r>
              <w:t>500</w:t>
            </w:r>
          </w:p>
        </w:tc>
        <w:tc>
          <w:tcPr>
            <w:tcW w:w="1080" w:type="dxa"/>
          </w:tcPr>
          <w:p w14:paraId="160E754C" w14:textId="0F796619" w:rsidR="00AB34EB" w:rsidRPr="00F41F91" w:rsidRDefault="00AB34EB" w:rsidP="00AB34EB">
            <w:pPr>
              <w:jc w:val="center"/>
              <w:rPr>
                <w:sz w:val="18"/>
              </w:rPr>
            </w:pPr>
            <w:r>
              <w:t>None</w:t>
            </w:r>
          </w:p>
        </w:tc>
        <w:tc>
          <w:tcPr>
            <w:tcW w:w="2808" w:type="dxa"/>
            <w:tcBorders>
              <w:right w:val="single" w:sz="6" w:space="0" w:color="auto"/>
            </w:tcBorders>
          </w:tcPr>
          <w:p w14:paraId="43B6AB0B" w14:textId="3F4E88E0" w:rsidR="00AB34EB" w:rsidRPr="00F41F91" w:rsidRDefault="00AB34EB" w:rsidP="00AB34EB">
            <w:pPr>
              <w:rPr>
                <w:sz w:val="18"/>
              </w:rPr>
            </w:pPr>
            <w:r>
              <w:rPr>
                <w:sz w:val="18"/>
              </w:rPr>
              <w:t>Runoff/leaching from natural deposits; seawater influence</w:t>
            </w:r>
          </w:p>
        </w:tc>
      </w:tr>
      <w:tr w:rsidR="00AB34EB" w:rsidRPr="001F3468" w14:paraId="4B18ECC9" w14:textId="77777777" w:rsidTr="00015D94">
        <w:trPr>
          <w:trHeight w:val="539"/>
          <w:jc w:val="center"/>
        </w:trPr>
        <w:tc>
          <w:tcPr>
            <w:tcW w:w="2268" w:type="dxa"/>
            <w:gridSpan w:val="2"/>
            <w:tcBorders>
              <w:left w:val="single" w:sz="6" w:space="0" w:color="auto"/>
            </w:tcBorders>
          </w:tcPr>
          <w:p w14:paraId="3A82FD4E" w14:textId="42E5D144" w:rsidR="00AB34EB" w:rsidRPr="00F41F91" w:rsidRDefault="00AB34EB" w:rsidP="00AB34EB">
            <w:pPr>
              <w:ind w:left="187"/>
              <w:rPr>
                <w:sz w:val="18"/>
              </w:rPr>
            </w:pPr>
            <w:r>
              <w:rPr>
                <w:sz w:val="18"/>
              </w:rPr>
              <w:t>Sulfate (ppm)</w:t>
            </w:r>
          </w:p>
        </w:tc>
        <w:tc>
          <w:tcPr>
            <w:tcW w:w="990" w:type="dxa"/>
          </w:tcPr>
          <w:p w14:paraId="4E3C7F2A" w14:textId="4DB00E10" w:rsidR="00AB34EB" w:rsidRPr="00F41F91" w:rsidRDefault="00AB34EB" w:rsidP="00AB34EB">
            <w:pPr>
              <w:jc w:val="center"/>
              <w:rPr>
                <w:sz w:val="18"/>
              </w:rPr>
            </w:pPr>
            <w:r w:rsidRPr="00A217B8">
              <w:rPr>
                <w:sz w:val="18"/>
              </w:rPr>
              <w:t>8/5/19</w:t>
            </w:r>
          </w:p>
        </w:tc>
        <w:tc>
          <w:tcPr>
            <w:tcW w:w="1350" w:type="dxa"/>
          </w:tcPr>
          <w:p w14:paraId="01E74255" w14:textId="74FC18CB" w:rsidR="00AB34EB" w:rsidRPr="00F41F91" w:rsidRDefault="00AB34EB" w:rsidP="00AB34EB">
            <w:pPr>
              <w:jc w:val="center"/>
              <w:rPr>
                <w:sz w:val="18"/>
              </w:rPr>
            </w:pPr>
            <w:r>
              <w:rPr>
                <w:sz w:val="18"/>
              </w:rPr>
              <w:t>20.5</w:t>
            </w:r>
          </w:p>
        </w:tc>
        <w:tc>
          <w:tcPr>
            <w:tcW w:w="1440" w:type="dxa"/>
          </w:tcPr>
          <w:p w14:paraId="1FE862B7" w14:textId="3AFEA7F3" w:rsidR="00AB34EB" w:rsidRPr="00F41F91" w:rsidRDefault="00AB34EB" w:rsidP="00AB34EB">
            <w:pPr>
              <w:jc w:val="center"/>
              <w:rPr>
                <w:sz w:val="18"/>
              </w:rPr>
            </w:pPr>
            <w:r>
              <w:rPr>
                <w:sz w:val="18"/>
              </w:rPr>
              <w:t>20 - 21</w:t>
            </w:r>
          </w:p>
        </w:tc>
        <w:tc>
          <w:tcPr>
            <w:tcW w:w="900" w:type="dxa"/>
          </w:tcPr>
          <w:p w14:paraId="311FC3ED" w14:textId="0599FA05" w:rsidR="00AB34EB" w:rsidRPr="00F41F91" w:rsidRDefault="00AB34EB" w:rsidP="00AB34EB">
            <w:pPr>
              <w:jc w:val="center"/>
              <w:rPr>
                <w:sz w:val="18"/>
              </w:rPr>
            </w:pPr>
            <w:r>
              <w:t>500</w:t>
            </w:r>
          </w:p>
        </w:tc>
        <w:tc>
          <w:tcPr>
            <w:tcW w:w="1080" w:type="dxa"/>
          </w:tcPr>
          <w:p w14:paraId="2AAC237B" w14:textId="7F193CE6" w:rsidR="00AB34EB" w:rsidRPr="00F41F91" w:rsidRDefault="00AB34EB" w:rsidP="00AB34EB">
            <w:pPr>
              <w:jc w:val="center"/>
              <w:rPr>
                <w:sz w:val="18"/>
              </w:rPr>
            </w:pPr>
            <w:r>
              <w:t>None</w:t>
            </w:r>
          </w:p>
        </w:tc>
        <w:tc>
          <w:tcPr>
            <w:tcW w:w="2808" w:type="dxa"/>
            <w:tcBorders>
              <w:right w:val="single" w:sz="6" w:space="0" w:color="auto"/>
            </w:tcBorders>
          </w:tcPr>
          <w:p w14:paraId="28D9EAFE" w14:textId="06422E68" w:rsidR="00AB34EB" w:rsidRPr="00F41F91" w:rsidRDefault="00AB34EB" w:rsidP="00AB34EB">
            <w:pPr>
              <w:rPr>
                <w:sz w:val="18"/>
              </w:rPr>
            </w:pPr>
            <w:r>
              <w:rPr>
                <w:sz w:val="18"/>
              </w:rPr>
              <w:t>Runoff/leaching from natural deposits; industrial wastes</w:t>
            </w:r>
          </w:p>
        </w:tc>
      </w:tr>
      <w:tr w:rsidR="00AB34EB" w:rsidRPr="001F3468" w14:paraId="21EDC580" w14:textId="77777777" w:rsidTr="00015D94">
        <w:trPr>
          <w:trHeight w:val="521"/>
          <w:jc w:val="center"/>
        </w:trPr>
        <w:tc>
          <w:tcPr>
            <w:tcW w:w="2268" w:type="dxa"/>
            <w:gridSpan w:val="2"/>
            <w:tcBorders>
              <w:left w:val="single" w:sz="6" w:space="0" w:color="auto"/>
            </w:tcBorders>
          </w:tcPr>
          <w:p w14:paraId="128F38BD" w14:textId="33FB0028" w:rsidR="00AB34EB" w:rsidRPr="00F41F91" w:rsidRDefault="00AB34EB" w:rsidP="00AB34EB">
            <w:pPr>
              <w:ind w:left="187"/>
              <w:rPr>
                <w:sz w:val="18"/>
              </w:rPr>
            </w:pPr>
            <w:r>
              <w:rPr>
                <w:sz w:val="18"/>
              </w:rPr>
              <w:t>Total Dissolved Solids (TDS)</w:t>
            </w:r>
          </w:p>
        </w:tc>
        <w:tc>
          <w:tcPr>
            <w:tcW w:w="990" w:type="dxa"/>
          </w:tcPr>
          <w:p w14:paraId="1B805752" w14:textId="76185B0B" w:rsidR="00AB34EB" w:rsidRPr="00F41F91" w:rsidRDefault="00AB34EB" w:rsidP="00AB34EB">
            <w:pPr>
              <w:jc w:val="center"/>
              <w:rPr>
                <w:sz w:val="18"/>
              </w:rPr>
            </w:pPr>
            <w:r w:rsidRPr="00A217B8">
              <w:rPr>
                <w:sz w:val="18"/>
              </w:rPr>
              <w:t>8/5/19</w:t>
            </w:r>
          </w:p>
        </w:tc>
        <w:tc>
          <w:tcPr>
            <w:tcW w:w="1350" w:type="dxa"/>
          </w:tcPr>
          <w:p w14:paraId="25A2A228" w14:textId="29BAA49F" w:rsidR="00AB34EB" w:rsidRPr="00F41F91" w:rsidRDefault="00AB34EB" w:rsidP="00AB34EB">
            <w:pPr>
              <w:jc w:val="center"/>
              <w:rPr>
                <w:sz w:val="18"/>
              </w:rPr>
            </w:pPr>
            <w:r>
              <w:rPr>
                <w:sz w:val="18"/>
              </w:rPr>
              <w:t>175</w:t>
            </w:r>
          </w:p>
        </w:tc>
        <w:tc>
          <w:tcPr>
            <w:tcW w:w="1440" w:type="dxa"/>
          </w:tcPr>
          <w:p w14:paraId="6B33A94D" w14:textId="1BD6A1FA" w:rsidR="00AB34EB" w:rsidRPr="00F41F91" w:rsidRDefault="00AB34EB" w:rsidP="00AB34EB">
            <w:pPr>
              <w:jc w:val="center"/>
              <w:rPr>
                <w:sz w:val="18"/>
              </w:rPr>
            </w:pPr>
            <w:r>
              <w:rPr>
                <w:sz w:val="18"/>
              </w:rPr>
              <w:t>170 - 180</w:t>
            </w:r>
          </w:p>
        </w:tc>
        <w:tc>
          <w:tcPr>
            <w:tcW w:w="900" w:type="dxa"/>
          </w:tcPr>
          <w:p w14:paraId="37F2E7D5" w14:textId="3F41D719" w:rsidR="00AB34EB" w:rsidRPr="00F41F91" w:rsidRDefault="00AB34EB" w:rsidP="00AB34EB">
            <w:pPr>
              <w:jc w:val="center"/>
              <w:rPr>
                <w:sz w:val="18"/>
              </w:rPr>
            </w:pPr>
            <w:r>
              <w:t>1000</w:t>
            </w:r>
          </w:p>
        </w:tc>
        <w:tc>
          <w:tcPr>
            <w:tcW w:w="1080" w:type="dxa"/>
          </w:tcPr>
          <w:p w14:paraId="7CB4AFC4" w14:textId="5BE5A861" w:rsidR="00AB34EB" w:rsidRPr="00F41F91" w:rsidRDefault="00AB34EB" w:rsidP="00AB34EB">
            <w:pPr>
              <w:jc w:val="center"/>
              <w:rPr>
                <w:sz w:val="18"/>
              </w:rPr>
            </w:pPr>
            <w:r>
              <w:t>None</w:t>
            </w:r>
          </w:p>
        </w:tc>
        <w:tc>
          <w:tcPr>
            <w:tcW w:w="2808" w:type="dxa"/>
            <w:tcBorders>
              <w:right w:val="single" w:sz="6" w:space="0" w:color="auto"/>
            </w:tcBorders>
          </w:tcPr>
          <w:p w14:paraId="3AC7E6CB" w14:textId="14798A53" w:rsidR="00AB34EB" w:rsidRPr="00F41F91" w:rsidRDefault="00AB34EB" w:rsidP="00AB34EB">
            <w:pPr>
              <w:rPr>
                <w:sz w:val="18"/>
              </w:rPr>
            </w:pPr>
            <w:r>
              <w:rPr>
                <w:sz w:val="18"/>
              </w:rPr>
              <w:t>Runoff/leaching from natural deposits</w:t>
            </w:r>
          </w:p>
        </w:tc>
      </w:tr>
      <w:tr w:rsidR="00AB34EB" w:rsidRPr="001F3468" w14:paraId="686A64D8" w14:textId="77777777" w:rsidTr="00015D94">
        <w:trPr>
          <w:trHeight w:val="359"/>
          <w:jc w:val="center"/>
        </w:trPr>
        <w:tc>
          <w:tcPr>
            <w:tcW w:w="2268" w:type="dxa"/>
            <w:gridSpan w:val="2"/>
            <w:tcBorders>
              <w:left w:val="single" w:sz="6" w:space="0" w:color="auto"/>
            </w:tcBorders>
          </w:tcPr>
          <w:p w14:paraId="209D778D" w14:textId="15BC5A03" w:rsidR="00AB34EB" w:rsidRPr="00F41F91" w:rsidRDefault="00AB34EB" w:rsidP="00AB34EB">
            <w:pPr>
              <w:ind w:left="187"/>
              <w:rPr>
                <w:sz w:val="18"/>
              </w:rPr>
            </w:pPr>
            <w:r>
              <w:rPr>
                <w:sz w:val="18"/>
              </w:rPr>
              <w:t>Turbidity (Units)</w:t>
            </w:r>
          </w:p>
        </w:tc>
        <w:tc>
          <w:tcPr>
            <w:tcW w:w="990" w:type="dxa"/>
          </w:tcPr>
          <w:p w14:paraId="54002BF2" w14:textId="1F69B008" w:rsidR="00AB34EB" w:rsidRPr="00F41F91" w:rsidRDefault="00AB34EB" w:rsidP="00AB34EB">
            <w:pPr>
              <w:jc w:val="center"/>
              <w:rPr>
                <w:sz w:val="18"/>
              </w:rPr>
            </w:pPr>
            <w:r w:rsidRPr="00A217B8">
              <w:rPr>
                <w:sz w:val="18"/>
              </w:rPr>
              <w:t>8/5/19</w:t>
            </w:r>
          </w:p>
        </w:tc>
        <w:tc>
          <w:tcPr>
            <w:tcW w:w="1350" w:type="dxa"/>
          </w:tcPr>
          <w:p w14:paraId="25A2C6F2" w14:textId="3F8E268F" w:rsidR="00AB34EB" w:rsidRPr="00F41F91" w:rsidRDefault="00AB34EB" w:rsidP="00AB34EB">
            <w:pPr>
              <w:jc w:val="center"/>
              <w:rPr>
                <w:sz w:val="18"/>
              </w:rPr>
            </w:pPr>
            <w:r>
              <w:rPr>
                <w:sz w:val="18"/>
              </w:rPr>
              <w:t>1.87</w:t>
            </w:r>
          </w:p>
        </w:tc>
        <w:tc>
          <w:tcPr>
            <w:tcW w:w="1440" w:type="dxa"/>
          </w:tcPr>
          <w:p w14:paraId="70B6F832" w14:textId="0A590248" w:rsidR="00AB34EB" w:rsidRPr="00F41F91" w:rsidRDefault="00AB34EB" w:rsidP="00AB34EB">
            <w:pPr>
              <w:jc w:val="center"/>
              <w:rPr>
                <w:sz w:val="18"/>
              </w:rPr>
            </w:pPr>
            <w:r>
              <w:rPr>
                <w:sz w:val="18"/>
              </w:rPr>
              <w:t>0.25 - 3.5</w:t>
            </w:r>
          </w:p>
        </w:tc>
        <w:tc>
          <w:tcPr>
            <w:tcW w:w="900" w:type="dxa"/>
          </w:tcPr>
          <w:p w14:paraId="365C7E8A" w14:textId="75D5DFFB" w:rsidR="00AB34EB" w:rsidRPr="00F41F91" w:rsidRDefault="00AB34EB" w:rsidP="00AB34EB">
            <w:pPr>
              <w:jc w:val="center"/>
              <w:rPr>
                <w:sz w:val="18"/>
              </w:rPr>
            </w:pPr>
            <w:r>
              <w:t>5</w:t>
            </w:r>
          </w:p>
        </w:tc>
        <w:tc>
          <w:tcPr>
            <w:tcW w:w="1080" w:type="dxa"/>
          </w:tcPr>
          <w:p w14:paraId="156F4F06" w14:textId="28FE978C" w:rsidR="00AB34EB" w:rsidRPr="00F41F91" w:rsidRDefault="00AB34EB" w:rsidP="00AB34EB">
            <w:pPr>
              <w:jc w:val="center"/>
              <w:rPr>
                <w:sz w:val="18"/>
              </w:rPr>
            </w:pPr>
            <w:r>
              <w:t>None</w:t>
            </w:r>
          </w:p>
        </w:tc>
        <w:tc>
          <w:tcPr>
            <w:tcW w:w="2808" w:type="dxa"/>
            <w:tcBorders>
              <w:right w:val="single" w:sz="6" w:space="0" w:color="auto"/>
            </w:tcBorders>
          </w:tcPr>
          <w:p w14:paraId="6A375951" w14:textId="4A0896F9" w:rsidR="00AB34EB" w:rsidRPr="00F41F91" w:rsidRDefault="00AB34EB" w:rsidP="00AB34EB">
            <w:pPr>
              <w:rPr>
                <w:sz w:val="18"/>
              </w:rPr>
            </w:pPr>
            <w:r>
              <w:rPr>
                <w:sz w:val="18"/>
              </w:rPr>
              <w:t>Soil runoff</w:t>
            </w:r>
          </w:p>
        </w:tc>
      </w:tr>
      <w:tr w:rsidR="00AB34EB" w:rsidRPr="001F3468" w14:paraId="65A37FCB" w14:textId="77777777" w:rsidTr="00015D94">
        <w:trPr>
          <w:trHeight w:val="341"/>
          <w:jc w:val="center"/>
        </w:trPr>
        <w:tc>
          <w:tcPr>
            <w:tcW w:w="2268" w:type="dxa"/>
            <w:gridSpan w:val="2"/>
            <w:tcBorders>
              <w:left w:val="single" w:sz="6" w:space="0" w:color="auto"/>
            </w:tcBorders>
          </w:tcPr>
          <w:p w14:paraId="3DF75EEC" w14:textId="6E4A9835" w:rsidR="00AB34EB" w:rsidRPr="00F41F91" w:rsidRDefault="00AB34EB" w:rsidP="00AB34EB">
            <w:pPr>
              <w:ind w:left="187"/>
              <w:rPr>
                <w:sz w:val="18"/>
              </w:rPr>
            </w:pPr>
            <w:r>
              <w:t>Color (Units)</w:t>
            </w:r>
          </w:p>
        </w:tc>
        <w:tc>
          <w:tcPr>
            <w:tcW w:w="990" w:type="dxa"/>
          </w:tcPr>
          <w:p w14:paraId="56015FAC" w14:textId="3492E046" w:rsidR="00AB34EB" w:rsidRPr="00F41F91" w:rsidRDefault="00AB34EB" w:rsidP="00AB34EB">
            <w:pPr>
              <w:jc w:val="center"/>
              <w:rPr>
                <w:sz w:val="18"/>
              </w:rPr>
            </w:pPr>
            <w:r w:rsidRPr="00A217B8">
              <w:rPr>
                <w:sz w:val="18"/>
              </w:rPr>
              <w:t>8/5/19</w:t>
            </w:r>
          </w:p>
        </w:tc>
        <w:tc>
          <w:tcPr>
            <w:tcW w:w="1350" w:type="dxa"/>
          </w:tcPr>
          <w:p w14:paraId="0DC01E75" w14:textId="08BEF219" w:rsidR="00AB34EB" w:rsidRPr="00F41F91" w:rsidRDefault="00AB34EB" w:rsidP="00AB34EB">
            <w:pPr>
              <w:jc w:val="center"/>
              <w:rPr>
                <w:sz w:val="18"/>
              </w:rPr>
            </w:pPr>
            <w:r>
              <w:rPr>
                <w:sz w:val="18"/>
              </w:rPr>
              <w:t>1.0</w:t>
            </w:r>
          </w:p>
        </w:tc>
        <w:tc>
          <w:tcPr>
            <w:tcW w:w="1440" w:type="dxa"/>
          </w:tcPr>
          <w:p w14:paraId="1E5D213C" w14:textId="434B57D5" w:rsidR="00AB34EB" w:rsidRPr="00F41F91" w:rsidRDefault="00AB34EB" w:rsidP="00AB34EB">
            <w:pPr>
              <w:jc w:val="center"/>
              <w:rPr>
                <w:sz w:val="18"/>
              </w:rPr>
            </w:pPr>
            <w:r>
              <w:rPr>
                <w:sz w:val="18"/>
              </w:rPr>
              <w:t>1.0</w:t>
            </w:r>
          </w:p>
        </w:tc>
        <w:tc>
          <w:tcPr>
            <w:tcW w:w="900" w:type="dxa"/>
          </w:tcPr>
          <w:p w14:paraId="75D0AD25" w14:textId="4F26277F" w:rsidR="00AB34EB" w:rsidRPr="00F41F91" w:rsidRDefault="00AB34EB" w:rsidP="00AB34EB">
            <w:pPr>
              <w:jc w:val="center"/>
              <w:rPr>
                <w:sz w:val="18"/>
              </w:rPr>
            </w:pPr>
            <w:r>
              <w:t>15</w:t>
            </w:r>
          </w:p>
        </w:tc>
        <w:tc>
          <w:tcPr>
            <w:tcW w:w="1080" w:type="dxa"/>
          </w:tcPr>
          <w:p w14:paraId="618F670A" w14:textId="05C61F30" w:rsidR="00AB34EB" w:rsidRPr="00F41F91" w:rsidRDefault="00AB34EB" w:rsidP="00AB34EB">
            <w:pPr>
              <w:jc w:val="center"/>
              <w:rPr>
                <w:sz w:val="18"/>
              </w:rPr>
            </w:pPr>
            <w:r>
              <w:t>None</w:t>
            </w:r>
          </w:p>
        </w:tc>
        <w:tc>
          <w:tcPr>
            <w:tcW w:w="2808" w:type="dxa"/>
            <w:tcBorders>
              <w:right w:val="single" w:sz="6" w:space="0" w:color="auto"/>
            </w:tcBorders>
          </w:tcPr>
          <w:p w14:paraId="5570DB8C" w14:textId="1CA72512" w:rsidR="00AB34EB" w:rsidRPr="00F41F91" w:rsidRDefault="00AB34EB" w:rsidP="00AB34EB">
            <w:pPr>
              <w:rPr>
                <w:sz w:val="18"/>
              </w:rPr>
            </w:pPr>
            <w:r>
              <w:t>Naturally-occurring materials.</w:t>
            </w:r>
          </w:p>
        </w:tc>
      </w:tr>
      <w:tr w:rsidR="00AB34EB" w:rsidRPr="001F3468" w14:paraId="68688661" w14:textId="77777777" w:rsidTr="002F1DD3">
        <w:trPr>
          <w:trHeight w:val="432"/>
          <w:jc w:val="center"/>
        </w:trPr>
        <w:tc>
          <w:tcPr>
            <w:tcW w:w="2268" w:type="dxa"/>
            <w:gridSpan w:val="2"/>
            <w:tcBorders>
              <w:left w:val="single" w:sz="6" w:space="0" w:color="auto"/>
            </w:tcBorders>
          </w:tcPr>
          <w:p w14:paraId="3C3B1E2F" w14:textId="5345D298" w:rsidR="00AB34EB" w:rsidRPr="00F41F91" w:rsidRDefault="00AB34EB" w:rsidP="00AB34EB">
            <w:pPr>
              <w:ind w:left="187"/>
              <w:rPr>
                <w:sz w:val="18"/>
              </w:rPr>
            </w:pPr>
            <w:r>
              <w:t>Specific Conductance (µS/cm)</w:t>
            </w:r>
          </w:p>
        </w:tc>
        <w:tc>
          <w:tcPr>
            <w:tcW w:w="990" w:type="dxa"/>
          </w:tcPr>
          <w:p w14:paraId="4301D15B" w14:textId="01B2AE35" w:rsidR="00AB34EB" w:rsidRPr="00F41F91" w:rsidRDefault="00AB34EB" w:rsidP="00AB34EB">
            <w:pPr>
              <w:jc w:val="center"/>
              <w:rPr>
                <w:sz w:val="18"/>
              </w:rPr>
            </w:pPr>
            <w:r w:rsidRPr="00A217B8">
              <w:rPr>
                <w:sz w:val="18"/>
              </w:rPr>
              <w:t>8/5/19</w:t>
            </w:r>
          </w:p>
        </w:tc>
        <w:tc>
          <w:tcPr>
            <w:tcW w:w="1350" w:type="dxa"/>
          </w:tcPr>
          <w:p w14:paraId="37C9798F" w14:textId="5FBF9A17" w:rsidR="00AB34EB" w:rsidRPr="00F41F91" w:rsidRDefault="00AB34EB" w:rsidP="00AB34EB">
            <w:pPr>
              <w:jc w:val="center"/>
              <w:rPr>
                <w:sz w:val="18"/>
              </w:rPr>
            </w:pPr>
            <w:r>
              <w:rPr>
                <w:sz w:val="18"/>
              </w:rPr>
              <w:t>248.5</w:t>
            </w:r>
          </w:p>
        </w:tc>
        <w:tc>
          <w:tcPr>
            <w:tcW w:w="1440" w:type="dxa"/>
          </w:tcPr>
          <w:p w14:paraId="47493333" w14:textId="12F5A26A" w:rsidR="00AB34EB" w:rsidRPr="00F41F91" w:rsidRDefault="00AB34EB" w:rsidP="00AB34EB">
            <w:pPr>
              <w:jc w:val="center"/>
              <w:rPr>
                <w:sz w:val="18"/>
              </w:rPr>
            </w:pPr>
            <w:r>
              <w:rPr>
                <w:sz w:val="18"/>
              </w:rPr>
              <w:t>247 - 250</w:t>
            </w:r>
          </w:p>
        </w:tc>
        <w:tc>
          <w:tcPr>
            <w:tcW w:w="900" w:type="dxa"/>
          </w:tcPr>
          <w:p w14:paraId="5E3DF39B" w14:textId="38ACEDC2" w:rsidR="00AB34EB" w:rsidRPr="00F41F91" w:rsidRDefault="00AB34EB" w:rsidP="00AB34EB">
            <w:pPr>
              <w:jc w:val="center"/>
              <w:rPr>
                <w:sz w:val="18"/>
              </w:rPr>
            </w:pPr>
            <w:r>
              <w:t>1600</w:t>
            </w:r>
          </w:p>
        </w:tc>
        <w:tc>
          <w:tcPr>
            <w:tcW w:w="1080" w:type="dxa"/>
          </w:tcPr>
          <w:p w14:paraId="09B77779" w14:textId="5D29EB77" w:rsidR="00AB34EB" w:rsidRPr="00F41F91" w:rsidRDefault="00AB34EB" w:rsidP="00AB34EB">
            <w:pPr>
              <w:jc w:val="center"/>
              <w:rPr>
                <w:sz w:val="18"/>
              </w:rPr>
            </w:pPr>
            <w:r>
              <w:t>None</w:t>
            </w:r>
          </w:p>
        </w:tc>
        <w:tc>
          <w:tcPr>
            <w:tcW w:w="2808" w:type="dxa"/>
            <w:tcBorders>
              <w:right w:val="single" w:sz="6" w:space="0" w:color="auto"/>
            </w:tcBorders>
          </w:tcPr>
          <w:p w14:paraId="5E6F2197" w14:textId="2C3B12B7" w:rsidR="00AB34EB" w:rsidRPr="00F41F91" w:rsidRDefault="00AB34EB" w:rsidP="00AB34EB">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27A4A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B34EB">
        <w:rPr>
          <w:rFonts w:ascii="Times New Roman" w:hAnsi="Times New Roman"/>
          <w:b/>
          <w:i/>
          <w:u w:val="single"/>
        </w:rPr>
        <w:t>Ranchos Del Rio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D94"/>
    <w:rsid w:val="00016106"/>
    <w:rsid w:val="00020F0D"/>
    <w:rsid w:val="00022705"/>
    <w:rsid w:val="00024D43"/>
    <w:rsid w:val="00032919"/>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173E4"/>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270"/>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34EB"/>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1891</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2020-07-21T22:39:00Z</dcterms:created>
  <dcterms:modified xsi:type="dcterms:W3CDTF">2020-07-22T17:18:00Z</dcterms:modified>
</cp:coreProperties>
</file>