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772C78B" w14:textId="77777777" w:rsidR="00037314" w:rsidRPr="005162DE" w:rsidRDefault="00037314" w:rsidP="00037314">
      <w:pPr>
        <w:spacing w:after="240"/>
        <w:rPr>
          <w:rFonts w:ascii="Arial" w:hAnsi="Arial" w:cs="Arial"/>
          <w:sz w:val="24"/>
          <w:szCs w:val="24"/>
        </w:rPr>
      </w:pPr>
      <w:r w:rsidRPr="005162DE">
        <w:rPr>
          <w:rFonts w:ascii="Arial" w:hAnsi="Arial" w:cs="Arial"/>
          <w:sz w:val="24"/>
          <w:szCs w:val="24"/>
        </w:rPr>
        <w:t xml:space="preserve">Water System Name: </w:t>
      </w:r>
      <w:bookmarkStart w:id="2" w:name="_Hlk127796890"/>
      <w:r w:rsidRPr="00676591">
        <w:rPr>
          <w:rFonts w:ascii="Arial" w:hAnsi="Arial" w:cs="Arial"/>
          <w:sz w:val="24"/>
          <w:szCs w:val="24"/>
          <w:u w:val="single"/>
        </w:rPr>
        <w:t>A</w:t>
      </w:r>
      <w:r>
        <w:rPr>
          <w:rFonts w:ascii="Arial" w:hAnsi="Arial" w:cs="Arial"/>
          <w:sz w:val="24"/>
          <w:szCs w:val="24"/>
          <w:u w:val="single"/>
        </w:rPr>
        <w:t>ERA</w:t>
      </w:r>
      <w:r w:rsidRPr="00676591">
        <w:rPr>
          <w:rFonts w:ascii="Arial" w:hAnsi="Arial" w:cs="Arial"/>
          <w:sz w:val="24"/>
          <w:szCs w:val="24"/>
          <w:u w:val="single"/>
        </w:rPr>
        <w:t xml:space="preserve"> Energy-LLC</w:t>
      </w:r>
      <w:bookmarkEnd w:id="2"/>
    </w:p>
    <w:p w14:paraId="295DF00C" w14:textId="26A18DC2" w:rsidR="00037314" w:rsidRPr="00FE3121" w:rsidRDefault="00037314" w:rsidP="00037314">
      <w:pPr>
        <w:spacing w:after="240"/>
        <w:rPr>
          <w:rFonts w:ascii="Arial" w:hAnsi="Arial" w:cs="Arial"/>
          <w:sz w:val="24"/>
          <w:szCs w:val="24"/>
          <w:u w:val="single"/>
        </w:rPr>
      </w:pPr>
      <w:r w:rsidRPr="005162DE">
        <w:rPr>
          <w:rFonts w:ascii="Arial" w:hAnsi="Arial" w:cs="Arial"/>
          <w:sz w:val="24"/>
          <w:szCs w:val="24"/>
        </w:rPr>
        <w:t xml:space="preserve">Report Date: </w:t>
      </w:r>
      <w:r w:rsidR="002A20B9">
        <w:rPr>
          <w:rFonts w:ascii="Arial" w:hAnsi="Arial" w:cs="Arial"/>
          <w:sz w:val="24"/>
          <w:szCs w:val="24"/>
          <w:u w:val="single"/>
        </w:rPr>
        <w:t>6</w:t>
      </w:r>
      <w:r>
        <w:rPr>
          <w:rFonts w:ascii="Arial" w:hAnsi="Arial" w:cs="Arial"/>
          <w:sz w:val="24"/>
          <w:szCs w:val="24"/>
          <w:u w:val="single"/>
        </w:rPr>
        <w:t>/</w:t>
      </w:r>
      <w:r w:rsidR="002A20B9">
        <w:rPr>
          <w:rFonts w:ascii="Arial" w:hAnsi="Arial" w:cs="Arial"/>
          <w:sz w:val="24"/>
          <w:szCs w:val="24"/>
          <w:u w:val="single"/>
        </w:rPr>
        <w:t>17</w:t>
      </w:r>
      <w:r>
        <w:rPr>
          <w:rFonts w:ascii="Arial" w:hAnsi="Arial" w:cs="Arial"/>
          <w:sz w:val="24"/>
          <w:szCs w:val="24"/>
          <w:u w:val="single"/>
        </w:rPr>
        <w:t>/202</w:t>
      </w:r>
      <w:r w:rsidR="00D20471">
        <w:rPr>
          <w:rFonts w:ascii="Arial" w:hAnsi="Arial" w:cs="Arial"/>
          <w:sz w:val="24"/>
          <w:szCs w:val="24"/>
          <w:u w:val="single"/>
        </w:rPr>
        <w:t>4</w:t>
      </w:r>
    </w:p>
    <w:p w14:paraId="13CEB9F4" w14:textId="77777777" w:rsidR="00037314" w:rsidRPr="005162DE" w:rsidRDefault="00037314" w:rsidP="00037314">
      <w:pPr>
        <w:spacing w:after="240"/>
        <w:rPr>
          <w:rFonts w:ascii="Arial" w:hAnsi="Arial" w:cs="Arial"/>
          <w:sz w:val="24"/>
          <w:szCs w:val="24"/>
        </w:rPr>
      </w:pPr>
      <w:r w:rsidRPr="005162DE">
        <w:rPr>
          <w:rFonts w:ascii="Arial" w:hAnsi="Arial" w:cs="Arial"/>
          <w:sz w:val="24"/>
          <w:szCs w:val="24"/>
        </w:rPr>
        <w:t xml:space="preserve">Type of Water Source(s) in Use: </w:t>
      </w:r>
      <w:r w:rsidRPr="00676591">
        <w:rPr>
          <w:rFonts w:ascii="Arial" w:hAnsi="Arial" w:cs="Arial"/>
          <w:sz w:val="24"/>
          <w:szCs w:val="24"/>
          <w:u w:val="single"/>
        </w:rPr>
        <w:t>Groundwater</w:t>
      </w:r>
    </w:p>
    <w:p w14:paraId="7CC084F4" w14:textId="0212E300" w:rsidR="00037314" w:rsidRPr="00FE3121" w:rsidRDefault="00037314" w:rsidP="00037314">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Pr="00676591">
        <w:rPr>
          <w:rFonts w:ascii="Arial" w:hAnsi="Arial" w:cs="Arial"/>
          <w:sz w:val="24"/>
          <w:szCs w:val="24"/>
          <w:u w:val="single"/>
        </w:rPr>
        <w:t xml:space="preserve">Well 09 </w:t>
      </w:r>
      <w:r>
        <w:rPr>
          <w:rFonts w:ascii="Arial" w:hAnsi="Arial" w:cs="Arial"/>
          <w:sz w:val="24"/>
          <w:szCs w:val="24"/>
          <w:u w:val="single"/>
        </w:rPr>
        <w:t>–</w:t>
      </w:r>
      <w:r w:rsidRPr="00676591">
        <w:rPr>
          <w:rFonts w:ascii="Arial" w:hAnsi="Arial" w:cs="Arial"/>
          <w:sz w:val="24"/>
          <w:szCs w:val="24"/>
          <w:u w:val="single"/>
        </w:rPr>
        <w:t xml:space="preserve"> Raw</w:t>
      </w:r>
      <w:r>
        <w:rPr>
          <w:rFonts w:ascii="Arial" w:hAnsi="Arial" w:cs="Arial"/>
          <w:sz w:val="24"/>
          <w:szCs w:val="24"/>
          <w:u w:val="single"/>
        </w:rPr>
        <w:t xml:space="preserve"> and</w:t>
      </w:r>
      <w:r w:rsidRPr="00676591">
        <w:rPr>
          <w:rFonts w:ascii="Arial" w:hAnsi="Arial" w:cs="Arial"/>
          <w:sz w:val="24"/>
          <w:szCs w:val="24"/>
          <w:u w:val="single"/>
        </w:rPr>
        <w:t xml:space="preserve"> </w:t>
      </w:r>
      <w:r>
        <w:rPr>
          <w:rFonts w:ascii="Arial" w:hAnsi="Arial" w:cs="Arial"/>
          <w:sz w:val="24"/>
          <w:szCs w:val="24"/>
          <w:u w:val="single"/>
        </w:rPr>
        <w:t>W</w:t>
      </w:r>
      <w:r w:rsidRPr="00676591">
        <w:rPr>
          <w:rFonts w:ascii="Arial" w:hAnsi="Arial" w:cs="Arial"/>
          <w:sz w:val="24"/>
          <w:szCs w:val="24"/>
          <w:u w:val="single"/>
        </w:rPr>
        <w:t>ell 10 – Raw, approximately ½ mile east of the intersection of Lerdo</w:t>
      </w:r>
      <w:r>
        <w:rPr>
          <w:rFonts w:ascii="Arial" w:hAnsi="Arial" w:cs="Arial"/>
          <w:sz w:val="24"/>
          <w:szCs w:val="24"/>
          <w:u w:val="single"/>
        </w:rPr>
        <w:t xml:space="preserve"> Highway and Main Drain Road.</w:t>
      </w:r>
    </w:p>
    <w:p w14:paraId="00B97124" w14:textId="6BF6FFAF" w:rsidR="00037314" w:rsidRPr="005162DE" w:rsidRDefault="00037314" w:rsidP="00037314">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A30054">
        <w:rPr>
          <w:rFonts w:ascii="Arial" w:hAnsi="Arial" w:cs="Arial"/>
          <w:sz w:val="24"/>
          <w:szCs w:val="24"/>
          <w:u w:val="single"/>
        </w:rPr>
        <w:t>The source is considered mo</w:t>
      </w:r>
      <w:r>
        <w:rPr>
          <w:rFonts w:ascii="Arial" w:hAnsi="Arial" w:cs="Arial"/>
          <w:sz w:val="24"/>
          <w:szCs w:val="24"/>
          <w:u w:val="single"/>
        </w:rPr>
        <w:t>s</w:t>
      </w:r>
      <w:r w:rsidRPr="00A30054">
        <w:rPr>
          <w:rFonts w:ascii="Arial" w:hAnsi="Arial" w:cs="Arial"/>
          <w:sz w:val="24"/>
          <w:szCs w:val="24"/>
          <w:u w:val="single"/>
        </w:rPr>
        <w:t>t vulnerable to the following activities n</w:t>
      </w:r>
      <w:r w:rsidR="00D20471">
        <w:rPr>
          <w:rFonts w:ascii="Arial" w:hAnsi="Arial" w:cs="Arial"/>
          <w:sz w:val="24"/>
          <w:szCs w:val="24"/>
          <w:u w:val="single"/>
        </w:rPr>
        <w:t>o</w:t>
      </w:r>
      <w:r w:rsidRPr="00A30054">
        <w:rPr>
          <w:rFonts w:ascii="Arial" w:hAnsi="Arial" w:cs="Arial"/>
          <w:sz w:val="24"/>
          <w:szCs w:val="24"/>
          <w:u w:val="single"/>
        </w:rPr>
        <w:t>t associated with any detected contaminates. Agricultural Drainage / Septic system – low density [&lt;1/acre]. There have been no contaminates detected in the water, however the source is still considered vulnerable to activities located near the drinking water source.</w:t>
      </w:r>
    </w:p>
    <w:p w14:paraId="65362627" w14:textId="77777777" w:rsidR="00037314" w:rsidRPr="005162DE" w:rsidRDefault="00037314" w:rsidP="0003731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A30054">
        <w:rPr>
          <w:rFonts w:ascii="Arial" w:hAnsi="Arial" w:cs="Arial"/>
          <w:sz w:val="24"/>
          <w:szCs w:val="24"/>
          <w:u w:val="single"/>
        </w:rPr>
        <w:t>There is no board of directors. For additional information please see contact information below</w:t>
      </w:r>
    </w:p>
    <w:p w14:paraId="175FE9EF" w14:textId="656C0E1D" w:rsidR="004263A6" w:rsidRPr="005162DE" w:rsidRDefault="00037314" w:rsidP="00037314">
      <w:pPr>
        <w:rPr>
          <w:rFonts w:ascii="Arial" w:hAnsi="Arial" w:cs="Arial"/>
          <w:sz w:val="24"/>
          <w:szCs w:val="24"/>
        </w:rPr>
      </w:pPr>
      <w:r w:rsidRPr="005162DE">
        <w:rPr>
          <w:rFonts w:ascii="Arial" w:hAnsi="Arial" w:cs="Arial"/>
          <w:sz w:val="24"/>
          <w:szCs w:val="24"/>
        </w:rPr>
        <w:t xml:space="preserve">For More Information, Contact: </w:t>
      </w:r>
      <w:r w:rsidRPr="00A30054">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59A848E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03731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EE07627" w14:textId="77777777" w:rsidR="00037314" w:rsidRPr="005162DE" w:rsidRDefault="00037314" w:rsidP="00037314">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w:t>
      </w:r>
      <w:r>
        <w:rPr>
          <w:rFonts w:ascii="Arial" w:hAnsi="Arial" w:cs="Arial"/>
          <w:sz w:val="24"/>
          <w:szCs w:val="24"/>
        </w:rPr>
        <w:t xml:space="preserve"> </w:t>
      </w:r>
      <w:bookmarkStart w:id="4" w:name="_Hlk127797324"/>
      <w:r w:rsidRPr="00905B35">
        <w:rPr>
          <w:rFonts w:ascii="Arial" w:hAnsi="Arial" w:cs="Arial"/>
          <w:sz w:val="24"/>
          <w:szCs w:val="24"/>
        </w:rPr>
        <w:t>AERA Energy-LLC</w:t>
      </w:r>
      <w:r w:rsidRPr="005162DE">
        <w:rPr>
          <w:rFonts w:ascii="Arial" w:hAnsi="Arial" w:cs="Arial"/>
          <w:sz w:val="24"/>
          <w:szCs w:val="24"/>
          <w:lang w:val="es-MX"/>
        </w:rPr>
        <w:t xml:space="preserve"> </w:t>
      </w:r>
      <w:bookmarkEnd w:id="4"/>
      <w:r w:rsidRPr="005162DE">
        <w:rPr>
          <w:rFonts w:ascii="Arial" w:hAnsi="Arial" w:cs="Arial"/>
          <w:sz w:val="24"/>
          <w:szCs w:val="24"/>
          <w:lang w:val="es-MX"/>
        </w:rPr>
        <w:t xml:space="preserve">a </w:t>
      </w:r>
      <w:r>
        <w:rPr>
          <w:rFonts w:ascii="Arial" w:hAnsi="Arial" w:cs="Arial"/>
          <w:sz w:val="24"/>
          <w:szCs w:val="24"/>
          <w:lang w:val="es-MX"/>
        </w:rPr>
        <w:t xml:space="preserve">PO Box 11184 Bakersfield CA, 93389 </w:t>
      </w:r>
      <w:proofErr w:type="spellStart"/>
      <w:r>
        <w:rPr>
          <w:rFonts w:ascii="Arial" w:hAnsi="Arial" w:cs="Arial"/>
          <w:sz w:val="24"/>
          <w:szCs w:val="24"/>
          <w:lang w:val="es-MX"/>
        </w:rPr>
        <w:t>or</w:t>
      </w:r>
      <w:proofErr w:type="spellEnd"/>
      <w:r>
        <w:rPr>
          <w:rFonts w:ascii="Arial" w:hAnsi="Arial" w:cs="Arial"/>
          <w:sz w:val="24"/>
          <w:szCs w:val="24"/>
          <w:lang w:val="es-MX"/>
        </w:rPr>
        <w:t xml:space="preserve"> 661-665-5900</w:t>
      </w:r>
      <w:r w:rsidRPr="005162DE">
        <w:rPr>
          <w:rFonts w:ascii="Arial" w:hAnsi="Arial" w:cs="Arial"/>
          <w:sz w:val="24"/>
          <w:szCs w:val="24"/>
          <w:lang w:val="es-MX"/>
        </w:rPr>
        <w:t xml:space="preserve"> para asistirlo en español.</w:t>
      </w:r>
    </w:p>
    <w:p w14:paraId="7421716F" w14:textId="77777777" w:rsidR="00037314" w:rsidRPr="005162DE" w:rsidRDefault="00037314" w:rsidP="00037314">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5B35">
        <w:rPr>
          <w:rFonts w:ascii="Arial" w:hAnsi="Arial" w:cs="Arial"/>
          <w:sz w:val="24"/>
          <w:szCs w:val="24"/>
        </w:rPr>
        <w:t>AERA Energy-LLC</w:t>
      </w:r>
      <w:r w:rsidRPr="005162DE">
        <w:rPr>
          <w:rFonts w:ascii="Arial" w:hAnsi="Arial" w:cs="Arial"/>
          <w:sz w:val="24"/>
          <w:szCs w:val="24"/>
          <w:lang w:val="es-MX"/>
        </w:rPr>
        <w:t xml:space="preserve"> a </w:t>
      </w:r>
      <w:r>
        <w:rPr>
          <w:rFonts w:ascii="Arial" w:hAnsi="Arial" w:cs="Arial"/>
          <w:sz w:val="24"/>
          <w:szCs w:val="24"/>
          <w:lang w:val="es-MX"/>
        </w:rPr>
        <w:t>PO Box 11184 Bakersfield CA, 93389</w:t>
      </w:r>
      <w:r w:rsidRPr="005162DE">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Pr>
          <w:rFonts w:ascii="Arial" w:eastAsia="PMingLiU" w:hAnsi="Arial" w:cs="Arial"/>
          <w:sz w:val="24"/>
          <w:szCs w:val="24"/>
        </w:rPr>
        <w:t>661-665-5900</w:t>
      </w:r>
    </w:p>
    <w:p w14:paraId="4209A32A" w14:textId="77777777" w:rsidR="00037314" w:rsidRPr="005162DE" w:rsidRDefault="00037314" w:rsidP="00037314">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905B35">
        <w:rPr>
          <w:rFonts w:ascii="Arial" w:hAnsi="Arial" w:cs="Arial"/>
          <w:sz w:val="24"/>
          <w:szCs w:val="24"/>
        </w:rPr>
        <w:t xml:space="preserve"> AERA Energy-LLC</w:t>
      </w:r>
      <w:r w:rsidRPr="005162DE">
        <w:rPr>
          <w:rFonts w:ascii="Arial" w:hAnsi="Arial" w:cs="Arial"/>
          <w:sz w:val="24"/>
          <w:szCs w:val="24"/>
          <w:lang w:val="es-MX"/>
        </w:rPr>
        <w:t xml:space="preserve"> a </w:t>
      </w:r>
      <w:r>
        <w:rPr>
          <w:rFonts w:ascii="Arial" w:hAnsi="Arial" w:cs="Arial"/>
          <w:sz w:val="24"/>
          <w:szCs w:val="24"/>
          <w:lang w:val="es-MX"/>
        </w:rPr>
        <w:t>PO Box 11184 Bakersfield CA, 93389</w:t>
      </w:r>
      <w:r>
        <w:rPr>
          <w:rFonts w:ascii="Arial" w:hAnsi="Arial" w:cs="Arial"/>
          <w:sz w:val="24"/>
          <w:szCs w:val="24"/>
        </w:rPr>
        <w:t xml:space="preserve"> </w:t>
      </w:r>
      <w:r w:rsidRPr="005162DE">
        <w:rPr>
          <w:rFonts w:ascii="Arial" w:hAnsi="Arial" w:cs="Arial"/>
          <w:sz w:val="24"/>
          <w:szCs w:val="24"/>
        </w:rPr>
        <w:t xml:space="preserve">o </w:t>
      </w:r>
      <w:r w:rsidRPr="00013917">
        <w:rPr>
          <w:rFonts w:ascii="Arial" w:hAnsi="Arial" w:cs="Arial"/>
          <w:sz w:val="24"/>
          <w:szCs w:val="24"/>
          <w:lang w:val="fil-PH"/>
        </w:rPr>
        <w:t>tumawag sa</w:t>
      </w:r>
      <w:r>
        <w:rPr>
          <w:rFonts w:ascii="Arial" w:hAnsi="Arial" w:cs="Arial"/>
          <w:sz w:val="24"/>
          <w:szCs w:val="24"/>
          <w:lang w:val="es-MX"/>
        </w:rPr>
        <w:t>661-665-5900</w:t>
      </w:r>
      <w:r w:rsidRPr="005162DE">
        <w:rPr>
          <w:rFonts w:ascii="Arial" w:hAnsi="Arial" w:cs="Arial"/>
          <w:sz w:val="24"/>
          <w:szCs w:val="24"/>
          <w:lang w:val="es-MX"/>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6C55535" w14:textId="77777777" w:rsidR="00037314" w:rsidRPr="005162DE" w:rsidRDefault="00037314" w:rsidP="00037314">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 xml:space="preserve"> </w:t>
      </w:r>
      <w:r w:rsidRPr="00905B35">
        <w:rPr>
          <w:rFonts w:ascii="Arial" w:hAnsi="Arial" w:cs="Arial"/>
          <w:sz w:val="24"/>
          <w:szCs w:val="24"/>
        </w:rPr>
        <w:t>AERA Energy-LLC</w:t>
      </w:r>
      <w:r w:rsidRPr="005162DE">
        <w:rPr>
          <w:rFonts w:ascii="Arial" w:hAnsi="Arial" w:cs="Arial"/>
          <w:sz w:val="24"/>
          <w:szCs w:val="24"/>
          <w:lang w:val="es-MX"/>
        </w:rPr>
        <w:t xml:space="preserve"> a </w:t>
      </w:r>
      <w:r>
        <w:rPr>
          <w:rFonts w:ascii="Arial" w:hAnsi="Arial" w:cs="Arial"/>
          <w:sz w:val="24"/>
          <w:szCs w:val="24"/>
          <w:lang w:val="es-MX"/>
        </w:rPr>
        <w:t>PO Box 11184 Bakersfield CA, 93389</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661-665-5900</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B6288A7" w14:textId="77777777" w:rsidR="00037314" w:rsidRPr="005162DE" w:rsidRDefault="00037314" w:rsidP="00037314">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05B35">
        <w:rPr>
          <w:rFonts w:ascii="Arial" w:hAnsi="Arial" w:cs="Arial"/>
          <w:sz w:val="24"/>
          <w:szCs w:val="24"/>
        </w:rPr>
        <w:t>AERA Energy-LLC</w:t>
      </w:r>
      <w:r w:rsidRPr="005162DE">
        <w:rPr>
          <w:rFonts w:ascii="Arial" w:hAnsi="Arial" w:cs="Arial"/>
          <w:sz w:val="24"/>
          <w:szCs w:val="24"/>
          <w:lang w:val="es-MX"/>
        </w:rPr>
        <w:t xml:space="preserve"> </w:t>
      </w:r>
      <w:proofErr w:type="spellStart"/>
      <w:r w:rsidRPr="005162DE">
        <w:rPr>
          <w:rFonts w:ascii="Arial" w:hAnsi="Arial" w:cs="Arial"/>
          <w:sz w:val="24"/>
          <w:szCs w:val="24"/>
        </w:rPr>
        <w:t>ntawm</w:t>
      </w:r>
      <w:proofErr w:type="spellEnd"/>
      <w:r w:rsidRPr="00905B35">
        <w:rPr>
          <w:rFonts w:ascii="Arial" w:hAnsi="Arial" w:cs="Arial"/>
          <w:sz w:val="24"/>
          <w:szCs w:val="24"/>
        </w:rPr>
        <w:t xml:space="preserve"> AERA Energy-LLC</w:t>
      </w:r>
      <w:r w:rsidRPr="005162DE">
        <w:rPr>
          <w:rFonts w:ascii="Arial" w:hAnsi="Arial" w:cs="Arial"/>
          <w:sz w:val="24"/>
          <w:szCs w:val="24"/>
          <w:lang w:val="es-MX"/>
        </w:rPr>
        <w:t xml:space="preserve"> a </w:t>
      </w:r>
      <w:r>
        <w:rPr>
          <w:rFonts w:ascii="Arial" w:hAnsi="Arial" w:cs="Arial"/>
          <w:sz w:val="24"/>
          <w:szCs w:val="24"/>
          <w:lang w:val="es-MX"/>
        </w:rPr>
        <w:t xml:space="preserve">PO Box 11184 Bakersfield CA, 93389 </w:t>
      </w:r>
      <w:proofErr w:type="spellStart"/>
      <w:r>
        <w:rPr>
          <w:rFonts w:ascii="Arial" w:hAnsi="Arial" w:cs="Arial"/>
          <w:sz w:val="24"/>
          <w:szCs w:val="24"/>
          <w:lang w:val="es-MX"/>
        </w:rPr>
        <w:t>or</w:t>
      </w:r>
      <w:proofErr w:type="spellEnd"/>
      <w:r>
        <w:rPr>
          <w:rFonts w:ascii="Arial" w:hAnsi="Arial" w:cs="Arial"/>
          <w:sz w:val="24"/>
          <w:szCs w:val="24"/>
          <w:lang w:val="es-MX"/>
        </w:rPr>
        <w:t xml:space="preserve"> 661-665-5900</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E7A8F89"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2A20B9">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A3D5F61" w:rsidR="00BC6327" w:rsidRPr="005162DE" w:rsidRDefault="00BC6327" w:rsidP="004F23D7">
      <w:pPr>
        <w:pStyle w:val="ListParagraph"/>
        <w:spacing w:after="240"/>
      </w:pPr>
      <w:r w:rsidRPr="005162DE">
        <w:t>Inorganic contaminants, such as salts and metals,</w:t>
      </w:r>
      <w:r w:rsidR="00037314">
        <w:t xml:space="preserve"> </w:t>
      </w:r>
      <w:r w:rsidRPr="005162DE">
        <w:t>can be naturally</w:t>
      </w:r>
      <w:r w:rsidR="002A20B9">
        <w:t xml:space="preserve"> </w:t>
      </w:r>
      <w:r w:rsidRPr="005162DE">
        <w:t>occurring or result from urban stormwater runoff, industrial or domestic wastewater discharges, oil and gas production, mining, or farming.</w:t>
      </w:r>
    </w:p>
    <w:p w14:paraId="645D21DC" w14:textId="4F80F2E4"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1DAB1E2"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2A20B9">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075D710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017A2E">
        <w:rPr>
          <w:rFonts w:ascii="Arial" w:hAnsi="Arial" w:cs="Arial"/>
          <w:bCs/>
          <w:sz w:val="24"/>
          <w:szCs w:val="24"/>
        </w:rPr>
        <w:t>4</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7592214A" w14:textId="7F120D1F" w:rsidR="006B5CF2" w:rsidRPr="005162DE" w:rsidRDefault="005210D2" w:rsidP="00B77928">
      <w:pPr>
        <w:pStyle w:val="Caption"/>
      </w:pPr>
      <w:r w:rsidRPr="005162DE">
        <w:lastRenderedPageBreak/>
        <w:t xml:space="preserve">Table </w:t>
      </w:r>
      <w:r w:rsidR="002A20B9">
        <w:t>1</w:t>
      </w:r>
      <w:r w:rsidRPr="005162DE">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2FA49A2" w:rsidR="00D73637" w:rsidRPr="005162DE" w:rsidRDefault="00B77928"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7F63C0B6" w:rsidR="00D73637" w:rsidRPr="005162DE" w:rsidRDefault="00B7792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9AC267C" w:rsidR="00D73637" w:rsidRPr="005162DE" w:rsidRDefault="00B7792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0A1805F" w:rsidR="00D73637" w:rsidRPr="005162DE" w:rsidRDefault="00B7792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9C0886B" w:rsidR="00D73637" w:rsidRPr="005162DE" w:rsidRDefault="00B77928"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5F0A941F" w:rsidR="00D73637" w:rsidRPr="005162DE" w:rsidRDefault="00B7792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FCB0AB6" w:rsidR="00D73637" w:rsidRPr="005162DE" w:rsidRDefault="00B77928"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6E12592" w:rsidR="00D73637" w:rsidRPr="005162DE" w:rsidRDefault="00B7792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9F28D60" w:rsidR="005D3708" w:rsidRPr="005162DE" w:rsidRDefault="005D3708" w:rsidP="00070C22">
      <w:pPr>
        <w:pStyle w:val="Caption"/>
      </w:pPr>
      <w:r w:rsidRPr="005162DE">
        <w:t xml:space="preserve">Table </w:t>
      </w:r>
      <w:r w:rsidR="00017A2E">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740560" w:rsidR="00684C7E" w:rsidRPr="005162DE" w:rsidRDefault="00B77928"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4D872031" w:rsidR="00684C7E" w:rsidRPr="005162DE" w:rsidRDefault="00B77928" w:rsidP="00684C7E">
            <w:pPr>
              <w:spacing w:before="40" w:after="40"/>
              <w:jc w:val="center"/>
              <w:rPr>
                <w:rFonts w:ascii="Arial" w:hAnsi="Arial" w:cs="Arial"/>
                <w:sz w:val="24"/>
                <w:szCs w:val="24"/>
              </w:rPr>
            </w:pPr>
            <w:r>
              <w:rPr>
                <w:rFonts w:ascii="Arial" w:hAnsi="Arial" w:cs="Arial"/>
                <w:sz w:val="24"/>
                <w:szCs w:val="24"/>
              </w:rPr>
              <w:t>3</w:t>
            </w:r>
            <w:r w:rsidR="002A20B9">
              <w:rPr>
                <w:rFonts w:ascii="Arial" w:hAnsi="Arial" w:cs="Arial"/>
                <w:sz w:val="24"/>
                <w:szCs w:val="24"/>
              </w:rPr>
              <w:t>4</w:t>
            </w:r>
            <w:r>
              <w:rPr>
                <w:rFonts w:ascii="Arial" w:hAnsi="Arial" w:cs="Arial"/>
                <w:sz w:val="24"/>
                <w:szCs w:val="24"/>
              </w:rPr>
              <w:t>0</w:t>
            </w:r>
          </w:p>
        </w:tc>
        <w:tc>
          <w:tcPr>
            <w:tcW w:w="1530" w:type="dxa"/>
            <w:tcMar>
              <w:left w:w="58" w:type="dxa"/>
              <w:right w:w="58" w:type="dxa"/>
            </w:tcMar>
          </w:tcPr>
          <w:p w14:paraId="6802CC34" w14:textId="599A1AAF" w:rsidR="00684C7E" w:rsidRPr="005162DE" w:rsidRDefault="00B77928" w:rsidP="00684C7E">
            <w:pPr>
              <w:spacing w:before="40" w:after="40"/>
              <w:jc w:val="center"/>
              <w:rPr>
                <w:rFonts w:ascii="Arial" w:hAnsi="Arial" w:cs="Arial"/>
                <w:sz w:val="24"/>
                <w:szCs w:val="24"/>
              </w:rPr>
            </w:pPr>
            <w:r>
              <w:rPr>
                <w:rFonts w:ascii="Arial" w:hAnsi="Arial" w:cs="Arial"/>
                <w:sz w:val="24"/>
                <w:szCs w:val="24"/>
              </w:rPr>
              <w:t>320-3</w:t>
            </w:r>
            <w:r w:rsidR="002A20B9">
              <w:rPr>
                <w:rFonts w:ascii="Arial" w:hAnsi="Arial" w:cs="Arial"/>
                <w:sz w:val="24"/>
                <w:szCs w:val="24"/>
              </w:rPr>
              <w:t>6</w:t>
            </w: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02BE78A" w:rsidR="00684C7E" w:rsidRPr="005162DE" w:rsidRDefault="00B77928"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2FD9B0C5" w:rsidR="00684C7E" w:rsidRPr="005162DE" w:rsidRDefault="002A20B9" w:rsidP="00684C7E">
            <w:pPr>
              <w:spacing w:before="40" w:after="40"/>
              <w:jc w:val="center"/>
              <w:rPr>
                <w:rFonts w:ascii="Arial" w:hAnsi="Arial" w:cs="Arial"/>
                <w:sz w:val="24"/>
                <w:szCs w:val="24"/>
              </w:rPr>
            </w:pPr>
            <w:r>
              <w:rPr>
                <w:rFonts w:ascii="Arial" w:hAnsi="Arial" w:cs="Arial"/>
                <w:sz w:val="24"/>
                <w:szCs w:val="24"/>
              </w:rPr>
              <w:t>395</w:t>
            </w:r>
          </w:p>
        </w:tc>
        <w:tc>
          <w:tcPr>
            <w:tcW w:w="1530" w:type="dxa"/>
            <w:tcMar>
              <w:left w:w="58" w:type="dxa"/>
              <w:right w:w="58" w:type="dxa"/>
            </w:tcMar>
          </w:tcPr>
          <w:p w14:paraId="2BE476FB" w14:textId="28420F75" w:rsidR="00684C7E" w:rsidRPr="005162DE" w:rsidRDefault="00B77928" w:rsidP="00684C7E">
            <w:pPr>
              <w:spacing w:before="40" w:after="40"/>
              <w:jc w:val="center"/>
              <w:rPr>
                <w:rFonts w:ascii="Arial" w:hAnsi="Arial" w:cs="Arial"/>
                <w:sz w:val="24"/>
                <w:szCs w:val="24"/>
              </w:rPr>
            </w:pPr>
            <w:r>
              <w:rPr>
                <w:rFonts w:ascii="Arial" w:hAnsi="Arial" w:cs="Arial"/>
                <w:sz w:val="24"/>
                <w:szCs w:val="24"/>
              </w:rPr>
              <w:t>3</w:t>
            </w:r>
            <w:r w:rsidR="002A20B9">
              <w:rPr>
                <w:rFonts w:ascii="Arial" w:hAnsi="Arial" w:cs="Arial"/>
                <w:sz w:val="24"/>
                <w:szCs w:val="24"/>
              </w:rPr>
              <w:t>8</w:t>
            </w:r>
            <w:r>
              <w:rPr>
                <w:rFonts w:ascii="Arial" w:hAnsi="Arial" w:cs="Arial"/>
                <w:sz w:val="24"/>
                <w:szCs w:val="24"/>
              </w:rPr>
              <w:t>0-4</w:t>
            </w:r>
            <w:r w:rsidR="002A20B9">
              <w:rPr>
                <w:rFonts w:ascii="Arial" w:hAnsi="Arial" w:cs="Arial"/>
                <w:sz w:val="24"/>
                <w:szCs w:val="24"/>
              </w:rPr>
              <w:t>1</w:t>
            </w: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04AFC1AA" w14:textId="77777777" w:rsidR="00017A2E" w:rsidRDefault="00017A2E" w:rsidP="00070C22">
      <w:pPr>
        <w:pStyle w:val="Caption"/>
      </w:pPr>
    </w:p>
    <w:p w14:paraId="26E86F03" w14:textId="4CCD8D3A" w:rsidR="005D3708" w:rsidRPr="005162DE" w:rsidRDefault="005D3708" w:rsidP="00070C22">
      <w:pPr>
        <w:pStyle w:val="Caption"/>
      </w:pPr>
      <w:r w:rsidRPr="005162DE">
        <w:t>Table</w:t>
      </w:r>
      <w:r w:rsidR="00017A2E">
        <w:t xml:space="preserve"> 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017A2E">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727E" w:rsidRPr="005162DE" w14:paraId="7C96DD6F" w14:textId="77777777" w:rsidTr="00017A2E">
        <w:trPr>
          <w:trHeight w:val="432"/>
        </w:trPr>
        <w:tc>
          <w:tcPr>
            <w:tcW w:w="2065" w:type="dxa"/>
            <w:tcMar>
              <w:left w:w="58" w:type="dxa"/>
              <w:right w:w="58" w:type="dxa"/>
            </w:tcMar>
          </w:tcPr>
          <w:p w14:paraId="29E71AAC" w14:textId="715F032E" w:rsidR="0012727E" w:rsidRPr="005162DE" w:rsidRDefault="0012727E" w:rsidP="0012727E">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080" w:type="dxa"/>
          </w:tcPr>
          <w:p w14:paraId="21F7006B" w14:textId="5F607E85" w:rsidR="0012727E" w:rsidRPr="005162DE" w:rsidRDefault="0012727E" w:rsidP="0012727E">
            <w:pPr>
              <w:keepNext/>
              <w:keepLines/>
              <w:spacing w:before="40" w:after="40"/>
              <w:jc w:val="center"/>
              <w:rPr>
                <w:rFonts w:ascii="Arial" w:hAnsi="Arial" w:cs="Arial"/>
                <w:sz w:val="24"/>
                <w:szCs w:val="24"/>
              </w:rPr>
            </w:pPr>
            <w:r w:rsidRPr="00BC4E56">
              <w:rPr>
                <w:rFonts w:ascii="Arial" w:hAnsi="Arial" w:cs="Arial"/>
              </w:rPr>
              <w:t>2022</w:t>
            </w:r>
          </w:p>
        </w:tc>
        <w:tc>
          <w:tcPr>
            <w:tcW w:w="1170" w:type="dxa"/>
          </w:tcPr>
          <w:p w14:paraId="1BD7CABC" w14:textId="7F2E75B8" w:rsidR="0012727E" w:rsidRPr="005162DE" w:rsidRDefault="002A20B9" w:rsidP="0012727E">
            <w:pPr>
              <w:keepNext/>
              <w:keepLines/>
              <w:spacing w:before="40" w:after="40"/>
              <w:jc w:val="center"/>
              <w:rPr>
                <w:rFonts w:ascii="Arial" w:hAnsi="Arial" w:cs="Arial"/>
                <w:sz w:val="24"/>
                <w:szCs w:val="24"/>
              </w:rPr>
            </w:pPr>
            <w:r>
              <w:rPr>
                <w:rFonts w:ascii="Arial" w:hAnsi="Arial" w:cs="Arial"/>
              </w:rPr>
              <w:t>3.79</w:t>
            </w:r>
          </w:p>
        </w:tc>
        <w:tc>
          <w:tcPr>
            <w:tcW w:w="1530" w:type="dxa"/>
          </w:tcPr>
          <w:p w14:paraId="40895B2C" w14:textId="6AFA24FF" w:rsidR="0012727E" w:rsidRPr="005162DE" w:rsidRDefault="0012727E" w:rsidP="0012727E">
            <w:pPr>
              <w:keepNext/>
              <w:keepLines/>
              <w:spacing w:before="40" w:after="40"/>
              <w:jc w:val="center"/>
              <w:rPr>
                <w:rFonts w:ascii="Arial" w:hAnsi="Arial" w:cs="Arial"/>
                <w:sz w:val="24"/>
                <w:szCs w:val="24"/>
              </w:rPr>
            </w:pPr>
            <w:r w:rsidRPr="00BC4E56">
              <w:rPr>
                <w:rFonts w:ascii="Arial" w:hAnsi="Arial" w:cs="Arial"/>
              </w:rPr>
              <w:t>2.</w:t>
            </w:r>
            <w:r w:rsidR="002A20B9">
              <w:rPr>
                <w:rFonts w:ascii="Arial" w:hAnsi="Arial" w:cs="Arial"/>
              </w:rPr>
              <w:t>5</w:t>
            </w:r>
            <w:r w:rsidRPr="00BC4E56">
              <w:rPr>
                <w:rFonts w:ascii="Arial" w:hAnsi="Arial" w:cs="Arial"/>
              </w:rPr>
              <w:t>-</w:t>
            </w:r>
            <w:r w:rsidR="002A20B9">
              <w:rPr>
                <w:rFonts w:ascii="Arial" w:hAnsi="Arial" w:cs="Arial"/>
              </w:rPr>
              <w:t>3</w:t>
            </w:r>
            <w:r w:rsidRPr="00BC4E56">
              <w:rPr>
                <w:rFonts w:ascii="Arial" w:hAnsi="Arial" w:cs="Arial"/>
              </w:rPr>
              <w:t>.9</w:t>
            </w:r>
          </w:p>
        </w:tc>
        <w:tc>
          <w:tcPr>
            <w:tcW w:w="1080" w:type="dxa"/>
          </w:tcPr>
          <w:p w14:paraId="707B8EC2" w14:textId="47E08DE4" w:rsidR="0012727E" w:rsidRPr="005162DE" w:rsidRDefault="0012727E" w:rsidP="0012727E">
            <w:pPr>
              <w:keepNext/>
              <w:keepLines/>
              <w:spacing w:before="40" w:after="40"/>
              <w:jc w:val="center"/>
              <w:rPr>
                <w:rFonts w:ascii="Arial" w:hAnsi="Arial" w:cs="Arial"/>
                <w:sz w:val="24"/>
                <w:szCs w:val="24"/>
              </w:rPr>
            </w:pPr>
            <w:r w:rsidRPr="00BC4E56">
              <w:rPr>
                <w:rFonts w:ascii="Arial" w:hAnsi="Arial" w:cs="Arial"/>
              </w:rPr>
              <w:t>10</w:t>
            </w:r>
          </w:p>
        </w:tc>
        <w:tc>
          <w:tcPr>
            <w:tcW w:w="1260" w:type="dxa"/>
          </w:tcPr>
          <w:p w14:paraId="4F209845" w14:textId="63373864" w:rsidR="0012727E" w:rsidRPr="005162DE" w:rsidRDefault="0012727E" w:rsidP="0012727E">
            <w:pPr>
              <w:keepNext/>
              <w:keepLines/>
              <w:spacing w:before="40" w:after="40"/>
              <w:jc w:val="center"/>
              <w:rPr>
                <w:rFonts w:ascii="Arial" w:hAnsi="Arial" w:cs="Arial"/>
                <w:sz w:val="24"/>
                <w:szCs w:val="24"/>
              </w:rPr>
            </w:pPr>
            <w:r w:rsidRPr="00BC4E56">
              <w:rPr>
                <w:rFonts w:ascii="Arial" w:hAnsi="Arial" w:cs="Arial"/>
              </w:rPr>
              <w:t>0.004</w:t>
            </w:r>
          </w:p>
        </w:tc>
        <w:tc>
          <w:tcPr>
            <w:tcW w:w="2651" w:type="dxa"/>
          </w:tcPr>
          <w:p w14:paraId="307E6935" w14:textId="1768752F" w:rsidR="0012727E" w:rsidRPr="005162DE" w:rsidRDefault="0012727E" w:rsidP="0012727E">
            <w:pPr>
              <w:keepNext/>
              <w:keepLines/>
              <w:spacing w:before="40" w:after="40"/>
              <w:rPr>
                <w:rFonts w:ascii="Arial" w:hAnsi="Arial" w:cs="Arial"/>
                <w:sz w:val="24"/>
                <w:szCs w:val="24"/>
              </w:rPr>
            </w:pPr>
            <w:r w:rsidRPr="00BC4E56">
              <w:rPr>
                <w:rFonts w:ascii="Arial" w:hAnsi="Arial" w:cs="Arial"/>
              </w:rPr>
              <w:t>Erosion of natural deposits; runoff from orchards; glass and electronics production wastes</w:t>
            </w:r>
          </w:p>
        </w:tc>
      </w:tr>
      <w:tr w:rsidR="0012727E" w:rsidRPr="005162DE" w14:paraId="7E778FAF" w14:textId="77777777" w:rsidTr="00017A2E">
        <w:trPr>
          <w:trHeight w:val="432"/>
        </w:trPr>
        <w:tc>
          <w:tcPr>
            <w:tcW w:w="2065" w:type="dxa"/>
            <w:tcMar>
              <w:left w:w="58" w:type="dxa"/>
              <w:right w:w="58" w:type="dxa"/>
            </w:tcMar>
          </w:tcPr>
          <w:p w14:paraId="2BC454A4" w14:textId="184E7DCF" w:rsidR="0012727E" w:rsidRPr="005162DE" w:rsidRDefault="0012727E" w:rsidP="0012727E">
            <w:pPr>
              <w:spacing w:before="40" w:after="40"/>
              <w:ind w:left="30"/>
              <w:jc w:val="both"/>
              <w:rPr>
                <w:rFonts w:ascii="Arial" w:hAnsi="Arial" w:cs="Arial"/>
                <w:sz w:val="24"/>
                <w:szCs w:val="24"/>
              </w:rPr>
            </w:pPr>
            <w:r>
              <w:rPr>
                <w:rFonts w:ascii="Arial" w:hAnsi="Arial" w:cs="Arial"/>
                <w:sz w:val="24"/>
                <w:szCs w:val="24"/>
              </w:rPr>
              <w:t>Barium, pp</w:t>
            </w:r>
            <w:r w:rsidR="002A20B9">
              <w:rPr>
                <w:rFonts w:ascii="Arial" w:hAnsi="Arial" w:cs="Arial"/>
                <w:sz w:val="24"/>
                <w:szCs w:val="24"/>
              </w:rPr>
              <w:t>b</w:t>
            </w:r>
          </w:p>
        </w:tc>
        <w:tc>
          <w:tcPr>
            <w:tcW w:w="1080" w:type="dxa"/>
          </w:tcPr>
          <w:p w14:paraId="25EFD446" w14:textId="0B085DE1" w:rsidR="0012727E" w:rsidRPr="005162DE" w:rsidRDefault="0012727E" w:rsidP="0012727E">
            <w:pPr>
              <w:spacing w:before="40" w:after="40"/>
              <w:jc w:val="center"/>
              <w:rPr>
                <w:rFonts w:ascii="Arial" w:hAnsi="Arial" w:cs="Arial"/>
                <w:sz w:val="24"/>
                <w:szCs w:val="24"/>
              </w:rPr>
            </w:pPr>
            <w:r w:rsidRPr="00BC4E56">
              <w:rPr>
                <w:rFonts w:ascii="Arial" w:hAnsi="Arial" w:cs="Arial"/>
              </w:rPr>
              <w:t>2021</w:t>
            </w:r>
          </w:p>
        </w:tc>
        <w:tc>
          <w:tcPr>
            <w:tcW w:w="1170" w:type="dxa"/>
          </w:tcPr>
          <w:p w14:paraId="7CAF39D9" w14:textId="2F1B9734" w:rsidR="0012727E" w:rsidRPr="005162DE" w:rsidRDefault="002A20B9" w:rsidP="0012727E">
            <w:pPr>
              <w:spacing w:before="40" w:after="40"/>
              <w:jc w:val="center"/>
              <w:rPr>
                <w:rFonts w:ascii="Arial" w:hAnsi="Arial" w:cs="Arial"/>
                <w:sz w:val="24"/>
                <w:szCs w:val="24"/>
              </w:rPr>
            </w:pPr>
            <w:r>
              <w:rPr>
                <w:rFonts w:ascii="Arial" w:hAnsi="Arial" w:cs="Arial"/>
              </w:rPr>
              <w:t>69</w:t>
            </w:r>
          </w:p>
        </w:tc>
        <w:tc>
          <w:tcPr>
            <w:tcW w:w="1530" w:type="dxa"/>
          </w:tcPr>
          <w:p w14:paraId="694B316A" w14:textId="4B83CEE1" w:rsidR="0012727E" w:rsidRPr="005162DE" w:rsidRDefault="002A20B9" w:rsidP="0012727E">
            <w:pPr>
              <w:spacing w:before="40" w:after="40"/>
              <w:jc w:val="center"/>
              <w:rPr>
                <w:rFonts w:ascii="Arial" w:hAnsi="Arial" w:cs="Arial"/>
                <w:sz w:val="24"/>
                <w:szCs w:val="24"/>
              </w:rPr>
            </w:pPr>
            <w:r>
              <w:rPr>
                <w:rFonts w:ascii="Arial" w:hAnsi="Arial" w:cs="Arial"/>
              </w:rPr>
              <w:t>59-78</w:t>
            </w:r>
          </w:p>
        </w:tc>
        <w:tc>
          <w:tcPr>
            <w:tcW w:w="1080" w:type="dxa"/>
          </w:tcPr>
          <w:p w14:paraId="04B3ABD1" w14:textId="36EC1A11" w:rsidR="0012727E" w:rsidRPr="005162DE" w:rsidRDefault="0012727E" w:rsidP="0012727E">
            <w:pPr>
              <w:spacing w:before="40" w:after="40"/>
              <w:jc w:val="center"/>
              <w:rPr>
                <w:rFonts w:ascii="Arial" w:hAnsi="Arial" w:cs="Arial"/>
                <w:sz w:val="24"/>
                <w:szCs w:val="24"/>
              </w:rPr>
            </w:pPr>
            <w:r w:rsidRPr="00BC4E56">
              <w:rPr>
                <w:rFonts w:ascii="Arial" w:hAnsi="Arial" w:cs="Arial"/>
              </w:rPr>
              <w:t>1</w:t>
            </w:r>
            <w:r w:rsidR="002A20B9">
              <w:rPr>
                <w:rFonts w:ascii="Arial" w:hAnsi="Arial" w:cs="Arial"/>
              </w:rPr>
              <w:t>000</w:t>
            </w:r>
          </w:p>
        </w:tc>
        <w:tc>
          <w:tcPr>
            <w:tcW w:w="1260" w:type="dxa"/>
          </w:tcPr>
          <w:p w14:paraId="7BD33183" w14:textId="591287AF" w:rsidR="0012727E" w:rsidRPr="005162DE" w:rsidRDefault="0012727E" w:rsidP="0012727E">
            <w:pPr>
              <w:spacing w:before="40" w:after="40"/>
              <w:jc w:val="center"/>
              <w:rPr>
                <w:rFonts w:ascii="Arial" w:hAnsi="Arial" w:cs="Arial"/>
                <w:sz w:val="24"/>
                <w:szCs w:val="24"/>
              </w:rPr>
            </w:pPr>
            <w:r w:rsidRPr="00BC4E56">
              <w:rPr>
                <w:rFonts w:ascii="Arial" w:hAnsi="Arial" w:cs="Arial"/>
              </w:rPr>
              <w:t>2</w:t>
            </w:r>
            <w:r w:rsidR="002A20B9">
              <w:rPr>
                <w:rFonts w:ascii="Arial" w:hAnsi="Arial" w:cs="Arial"/>
              </w:rPr>
              <w:t>000</w:t>
            </w:r>
          </w:p>
        </w:tc>
        <w:tc>
          <w:tcPr>
            <w:tcW w:w="2651" w:type="dxa"/>
          </w:tcPr>
          <w:p w14:paraId="701F5E75" w14:textId="2FF753E1" w:rsidR="0012727E" w:rsidRPr="005162DE" w:rsidRDefault="0012727E" w:rsidP="0012727E">
            <w:pPr>
              <w:spacing w:before="40" w:after="40"/>
              <w:rPr>
                <w:rFonts w:ascii="Arial" w:hAnsi="Arial" w:cs="Arial"/>
                <w:sz w:val="24"/>
                <w:szCs w:val="24"/>
              </w:rPr>
            </w:pPr>
            <w:r w:rsidRPr="00BC4E56">
              <w:rPr>
                <w:rFonts w:ascii="Arial" w:hAnsi="Arial" w:cs="Arial"/>
              </w:rPr>
              <w:t>Discharge of oil drilling wastes and from metal refineries; erosion of natural deposits</w:t>
            </w:r>
          </w:p>
        </w:tc>
      </w:tr>
      <w:tr w:rsidR="0012727E" w:rsidRPr="005162DE" w14:paraId="47CDE765" w14:textId="77777777" w:rsidTr="00017A2E">
        <w:trPr>
          <w:trHeight w:val="432"/>
        </w:trPr>
        <w:tc>
          <w:tcPr>
            <w:tcW w:w="2065" w:type="dxa"/>
            <w:tcMar>
              <w:left w:w="58" w:type="dxa"/>
              <w:right w:w="58" w:type="dxa"/>
            </w:tcMar>
          </w:tcPr>
          <w:p w14:paraId="2F17C79D" w14:textId="6B566465" w:rsidR="0012727E" w:rsidRPr="005162DE" w:rsidRDefault="0012727E" w:rsidP="0012727E">
            <w:pPr>
              <w:spacing w:before="40" w:after="40"/>
              <w:ind w:left="30"/>
              <w:jc w:val="both"/>
              <w:rPr>
                <w:rFonts w:ascii="Arial" w:hAnsi="Arial" w:cs="Arial"/>
                <w:sz w:val="24"/>
                <w:szCs w:val="24"/>
              </w:rPr>
            </w:pPr>
            <w:r>
              <w:rPr>
                <w:rFonts w:ascii="Arial" w:hAnsi="Arial" w:cs="Arial"/>
                <w:sz w:val="24"/>
                <w:szCs w:val="24"/>
              </w:rPr>
              <w:t>Fluoride, ppm</w:t>
            </w:r>
          </w:p>
        </w:tc>
        <w:tc>
          <w:tcPr>
            <w:tcW w:w="1080" w:type="dxa"/>
          </w:tcPr>
          <w:p w14:paraId="3E51A25C" w14:textId="3456110E" w:rsidR="0012727E" w:rsidRPr="005162DE" w:rsidRDefault="0012727E" w:rsidP="0012727E">
            <w:pPr>
              <w:spacing w:before="40" w:after="40"/>
              <w:jc w:val="center"/>
              <w:rPr>
                <w:rFonts w:ascii="Arial" w:hAnsi="Arial" w:cs="Arial"/>
                <w:sz w:val="24"/>
                <w:szCs w:val="24"/>
              </w:rPr>
            </w:pPr>
            <w:r w:rsidRPr="00BC4E56">
              <w:rPr>
                <w:rFonts w:ascii="Arial" w:hAnsi="Arial" w:cs="Arial"/>
              </w:rPr>
              <w:t>2021</w:t>
            </w:r>
          </w:p>
        </w:tc>
        <w:tc>
          <w:tcPr>
            <w:tcW w:w="1170" w:type="dxa"/>
          </w:tcPr>
          <w:p w14:paraId="5CCE7278" w14:textId="64D90F10" w:rsidR="0012727E" w:rsidRPr="005162DE" w:rsidRDefault="0012727E" w:rsidP="0012727E">
            <w:pPr>
              <w:spacing w:before="40" w:after="40"/>
              <w:jc w:val="center"/>
              <w:rPr>
                <w:rFonts w:ascii="Arial" w:hAnsi="Arial" w:cs="Arial"/>
                <w:sz w:val="24"/>
                <w:szCs w:val="24"/>
              </w:rPr>
            </w:pPr>
            <w:r w:rsidRPr="00BC4E56">
              <w:rPr>
                <w:rFonts w:ascii="Arial" w:hAnsi="Arial" w:cs="Arial"/>
              </w:rPr>
              <w:t>0.23</w:t>
            </w:r>
          </w:p>
        </w:tc>
        <w:tc>
          <w:tcPr>
            <w:tcW w:w="1530" w:type="dxa"/>
          </w:tcPr>
          <w:p w14:paraId="770A57A2" w14:textId="7623D5DD" w:rsidR="0012727E" w:rsidRPr="005162DE" w:rsidRDefault="0012727E" w:rsidP="0012727E">
            <w:pPr>
              <w:spacing w:before="40" w:after="40"/>
              <w:jc w:val="center"/>
              <w:rPr>
                <w:rFonts w:ascii="Arial" w:hAnsi="Arial" w:cs="Arial"/>
                <w:sz w:val="24"/>
                <w:szCs w:val="24"/>
              </w:rPr>
            </w:pPr>
            <w:r w:rsidRPr="00BC4E56">
              <w:rPr>
                <w:rFonts w:ascii="Arial" w:hAnsi="Arial" w:cs="Arial"/>
              </w:rPr>
              <w:t>0.23</w:t>
            </w:r>
          </w:p>
        </w:tc>
        <w:tc>
          <w:tcPr>
            <w:tcW w:w="1080" w:type="dxa"/>
          </w:tcPr>
          <w:p w14:paraId="62D0CD39" w14:textId="57D0858E" w:rsidR="0012727E" w:rsidRPr="005162DE" w:rsidRDefault="0012727E" w:rsidP="0012727E">
            <w:pPr>
              <w:spacing w:before="40" w:after="40"/>
              <w:jc w:val="center"/>
              <w:rPr>
                <w:rFonts w:ascii="Arial" w:hAnsi="Arial" w:cs="Arial"/>
                <w:sz w:val="24"/>
                <w:szCs w:val="24"/>
              </w:rPr>
            </w:pPr>
            <w:r w:rsidRPr="00BC4E56">
              <w:rPr>
                <w:rFonts w:ascii="Arial" w:hAnsi="Arial" w:cs="Arial"/>
              </w:rPr>
              <w:t>2</w:t>
            </w:r>
          </w:p>
        </w:tc>
        <w:tc>
          <w:tcPr>
            <w:tcW w:w="1260" w:type="dxa"/>
          </w:tcPr>
          <w:p w14:paraId="7F5DE8C8" w14:textId="75A0859B" w:rsidR="0012727E" w:rsidRPr="005162DE" w:rsidRDefault="0012727E" w:rsidP="0012727E">
            <w:pPr>
              <w:spacing w:before="40" w:after="40"/>
              <w:jc w:val="center"/>
              <w:rPr>
                <w:rFonts w:ascii="Arial" w:hAnsi="Arial" w:cs="Arial"/>
                <w:sz w:val="24"/>
                <w:szCs w:val="24"/>
              </w:rPr>
            </w:pPr>
            <w:r w:rsidRPr="00BC4E56">
              <w:rPr>
                <w:rFonts w:ascii="Arial" w:hAnsi="Arial" w:cs="Arial"/>
              </w:rPr>
              <w:t>1</w:t>
            </w:r>
          </w:p>
        </w:tc>
        <w:tc>
          <w:tcPr>
            <w:tcW w:w="2651" w:type="dxa"/>
          </w:tcPr>
          <w:p w14:paraId="50B84222" w14:textId="3E59AC4A" w:rsidR="0012727E" w:rsidRPr="005162DE" w:rsidRDefault="0012727E" w:rsidP="0012727E">
            <w:pPr>
              <w:spacing w:before="40" w:after="40"/>
              <w:rPr>
                <w:rFonts w:ascii="Arial" w:hAnsi="Arial" w:cs="Arial"/>
                <w:sz w:val="24"/>
                <w:szCs w:val="24"/>
              </w:rPr>
            </w:pPr>
            <w:r w:rsidRPr="00BC4E56">
              <w:rPr>
                <w:rFonts w:ascii="Arial" w:hAnsi="Arial" w:cs="Arial"/>
              </w:rPr>
              <w:t>Erosion of natural deposits; water additive which promotes strong teeth; discharge from fertilizer and aluminum factories</w:t>
            </w:r>
          </w:p>
        </w:tc>
      </w:tr>
      <w:tr w:rsidR="0012727E" w:rsidRPr="005162DE" w14:paraId="798CC7CE" w14:textId="77777777" w:rsidTr="00017A2E">
        <w:trPr>
          <w:trHeight w:val="432"/>
        </w:trPr>
        <w:tc>
          <w:tcPr>
            <w:tcW w:w="2065" w:type="dxa"/>
            <w:tcMar>
              <w:left w:w="58" w:type="dxa"/>
              <w:right w:w="58" w:type="dxa"/>
            </w:tcMar>
          </w:tcPr>
          <w:p w14:paraId="375B7706" w14:textId="250A39C4" w:rsidR="0012727E" w:rsidRPr="005162DE" w:rsidRDefault="0012727E" w:rsidP="0012727E">
            <w:pPr>
              <w:spacing w:before="40" w:after="40"/>
              <w:ind w:left="30"/>
              <w:jc w:val="both"/>
              <w:rPr>
                <w:rFonts w:ascii="Arial" w:hAnsi="Arial" w:cs="Arial"/>
                <w:sz w:val="24"/>
                <w:szCs w:val="24"/>
              </w:rPr>
            </w:pPr>
            <w:r>
              <w:rPr>
                <w:rFonts w:ascii="Arial" w:hAnsi="Arial" w:cs="Arial"/>
                <w:sz w:val="24"/>
                <w:szCs w:val="24"/>
              </w:rPr>
              <w:t>Selenium, ppb</w:t>
            </w:r>
          </w:p>
        </w:tc>
        <w:tc>
          <w:tcPr>
            <w:tcW w:w="1080" w:type="dxa"/>
          </w:tcPr>
          <w:p w14:paraId="4AF1F15A" w14:textId="2A32702A" w:rsidR="0012727E" w:rsidRPr="005162DE" w:rsidRDefault="0012727E" w:rsidP="0012727E">
            <w:pPr>
              <w:spacing w:before="40" w:after="40"/>
              <w:jc w:val="center"/>
              <w:rPr>
                <w:rFonts w:ascii="Arial" w:hAnsi="Arial" w:cs="Arial"/>
                <w:sz w:val="24"/>
                <w:szCs w:val="24"/>
              </w:rPr>
            </w:pPr>
            <w:r w:rsidRPr="00BC4E56">
              <w:rPr>
                <w:rFonts w:ascii="Arial" w:hAnsi="Arial" w:cs="Arial"/>
              </w:rPr>
              <w:t>2021</w:t>
            </w:r>
          </w:p>
        </w:tc>
        <w:tc>
          <w:tcPr>
            <w:tcW w:w="1170" w:type="dxa"/>
          </w:tcPr>
          <w:p w14:paraId="3EC4F12C" w14:textId="6C05C19D" w:rsidR="0012727E" w:rsidRPr="005162DE" w:rsidRDefault="0012727E" w:rsidP="0012727E">
            <w:pPr>
              <w:spacing w:before="40" w:after="40"/>
              <w:jc w:val="center"/>
              <w:rPr>
                <w:rFonts w:ascii="Arial" w:hAnsi="Arial" w:cs="Arial"/>
                <w:sz w:val="24"/>
                <w:szCs w:val="24"/>
              </w:rPr>
            </w:pPr>
            <w:r w:rsidRPr="00BC4E56">
              <w:rPr>
                <w:rFonts w:ascii="Arial" w:hAnsi="Arial" w:cs="Arial"/>
              </w:rPr>
              <w:t>18</w:t>
            </w:r>
          </w:p>
        </w:tc>
        <w:tc>
          <w:tcPr>
            <w:tcW w:w="1530" w:type="dxa"/>
          </w:tcPr>
          <w:p w14:paraId="2464F8E8" w14:textId="33E19361" w:rsidR="0012727E" w:rsidRPr="005162DE" w:rsidRDefault="0012727E" w:rsidP="0012727E">
            <w:pPr>
              <w:spacing w:before="40" w:after="40"/>
              <w:jc w:val="center"/>
              <w:rPr>
                <w:rFonts w:ascii="Arial" w:hAnsi="Arial" w:cs="Arial"/>
                <w:sz w:val="24"/>
                <w:szCs w:val="24"/>
              </w:rPr>
            </w:pPr>
            <w:r w:rsidRPr="00BC4E56">
              <w:rPr>
                <w:rFonts w:ascii="Arial" w:hAnsi="Arial" w:cs="Arial"/>
              </w:rPr>
              <w:t>16-20</w:t>
            </w:r>
          </w:p>
        </w:tc>
        <w:tc>
          <w:tcPr>
            <w:tcW w:w="1080" w:type="dxa"/>
          </w:tcPr>
          <w:p w14:paraId="50ADA08A" w14:textId="6FDFC714" w:rsidR="0012727E" w:rsidRPr="005162DE" w:rsidRDefault="0012727E" w:rsidP="0012727E">
            <w:pPr>
              <w:spacing w:before="40" w:after="40"/>
              <w:jc w:val="center"/>
              <w:rPr>
                <w:rFonts w:ascii="Arial" w:hAnsi="Arial" w:cs="Arial"/>
                <w:sz w:val="24"/>
                <w:szCs w:val="24"/>
              </w:rPr>
            </w:pPr>
            <w:r w:rsidRPr="00BC4E56">
              <w:rPr>
                <w:rFonts w:ascii="Arial" w:hAnsi="Arial" w:cs="Arial"/>
              </w:rPr>
              <w:t>50</w:t>
            </w:r>
          </w:p>
        </w:tc>
        <w:tc>
          <w:tcPr>
            <w:tcW w:w="1260" w:type="dxa"/>
          </w:tcPr>
          <w:p w14:paraId="2FF4BA2E" w14:textId="76E5381C" w:rsidR="0012727E" w:rsidRPr="005162DE" w:rsidRDefault="0012727E" w:rsidP="0012727E">
            <w:pPr>
              <w:spacing w:before="40" w:after="40"/>
              <w:jc w:val="center"/>
              <w:rPr>
                <w:rFonts w:ascii="Arial" w:hAnsi="Arial" w:cs="Arial"/>
                <w:sz w:val="24"/>
                <w:szCs w:val="24"/>
              </w:rPr>
            </w:pPr>
            <w:r w:rsidRPr="00BC4E56">
              <w:rPr>
                <w:rFonts w:ascii="Arial" w:hAnsi="Arial" w:cs="Arial"/>
              </w:rPr>
              <w:t>50</w:t>
            </w:r>
          </w:p>
        </w:tc>
        <w:tc>
          <w:tcPr>
            <w:tcW w:w="2651" w:type="dxa"/>
          </w:tcPr>
          <w:p w14:paraId="5A974DB4" w14:textId="11336CA6" w:rsidR="0012727E" w:rsidRPr="005162DE" w:rsidRDefault="0012727E" w:rsidP="0012727E">
            <w:pPr>
              <w:spacing w:before="40" w:after="40"/>
              <w:rPr>
                <w:rFonts w:ascii="Arial" w:hAnsi="Arial" w:cs="Arial"/>
                <w:sz w:val="24"/>
                <w:szCs w:val="24"/>
              </w:rPr>
            </w:pPr>
            <w:r w:rsidRPr="00BC4E56">
              <w:rPr>
                <w:rFonts w:ascii="Arial" w:hAnsi="Arial" w:cs="Arial"/>
              </w:rPr>
              <w:t>Discharge from petroleum, glass, and metal refineries; erosion of natural deposits; discharge from mines and chemical manufacturers; runoff from livestock lots (feed additive)</w:t>
            </w:r>
          </w:p>
        </w:tc>
      </w:tr>
      <w:tr w:rsidR="0012727E" w:rsidRPr="005162DE" w14:paraId="549763AD" w14:textId="77777777" w:rsidTr="00017A2E">
        <w:trPr>
          <w:trHeight w:val="432"/>
        </w:trPr>
        <w:tc>
          <w:tcPr>
            <w:tcW w:w="2065" w:type="dxa"/>
            <w:tcMar>
              <w:left w:w="58" w:type="dxa"/>
              <w:right w:w="58" w:type="dxa"/>
            </w:tcMar>
          </w:tcPr>
          <w:p w14:paraId="13FB0AFB" w14:textId="138FFC46" w:rsidR="0012727E" w:rsidRDefault="0012727E" w:rsidP="0012727E">
            <w:pPr>
              <w:spacing w:before="40" w:after="40"/>
              <w:ind w:left="30"/>
              <w:jc w:val="both"/>
              <w:rPr>
                <w:rFonts w:ascii="Arial" w:hAnsi="Arial" w:cs="Arial"/>
                <w:sz w:val="24"/>
                <w:szCs w:val="24"/>
              </w:rPr>
            </w:pPr>
            <w:proofErr w:type="spellStart"/>
            <w:proofErr w:type="gramStart"/>
            <w:r>
              <w:rPr>
                <w:rFonts w:ascii="Arial" w:hAnsi="Arial" w:cs="Arial"/>
                <w:sz w:val="24"/>
                <w:szCs w:val="24"/>
              </w:rPr>
              <w:t>TTHMs,Total</w:t>
            </w:r>
            <w:proofErr w:type="spellEnd"/>
            <w:proofErr w:type="gramEnd"/>
            <w:r>
              <w:rPr>
                <w:rFonts w:ascii="Arial" w:hAnsi="Arial" w:cs="Arial"/>
                <w:sz w:val="24"/>
                <w:szCs w:val="24"/>
              </w:rPr>
              <w:t xml:space="preserve"> Trihalomethanes, ppb</w:t>
            </w:r>
          </w:p>
        </w:tc>
        <w:tc>
          <w:tcPr>
            <w:tcW w:w="1080" w:type="dxa"/>
          </w:tcPr>
          <w:p w14:paraId="20E0F6DC" w14:textId="3894A7ED" w:rsidR="0012727E" w:rsidRPr="005162DE" w:rsidRDefault="0012727E" w:rsidP="0012727E">
            <w:pPr>
              <w:spacing w:before="40" w:after="40"/>
              <w:jc w:val="center"/>
              <w:rPr>
                <w:rFonts w:ascii="Arial" w:hAnsi="Arial" w:cs="Arial"/>
                <w:sz w:val="24"/>
                <w:szCs w:val="24"/>
              </w:rPr>
            </w:pPr>
            <w:r w:rsidRPr="00BC4E56">
              <w:rPr>
                <w:rFonts w:ascii="Arial" w:hAnsi="Arial" w:cs="Arial"/>
              </w:rPr>
              <w:t>20</w:t>
            </w:r>
            <w:r>
              <w:rPr>
                <w:rFonts w:ascii="Arial" w:hAnsi="Arial" w:cs="Arial"/>
              </w:rPr>
              <w:t>21</w:t>
            </w:r>
          </w:p>
        </w:tc>
        <w:tc>
          <w:tcPr>
            <w:tcW w:w="1170" w:type="dxa"/>
          </w:tcPr>
          <w:p w14:paraId="716B07D2" w14:textId="39FB0AD0" w:rsidR="0012727E" w:rsidRPr="005162DE" w:rsidRDefault="0012727E" w:rsidP="0012727E">
            <w:pPr>
              <w:spacing w:before="40" w:after="40"/>
              <w:jc w:val="center"/>
              <w:rPr>
                <w:rFonts w:ascii="Arial" w:hAnsi="Arial" w:cs="Arial"/>
                <w:sz w:val="24"/>
                <w:szCs w:val="24"/>
              </w:rPr>
            </w:pPr>
            <w:r w:rsidRPr="00BC4E56">
              <w:rPr>
                <w:rFonts w:ascii="Arial" w:hAnsi="Arial" w:cs="Arial"/>
              </w:rPr>
              <w:t>1</w:t>
            </w:r>
            <w:r>
              <w:rPr>
                <w:rFonts w:ascii="Arial" w:hAnsi="Arial" w:cs="Arial"/>
              </w:rPr>
              <w:t>8</w:t>
            </w:r>
          </w:p>
        </w:tc>
        <w:tc>
          <w:tcPr>
            <w:tcW w:w="1530" w:type="dxa"/>
          </w:tcPr>
          <w:p w14:paraId="32180272" w14:textId="6EDA8DA0" w:rsidR="0012727E" w:rsidRPr="005162DE" w:rsidRDefault="0012727E" w:rsidP="0012727E">
            <w:pPr>
              <w:spacing w:before="40" w:after="40"/>
              <w:jc w:val="center"/>
              <w:rPr>
                <w:rFonts w:ascii="Arial" w:hAnsi="Arial" w:cs="Arial"/>
                <w:sz w:val="24"/>
                <w:szCs w:val="24"/>
              </w:rPr>
            </w:pPr>
            <w:r w:rsidRPr="00BC4E56">
              <w:rPr>
                <w:rFonts w:ascii="Arial" w:hAnsi="Arial" w:cs="Arial"/>
              </w:rPr>
              <w:t>1</w:t>
            </w:r>
            <w:r>
              <w:rPr>
                <w:rFonts w:ascii="Arial" w:hAnsi="Arial" w:cs="Arial"/>
              </w:rPr>
              <w:t>8</w:t>
            </w:r>
          </w:p>
        </w:tc>
        <w:tc>
          <w:tcPr>
            <w:tcW w:w="1080" w:type="dxa"/>
          </w:tcPr>
          <w:p w14:paraId="5E228C54" w14:textId="51781894" w:rsidR="0012727E" w:rsidRPr="005162DE" w:rsidRDefault="0012727E" w:rsidP="0012727E">
            <w:pPr>
              <w:spacing w:before="40" w:after="40"/>
              <w:jc w:val="center"/>
              <w:rPr>
                <w:rFonts w:ascii="Arial" w:hAnsi="Arial" w:cs="Arial"/>
                <w:sz w:val="24"/>
                <w:szCs w:val="24"/>
              </w:rPr>
            </w:pPr>
            <w:r w:rsidRPr="00BC4E56">
              <w:rPr>
                <w:rFonts w:ascii="Arial" w:hAnsi="Arial" w:cs="Arial"/>
              </w:rPr>
              <w:t>80</w:t>
            </w:r>
          </w:p>
        </w:tc>
        <w:tc>
          <w:tcPr>
            <w:tcW w:w="1260" w:type="dxa"/>
          </w:tcPr>
          <w:p w14:paraId="6E6E6634" w14:textId="0753BD83" w:rsidR="0012727E" w:rsidRPr="005162DE" w:rsidRDefault="0012727E" w:rsidP="0012727E">
            <w:pPr>
              <w:spacing w:before="40" w:after="40"/>
              <w:jc w:val="center"/>
              <w:rPr>
                <w:rFonts w:ascii="Arial" w:hAnsi="Arial" w:cs="Arial"/>
                <w:sz w:val="24"/>
                <w:szCs w:val="24"/>
              </w:rPr>
            </w:pPr>
            <w:r w:rsidRPr="00BC4E56">
              <w:rPr>
                <w:rFonts w:ascii="Arial" w:hAnsi="Arial" w:cs="Arial"/>
              </w:rPr>
              <w:t>N/A</w:t>
            </w:r>
          </w:p>
        </w:tc>
        <w:tc>
          <w:tcPr>
            <w:tcW w:w="2651" w:type="dxa"/>
          </w:tcPr>
          <w:p w14:paraId="1C53C41E" w14:textId="210DA95E" w:rsidR="0012727E" w:rsidRPr="005162DE" w:rsidRDefault="0012727E" w:rsidP="0012727E">
            <w:pPr>
              <w:spacing w:before="40" w:after="40"/>
              <w:rPr>
                <w:rFonts w:ascii="Arial" w:hAnsi="Arial" w:cs="Arial"/>
                <w:sz w:val="24"/>
                <w:szCs w:val="24"/>
              </w:rPr>
            </w:pPr>
            <w:r w:rsidRPr="00BC4E56">
              <w:rPr>
                <w:rFonts w:ascii="Arial" w:hAnsi="Arial" w:cs="Arial"/>
              </w:rPr>
              <w:t>By-product of drinking water chlorination</w:t>
            </w:r>
          </w:p>
        </w:tc>
      </w:tr>
      <w:tr w:rsidR="0012727E" w:rsidRPr="005162DE" w14:paraId="168B0324" w14:textId="77777777" w:rsidTr="00017A2E">
        <w:trPr>
          <w:trHeight w:val="432"/>
        </w:trPr>
        <w:tc>
          <w:tcPr>
            <w:tcW w:w="2065" w:type="dxa"/>
            <w:tcMar>
              <w:left w:w="58" w:type="dxa"/>
              <w:right w:w="58" w:type="dxa"/>
            </w:tcMar>
          </w:tcPr>
          <w:p w14:paraId="29F2D614" w14:textId="266CEB3E" w:rsidR="0012727E" w:rsidRDefault="0012727E" w:rsidP="0012727E">
            <w:pPr>
              <w:spacing w:before="40" w:after="40"/>
              <w:ind w:left="30"/>
              <w:rPr>
                <w:rFonts w:ascii="Arial" w:hAnsi="Arial" w:cs="Arial"/>
                <w:sz w:val="24"/>
                <w:szCs w:val="24"/>
              </w:rPr>
            </w:pPr>
            <w:r>
              <w:rPr>
                <w:rFonts w:ascii="Arial" w:hAnsi="Arial" w:cs="Arial"/>
                <w:sz w:val="24"/>
                <w:szCs w:val="24"/>
              </w:rPr>
              <w:t xml:space="preserve">HAA5, Sum of 5 </w:t>
            </w:r>
            <w:proofErr w:type="spellStart"/>
            <w:r>
              <w:rPr>
                <w:rFonts w:ascii="Arial" w:hAnsi="Arial" w:cs="Arial"/>
                <w:sz w:val="24"/>
                <w:szCs w:val="24"/>
              </w:rPr>
              <w:t>Haloacetic</w:t>
            </w:r>
            <w:proofErr w:type="spellEnd"/>
            <w:r>
              <w:rPr>
                <w:rFonts w:ascii="Arial" w:hAnsi="Arial" w:cs="Arial"/>
                <w:sz w:val="24"/>
                <w:szCs w:val="24"/>
              </w:rPr>
              <w:t xml:space="preserve"> Acids, ppb</w:t>
            </w:r>
          </w:p>
        </w:tc>
        <w:tc>
          <w:tcPr>
            <w:tcW w:w="1080" w:type="dxa"/>
          </w:tcPr>
          <w:p w14:paraId="640B906F" w14:textId="3299F29A" w:rsidR="0012727E" w:rsidRPr="005162DE" w:rsidRDefault="0012727E" w:rsidP="0012727E">
            <w:pPr>
              <w:spacing w:before="40" w:after="40"/>
              <w:jc w:val="center"/>
              <w:rPr>
                <w:rFonts w:ascii="Arial" w:hAnsi="Arial" w:cs="Arial"/>
                <w:sz w:val="24"/>
                <w:szCs w:val="24"/>
              </w:rPr>
            </w:pPr>
            <w:r>
              <w:rPr>
                <w:rFonts w:ascii="Arial" w:hAnsi="Arial" w:cs="Arial"/>
              </w:rPr>
              <w:t>2021</w:t>
            </w:r>
          </w:p>
        </w:tc>
        <w:tc>
          <w:tcPr>
            <w:tcW w:w="1170" w:type="dxa"/>
          </w:tcPr>
          <w:p w14:paraId="2AB0E3FE" w14:textId="56FCD7A2" w:rsidR="0012727E" w:rsidRPr="005162DE" w:rsidRDefault="0012727E" w:rsidP="0012727E">
            <w:pPr>
              <w:spacing w:before="40" w:after="40"/>
              <w:jc w:val="center"/>
              <w:rPr>
                <w:rFonts w:ascii="Arial" w:hAnsi="Arial" w:cs="Arial"/>
                <w:sz w:val="24"/>
                <w:szCs w:val="24"/>
              </w:rPr>
            </w:pPr>
            <w:r>
              <w:rPr>
                <w:rFonts w:ascii="Arial" w:hAnsi="Arial" w:cs="Arial"/>
              </w:rPr>
              <w:t>2.3</w:t>
            </w:r>
          </w:p>
        </w:tc>
        <w:tc>
          <w:tcPr>
            <w:tcW w:w="1530" w:type="dxa"/>
          </w:tcPr>
          <w:p w14:paraId="5F274FCD" w14:textId="3CE94BF3" w:rsidR="0012727E" w:rsidRPr="005162DE" w:rsidRDefault="0012727E" w:rsidP="0012727E">
            <w:pPr>
              <w:spacing w:before="40" w:after="40"/>
              <w:jc w:val="center"/>
              <w:rPr>
                <w:rFonts w:ascii="Arial" w:hAnsi="Arial" w:cs="Arial"/>
                <w:sz w:val="24"/>
                <w:szCs w:val="24"/>
              </w:rPr>
            </w:pPr>
            <w:r>
              <w:rPr>
                <w:rFonts w:ascii="Arial" w:hAnsi="Arial" w:cs="Arial"/>
              </w:rPr>
              <w:t>2.3</w:t>
            </w:r>
          </w:p>
        </w:tc>
        <w:tc>
          <w:tcPr>
            <w:tcW w:w="1080" w:type="dxa"/>
          </w:tcPr>
          <w:p w14:paraId="022D6516" w14:textId="5D138AE8" w:rsidR="0012727E" w:rsidRPr="005162DE" w:rsidRDefault="0012727E" w:rsidP="0012727E">
            <w:pPr>
              <w:spacing w:before="40" w:after="40"/>
              <w:jc w:val="center"/>
              <w:rPr>
                <w:rFonts w:ascii="Arial" w:hAnsi="Arial" w:cs="Arial"/>
                <w:sz w:val="24"/>
                <w:szCs w:val="24"/>
              </w:rPr>
            </w:pPr>
            <w:r>
              <w:rPr>
                <w:rFonts w:ascii="Arial" w:hAnsi="Arial" w:cs="Arial"/>
              </w:rPr>
              <w:t>60</w:t>
            </w:r>
          </w:p>
        </w:tc>
        <w:tc>
          <w:tcPr>
            <w:tcW w:w="1260" w:type="dxa"/>
          </w:tcPr>
          <w:p w14:paraId="228BA8E7" w14:textId="51C4DA1F" w:rsidR="0012727E" w:rsidRPr="005162DE" w:rsidRDefault="0012727E" w:rsidP="0012727E">
            <w:pPr>
              <w:spacing w:before="40" w:after="40"/>
              <w:jc w:val="center"/>
              <w:rPr>
                <w:rFonts w:ascii="Arial" w:hAnsi="Arial" w:cs="Arial"/>
                <w:sz w:val="24"/>
                <w:szCs w:val="24"/>
              </w:rPr>
            </w:pPr>
            <w:r>
              <w:rPr>
                <w:rFonts w:ascii="Arial" w:hAnsi="Arial" w:cs="Arial"/>
              </w:rPr>
              <w:t>NA</w:t>
            </w:r>
          </w:p>
        </w:tc>
        <w:tc>
          <w:tcPr>
            <w:tcW w:w="2651" w:type="dxa"/>
          </w:tcPr>
          <w:p w14:paraId="62DB6A54" w14:textId="2427355F" w:rsidR="0012727E" w:rsidRPr="005162DE" w:rsidRDefault="0012727E" w:rsidP="0012727E">
            <w:pPr>
              <w:spacing w:before="40" w:after="40"/>
              <w:rPr>
                <w:rFonts w:ascii="Arial" w:hAnsi="Arial" w:cs="Arial"/>
                <w:sz w:val="24"/>
                <w:szCs w:val="24"/>
              </w:rPr>
            </w:pPr>
            <w:r w:rsidRPr="00BC4E56">
              <w:rPr>
                <w:rFonts w:ascii="Arial" w:hAnsi="Arial" w:cs="Arial"/>
              </w:rPr>
              <w:t>By-product of drinking water chlorination</w:t>
            </w:r>
          </w:p>
        </w:tc>
      </w:tr>
    </w:tbl>
    <w:p w14:paraId="021F3209" w14:textId="77777777" w:rsidR="00017A2E" w:rsidRDefault="00017A2E" w:rsidP="00070C22">
      <w:pPr>
        <w:pStyle w:val="Caption"/>
      </w:pPr>
    </w:p>
    <w:p w14:paraId="05C1AB93" w14:textId="77777777" w:rsidR="00017A2E" w:rsidRDefault="00017A2E" w:rsidP="00070C22">
      <w:pPr>
        <w:pStyle w:val="Caption"/>
      </w:pPr>
    </w:p>
    <w:p w14:paraId="31EA451D" w14:textId="77777777" w:rsidR="00017A2E" w:rsidRDefault="00017A2E" w:rsidP="00017A2E"/>
    <w:p w14:paraId="1A51FD78" w14:textId="77777777" w:rsidR="00017A2E" w:rsidRDefault="00017A2E" w:rsidP="00017A2E"/>
    <w:p w14:paraId="7AF29E34" w14:textId="77777777" w:rsidR="00017A2E" w:rsidRPr="00017A2E" w:rsidRDefault="00017A2E" w:rsidP="00017A2E"/>
    <w:p w14:paraId="2EE4160A" w14:textId="77777777" w:rsidR="00017A2E" w:rsidRPr="005162DE" w:rsidRDefault="00017A2E" w:rsidP="00017A2E">
      <w:pPr>
        <w:pStyle w:val="Caption"/>
      </w:pPr>
      <w:r w:rsidRPr="005162DE">
        <w:lastRenderedPageBreak/>
        <w:t xml:space="preserve">Table </w:t>
      </w:r>
      <w:r>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017A2E" w:rsidRPr="005162DE" w14:paraId="4661708A" w14:textId="77777777" w:rsidTr="00250D3F">
        <w:tc>
          <w:tcPr>
            <w:tcW w:w="2245" w:type="dxa"/>
            <w:tcMar>
              <w:left w:w="58" w:type="dxa"/>
              <w:right w:w="58" w:type="dxa"/>
            </w:tcMar>
            <w:vAlign w:val="center"/>
          </w:tcPr>
          <w:p w14:paraId="7F2E4B7B" w14:textId="77777777" w:rsidR="00017A2E" w:rsidRPr="005162DE" w:rsidRDefault="00017A2E" w:rsidP="00250D3F">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E12A353" w14:textId="77777777" w:rsidR="00017A2E" w:rsidRPr="005162DE" w:rsidRDefault="00017A2E" w:rsidP="00250D3F">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C106186" w14:textId="77777777" w:rsidR="00017A2E" w:rsidRPr="005162DE" w:rsidRDefault="00017A2E" w:rsidP="00250D3F">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B7A1843" w14:textId="77777777" w:rsidR="00017A2E" w:rsidRPr="005162DE" w:rsidRDefault="00017A2E" w:rsidP="00250D3F">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601A039" w14:textId="77777777" w:rsidR="00017A2E" w:rsidRPr="005162DE" w:rsidRDefault="00017A2E" w:rsidP="00250D3F">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76C9B67" w14:textId="77777777" w:rsidR="00017A2E" w:rsidRPr="005162DE" w:rsidRDefault="00017A2E" w:rsidP="00250D3F">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C927916" w14:textId="77777777" w:rsidR="00017A2E" w:rsidRPr="005162DE" w:rsidRDefault="00017A2E" w:rsidP="00250D3F">
            <w:pPr>
              <w:jc w:val="center"/>
              <w:rPr>
                <w:rFonts w:ascii="Arial" w:hAnsi="Arial" w:cs="Arial"/>
                <w:b/>
                <w:sz w:val="24"/>
                <w:szCs w:val="24"/>
              </w:rPr>
            </w:pPr>
            <w:r w:rsidRPr="005162DE">
              <w:rPr>
                <w:rFonts w:ascii="Arial" w:hAnsi="Arial" w:cs="Arial"/>
                <w:b/>
                <w:sz w:val="24"/>
                <w:szCs w:val="24"/>
              </w:rPr>
              <w:t>Typical Source</w:t>
            </w:r>
          </w:p>
          <w:p w14:paraId="5A3C2372" w14:textId="77777777" w:rsidR="00017A2E" w:rsidRPr="005162DE" w:rsidRDefault="00017A2E" w:rsidP="00250D3F">
            <w:pPr>
              <w:jc w:val="center"/>
              <w:rPr>
                <w:rFonts w:ascii="Arial" w:hAnsi="Arial" w:cs="Arial"/>
                <w:b/>
                <w:sz w:val="24"/>
                <w:szCs w:val="24"/>
              </w:rPr>
            </w:pPr>
            <w:r w:rsidRPr="005162DE">
              <w:rPr>
                <w:rFonts w:ascii="Arial" w:hAnsi="Arial" w:cs="Arial"/>
                <w:b/>
                <w:sz w:val="24"/>
                <w:szCs w:val="24"/>
              </w:rPr>
              <w:t>of</w:t>
            </w:r>
          </w:p>
          <w:p w14:paraId="5028C02D" w14:textId="77777777" w:rsidR="00017A2E" w:rsidRPr="005162DE" w:rsidRDefault="00017A2E" w:rsidP="00250D3F">
            <w:pPr>
              <w:spacing w:after="60"/>
              <w:jc w:val="center"/>
              <w:rPr>
                <w:rFonts w:ascii="Arial" w:hAnsi="Arial" w:cs="Arial"/>
                <w:b/>
                <w:sz w:val="24"/>
                <w:szCs w:val="24"/>
              </w:rPr>
            </w:pPr>
            <w:r w:rsidRPr="005162DE">
              <w:rPr>
                <w:rFonts w:ascii="Arial" w:hAnsi="Arial" w:cs="Arial"/>
                <w:b/>
                <w:sz w:val="24"/>
                <w:szCs w:val="24"/>
              </w:rPr>
              <w:t>Contaminant</w:t>
            </w:r>
          </w:p>
        </w:tc>
      </w:tr>
      <w:tr w:rsidR="00017A2E" w:rsidRPr="005162DE" w14:paraId="3A4B76FB" w14:textId="77777777" w:rsidTr="00250D3F">
        <w:trPr>
          <w:trHeight w:val="432"/>
        </w:trPr>
        <w:tc>
          <w:tcPr>
            <w:tcW w:w="2245" w:type="dxa"/>
          </w:tcPr>
          <w:p w14:paraId="23273115" w14:textId="77777777" w:rsidR="00017A2E" w:rsidRPr="005162DE" w:rsidRDefault="00017A2E" w:rsidP="00250D3F">
            <w:pPr>
              <w:spacing w:before="40" w:after="40"/>
              <w:ind w:left="187"/>
              <w:rPr>
                <w:rFonts w:ascii="Arial" w:hAnsi="Arial" w:cs="Arial"/>
                <w:sz w:val="24"/>
                <w:szCs w:val="24"/>
              </w:rPr>
            </w:pPr>
            <w:r w:rsidRPr="00245D61">
              <w:rPr>
                <w:rFonts w:ascii="Arial" w:hAnsi="Arial" w:cs="Arial"/>
              </w:rPr>
              <w:t>Chloride, ppm</w:t>
            </w:r>
          </w:p>
        </w:tc>
        <w:tc>
          <w:tcPr>
            <w:tcW w:w="1440" w:type="dxa"/>
          </w:tcPr>
          <w:p w14:paraId="3192A907"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626B466F" w14:textId="77777777" w:rsidR="00017A2E" w:rsidRPr="00BC4E56" w:rsidRDefault="00017A2E" w:rsidP="00250D3F">
            <w:pPr>
              <w:spacing w:before="40" w:after="40"/>
              <w:jc w:val="center"/>
              <w:rPr>
                <w:rFonts w:ascii="Arial" w:hAnsi="Arial" w:cs="Arial"/>
              </w:rPr>
            </w:pPr>
            <w:r w:rsidRPr="00BC4E56">
              <w:rPr>
                <w:rFonts w:ascii="Arial" w:hAnsi="Arial" w:cs="Arial"/>
              </w:rPr>
              <w:t>605</w:t>
            </w:r>
          </w:p>
        </w:tc>
        <w:tc>
          <w:tcPr>
            <w:tcW w:w="1530" w:type="dxa"/>
          </w:tcPr>
          <w:p w14:paraId="487A08CF" w14:textId="77777777" w:rsidR="00017A2E" w:rsidRPr="00BC4E56" w:rsidRDefault="00017A2E" w:rsidP="00250D3F">
            <w:pPr>
              <w:spacing w:before="40" w:after="40"/>
              <w:jc w:val="center"/>
              <w:rPr>
                <w:rFonts w:ascii="Arial" w:hAnsi="Arial" w:cs="Arial"/>
              </w:rPr>
            </w:pPr>
            <w:r w:rsidRPr="00BC4E56">
              <w:rPr>
                <w:rFonts w:ascii="Arial" w:hAnsi="Arial" w:cs="Arial"/>
              </w:rPr>
              <w:t>550-660</w:t>
            </w:r>
          </w:p>
        </w:tc>
        <w:tc>
          <w:tcPr>
            <w:tcW w:w="900" w:type="dxa"/>
          </w:tcPr>
          <w:p w14:paraId="0CB0CA0A" w14:textId="77777777" w:rsidR="00017A2E" w:rsidRPr="00BC4E56" w:rsidRDefault="00017A2E" w:rsidP="00250D3F">
            <w:pPr>
              <w:spacing w:before="40" w:after="40"/>
              <w:jc w:val="center"/>
              <w:rPr>
                <w:rFonts w:ascii="Arial" w:hAnsi="Arial" w:cs="Arial"/>
              </w:rPr>
            </w:pPr>
            <w:r w:rsidRPr="00BC4E56">
              <w:rPr>
                <w:rFonts w:ascii="Arial" w:hAnsi="Arial" w:cs="Arial"/>
              </w:rPr>
              <w:t>600</w:t>
            </w:r>
          </w:p>
        </w:tc>
        <w:tc>
          <w:tcPr>
            <w:tcW w:w="1170" w:type="dxa"/>
          </w:tcPr>
          <w:p w14:paraId="75439721"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3D09C15A" w14:textId="77777777" w:rsidR="00017A2E" w:rsidRPr="005162DE" w:rsidRDefault="00017A2E" w:rsidP="00250D3F">
            <w:pPr>
              <w:spacing w:before="40" w:after="40"/>
              <w:rPr>
                <w:rFonts w:ascii="Arial" w:hAnsi="Arial" w:cs="Arial"/>
                <w:sz w:val="24"/>
                <w:szCs w:val="24"/>
              </w:rPr>
            </w:pPr>
            <w:r w:rsidRPr="00245D61">
              <w:rPr>
                <w:rFonts w:ascii="Arial" w:hAnsi="Arial" w:cs="Arial"/>
                <w:sz w:val="18"/>
              </w:rPr>
              <w:t>Runoff/leaching from natural deposits; seawater influence</w:t>
            </w:r>
          </w:p>
        </w:tc>
      </w:tr>
      <w:tr w:rsidR="00017A2E" w:rsidRPr="005162DE" w14:paraId="24EEBA20" w14:textId="77777777" w:rsidTr="00250D3F">
        <w:trPr>
          <w:trHeight w:val="432"/>
        </w:trPr>
        <w:tc>
          <w:tcPr>
            <w:tcW w:w="2245" w:type="dxa"/>
          </w:tcPr>
          <w:p w14:paraId="7C205A7D" w14:textId="77777777" w:rsidR="00017A2E" w:rsidRPr="005162DE" w:rsidRDefault="00017A2E" w:rsidP="00250D3F">
            <w:pPr>
              <w:spacing w:before="40" w:after="40"/>
              <w:ind w:left="187"/>
              <w:rPr>
                <w:rFonts w:ascii="Arial" w:hAnsi="Arial" w:cs="Arial"/>
                <w:sz w:val="24"/>
                <w:szCs w:val="24"/>
              </w:rPr>
            </w:pPr>
            <w:r w:rsidRPr="00245D61">
              <w:rPr>
                <w:rFonts w:ascii="Arial" w:hAnsi="Arial" w:cs="Arial"/>
                <w:sz w:val="18"/>
              </w:rPr>
              <w:t>Specific Conductance, micromhos</w:t>
            </w:r>
          </w:p>
        </w:tc>
        <w:tc>
          <w:tcPr>
            <w:tcW w:w="1440" w:type="dxa"/>
          </w:tcPr>
          <w:p w14:paraId="003C6F6A"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298AEEAE" w14:textId="77777777" w:rsidR="00017A2E" w:rsidRPr="00BC4E56" w:rsidRDefault="00017A2E" w:rsidP="00250D3F">
            <w:pPr>
              <w:spacing w:before="40" w:after="40"/>
              <w:jc w:val="center"/>
              <w:rPr>
                <w:rFonts w:ascii="Arial" w:hAnsi="Arial" w:cs="Arial"/>
              </w:rPr>
            </w:pPr>
            <w:r w:rsidRPr="00BC4E56">
              <w:rPr>
                <w:rFonts w:ascii="Arial" w:hAnsi="Arial" w:cs="Arial"/>
              </w:rPr>
              <w:t>2425</w:t>
            </w:r>
          </w:p>
        </w:tc>
        <w:tc>
          <w:tcPr>
            <w:tcW w:w="1530" w:type="dxa"/>
          </w:tcPr>
          <w:p w14:paraId="51F35364" w14:textId="77777777" w:rsidR="00017A2E" w:rsidRPr="00BC4E56" w:rsidRDefault="00017A2E" w:rsidP="00250D3F">
            <w:pPr>
              <w:spacing w:before="40" w:after="40"/>
              <w:jc w:val="center"/>
              <w:rPr>
                <w:rFonts w:ascii="Arial" w:hAnsi="Arial" w:cs="Arial"/>
              </w:rPr>
            </w:pPr>
            <w:r w:rsidRPr="00BC4E56">
              <w:rPr>
                <w:rFonts w:ascii="Arial" w:hAnsi="Arial" w:cs="Arial"/>
              </w:rPr>
              <w:t>2210-2640</w:t>
            </w:r>
          </w:p>
        </w:tc>
        <w:tc>
          <w:tcPr>
            <w:tcW w:w="900" w:type="dxa"/>
          </w:tcPr>
          <w:p w14:paraId="7ED304CE" w14:textId="77777777" w:rsidR="00017A2E" w:rsidRPr="00BC4E56" w:rsidRDefault="00017A2E" w:rsidP="00250D3F">
            <w:pPr>
              <w:spacing w:before="40" w:after="40"/>
              <w:jc w:val="center"/>
              <w:rPr>
                <w:rFonts w:ascii="Arial" w:hAnsi="Arial" w:cs="Arial"/>
              </w:rPr>
            </w:pPr>
            <w:r w:rsidRPr="00BC4E56">
              <w:rPr>
                <w:rFonts w:ascii="Arial" w:hAnsi="Arial" w:cs="Arial"/>
              </w:rPr>
              <w:t>2200</w:t>
            </w:r>
          </w:p>
        </w:tc>
        <w:tc>
          <w:tcPr>
            <w:tcW w:w="1170" w:type="dxa"/>
          </w:tcPr>
          <w:p w14:paraId="006C5F1B"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5889437B" w14:textId="77777777" w:rsidR="00017A2E" w:rsidRPr="005162DE" w:rsidRDefault="00017A2E" w:rsidP="00250D3F">
            <w:pPr>
              <w:spacing w:before="40" w:after="40"/>
              <w:rPr>
                <w:rFonts w:ascii="Arial" w:hAnsi="Arial" w:cs="Arial"/>
                <w:sz w:val="24"/>
                <w:szCs w:val="24"/>
              </w:rPr>
            </w:pPr>
            <w:r w:rsidRPr="00245D61">
              <w:rPr>
                <w:rFonts w:ascii="Arial" w:hAnsi="Arial" w:cs="Arial"/>
                <w:sz w:val="18"/>
              </w:rPr>
              <w:t>Substances that form ions when in water; seawater influence</w:t>
            </w:r>
          </w:p>
        </w:tc>
      </w:tr>
      <w:tr w:rsidR="00017A2E" w:rsidRPr="005162DE" w14:paraId="1BE36E12" w14:textId="77777777" w:rsidTr="00250D3F">
        <w:trPr>
          <w:trHeight w:val="432"/>
        </w:trPr>
        <w:tc>
          <w:tcPr>
            <w:tcW w:w="2245" w:type="dxa"/>
          </w:tcPr>
          <w:p w14:paraId="756726E7" w14:textId="77777777" w:rsidR="00017A2E" w:rsidRPr="005162DE" w:rsidRDefault="00017A2E" w:rsidP="00250D3F">
            <w:pPr>
              <w:spacing w:before="40" w:after="40"/>
              <w:ind w:left="187"/>
              <w:rPr>
                <w:rFonts w:ascii="Arial" w:hAnsi="Arial" w:cs="Arial"/>
                <w:sz w:val="24"/>
                <w:szCs w:val="24"/>
              </w:rPr>
            </w:pPr>
            <w:r w:rsidRPr="00245D61">
              <w:rPr>
                <w:rFonts w:ascii="Arial" w:hAnsi="Arial" w:cs="Arial"/>
                <w:sz w:val="18"/>
              </w:rPr>
              <w:t>Sulfate, ppm</w:t>
            </w:r>
          </w:p>
        </w:tc>
        <w:tc>
          <w:tcPr>
            <w:tcW w:w="1440" w:type="dxa"/>
          </w:tcPr>
          <w:p w14:paraId="114C5E7D"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39D18A8C" w14:textId="77777777" w:rsidR="00017A2E" w:rsidRPr="00BC4E56" w:rsidRDefault="00017A2E" w:rsidP="00250D3F">
            <w:pPr>
              <w:spacing w:before="40" w:after="40"/>
              <w:jc w:val="center"/>
              <w:rPr>
                <w:rFonts w:ascii="Arial" w:hAnsi="Arial" w:cs="Arial"/>
              </w:rPr>
            </w:pPr>
            <w:r w:rsidRPr="00BC4E56">
              <w:rPr>
                <w:rFonts w:ascii="Arial" w:hAnsi="Arial" w:cs="Arial"/>
              </w:rPr>
              <w:t>295</w:t>
            </w:r>
          </w:p>
        </w:tc>
        <w:tc>
          <w:tcPr>
            <w:tcW w:w="1530" w:type="dxa"/>
          </w:tcPr>
          <w:p w14:paraId="36BCEBFC" w14:textId="77777777" w:rsidR="00017A2E" w:rsidRPr="00BC4E56" w:rsidRDefault="00017A2E" w:rsidP="00250D3F">
            <w:pPr>
              <w:spacing w:before="40" w:after="40"/>
              <w:jc w:val="center"/>
              <w:rPr>
                <w:rFonts w:ascii="Arial" w:hAnsi="Arial" w:cs="Arial"/>
              </w:rPr>
            </w:pPr>
            <w:r w:rsidRPr="00BC4E56">
              <w:rPr>
                <w:rFonts w:ascii="Arial" w:hAnsi="Arial" w:cs="Arial"/>
              </w:rPr>
              <w:t>260-330</w:t>
            </w:r>
          </w:p>
        </w:tc>
        <w:tc>
          <w:tcPr>
            <w:tcW w:w="900" w:type="dxa"/>
          </w:tcPr>
          <w:p w14:paraId="08B5F532" w14:textId="77777777" w:rsidR="00017A2E" w:rsidRPr="00BC4E56" w:rsidRDefault="00017A2E" w:rsidP="00250D3F">
            <w:pPr>
              <w:spacing w:before="40" w:after="40"/>
              <w:jc w:val="center"/>
              <w:rPr>
                <w:rFonts w:ascii="Arial" w:hAnsi="Arial" w:cs="Arial"/>
              </w:rPr>
            </w:pPr>
            <w:r w:rsidRPr="00BC4E56">
              <w:rPr>
                <w:rFonts w:ascii="Arial" w:hAnsi="Arial" w:cs="Arial"/>
              </w:rPr>
              <w:t>600</w:t>
            </w:r>
          </w:p>
        </w:tc>
        <w:tc>
          <w:tcPr>
            <w:tcW w:w="1170" w:type="dxa"/>
          </w:tcPr>
          <w:p w14:paraId="478C400D"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6A821819" w14:textId="77777777" w:rsidR="00017A2E" w:rsidRPr="005162DE" w:rsidRDefault="00017A2E" w:rsidP="00250D3F">
            <w:pPr>
              <w:spacing w:before="40" w:after="40"/>
              <w:rPr>
                <w:rFonts w:ascii="Arial" w:hAnsi="Arial" w:cs="Arial"/>
                <w:sz w:val="24"/>
                <w:szCs w:val="24"/>
              </w:rPr>
            </w:pPr>
            <w:r w:rsidRPr="00245D61">
              <w:rPr>
                <w:rFonts w:ascii="Arial" w:hAnsi="Arial" w:cs="Arial"/>
                <w:sz w:val="18"/>
              </w:rPr>
              <w:t>Runoff/leaching from natural deposits; industrial wastes</w:t>
            </w:r>
          </w:p>
        </w:tc>
      </w:tr>
      <w:tr w:rsidR="00017A2E" w:rsidRPr="005162DE" w14:paraId="10497E05" w14:textId="77777777" w:rsidTr="00250D3F">
        <w:trPr>
          <w:trHeight w:val="432"/>
        </w:trPr>
        <w:tc>
          <w:tcPr>
            <w:tcW w:w="2245" w:type="dxa"/>
          </w:tcPr>
          <w:p w14:paraId="7F026D18" w14:textId="77777777" w:rsidR="00017A2E" w:rsidRPr="00245D61" w:rsidRDefault="00017A2E" w:rsidP="00250D3F">
            <w:pPr>
              <w:spacing w:before="40" w:after="40"/>
              <w:ind w:left="187"/>
              <w:rPr>
                <w:rFonts w:ascii="Arial" w:hAnsi="Arial" w:cs="Arial"/>
                <w:sz w:val="18"/>
              </w:rPr>
            </w:pPr>
            <w:r w:rsidRPr="00245D61">
              <w:rPr>
                <w:rFonts w:ascii="Arial" w:hAnsi="Arial" w:cs="Arial"/>
                <w:sz w:val="18"/>
              </w:rPr>
              <w:t>Iron, ppb</w:t>
            </w:r>
          </w:p>
        </w:tc>
        <w:tc>
          <w:tcPr>
            <w:tcW w:w="1440" w:type="dxa"/>
          </w:tcPr>
          <w:p w14:paraId="1B2039A4"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3E500F3C" w14:textId="77777777" w:rsidR="00017A2E" w:rsidRPr="00BC4E56" w:rsidRDefault="00017A2E" w:rsidP="00250D3F">
            <w:pPr>
              <w:spacing w:before="40" w:after="40"/>
              <w:jc w:val="center"/>
              <w:rPr>
                <w:rFonts w:ascii="Arial" w:hAnsi="Arial" w:cs="Arial"/>
              </w:rPr>
            </w:pPr>
            <w:r w:rsidRPr="00BC4E56">
              <w:rPr>
                <w:rFonts w:ascii="Arial" w:hAnsi="Arial" w:cs="Arial"/>
              </w:rPr>
              <w:t>130</w:t>
            </w:r>
          </w:p>
        </w:tc>
        <w:tc>
          <w:tcPr>
            <w:tcW w:w="1530" w:type="dxa"/>
          </w:tcPr>
          <w:p w14:paraId="206555A7" w14:textId="77777777" w:rsidR="00017A2E" w:rsidRPr="00BC4E56" w:rsidRDefault="00017A2E" w:rsidP="00250D3F">
            <w:pPr>
              <w:spacing w:before="40" w:after="40"/>
              <w:jc w:val="center"/>
              <w:rPr>
                <w:rFonts w:ascii="Arial" w:hAnsi="Arial" w:cs="Arial"/>
              </w:rPr>
            </w:pPr>
            <w:r w:rsidRPr="00BC4E56">
              <w:rPr>
                <w:rFonts w:ascii="Arial" w:hAnsi="Arial" w:cs="Arial"/>
              </w:rPr>
              <w:t>130</w:t>
            </w:r>
          </w:p>
        </w:tc>
        <w:tc>
          <w:tcPr>
            <w:tcW w:w="900" w:type="dxa"/>
          </w:tcPr>
          <w:p w14:paraId="6A93ADE0" w14:textId="77777777" w:rsidR="00017A2E" w:rsidRPr="00BC4E56" w:rsidRDefault="00017A2E" w:rsidP="00250D3F">
            <w:pPr>
              <w:spacing w:before="40" w:after="40"/>
              <w:jc w:val="center"/>
              <w:rPr>
                <w:rFonts w:ascii="Arial" w:hAnsi="Arial" w:cs="Arial"/>
              </w:rPr>
            </w:pPr>
            <w:r w:rsidRPr="00BC4E56">
              <w:rPr>
                <w:rFonts w:ascii="Arial" w:hAnsi="Arial" w:cs="Arial"/>
              </w:rPr>
              <w:t>300</w:t>
            </w:r>
          </w:p>
        </w:tc>
        <w:tc>
          <w:tcPr>
            <w:tcW w:w="1170" w:type="dxa"/>
          </w:tcPr>
          <w:p w14:paraId="3E824BC8"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27A21698" w14:textId="77777777" w:rsidR="00017A2E" w:rsidRPr="00245D61" w:rsidRDefault="00017A2E" w:rsidP="00250D3F">
            <w:pPr>
              <w:spacing w:before="40" w:after="40"/>
              <w:rPr>
                <w:rFonts w:ascii="Arial" w:hAnsi="Arial" w:cs="Arial"/>
                <w:sz w:val="18"/>
              </w:rPr>
            </w:pPr>
            <w:r w:rsidRPr="00245D61">
              <w:rPr>
                <w:rFonts w:ascii="Arial" w:hAnsi="Arial" w:cs="Arial"/>
                <w:sz w:val="18"/>
              </w:rPr>
              <w:t>Leaching from natural deposits; industrial wastes</w:t>
            </w:r>
          </w:p>
        </w:tc>
      </w:tr>
      <w:tr w:rsidR="00017A2E" w:rsidRPr="005162DE" w14:paraId="52E9432A" w14:textId="77777777" w:rsidTr="00250D3F">
        <w:trPr>
          <w:trHeight w:val="432"/>
        </w:trPr>
        <w:tc>
          <w:tcPr>
            <w:tcW w:w="2245" w:type="dxa"/>
          </w:tcPr>
          <w:p w14:paraId="6E742D27" w14:textId="77777777" w:rsidR="00017A2E" w:rsidRPr="00245D61" w:rsidRDefault="00017A2E" w:rsidP="00250D3F">
            <w:pPr>
              <w:spacing w:before="40" w:after="40"/>
              <w:ind w:left="187"/>
              <w:rPr>
                <w:rFonts w:ascii="Arial" w:hAnsi="Arial" w:cs="Arial"/>
                <w:sz w:val="18"/>
              </w:rPr>
            </w:pPr>
            <w:r w:rsidRPr="00245D61">
              <w:rPr>
                <w:rFonts w:ascii="Arial" w:hAnsi="Arial" w:cs="Arial"/>
                <w:sz w:val="18"/>
              </w:rPr>
              <w:t xml:space="preserve">Total Dissolved Solids, </w:t>
            </w:r>
            <w:r>
              <w:rPr>
                <w:rFonts w:ascii="Arial" w:hAnsi="Arial" w:cs="Arial"/>
                <w:sz w:val="18"/>
              </w:rPr>
              <w:t>ppm</w:t>
            </w:r>
          </w:p>
        </w:tc>
        <w:tc>
          <w:tcPr>
            <w:tcW w:w="1440" w:type="dxa"/>
          </w:tcPr>
          <w:p w14:paraId="79F518DE"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4AC7E579" w14:textId="77777777" w:rsidR="00017A2E" w:rsidRPr="00BC4E56" w:rsidRDefault="00017A2E" w:rsidP="00250D3F">
            <w:pPr>
              <w:spacing w:before="40" w:after="40"/>
              <w:jc w:val="center"/>
              <w:rPr>
                <w:rFonts w:ascii="Arial" w:hAnsi="Arial" w:cs="Arial"/>
              </w:rPr>
            </w:pPr>
            <w:r w:rsidRPr="00BC4E56">
              <w:rPr>
                <w:rFonts w:ascii="Arial" w:hAnsi="Arial" w:cs="Arial"/>
              </w:rPr>
              <w:t>1500</w:t>
            </w:r>
          </w:p>
        </w:tc>
        <w:tc>
          <w:tcPr>
            <w:tcW w:w="1530" w:type="dxa"/>
          </w:tcPr>
          <w:p w14:paraId="71BB314A" w14:textId="77777777" w:rsidR="00017A2E" w:rsidRPr="00BC4E56" w:rsidRDefault="00017A2E" w:rsidP="00250D3F">
            <w:pPr>
              <w:spacing w:before="40" w:after="40"/>
              <w:jc w:val="center"/>
              <w:rPr>
                <w:rFonts w:ascii="Arial" w:hAnsi="Arial" w:cs="Arial"/>
              </w:rPr>
            </w:pPr>
            <w:r w:rsidRPr="00BC4E56">
              <w:rPr>
                <w:rFonts w:ascii="Arial" w:hAnsi="Arial" w:cs="Arial"/>
              </w:rPr>
              <w:t>1300-1700</w:t>
            </w:r>
          </w:p>
        </w:tc>
        <w:tc>
          <w:tcPr>
            <w:tcW w:w="900" w:type="dxa"/>
          </w:tcPr>
          <w:p w14:paraId="355ED806" w14:textId="77777777" w:rsidR="00017A2E" w:rsidRPr="00BC4E56" w:rsidRDefault="00017A2E" w:rsidP="00250D3F">
            <w:pPr>
              <w:spacing w:before="40" w:after="40"/>
              <w:jc w:val="center"/>
              <w:rPr>
                <w:rFonts w:ascii="Arial" w:hAnsi="Arial" w:cs="Arial"/>
              </w:rPr>
            </w:pPr>
            <w:r w:rsidRPr="00BC4E56">
              <w:rPr>
                <w:rFonts w:ascii="Arial" w:hAnsi="Arial" w:cs="Arial"/>
              </w:rPr>
              <w:t>1600</w:t>
            </w:r>
          </w:p>
        </w:tc>
        <w:tc>
          <w:tcPr>
            <w:tcW w:w="1170" w:type="dxa"/>
          </w:tcPr>
          <w:p w14:paraId="129226A3"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0BE1077F" w14:textId="77777777" w:rsidR="00017A2E" w:rsidRPr="00245D61" w:rsidRDefault="00017A2E" w:rsidP="00250D3F">
            <w:pPr>
              <w:spacing w:before="40" w:after="40"/>
              <w:rPr>
                <w:rFonts w:ascii="Arial" w:hAnsi="Arial" w:cs="Arial"/>
                <w:sz w:val="18"/>
              </w:rPr>
            </w:pPr>
            <w:r w:rsidRPr="00245D61">
              <w:rPr>
                <w:rFonts w:ascii="Arial" w:hAnsi="Arial" w:cs="Arial"/>
                <w:sz w:val="18"/>
              </w:rPr>
              <w:t>Runoff/leaching from natural deposits</w:t>
            </w:r>
          </w:p>
        </w:tc>
      </w:tr>
      <w:tr w:rsidR="00017A2E" w:rsidRPr="005162DE" w14:paraId="15385A9E" w14:textId="77777777" w:rsidTr="00250D3F">
        <w:trPr>
          <w:trHeight w:val="432"/>
        </w:trPr>
        <w:tc>
          <w:tcPr>
            <w:tcW w:w="2245" w:type="dxa"/>
          </w:tcPr>
          <w:p w14:paraId="59C28CA8" w14:textId="77777777" w:rsidR="00017A2E" w:rsidRPr="00245D61" w:rsidRDefault="00017A2E" w:rsidP="00250D3F">
            <w:pPr>
              <w:spacing w:before="40" w:after="40"/>
              <w:ind w:left="187"/>
              <w:rPr>
                <w:rFonts w:ascii="Arial" w:hAnsi="Arial" w:cs="Arial"/>
                <w:sz w:val="18"/>
              </w:rPr>
            </w:pPr>
            <w:r w:rsidRPr="00245D61">
              <w:rPr>
                <w:rFonts w:ascii="Arial" w:hAnsi="Arial" w:cs="Arial"/>
                <w:sz w:val="18"/>
              </w:rPr>
              <w:t>Turbidity, NTU</w:t>
            </w:r>
          </w:p>
        </w:tc>
        <w:tc>
          <w:tcPr>
            <w:tcW w:w="1440" w:type="dxa"/>
          </w:tcPr>
          <w:p w14:paraId="179AE02D" w14:textId="77777777" w:rsidR="00017A2E" w:rsidRPr="00BC4E56" w:rsidRDefault="00017A2E" w:rsidP="00250D3F">
            <w:pPr>
              <w:spacing w:before="40" w:after="40"/>
              <w:jc w:val="center"/>
              <w:rPr>
                <w:rFonts w:ascii="Arial" w:hAnsi="Arial" w:cs="Arial"/>
              </w:rPr>
            </w:pPr>
            <w:r w:rsidRPr="00BC4E56">
              <w:rPr>
                <w:rFonts w:ascii="Arial" w:hAnsi="Arial" w:cs="Arial"/>
              </w:rPr>
              <w:t>2021</w:t>
            </w:r>
          </w:p>
        </w:tc>
        <w:tc>
          <w:tcPr>
            <w:tcW w:w="1260" w:type="dxa"/>
          </w:tcPr>
          <w:p w14:paraId="2B96DB57" w14:textId="77777777" w:rsidR="00017A2E" w:rsidRPr="00BC4E56" w:rsidRDefault="00017A2E" w:rsidP="00250D3F">
            <w:pPr>
              <w:spacing w:before="40" w:after="40"/>
              <w:jc w:val="center"/>
              <w:rPr>
                <w:rFonts w:ascii="Arial" w:hAnsi="Arial" w:cs="Arial"/>
              </w:rPr>
            </w:pPr>
            <w:r w:rsidRPr="00BC4E56">
              <w:rPr>
                <w:rFonts w:ascii="Arial" w:hAnsi="Arial" w:cs="Arial"/>
              </w:rPr>
              <w:t>0.3</w:t>
            </w:r>
          </w:p>
        </w:tc>
        <w:tc>
          <w:tcPr>
            <w:tcW w:w="1530" w:type="dxa"/>
          </w:tcPr>
          <w:p w14:paraId="55696CE6" w14:textId="77777777" w:rsidR="00017A2E" w:rsidRPr="00BC4E56" w:rsidRDefault="00017A2E" w:rsidP="00250D3F">
            <w:pPr>
              <w:spacing w:before="40" w:after="40"/>
              <w:jc w:val="center"/>
              <w:rPr>
                <w:rFonts w:ascii="Arial" w:hAnsi="Arial" w:cs="Arial"/>
              </w:rPr>
            </w:pPr>
            <w:r w:rsidRPr="00BC4E56">
              <w:rPr>
                <w:rFonts w:ascii="Arial" w:hAnsi="Arial" w:cs="Arial"/>
              </w:rPr>
              <w:t>0.16-0.44</w:t>
            </w:r>
          </w:p>
        </w:tc>
        <w:tc>
          <w:tcPr>
            <w:tcW w:w="900" w:type="dxa"/>
          </w:tcPr>
          <w:p w14:paraId="48839AA8" w14:textId="77777777" w:rsidR="00017A2E" w:rsidRPr="00BC4E56" w:rsidRDefault="00017A2E" w:rsidP="00250D3F">
            <w:pPr>
              <w:spacing w:before="40" w:after="40"/>
              <w:jc w:val="center"/>
              <w:rPr>
                <w:rFonts w:ascii="Arial" w:hAnsi="Arial" w:cs="Arial"/>
              </w:rPr>
            </w:pPr>
            <w:r w:rsidRPr="00BC4E56">
              <w:rPr>
                <w:rFonts w:ascii="Arial" w:hAnsi="Arial" w:cs="Arial"/>
              </w:rPr>
              <w:t>5</w:t>
            </w:r>
          </w:p>
        </w:tc>
        <w:tc>
          <w:tcPr>
            <w:tcW w:w="1170" w:type="dxa"/>
          </w:tcPr>
          <w:p w14:paraId="7BD0F678" w14:textId="77777777" w:rsidR="00017A2E" w:rsidRPr="00BC4E56" w:rsidRDefault="00017A2E" w:rsidP="00250D3F">
            <w:pPr>
              <w:spacing w:before="40" w:after="40"/>
              <w:jc w:val="center"/>
              <w:rPr>
                <w:rFonts w:ascii="Arial" w:hAnsi="Arial" w:cs="Arial"/>
              </w:rPr>
            </w:pPr>
            <w:r w:rsidRPr="00BC4E56">
              <w:rPr>
                <w:rFonts w:ascii="Arial" w:hAnsi="Arial" w:cs="Arial"/>
              </w:rPr>
              <w:t>N/A</w:t>
            </w:r>
          </w:p>
        </w:tc>
        <w:tc>
          <w:tcPr>
            <w:tcW w:w="2291" w:type="dxa"/>
          </w:tcPr>
          <w:p w14:paraId="1A8C58D3" w14:textId="77777777" w:rsidR="00017A2E" w:rsidRPr="00245D61" w:rsidRDefault="00017A2E" w:rsidP="00250D3F">
            <w:pPr>
              <w:spacing w:before="40" w:after="40"/>
              <w:rPr>
                <w:rFonts w:ascii="Arial" w:hAnsi="Arial" w:cs="Arial"/>
                <w:sz w:val="18"/>
              </w:rPr>
            </w:pPr>
            <w:r w:rsidRPr="00245D61">
              <w:rPr>
                <w:rFonts w:ascii="Arial" w:hAnsi="Arial" w:cs="Arial"/>
                <w:sz w:val="18"/>
              </w:rPr>
              <w:t>Soil runoff</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6045E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17A2E">
        <w:rPr>
          <w:rFonts w:ascii="Arial" w:hAnsi="Arial" w:cs="Arial"/>
          <w:bCs/>
          <w:sz w:val="24"/>
          <w:szCs w:val="24"/>
          <w:u w:val="single"/>
        </w:rPr>
        <w:t>AERA ENERGY-LLC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F9"/>
    <w:rsid w:val="00003909"/>
    <w:rsid w:val="00005E6E"/>
    <w:rsid w:val="00013917"/>
    <w:rsid w:val="00015E3A"/>
    <w:rsid w:val="00015EBE"/>
    <w:rsid w:val="00016106"/>
    <w:rsid w:val="00017A2E"/>
    <w:rsid w:val="00017F8F"/>
    <w:rsid w:val="00020032"/>
    <w:rsid w:val="00020F0D"/>
    <w:rsid w:val="00022705"/>
    <w:rsid w:val="00024D43"/>
    <w:rsid w:val="000360D3"/>
    <w:rsid w:val="000370BE"/>
    <w:rsid w:val="00037314"/>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27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CDD"/>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9"/>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81F"/>
    <w:rsid w:val="00494C7A"/>
    <w:rsid w:val="00494E6C"/>
    <w:rsid w:val="00496939"/>
    <w:rsid w:val="004A05D8"/>
    <w:rsid w:val="004A07B2"/>
    <w:rsid w:val="004A1ABC"/>
    <w:rsid w:val="004A2077"/>
    <w:rsid w:val="004B7187"/>
    <w:rsid w:val="004C2996"/>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1CF"/>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5DEA"/>
    <w:rsid w:val="008C791A"/>
    <w:rsid w:val="008D12A8"/>
    <w:rsid w:val="008D246B"/>
    <w:rsid w:val="008D6F4A"/>
    <w:rsid w:val="008E4080"/>
    <w:rsid w:val="008E4834"/>
    <w:rsid w:val="008E4C3F"/>
    <w:rsid w:val="008E66E2"/>
    <w:rsid w:val="008F19DE"/>
    <w:rsid w:val="008F268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928"/>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471"/>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10633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2024-06-17T21:52:00Z</dcterms:created>
  <dcterms:modified xsi:type="dcterms:W3CDTF">2024-06-17T21:52:00Z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