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6C6671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35024">
        <w:rPr>
          <w:rFonts w:ascii="Arial" w:hAnsi="Arial" w:cs="Arial"/>
          <w:sz w:val="24"/>
          <w:szCs w:val="24"/>
        </w:rPr>
        <w:t>Allen Road Mutual Water</w:t>
      </w:r>
      <w:r w:rsidR="00494C7A">
        <w:rPr>
          <w:rFonts w:ascii="Arial" w:hAnsi="Arial" w:cs="Arial"/>
          <w:sz w:val="24"/>
          <w:szCs w:val="24"/>
        </w:rPr>
        <w:t xml:space="preserve"> </w:t>
      </w:r>
    </w:p>
    <w:p w14:paraId="65A99AB1" w14:textId="5A401B4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35024">
        <w:rPr>
          <w:rFonts w:ascii="Arial" w:hAnsi="Arial" w:cs="Arial"/>
          <w:sz w:val="24"/>
          <w:szCs w:val="24"/>
        </w:rPr>
        <w:t>June 20, 2022</w:t>
      </w:r>
    </w:p>
    <w:p w14:paraId="21C05768" w14:textId="40B74F2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035024">
        <w:rPr>
          <w:rFonts w:ascii="Arial" w:hAnsi="Arial" w:cs="Arial"/>
          <w:sz w:val="24"/>
          <w:szCs w:val="24"/>
        </w:rPr>
        <w:t>Ground Water Well</w:t>
      </w:r>
    </w:p>
    <w:p w14:paraId="6AE5ED8C" w14:textId="7BB59D4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035024" w:rsidRPr="00035024">
        <w:rPr>
          <w:rFonts w:ascii="Arial" w:hAnsi="Arial" w:cs="Arial"/>
          <w:sz w:val="24"/>
          <w:szCs w:val="24"/>
        </w:rPr>
        <w:t>Well # 2 Appaloosa, well # 1 (standby), Bakersfield, CA 93314</w:t>
      </w:r>
    </w:p>
    <w:p w14:paraId="44CF1DC6" w14:textId="4B9C478F" w:rsidR="00035024" w:rsidRPr="00035024"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035024" w:rsidRPr="00035024">
        <w:rPr>
          <w:rFonts w:ascii="Arial" w:hAnsi="Arial" w:cs="Arial"/>
          <w:sz w:val="24"/>
          <w:szCs w:val="24"/>
        </w:rPr>
        <w:t xml:space="preserve">In April 2001 a Water Source Assessment was conducted. </w:t>
      </w:r>
      <w:r w:rsidR="00E716C9" w:rsidRPr="00035024">
        <w:rPr>
          <w:rFonts w:ascii="Arial" w:hAnsi="Arial" w:cs="Arial"/>
          <w:sz w:val="24"/>
          <w:szCs w:val="24"/>
        </w:rPr>
        <w:t>This</w:t>
      </w:r>
      <w:r w:rsidR="00E716C9" w:rsidRPr="00E716C9">
        <w:rPr>
          <w:rFonts w:ascii="Arial" w:hAnsi="Arial" w:cs="Arial"/>
          <w:sz w:val="24"/>
          <w:szCs w:val="24"/>
        </w:rPr>
        <w:t xml:space="preserve"> Source</w:t>
      </w:r>
      <w:r w:rsidR="00035024" w:rsidRPr="00035024">
        <w:rPr>
          <w:rFonts w:ascii="Arial" w:hAnsi="Arial" w:cs="Arial"/>
          <w:sz w:val="24"/>
          <w:szCs w:val="24"/>
        </w:rPr>
        <w:t xml:space="preserve"> is considered most vulnerable to the following activities not associated with any detected contaminants: Septic systems- high density [1/acre, this source is also considered to be vulnerable to the following activities: Septic system – low density, Transportation corridors – roads/streets, Storm water detention facilities, Artificial recharge projects. To view a complete copy of this Source Assessment contact Kathy Farrell at 661.589-</w:t>
      </w:r>
      <w:r w:rsidR="00E716C9">
        <w:rPr>
          <w:rFonts w:ascii="Arial" w:hAnsi="Arial" w:cs="Arial"/>
          <w:sz w:val="24"/>
          <w:szCs w:val="24"/>
        </w:rPr>
        <w:t>9221</w:t>
      </w:r>
    </w:p>
    <w:p w14:paraId="55CC3D7E" w14:textId="5EF521FA" w:rsidR="004263A6" w:rsidRPr="00035024"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035024" w:rsidRPr="00035024">
        <w:rPr>
          <w:rFonts w:ascii="Arial" w:hAnsi="Arial" w:cs="Arial"/>
          <w:sz w:val="24"/>
          <w:szCs w:val="24"/>
        </w:rPr>
        <w:t>Annual Meeting 1</w:t>
      </w:r>
      <w:r w:rsidR="00035024" w:rsidRPr="00035024">
        <w:rPr>
          <w:rFonts w:ascii="Arial" w:hAnsi="Arial" w:cs="Arial"/>
          <w:sz w:val="24"/>
          <w:szCs w:val="24"/>
          <w:vertAlign w:val="superscript"/>
        </w:rPr>
        <w:t>st</w:t>
      </w:r>
      <w:r w:rsidR="00035024" w:rsidRPr="00035024">
        <w:rPr>
          <w:rFonts w:ascii="Arial" w:hAnsi="Arial" w:cs="Arial"/>
          <w:sz w:val="24"/>
          <w:szCs w:val="24"/>
        </w:rPr>
        <w:t xml:space="preserve"> Saturday in June</w:t>
      </w:r>
      <w:r w:rsidR="00035024" w:rsidRPr="00035024">
        <w:rPr>
          <w:rFonts w:ascii="Arial" w:hAnsi="Arial" w:cs="Arial"/>
          <w:sz w:val="24"/>
          <w:szCs w:val="24"/>
        </w:rPr>
        <w:t xml:space="preserve"> Location to be announced</w:t>
      </w:r>
    </w:p>
    <w:p w14:paraId="175FE9EF" w14:textId="71EC949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F5902" w:rsidRPr="005F082E">
        <w:rPr>
          <w:rFonts w:ascii="Arial" w:hAnsi="Arial" w:cs="Arial"/>
          <w:sz w:val="24"/>
          <w:szCs w:val="24"/>
        </w:rPr>
        <w:t>Enter</w:t>
      </w:r>
      <w:r w:rsidR="004263A6" w:rsidRPr="005F082E">
        <w:rPr>
          <w:rFonts w:ascii="Arial" w:hAnsi="Arial" w:cs="Arial"/>
          <w:sz w:val="24"/>
          <w:szCs w:val="24"/>
        </w:rPr>
        <w:t xml:space="preserve"> Water System</w:t>
      </w:r>
      <w:r w:rsidR="008F19DE" w:rsidRPr="005F082E">
        <w:rPr>
          <w:rFonts w:ascii="Arial" w:hAnsi="Arial" w:cs="Arial"/>
          <w:sz w:val="24"/>
          <w:szCs w:val="24"/>
        </w:rPr>
        <w:t>’s</w:t>
      </w:r>
      <w:r w:rsidR="004263A6" w:rsidRPr="005F082E">
        <w:rPr>
          <w:rFonts w:ascii="Arial" w:hAnsi="Arial" w:cs="Arial"/>
          <w:sz w:val="24"/>
          <w:szCs w:val="24"/>
        </w:rPr>
        <w:t xml:space="preserve"> Contact Name</w:t>
      </w:r>
      <w:r w:rsidRPr="005F082E">
        <w:rPr>
          <w:rFonts w:ascii="Arial" w:hAnsi="Arial" w:cs="Arial"/>
          <w:sz w:val="24"/>
          <w:szCs w:val="24"/>
        </w:rPr>
        <w:t xml:space="preserve"> and Phone Number</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8C7249">
        <w:rPr>
          <w:rFonts w:ascii="Arial" w:hAnsi="Arial" w:cs="Arial"/>
          <w:sz w:val="24"/>
          <w:szCs w:val="24"/>
        </w:rPr>
        <w:t>20</w:t>
      </w:r>
      <w:r w:rsidR="00E34F9C" w:rsidRPr="008C7249">
        <w:rPr>
          <w:rFonts w:ascii="Arial" w:hAnsi="Arial" w:cs="Arial"/>
          <w:sz w:val="24"/>
          <w:szCs w:val="24"/>
        </w:rPr>
        <w:t>2</w:t>
      </w:r>
      <w:r w:rsidR="00494E6C" w:rsidRPr="008C7249">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BF3EA51"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E716C9">
        <w:rPr>
          <w:rFonts w:ascii="Arial" w:hAnsi="Arial" w:cs="Arial"/>
          <w:sz w:val="24"/>
          <w:szCs w:val="24"/>
          <w:lang w:val="es-MX"/>
        </w:rPr>
        <w:t>Allen Road Mutual Water</w:t>
      </w:r>
      <w:r w:rsidR="00442D66" w:rsidRPr="0050755D">
        <w:rPr>
          <w:rFonts w:ascii="Arial" w:hAnsi="Arial" w:cs="Arial"/>
          <w:sz w:val="24"/>
          <w:szCs w:val="24"/>
          <w:lang w:val="es-MX"/>
        </w:rPr>
        <w:t xml:space="preserve"> a </w:t>
      </w:r>
      <w:r w:rsidR="00E716C9">
        <w:rPr>
          <w:rFonts w:ascii="Arial" w:hAnsi="Arial" w:cs="Arial"/>
          <w:sz w:val="24"/>
          <w:szCs w:val="24"/>
          <w:lang w:val="es-MX"/>
        </w:rPr>
        <w:t>Kathy Farrell, Secretar, 661-559-9221</w:t>
      </w:r>
      <w:r w:rsidR="00442D66" w:rsidRPr="0050755D">
        <w:rPr>
          <w:rFonts w:ascii="Arial" w:hAnsi="Arial" w:cs="Arial"/>
          <w:sz w:val="24"/>
          <w:szCs w:val="24"/>
          <w:lang w:val="es-MX"/>
        </w:rPr>
        <w:t xml:space="preserve">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lastRenderedPageBreak/>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lastRenderedPageBreak/>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8C7249" w:rsidRDefault="00095AAC" w:rsidP="00115004">
      <w:pPr>
        <w:pStyle w:val="Caption"/>
      </w:pPr>
      <w:r w:rsidRPr="008C7249">
        <w:t xml:space="preserve">Table </w:t>
      </w:r>
      <w:fldSimple w:instr=" SEQ Table \* ARABIC ">
        <w:r w:rsidR="0050755D" w:rsidRPr="008C7249">
          <w:rPr>
            <w:noProof/>
          </w:rPr>
          <w:t>1</w:t>
        </w:r>
      </w:fldSimple>
      <w:r w:rsidRPr="008C7249">
        <w:t>.  Samp</w:t>
      </w:r>
      <w:r w:rsidR="00DE240A" w:rsidRPr="008C7249">
        <w:t>l</w:t>
      </w:r>
      <w:r w:rsidRPr="008C7249">
        <w:t>ing Results Showing the Detection of Coliform Bacteria</w:t>
      </w:r>
    </w:p>
    <w:p w14:paraId="30F828A9" w14:textId="48549D36" w:rsidR="006B5CF2" w:rsidRPr="008C7249" w:rsidRDefault="006B5CF2" w:rsidP="00115004">
      <w:pPr>
        <w:keepNext/>
        <w:rPr>
          <w:rFonts w:ascii="Arial" w:hAnsi="Arial" w:cs="Arial"/>
          <w:sz w:val="24"/>
          <w:szCs w:val="24"/>
        </w:rPr>
      </w:pPr>
      <w:r w:rsidRPr="008C7249">
        <w:rPr>
          <w:rFonts w:ascii="Arial" w:hAnsi="Arial" w:cs="Arial"/>
          <w:sz w:val="24"/>
          <w:szCs w:val="24"/>
        </w:rPr>
        <w:t xml:space="preserve">Complete if bacteria </w:t>
      </w:r>
      <w:r w:rsidR="00174975" w:rsidRPr="008C7249">
        <w:rPr>
          <w:rFonts w:ascii="Arial" w:hAnsi="Arial" w:cs="Arial"/>
          <w:sz w:val="24"/>
          <w:szCs w:val="24"/>
        </w:rPr>
        <w:t xml:space="preserve">are </w:t>
      </w:r>
      <w:r w:rsidRPr="008C7249">
        <w:rPr>
          <w:rFonts w:ascii="Arial" w:hAnsi="Arial" w:cs="Arial"/>
          <w:sz w:val="24"/>
          <w:szCs w:val="24"/>
        </w:rPr>
        <w:t>detected.</w:t>
      </w:r>
      <w:r w:rsidR="00FC5416" w:rsidRPr="00FC5416">
        <w:rPr>
          <w:rFonts w:ascii="Avenir Next LT Pro" w:hAnsi="Avenir Next LT Pro"/>
        </w:rPr>
        <w:t xml:space="preserve"> </w:t>
      </w:r>
      <w:r w:rsidR="00FC5416" w:rsidRPr="00FC5416">
        <w:rPr>
          <w:rFonts w:ascii="Arial" w:hAnsi="Arial" w:cs="Arial"/>
          <w:sz w:val="24"/>
          <w:szCs w:val="24"/>
        </w:rPr>
        <w:t>July 21 to Dec 21</w:t>
      </w:r>
    </w:p>
    <w:p w14:paraId="53753A25" w14:textId="77777777" w:rsidR="006B5CF2" w:rsidRPr="008C724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C7249" w14:paraId="6769928C" w14:textId="77777777" w:rsidTr="00960466">
        <w:trPr>
          <w:cantSplit/>
          <w:trHeight w:val="611"/>
          <w:tblHeader/>
        </w:trPr>
        <w:tc>
          <w:tcPr>
            <w:tcW w:w="2065" w:type="dxa"/>
            <w:vAlign w:val="center"/>
          </w:tcPr>
          <w:p w14:paraId="6DAD43D0" w14:textId="545BE729"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Microbiological Contaminants</w:t>
            </w:r>
            <w:r w:rsidR="00624516" w:rsidRPr="008C7249">
              <w:rPr>
                <w:rFonts w:ascii="Arial" w:hAnsi="Arial" w:cs="Arial"/>
                <w:b/>
                <w:bCs/>
                <w:sz w:val="24"/>
                <w:szCs w:val="24"/>
              </w:rPr>
              <w:t xml:space="preserve"> </w:t>
            </w:r>
          </w:p>
        </w:tc>
        <w:tc>
          <w:tcPr>
            <w:tcW w:w="1617" w:type="dxa"/>
            <w:vAlign w:val="center"/>
          </w:tcPr>
          <w:p w14:paraId="2B0F6A6A"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0972350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7D6A3E09"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FDAEB4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C822245"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95AAC" w:rsidRPr="008C7249" w14:paraId="6D5D8707" w14:textId="77777777" w:rsidTr="00960466">
        <w:tc>
          <w:tcPr>
            <w:tcW w:w="2065" w:type="dxa"/>
          </w:tcPr>
          <w:p w14:paraId="4DCCEFD0" w14:textId="52AE50D9" w:rsidR="00095AAC" w:rsidRPr="008C7249" w:rsidRDefault="00095AAC" w:rsidP="0073000F">
            <w:pPr>
              <w:spacing w:before="40" w:after="40"/>
              <w:rPr>
                <w:rFonts w:ascii="Arial" w:hAnsi="Arial" w:cs="Arial"/>
                <w:sz w:val="24"/>
                <w:szCs w:val="24"/>
              </w:rPr>
            </w:pPr>
            <w:r w:rsidRPr="008C7249">
              <w:rPr>
                <w:rFonts w:ascii="Arial" w:hAnsi="Arial" w:cs="Arial"/>
                <w:i/>
                <w:sz w:val="24"/>
                <w:szCs w:val="24"/>
              </w:rPr>
              <w:t>E. coli</w:t>
            </w:r>
            <w:r w:rsidR="0073000F" w:rsidRPr="008C7249">
              <w:rPr>
                <w:rFonts w:ascii="Arial" w:hAnsi="Arial" w:cs="Arial"/>
                <w:i/>
                <w:sz w:val="24"/>
                <w:szCs w:val="24"/>
              </w:rPr>
              <w:br/>
            </w:r>
          </w:p>
        </w:tc>
        <w:tc>
          <w:tcPr>
            <w:tcW w:w="1617" w:type="dxa"/>
          </w:tcPr>
          <w:p w14:paraId="4A18E97C" w14:textId="5B8E2644" w:rsidR="008572DA" w:rsidRPr="008C7249" w:rsidRDefault="00FC541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0E4AD49" w:rsidR="00095AAC" w:rsidRPr="008C7249" w:rsidRDefault="00FC541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8C7249" w:rsidRDefault="00095AAC" w:rsidP="00827994">
            <w:pPr>
              <w:spacing w:before="40" w:after="40"/>
              <w:jc w:val="cente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w:t>
            </w:r>
          </w:p>
        </w:tc>
        <w:tc>
          <w:tcPr>
            <w:tcW w:w="990" w:type="dxa"/>
          </w:tcPr>
          <w:p w14:paraId="52965BD7" w14:textId="77777777" w:rsidR="00095AAC" w:rsidRPr="008C7249" w:rsidRDefault="00095AAC" w:rsidP="008572DA">
            <w:pPr>
              <w:spacing w:before="40" w:after="40"/>
              <w:jc w:val="center"/>
              <w:rPr>
                <w:rFonts w:ascii="Arial" w:hAnsi="Arial" w:cs="Arial"/>
                <w:sz w:val="24"/>
                <w:szCs w:val="24"/>
              </w:rPr>
            </w:pPr>
            <w:r w:rsidRPr="008C7249">
              <w:rPr>
                <w:rFonts w:ascii="Arial" w:hAnsi="Arial" w:cs="Arial"/>
                <w:sz w:val="24"/>
                <w:szCs w:val="24"/>
              </w:rPr>
              <w:t>0</w:t>
            </w:r>
          </w:p>
        </w:tc>
        <w:tc>
          <w:tcPr>
            <w:tcW w:w="2071" w:type="dxa"/>
          </w:tcPr>
          <w:p w14:paraId="6D4E3BEB" w14:textId="77777777" w:rsidR="00095AAC" w:rsidRPr="008C7249" w:rsidRDefault="00095AAC" w:rsidP="005D3BD9">
            <w:pPr>
              <w:spacing w:before="40" w:after="40"/>
              <w:rPr>
                <w:rFonts w:ascii="Arial" w:hAnsi="Arial" w:cs="Arial"/>
                <w:sz w:val="24"/>
                <w:szCs w:val="24"/>
              </w:rPr>
            </w:pPr>
            <w:r w:rsidRPr="008C7249">
              <w:rPr>
                <w:rFonts w:ascii="Arial" w:hAnsi="Arial" w:cs="Arial"/>
                <w:sz w:val="24"/>
                <w:szCs w:val="24"/>
              </w:rPr>
              <w:t>Human and animal fecal waste</w:t>
            </w:r>
          </w:p>
        </w:tc>
      </w:tr>
    </w:tbl>
    <w:p w14:paraId="5AF47EF1" w14:textId="059BEA77" w:rsidR="00BF6317" w:rsidRPr="008C7249" w:rsidRDefault="00BF6317" w:rsidP="00E1732D">
      <w:pPr>
        <w:rPr>
          <w:rFonts w:ascii="Arial" w:hAnsi="Arial" w:cs="Arial"/>
          <w:sz w:val="24"/>
          <w:szCs w:val="24"/>
        </w:rPr>
      </w:pPr>
    </w:p>
    <w:p w14:paraId="0F753E9D" w14:textId="497E97BE" w:rsidR="00095AAC" w:rsidRPr="008C7249" w:rsidRDefault="00BF6317" w:rsidP="00E1732D">
      <w:pPr>
        <w:rPr>
          <w:rFonts w:ascii="Arial" w:hAnsi="Arial" w:cs="Arial"/>
          <w:sz w:val="24"/>
          <w:szCs w:val="24"/>
        </w:rPr>
      </w:pPr>
      <w:r w:rsidRPr="008C7249">
        <w:rPr>
          <w:rFonts w:ascii="Arial" w:hAnsi="Arial" w:cs="Arial"/>
          <w:sz w:val="24"/>
          <w:szCs w:val="24"/>
        </w:rPr>
        <w:lastRenderedPageBreak/>
        <w:t>(</w:t>
      </w:r>
      <w:r w:rsidR="00020032" w:rsidRPr="008C7249">
        <w:rPr>
          <w:rFonts w:ascii="Arial" w:hAnsi="Arial" w:cs="Arial"/>
          <w:sz w:val="24"/>
          <w:szCs w:val="24"/>
        </w:rPr>
        <w:t>a</w:t>
      </w:r>
      <w:r w:rsidRPr="008C7249">
        <w:rPr>
          <w:rFonts w:ascii="Arial" w:hAnsi="Arial" w:cs="Arial"/>
          <w:sz w:val="24"/>
          <w:szCs w:val="24"/>
        </w:rPr>
        <w:t xml:space="preserve">) Routine and repeat samples are total coliform-positive and either is </w:t>
      </w:r>
      <w:r w:rsidRPr="008C7249">
        <w:rPr>
          <w:rFonts w:ascii="Arial" w:hAnsi="Arial" w:cs="Arial"/>
          <w:i/>
          <w:sz w:val="24"/>
          <w:szCs w:val="24"/>
        </w:rPr>
        <w:t>E. coli</w:t>
      </w:r>
      <w:r w:rsidRPr="008C7249">
        <w:rPr>
          <w:rFonts w:ascii="Arial" w:hAnsi="Arial" w:cs="Arial"/>
          <w:sz w:val="24"/>
          <w:szCs w:val="24"/>
        </w:rPr>
        <w:t xml:space="preserve">-positive or system fails to take repeat samples following </w:t>
      </w:r>
      <w:r w:rsidRPr="008C7249">
        <w:rPr>
          <w:rFonts w:ascii="Arial" w:hAnsi="Arial" w:cs="Arial"/>
          <w:i/>
          <w:sz w:val="24"/>
          <w:szCs w:val="24"/>
        </w:rPr>
        <w:t>E. coli</w:t>
      </w:r>
      <w:r w:rsidRPr="008C7249">
        <w:rPr>
          <w:rFonts w:ascii="Arial" w:hAnsi="Arial" w:cs="Arial"/>
          <w:sz w:val="24"/>
          <w:szCs w:val="24"/>
        </w:rPr>
        <w:t xml:space="preserve">-positive routine sample or system fails to analyze total coliform-positive repeat sample for </w:t>
      </w:r>
      <w:r w:rsidRPr="008C7249">
        <w:rPr>
          <w:rFonts w:ascii="Arial" w:hAnsi="Arial" w:cs="Arial"/>
          <w:i/>
          <w:sz w:val="24"/>
          <w:szCs w:val="24"/>
        </w:rPr>
        <w:t>E. coli</w:t>
      </w:r>
      <w:r w:rsidRPr="008C7249">
        <w:rPr>
          <w:rFonts w:ascii="Arial" w:hAnsi="Arial" w:cs="Arial"/>
          <w:sz w:val="24"/>
          <w:szCs w:val="24"/>
        </w:rPr>
        <w:t>.</w:t>
      </w:r>
    </w:p>
    <w:p w14:paraId="19F1AA7D" w14:textId="67264AF5" w:rsidR="00E0214A" w:rsidRPr="008C7249" w:rsidRDefault="00E0214A" w:rsidP="00E1732D">
      <w:pPr>
        <w:rPr>
          <w:rFonts w:ascii="Arial" w:hAnsi="Arial" w:cs="Arial"/>
          <w:sz w:val="24"/>
          <w:szCs w:val="24"/>
        </w:rPr>
      </w:pPr>
    </w:p>
    <w:p w14:paraId="43169922" w14:textId="0556D863" w:rsidR="00E0214A" w:rsidRPr="008C7249" w:rsidRDefault="00E0214A" w:rsidP="00E1732D">
      <w:pPr>
        <w:rPr>
          <w:rFonts w:ascii="Arial" w:hAnsi="Arial" w:cs="Arial"/>
          <w:b/>
          <w:bCs/>
          <w:sz w:val="24"/>
          <w:szCs w:val="24"/>
        </w:rPr>
      </w:pPr>
      <w:r w:rsidRPr="008C7249">
        <w:rPr>
          <w:rFonts w:ascii="Arial" w:hAnsi="Arial" w:cs="Arial"/>
          <w:b/>
          <w:bCs/>
          <w:sz w:val="24"/>
          <w:szCs w:val="24"/>
        </w:rPr>
        <w:t xml:space="preserve">Table 1.A. Compliance with Total Coliform MCL </w:t>
      </w:r>
      <w:r w:rsidR="003D622F" w:rsidRPr="008C7249">
        <w:rPr>
          <w:rFonts w:ascii="Arial" w:hAnsi="Arial" w:cs="Arial"/>
          <w:b/>
          <w:bCs/>
          <w:sz w:val="24"/>
          <w:szCs w:val="24"/>
        </w:rPr>
        <w:t>between January 1, 2021 and June 30, 2021 (</w:t>
      </w:r>
      <w:r w:rsidR="007F6E56" w:rsidRPr="008C7249">
        <w:rPr>
          <w:rFonts w:ascii="Arial" w:hAnsi="Arial" w:cs="Arial"/>
          <w:b/>
          <w:bCs/>
          <w:sz w:val="24"/>
          <w:szCs w:val="24"/>
        </w:rPr>
        <w:t>i</w:t>
      </w:r>
      <w:r w:rsidR="003D622F" w:rsidRPr="008C7249">
        <w:rPr>
          <w:rFonts w:ascii="Arial" w:hAnsi="Arial" w:cs="Arial"/>
          <w:b/>
          <w:bCs/>
          <w:sz w:val="24"/>
          <w:szCs w:val="24"/>
        </w:rPr>
        <w:t>nclusive)</w:t>
      </w:r>
    </w:p>
    <w:p w14:paraId="15DFE267" w14:textId="48FD45BC" w:rsidR="00E0214A" w:rsidRPr="008C7249"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C7249" w14:paraId="221E3497" w14:textId="77777777" w:rsidTr="0019131E">
        <w:trPr>
          <w:cantSplit/>
          <w:trHeight w:val="611"/>
          <w:tblHeader/>
        </w:trPr>
        <w:tc>
          <w:tcPr>
            <w:tcW w:w="2065" w:type="dxa"/>
            <w:vAlign w:val="center"/>
          </w:tcPr>
          <w:p w14:paraId="56EE3CC6"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0C9E4C01"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2FD66E33"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504E57F8"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8919CD5"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53A8C1E"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15E3A" w:rsidRPr="008C7249" w14:paraId="25C2E342" w14:textId="77777777" w:rsidTr="009E4BDC">
        <w:trPr>
          <w:cantSplit/>
          <w:trHeight w:val="611"/>
          <w:tblHeader/>
        </w:trPr>
        <w:tc>
          <w:tcPr>
            <w:tcW w:w="2065" w:type="dxa"/>
          </w:tcPr>
          <w:p w14:paraId="014BE714" w14:textId="4EAF24D8" w:rsidR="00015E3A" w:rsidRPr="008C7249" w:rsidRDefault="00015E3A" w:rsidP="009E4BDC">
            <w:pPr>
              <w:spacing w:before="40" w:after="40"/>
              <w:rPr>
                <w:rFonts w:ascii="Arial" w:hAnsi="Arial" w:cs="Arial"/>
                <w:sz w:val="24"/>
                <w:szCs w:val="24"/>
              </w:rPr>
            </w:pPr>
            <w:r w:rsidRPr="008C7249">
              <w:rPr>
                <w:rFonts w:ascii="Arial" w:hAnsi="Arial" w:cs="Arial"/>
                <w:sz w:val="24"/>
                <w:szCs w:val="24"/>
              </w:rPr>
              <w:t xml:space="preserve">Total Coliform Bacteria </w:t>
            </w:r>
          </w:p>
        </w:tc>
        <w:tc>
          <w:tcPr>
            <w:tcW w:w="1617" w:type="dxa"/>
          </w:tcPr>
          <w:p w14:paraId="57ECA3E2" w14:textId="21737AF6" w:rsidR="00015E3A" w:rsidRPr="008C7249" w:rsidRDefault="00FC5416"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63C58440" w:rsidR="00015E3A" w:rsidRPr="008C7249" w:rsidRDefault="00FC5416" w:rsidP="00FC5416">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1 positive monthly sample (a)</w:t>
            </w:r>
          </w:p>
        </w:tc>
        <w:tc>
          <w:tcPr>
            <w:tcW w:w="990" w:type="dxa"/>
          </w:tcPr>
          <w:p w14:paraId="64CC3D26" w14:textId="6310AAC8"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0</w:t>
            </w:r>
          </w:p>
        </w:tc>
        <w:tc>
          <w:tcPr>
            <w:tcW w:w="2071" w:type="dxa"/>
          </w:tcPr>
          <w:p w14:paraId="0A52CE59" w14:textId="1ED79575"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Naturally present in the environment</w:t>
            </w:r>
          </w:p>
        </w:tc>
      </w:tr>
      <w:tr w:rsidR="009E4BDC" w:rsidRPr="008C7249" w14:paraId="10AB91A4" w14:textId="77777777" w:rsidTr="009E4BDC">
        <w:trPr>
          <w:cantSplit/>
          <w:trHeight w:val="611"/>
          <w:tblHeader/>
        </w:trPr>
        <w:tc>
          <w:tcPr>
            <w:tcW w:w="2065" w:type="dxa"/>
          </w:tcPr>
          <w:p w14:paraId="082A8E41" w14:textId="4BEE5AE0"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 xml:space="preserve">Fecal Coliform </w:t>
            </w:r>
            <w:r w:rsidR="00BE7ABC" w:rsidRPr="008C7249">
              <w:rPr>
                <w:rFonts w:ascii="Arial" w:hAnsi="Arial" w:cs="Arial"/>
                <w:sz w:val="24"/>
                <w:szCs w:val="24"/>
              </w:rPr>
              <w:t>and</w:t>
            </w:r>
            <w:r w:rsidRPr="008C7249">
              <w:rPr>
                <w:rFonts w:ascii="Arial" w:hAnsi="Arial" w:cs="Arial"/>
                <w:sz w:val="24"/>
                <w:szCs w:val="24"/>
              </w:rPr>
              <w:t xml:space="preserve"> </w:t>
            </w:r>
            <w:r w:rsidRPr="008C7249">
              <w:rPr>
                <w:rFonts w:ascii="Arial" w:hAnsi="Arial" w:cs="Arial"/>
                <w:i/>
                <w:iCs/>
                <w:sz w:val="24"/>
                <w:szCs w:val="24"/>
              </w:rPr>
              <w:t xml:space="preserve">E. coli </w:t>
            </w:r>
          </w:p>
        </w:tc>
        <w:tc>
          <w:tcPr>
            <w:tcW w:w="1617" w:type="dxa"/>
          </w:tcPr>
          <w:p w14:paraId="63A01207" w14:textId="67A94C52" w:rsidR="005D48A3" w:rsidRPr="008C7249" w:rsidRDefault="00FC5416"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47302ABE" w:rsidR="009E4BDC" w:rsidRPr="008C7249" w:rsidRDefault="00FC5416" w:rsidP="00FC5416">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8C7249" w:rsidRDefault="00020032" w:rsidP="009E4BDC">
            <w:pPr>
              <w:spacing w:before="40" w:after="40"/>
              <w:rPr>
                <w:rFonts w:ascii="Arial" w:hAnsi="Arial" w:cs="Arial"/>
                <w:sz w:val="24"/>
                <w:szCs w:val="24"/>
              </w:rPr>
            </w:pPr>
            <w:r w:rsidRPr="008C7249">
              <w:rPr>
                <w:rFonts w:ascii="Arial" w:hAnsi="Arial" w:cs="Arial"/>
                <w:sz w:val="24"/>
                <w:szCs w:val="24"/>
              </w:rPr>
              <w:t>0</w:t>
            </w:r>
          </w:p>
        </w:tc>
        <w:tc>
          <w:tcPr>
            <w:tcW w:w="990" w:type="dxa"/>
          </w:tcPr>
          <w:p w14:paraId="1B5214A8" w14:textId="10CC3AF3"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None</w:t>
            </w:r>
          </w:p>
        </w:tc>
        <w:tc>
          <w:tcPr>
            <w:tcW w:w="2071" w:type="dxa"/>
          </w:tcPr>
          <w:p w14:paraId="36EF2D59" w14:textId="21C4FC57"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Human and animal fecal waste</w:t>
            </w:r>
          </w:p>
        </w:tc>
      </w:tr>
    </w:tbl>
    <w:p w14:paraId="7595764B" w14:textId="77777777" w:rsidR="00761A20" w:rsidRPr="00B84844" w:rsidRDefault="00761A20" w:rsidP="00761A20">
      <w:pPr>
        <w:pStyle w:val="ListParagraph"/>
        <w:numPr>
          <w:ilvl w:val="0"/>
          <w:numId w:val="0"/>
        </w:numPr>
        <w:ind w:left="720"/>
      </w:pPr>
      <w:r w:rsidRPr="00B84844">
        <w:rPr>
          <w:b/>
          <w:bCs w:val="0"/>
        </w:rPr>
        <w:t>System had NO coliform positive samples for 2021</w:t>
      </w:r>
      <w:r>
        <w:rPr>
          <w:b/>
          <w:bCs w:val="0"/>
        </w:rPr>
        <w:t>.</w:t>
      </w:r>
    </w:p>
    <w:p w14:paraId="09E77E62" w14:textId="77777777" w:rsidR="00761A20" w:rsidRDefault="00761A20" w:rsidP="00761A20">
      <w:pPr>
        <w:ind w:left="720" w:hanging="360"/>
      </w:pPr>
    </w:p>
    <w:p w14:paraId="31A9E050" w14:textId="00F31E8B" w:rsidR="00761A20" w:rsidRDefault="000A0347" w:rsidP="00E716C9">
      <w:pPr>
        <w:pStyle w:val="ListParagraph"/>
        <w:numPr>
          <w:ilvl w:val="0"/>
          <w:numId w:val="8"/>
        </w:numPr>
      </w:pPr>
      <w:r w:rsidRPr="00E716C9">
        <w:t xml:space="preserve">For systems collecting fewer than 40 samples per month: </w:t>
      </w:r>
      <w:r w:rsidR="00FA2B3B" w:rsidRPr="00E716C9">
        <w:t>t</w:t>
      </w:r>
      <w:r w:rsidR="009D5D09" w:rsidRPr="00E716C9">
        <w:t>wo or more positively monthly samples is a violation of the total coliform MC</w:t>
      </w:r>
      <w:r w:rsidR="00B84844">
        <w:t xml:space="preserve">. </w:t>
      </w:r>
    </w:p>
    <w:p w14:paraId="2E03D092" w14:textId="77777777" w:rsidR="00B84844" w:rsidRPr="00B84844" w:rsidRDefault="00B84844" w:rsidP="00B84844">
      <w:pPr>
        <w:pStyle w:val="xmsolistparagraph"/>
        <w:numPr>
          <w:ilvl w:val="0"/>
          <w:numId w:val="8"/>
        </w:numPr>
        <w:shd w:val="clear" w:color="auto" w:fill="FFFFFF"/>
        <w:spacing w:before="0" w:beforeAutospacing="0" w:after="0" w:afterAutospacing="0"/>
        <w:rPr>
          <w:rFonts w:ascii="Arial" w:hAnsi="Arial" w:cs="Arial"/>
          <w:color w:val="201F1E"/>
        </w:rPr>
      </w:pPr>
      <w:r w:rsidRPr="00B84844">
        <w:rPr>
          <w:rFonts w:ascii="Arial" w:hAnsi="Arial" w:cs="Arial"/>
          <w:color w:val="201F1E"/>
        </w:rPr>
        <w:t>Health Effects:</w:t>
      </w:r>
    </w:p>
    <w:p w14:paraId="6365354C" w14:textId="77777777" w:rsidR="00B84844" w:rsidRPr="00B84844" w:rsidRDefault="00B84844" w:rsidP="00B84844">
      <w:pPr>
        <w:pStyle w:val="xmsolistparagraph"/>
        <w:numPr>
          <w:ilvl w:val="0"/>
          <w:numId w:val="8"/>
        </w:numPr>
        <w:shd w:val="clear" w:color="auto" w:fill="FFFFFF"/>
        <w:spacing w:before="0" w:beforeAutospacing="0" w:after="0" w:afterAutospacing="0"/>
        <w:rPr>
          <w:rFonts w:ascii="Arial" w:hAnsi="Arial" w:cs="Arial"/>
          <w:color w:val="201F1E"/>
        </w:rPr>
      </w:pPr>
      <w:r w:rsidRPr="00B84844">
        <w:rPr>
          <w:rFonts w:ascii="Arial" w:hAnsi="Arial" w:cs="Arial"/>
          <w:color w:val="201F1E"/>
          <w:bdr w:val="none" w:sz="0" w:space="0" w:color="auto" w:frame="1"/>
        </w:rPr>
        <w:t>·   </w:t>
      </w:r>
      <w:r w:rsidRPr="00B84844">
        <w:rPr>
          <w:rFonts w:ascii="Arial" w:hAnsi="Arial" w:cs="Arial"/>
          <w:i/>
          <w:iCs/>
          <w:color w:val="201F1E"/>
        </w:rPr>
        <w:t>E. coli</w:t>
      </w:r>
      <w:r w:rsidRPr="00B84844">
        <w:rPr>
          <w:rFonts w:ascii="Arial" w:hAnsi="Arial" w:cs="Arial"/>
          <w:color w:val="201F1E"/>
        </w:rPr>
        <w:t>/Fecal Coliform</w:t>
      </w:r>
      <w:r w:rsidRPr="00B84844">
        <w:rPr>
          <w:rFonts w:ascii="Arial" w:hAnsi="Arial" w:cs="Arial"/>
          <w:i/>
          <w:iCs/>
          <w:color w:val="201F1E"/>
        </w:rPr>
        <w:t> </w:t>
      </w:r>
      <w:r w:rsidRPr="00B84844">
        <w:rPr>
          <w:rFonts w:ascii="Arial" w:hAnsi="Arial" w:cs="Arial"/>
          <w:color w:val="201F1E"/>
        </w:rPr>
        <w:t>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some of the elderly, and people with severely-compromised immune systems.</w:t>
      </w:r>
    </w:p>
    <w:p w14:paraId="2FD440F7" w14:textId="3CBA90A8" w:rsidR="00B84844" w:rsidRPr="00B84844" w:rsidRDefault="00B84844" w:rsidP="00B84844">
      <w:pPr>
        <w:pStyle w:val="ListParagraph"/>
        <w:numPr>
          <w:ilvl w:val="0"/>
          <w:numId w:val="8"/>
        </w:numPr>
      </w:pPr>
      <w:r w:rsidRPr="00B84844">
        <w:rPr>
          <w:color w:val="201F1E"/>
          <w:bdr w:val="none" w:sz="0" w:space="0" w:color="auto" w:frame="1"/>
        </w:rPr>
        <w:t>·   </w:t>
      </w:r>
      <w:r w:rsidRPr="00B84844">
        <w:rPr>
          <w:color w:val="201F1E"/>
        </w:rPr>
        <w:t>Total coliform are bacteria that are naturally present in the environment and are used as an indicator that other, potentially-harmful, bacteria may be present.  Coliforms were found in more samples than allowed and this was a warning of potential problems.</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F70F7EC" w:rsidR="008572DA" w:rsidRPr="005F082E" w:rsidRDefault="00ED1E8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9/12/19</w:t>
            </w:r>
          </w:p>
        </w:tc>
        <w:tc>
          <w:tcPr>
            <w:tcW w:w="900" w:type="dxa"/>
            <w:tcMar>
              <w:left w:w="86" w:type="dxa"/>
              <w:right w:w="86" w:type="dxa"/>
            </w:tcMar>
          </w:tcPr>
          <w:p w14:paraId="102D5A02" w14:textId="79973F98" w:rsidR="008572DA" w:rsidRPr="005F082E" w:rsidRDefault="00ED1E8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8A93066" w:rsidR="008572DA" w:rsidRPr="005F082E" w:rsidRDefault="00ED1E8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0.002</w:t>
            </w:r>
          </w:p>
        </w:tc>
        <w:tc>
          <w:tcPr>
            <w:tcW w:w="900" w:type="dxa"/>
            <w:tcMar>
              <w:left w:w="86" w:type="dxa"/>
              <w:right w:w="86" w:type="dxa"/>
            </w:tcMar>
          </w:tcPr>
          <w:p w14:paraId="308535F4" w14:textId="3B64D8AB" w:rsidR="008572DA" w:rsidRPr="005F082E" w:rsidRDefault="00ED1E8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DF8E148" w:rsidR="008572DA" w:rsidRPr="005F082E" w:rsidRDefault="00ED1E82"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1EDE6379" w:rsidR="00FC33C4" w:rsidRPr="005F082E" w:rsidRDefault="00ED1E8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9/12/19</w:t>
            </w:r>
          </w:p>
        </w:tc>
        <w:tc>
          <w:tcPr>
            <w:tcW w:w="900" w:type="dxa"/>
            <w:tcMar>
              <w:left w:w="86" w:type="dxa"/>
              <w:right w:w="86" w:type="dxa"/>
            </w:tcMar>
          </w:tcPr>
          <w:p w14:paraId="42CEE2F3" w14:textId="27822715" w:rsidR="00FC33C4" w:rsidRPr="005F082E" w:rsidRDefault="00ED1E8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928D9F4" w:rsidR="00FC33C4" w:rsidRPr="005F082E" w:rsidRDefault="00ED1E8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0.065</w:t>
            </w:r>
          </w:p>
        </w:tc>
        <w:tc>
          <w:tcPr>
            <w:tcW w:w="900" w:type="dxa"/>
            <w:tcMar>
              <w:left w:w="86" w:type="dxa"/>
              <w:right w:w="86" w:type="dxa"/>
            </w:tcMar>
          </w:tcPr>
          <w:p w14:paraId="1AE57BBF" w14:textId="6D84C7FE" w:rsidR="00FC33C4" w:rsidRPr="005F082E" w:rsidRDefault="00ED1E8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BAC6678" w:rsidR="00684C7E" w:rsidRPr="005F082E" w:rsidRDefault="00ED1E8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2/7/19</w:t>
            </w:r>
          </w:p>
        </w:tc>
        <w:tc>
          <w:tcPr>
            <w:tcW w:w="1260" w:type="dxa"/>
            <w:tcMar>
              <w:left w:w="58" w:type="dxa"/>
              <w:right w:w="58" w:type="dxa"/>
            </w:tcMar>
          </w:tcPr>
          <w:p w14:paraId="690B0D1C" w14:textId="3568675D" w:rsidR="00684C7E" w:rsidRPr="005F082E" w:rsidRDefault="00ED1E8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1530" w:type="dxa"/>
            <w:tcMar>
              <w:left w:w="58" w:type="dxa"/>
              <w:right w:w="58" w:type="dxa"/>
            </w:tcMar>
          </w:tcPr>
          <w:p w14:paraId="6802CC34" w14:textId="3B8D47E6" w:rsidR="00684C7E" w:rsidRPr="005F082E" w:rsidRDefault="00ED1E8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912C7F5" w:rsidR="00684C7E" w:rsidRPr="005F082E" w:rsidRDefault="00ED1E8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2/7/19</w:t>
            </w:r>
          </w:p>
        </w:tc>
        <w:tc>
          <w:tcPr>
            <w:tcW w:w="1260" w:type="dxa"/>
            <w:tcMar>
              <w:left w:w="58" w:type="dxa"/>
              <w:right w:w="58" w:type="dxa"/>
            </w:tcMar>
          </w:tcPr>
          <w:p w14:paraId="5F571C45" w14:textId="0F336041" w:rsidR="00684C7E" w:rsidRPr="005F082E" w:rsidRDefault="00ED1E8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83</w:t>
            </w:r>
          </w:p>
        </w:tc>
        <w:tc>
          <w:tcPr>
            <w:tcW w:w="1530" w:type="dxa"/>
            <w:tcMar>
              <w:left w:w="58" w:type="dxa"/>
              <w:right w:w="58" w:type="dxa"/>
            </w:tcMar>
          </w:tcPr>
          <w:p w14:paraId="2BE476FB" w14:textId="0A147CF9" w:rsidR="00684C7E" w:rsidRPr="005F082E" w:rsidRDefault="00ED1E8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83</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080"/>
        <w:gridCol w:w="1170"/>
        <w:gridCol w:w="1530"/>
        <w:gridCol w:w="1080"/>
        <w:gridCol w:w="1170"/>
        <w:gridCol w:w="2741"/>
      </w:tblGrid>
      <w:tr w:rsidR="005D3708" w:rsidRPr="005F082E" w14:paraId="4FC0937E" w14:textId="77777777" w:rsidTr="003859FC">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3859FC">
        <w:trPr>
          <w:trHeight w:val="432"/>
        </w:trPr>
        <w:tc>
          <w:tcPr>
            <w:tcW w:w="2065" w:type="dxa"/>
            <w:tcMar>
              <w:left w:w="58" w:type="dxa"/>
              <w:right w:w="58" w:type="dxa"/>
            </w:tcMar>
          </w:tcPr>
          <w:p w14:paraId="29E71AAC" w14:textId="701B7106" w:rsidR="00512D8C" w:rsidRPr="005F082E" w:rsidRDefault="00EC313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080" w:type="dxa"/>
          </w:tcPr>
          <w:p w14:paraId="21F7006B" w14:textId="338E7062" w:rsidR="00512D8C" w:rsidRPr="005F082E" w:rsidRDefault="00CA780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5/6/</w:t>
            </w:r>
            <w:r w:rsidR="005E3586">
              <w:rPr>
                <w:rFonts w:ascii="Arial" w:hAnsi="Arial" w:cs="Arial"/>
                <w:color w:val="000000" w:themeColor="text1"/>
                <w:sz w:val="24"/>
                <w:szCs w:val="24"/>
              </w:rPr>
              <w:t>21</w:t>
            </w:r>
          </w:p>
        </w:tc>
        <w:tc>
          <w:tcPr>
            <w:tcW w:w="1170" w:type="dxa"/>
          </w:tcPr>
          <w:p w14:paraId="1BD7CABC" w14:textId="0FBB4E04" w:rsidR="00512D8C" w:rsidRPr="005F082E" w:rsidRDefault="00CA780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40895B2C" w14:textId="792E7C59" w:rsidR="00512D8C" w:rsidRPr="005F082E" w:rsidRDefault="00CA780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080" w:type="dxa"/>
          </w:tcPr>
          <w:p w14:paraId="707B8EC2" w14:textId="38EA5A17"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4F209845" w14:textId="0BA92820"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741" w:type="dxa"/>
          </w:tcPr>
          <w:p w14:paraId="307E6935" w14:textId="32D86057" w:rsidR="00512D8C" w:rsidRPr="005F082E" w:rsidRDefault="00EC313C" w:rsidP="00EC313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1F7181" w:rsidRPr="005F082E" w14:paraId="5A2E4EDA" w14:textId="77777777" w:rsidTr="003859FC">
        <w:trPr>
          <w:trHeight w:val="432"/>
        </w:trPr>
        <w:tc>
          <w:tcPr>
            <w:tcW w:w="2065" w:type="dxa"/>
            <w:tcMar>
              <w:left w:w="58" w:type="dxa"/>
              <w:right w:w="58" w:type="dxa"/>
            </w:tcMar>
          </w:tcPr>
          <w:p w14:paraId="490802B3" w14:textId="73954D03" w:rsidR="001F7181" w:rsidRPr="005F082E" w:rsidRDefault="003859F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080" w:type="dxa"/>
          </w:tcPr>
          <w:p w14:paraId="535C6478" w14:textId="6A284AEF" w:rsidR="001F7181" w:rsidRPr="005F082E" w:rsidRDefault="00ED1E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2/7/19</w:t>
            </w:r>
          </w:p>
        </w:tc>
        <w:tc>
          <w:tcPr>
            <w:tcW w:w="1170" w:type="dxa"/>
          </w:tcPr>
          <w:p w14:paraId="1A872876" w14:textId="5371ECC0" w:rsidR="001F7181" w:rsidRPr="005F082E" w:rsidRDefault="00ED1E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.083</w:t>
            </w:r>
          </w:p>
        </w:tc>
        <w:tc>
          <w:tcPr>
            <w:tcW w:w="1530" w:type="dxa"/>
          </w:tcPr>
          <w:p w14:paraId="4E27FAAD" w14:textId="2B0B0F4E" w:rsidR="001F7181" w:rsidRPr="005F082E" w:rsidRDefault="00ED1E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.083</w:t>
            </w:r>
          </w:p>
        </w:tc>
        <w:tc>
          <w:tcPr>
            <w:tcW w:w="1080" w:type="dxa"/>
          </w:tcPr>
          <w:p w14:paraId="6EC8A772" w14:textId="59E31938"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7CAEE4A6"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741" w:type="dxa"/>
          </w:tcPr>
          <w:p w14:paraId="218DDB99" w14:textId="4E86F485" w:rsidR="001F7181"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of oil drilling wastes &amp;from metal refineries; erosion of natural deposits</w:t>
            </w:r>
          </w:p>
        </w:tc>
      </w:tr>
      <w:tr w:rsidR="003859FC" w:rsidRPr="005F082E" w14:paraId="5A53480E" w14:textId="77777777" w:rsidTr="003859FC">
        <w:trPr>
          <w:trHeight w:val="432"/>
        </w:trPr>
        <w:tc>
          <w:tcPr>
            <w:tcW w:w="2065" w:type="dxa"/>
            <w:tcMar>
              <w:left w:w="58" w:type="dxa"/>
              <w:right w:w="58" w:type="dxa"/>
            </w:tcMar>
          </w:tcPr>
          <w:p w14:paraId="470251EA" w14:textId="3E18D1B5" w:rsidR="003859FC" w:rsidRPr="005F082E" w:rsidRDefault="002C47C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Fluoride(mg/L)</w:t>
            </w:r>
          </w:p>
        </w:tc>
        <w:tc>
          <w:tcPr>
            <w:tcW w:w="1080" w:type="dxa"/>
          </w:tcPr>
          <w:p w14:paraId="3F0D5586" w14:textId="5B79DFF0" w:rsidR="003859FC" w:rsidRPr="005F082E" w:rsidRDefault="00ED1E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2/7/19</w:t>
            </w:r>
          </w:p>
        </w:tc>
        <w:tc>
          <w:tcPr>
            <w:tcW w:w="1170" w:type="dxa"/>
          </w:tcPr>
          <w:p w14:paraId="7D96D582" w14:textId="7A670F0C" w:rsidR="003859FC" w:rsidRPr="005F082E" w:rsidRDefault="00ED1E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w:t>
            </w:r>
          </w:p>
        </w:tc>
        <w:tc>
          <w:tcPr>
            <w:tcW w:w="1530" w:type="dxa"/>
          </w:tcPr>
          <w:p w14:paraId="1E89E8A5" w14:textId="17388D69" w:rsidR="003859FC" w:rsidRPr="005F082E" w:rsidRDefault="00ED1E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w:t>
            </w:r>
          </w:p>
        </w:tc>
        <w:tc>
          <w:tcPr>
            <w:tcW w:w="1080" w:type="dxa"/>
          </w:tcPr>
          <w:p w14:paraId="2BAEC4B4" w14:textId="42335B5B"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6ABD0128" w14:textId="47449231"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741" w:type="dxa"/>
          </w:tcPr>
          <w:p w14:paraId="6FE25E94" w14:textId="6AF4C988" w:rsidR="003859FC"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water additive </w:t>
            </w:r>
            <w:r>
              <w:rPr>
                <w:rFonts w:ascii="Arial" w:hAnsi="Arial" w:cs="Arial"/>
                <w:color w:val="000000" w:themeColor="text1"/>
                <w:sz w:val="24"/>
                <w:szCs w:val="24"/>
              </w:rPr>
              <w:lastRenderedPageBreak/>
              <w:t>that promotes strong teeth; discharge from fertilizer &amp; aluminum factories</w:t>
            </w:r>
          </w:p>
        </w:tc>
      </w:tr>
      <w:tr w:rsidR="003859FC" w:rsidRPr="005F082E" w14:paraId="3CAF8EA6" w14:textId="77777777" w:rsidTr="003859FC">
        <w:trPr>
          <w:trHeight w:val="432"/>
        </w:trPr>
        <w:tc>
          <w:tcPr>
            <w:tcW w:w="2065" w:type="dxa"/>
            <w:tcMar>
              <w:left w:w="58" w:type="dxa"/>
              <w:right w:w="58" w:type="dxa"/>
            </w:tcMar>
          </w:tcPr>
          <w:p w14:paraId="264391D7" w14:textId="5D6F6A7E" w:rsidR="003859FC" w:rsidRPr="005F082E" w:rsidRDefault="00325FBE"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Hexaval</w:t>
            </w:r>
            <w:r w:rsidR="00761A20">
              <w:rPr>
                <w:rFonts w:ascii="Arial" w:hAnsi="Arial" w:cs="Arial"/>
                <w:color w:val="000000" w:themeColor="text1"/>
                <w:sz w:val="24"/>
                <w:szCs w:val="24"/>
              </w:rPr>
              <w:t>e</w:t>
            </w:r>
            <w:r>
              <w:rPr>
                <w:rFonts w:ascii="Arial" w:hAnsi="Arial" w:cs="Arial"/>
                <w:color w:val="000000" w:themeColor="text1"/>
                <w:sz w:val="24"/>
                <w:szCs w:val="24"/>
              </w:rPr>
              <w:t>nt Chromium</w:t>
            </w:r>
          </w:p>
        </w:tc>
        <w:tc>
          <w:tcPr>
            <w:tcW w:w="1080" w:type="dxa"/>
          </w:tcPr>
          <w:p w14:paraId="093E9FFC" w14:textId="61A1E541" w:rsidR="003859FC" w:rsidRPr="00761A20" w:rsidRDefault="00325FBE" w:rsidP="001F7181">
            <w:pPr>
              <w:spacing w:before="40" w:after="40"/>
              <w:jc w:val="center"/>
              <w:rPr>
                <w:rFonts w:ascii="Arial" w:hAnsi="Arial" w:cs="Arial"/>
                <w:color w:val="000000" w:themeColor="text1"/>
                <w:sz w:val="22"/>
                <w:szCs w:val="22"/>
              </w:rPr>
            </w:pPr>
            <w:r w:rsidRPr="00761A20">
              <w:rPr>
                <w:rFonts w:ascii="Arial" w:hAnsi="Arial" w:cs="Arial"/>
                <w:color w:val="000000" w:themeColor="text1"/>
                <w:sz w:val="22"/>
                <w:szCs w:val="22"/>
              </w:rPr>
              <w:t>10/12/17</w:t>
            </w:r>
          </w:p>
        </w:tc>
        <w:tc>
          <w:tcPr>
            <w:tcW w:w="1170" w:type="dxa"/>
          </w:tcPr>
          <w:p w14:paraId="428C390C" w14:textId="0CE51A5B" w:rsidR="003859FC" w:rsidRPr="005F082E" w:rsidRDefault="00325FB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0.35</w:t>
            </w:r>
          </w:p>
        </w:tc>
        <w:tc>
          <w:tcPr>
            <w:tcW w:w="1530" w:type="dxa"/>
          </w:tcPr>
          <w:p w14:paraId="18756B89" w14:textId="780EBCE9" w:rsidR="003859FC" w:rsidRPr="005F082E" w:rsidRDefault="005E358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0.35</w:t>
            </w:r>
          </w:p>
        </w:tc>
        <w:tc>
          <w:tcPr>
            <w:tcW w:w="1080" w:type="dxa"/>
          </w:tcPr>
          <w:p w14:paraId="6BAB2901" w14:textId="627B4A15" w:rsidR="003859FC" w:rsidRPr="005F082E" w:rsidRDefault="005E358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2050FB15" w14:textId="10F1A44F" w:rsidR="003859FC" w:rsidRPr="005F082E" w:rsidRDefault="005E358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0.02</w:t>
            </w:r>
          </w:p>
        </w:tc>
        <w:tc>
          <w:tcPr>
            <w:tcW w:w="2741" w:type="dxa"/>
          </w:tcPr>
          <w:p w14:paraId="5DBD27DF" w14:textId="4466887D" w:rsidR="003859FC" w:rsidRPr="005E3586" w:rsidRDefault="005E3586" w:rsidP="002C47CD">
            <w:pPr>
              <w:spacing w:before="40" w:after="40"/>
              <w:rPr>
                <w:rFonts w:ascii="Arial" w:hAnsi="Arial" w:cs="Arial"/>
                <w:color w:val="000000" w:themeColor="text1"/>
                <w:sz w:val="24"/>
                <w:szCs w:val="24"/>
              </w:rPr>
            </w:pPr>
            <w:r w:rsidRPr="005E3586">
              <w:rPr>
                <w:rFonts w:ascii="Arial" w:hAnsi="Arial" w:cs="Arial"/>
                <w:sz w:val="24"/>
                <w:szCs w:val="24"/>
              </w:rPr>
              <w:t>Discharge from electroplating factories, leather tanneries, wood preservation, chemical synthesis, refractory production, and textile manufacturing facilities; erosion of natural deposits.</w:t>
            </w:r>
          </w:p>
        </w:tc>
      </w:tr>
      <w:tr w:rsidR="00D512D9" w:rsidRPr="005F082E" w14:paraId="58227015" w14:textId="77777777" w:rsidTr="003859FC">
        <w:trPr>
          <w:trHeight w:val="432"/>
        </w:trPr>
        <w:tc>
          <w:tcPr>
            <w:tcW w:w="2065" w:type="dxa"/>
            <w:tcMar>
              <w:left w:w="58" w:type="dxa"/>
              <w:right w:w="58" w:type="dxa"/>
            </w:tcMar>
          </w:tcPr>
          <w:p w14:paraId="6828CEBD" w14:textId="6C469541" w:rsidR="00D512D9" w:rsidRPr="005F082E" w:rsidRDefault="00D512D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(mg/L)</w:t>
            </w:r>
          </w:p>
        </w:tc>
        <w:tc>
          <w:tcPr>
            <w:tcW w:w="1080" w:type="dxa"/>
          </w:tcPr>
          <w:p w14:paraId="009010AA" w14:textId="4C8AD1DA" w:rsidR="00D512D9" w:rsidRPr="005F082E" w:rsidRDefault="00325FB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31DC01BB" w14:textId="1B27CB79" w:rsidR="00D512D9" w:rsidRPr="005F082E" w:rsidRDefault="00761A2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0.98</w:t>
            </w:r>
          </w:p>
        </w:tc>
        <w:tc>
          <w:tcPr>
            <w:tcW w:w="1530" w:type="dxa"/>
          </w:tcPr>
          <w:p w14:paraId="603B30B5" w14:textId="51FD126A" w:rsidR="00D512D9" w:rsidRPr="005F082E" w:rsidRDefault="00761A2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 – 1.89</w:t>
            </w:r>
          </w:p>
        </w:tc>
        <w:tc>
          <w:tcPr>
            <w:tcW w:w="1080" w:type="dxa"/>
          </w:tcPr>
          <w:p w14:paraId="59C889EC" w14:textId="1A94C59F"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170" w:type="dxa"/>
          </w:tcPr>
          <w:p w14:paraId="7D60161F" w14:textId="586E32B0"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2741" w:type="dxa"/>
          </w:tcPr>
          <w:p w14:paraId="6A3D98F9" w14:textId="102986EC" w:rsidR="00D512D9" w:rsidRPr="005F082E" w:rsidRDefault="00D512D9" w:rsidP="00D512D9">
            <w:pPr>
              <w:spacing w:before="40" w:after="40"/>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D512D9" w:rsidRPr="005F082E" w14:paraId="3F54A602" w14:textId="77777777" w:rsidTr="003859FC">
        <w:trPr>
          <w:trHeight w:val="432"/>
        </w:trPr>
        <w:tc>
          <w:tcPr>
            <w:tcW w:w="2065" w:type="dxa"/>
            <w:tcMar>
              <w:left w:w="58" w:type="dxa"/>
              <w:right w:w="58" w:type="dxa"/>
            </w:tcMar>
          </w:tcPr>
          <w:p w14:paraId="7852ADFF" w14:textId="77777777" w:rsidR="00D512D9" w:rsidRDefault="00761A2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Gross Alpha </w:t>
            </w:r>
          </w:p>
          <w:p w14:paraId="250ACF91" w14:textId="5A5C028B" w:rsidR="00761A20" w:rsidRPr="005F082E" w:rsidRDefault="00761A2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080" w:type="dxa"/>
          </w:tcPr>
          <w:p w14:paraId="2AC9ADBE" w14:textId="712BA089" w:rsidR="00D512D9" w:rsidRPr="00761A20" w:rsidRDefault="00761A20" w:rsidP="001F7181">
            <w:pPr>
              <w:spacing w:before="40" w:after="40"/>
              <w:jc w:val="center"/>
              <w:rPr>
                <w:rFonts w:ascii="Arial" w:hAnsi="Arial" w:cs="Arial"/>
                <w:color w:val="000000" w:themeColor="text1"/>
                <w:sz w:val="22"/>
                <w:szCs w:val="22"/>
              </w:rPr>
            </w:pPr>
            <w:r w:rsidRPr="00761A20">
              <w:rPr>
                <w:rFonts w:ascii="Arial" w:hAnsi="Arial" w:cs="Arial"/>
                <w:color w:val="000000" w:themeColor="text1"/>
                <w:sz w:val="22"/>
                <w:szCs w:val="22"/>
              </w:rPr>
              <w:t>10/12/17</w:t>
            </w:r>
          </w:p>
        </w:tc>
        <w:tc>
          <w:tcPr>
            <w:tcW w:w="1170" w:type="dxa"/>
          </w:tcPr>
          <w:p w14:paraId="161B111E" w14:textId="573C84FE" w:rsidR="00D512D9" w:rsidRPr="005F082E" w:rsidRDefault="00325FB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4.53</w:t>
            </w:r>
          </w:p>
        </w:tc>
        <w:tc>
          <w:tcPr>
            <w:tcW w:w="1530" w:type="dxa"/>
          </w:tcPr>
          <w:p w14:paraId="276C5D21" w14:textId="3488A198" w:rsidR="00D512D9" w:rsidRPr="005F082E" w:rsidRDefault="00325FB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080" w:type="dxa"/>
          </w:tcPr>
          <w:p w14:paraId="033D7B6E" w14:textId="7D2CA113" w:rsidR="00D512D9" w:rsidRPr="005F082E" w:rsidRDefault="00325FB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68B4E687" w14:textId="0639644C" w:rsidR="00D512D9" w:rsidRPr="005F082E" w:rsidRDefault="00325FB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741" w:type="dxa"/>
          </w:tcPr>
          <w:p w14:paraId="7EFCB264" w14:textId="114D2FE5" w:rsidR="00D512D9" w:rsidRPr="005F082E" w:rsidRDefault="00325FBE" w:rsidP="00325FBE">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170"/>
        <w:gridCol w:w="1170"/>
        <w:gridCol w:w="1440"/>
        <w:gridCol w:w="1080"/>
        <w:gridCol w:w="1170"/>
        <w:gridCol w:w="2741"/>
      </w:tblGrid>
      <w:tr w:rsidR="007A473C" w:rsidRPr="005F082E" w14:paraId="27E12E87" w14:textId="77777777" w:rsidTr="00D512D9">
        <w:tc>
          <w:tcPr>
            <w:tcW w:w="206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74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D512D9">
        <w:trPr>
          <w:trHeight w:val="432"/>
        </w:trPr>
        <w:tc>
          <w:tcPr>
            <w:tcW w:w="2065" w:type="dxa"/>
          </w:tcPr>
          <w:p w14:paraId="04C2A80B" w14:textId="232C2E3D" w:rsidR="00086BEB" w:rsidRPr="005F082E" w:rsidRDefault="00250B6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170" w:type="dxa"/>
          </w:tcPr>
          <w:p w14:paraId="3AB56DE9" w14:textId="74C86CBC" w:rsidR="00086BEB" w:rsidRPr="005F082E" w:rsidRDefault="00325F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2/7/2019</w:t>
            </w:r>
          </w:p>
        </w:tc>
        <w:tc>
          <w:tcPr>
            <w:tcW w:w="1170" w:type="dxa"/>
          </w:tcPr>
          <w:p w14:paraId="5D465B29" w14:textId="3321FF97" w:rsidR="00086BEB" w:rsidRPr="005F082E" w:rsidRDefault="00325FBE" w:rsidP="00A2577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w:t>
            </w:r>
          </w:p>
        </w:tc>
        <w:tc>
          <w:tcPr>
            <w:tcW w:w="1440" w:type="dxa"/>
          </w:tcPr>
          <w:p w14:paraId="6F2413BA" w14:textId="01B65CAB" w:rsidR="00086BEB" w:rsidRPr="005F082E" w:rsidRDefault="00A2577C" w:rsidP="00A2577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w:t>
            </w:r>
          </w:p>
        </w:tc>
        <w:tc>
          <w:tcPr>
            <w:tcW w:w="1080" w:type="dxa"/>
          </w:tcPr>
          <w:p w14:paraId="5615AC9F" w14:textId="19DE5012" w:rsidR="00086BEB" w:rsidRPr="005F082E" w:rsidRDefault="00250B6E" w:rsidP="00CA780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04579CA1" w:rsidR="00086BEB" w:rsidRPr="005F082E" w:rsidRDefault="00CA780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566F303C" w14:textId="6F55B665" w:rsidR="00086BEB" w:rsidRPr="005F082E" w:rsidRDefault="003334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5E3586" w:rsidRPr="005F082E" w14:paraId="43BA6B8D" w14:textId="77777777" w:rsidTr="00D512D9">
        <w:trPr>
          <w:trHeight w:val="432"/>
        </w:trPr>
        <w:tc>
          <w:tcPr>
            <w:tcW w:w="2065" w:type="dxa"/>
          </w:tcPr>
          <w:p w14:paraId="581AB298" w14:textId="0CC3610F" w:rsidR="005E3586" w:rsidRPr="005F082E" w:rsidRDefault="005E3586" w:rsidP="005E3586">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170" w:type="dxa"/>
          </w:tcPr>
          <w:p w14:paraId="13425507" w14:textId="21619342" w:rsidR="005E3586" w:rsidRPr="005F082E" w:rsidRDefault="005E3586" w:rsidP="005E3586">
            <w:pPr>
              <w:spacing w:before="40" w:after="40"/>
              <w:rPr>
                <w:rFonts w:ascii="Arial" w:hAnsi="Arial" w:cs="Arial"/>
                <w:color w:val="000000" w:themeColor="text1"/>
                <w:sz w:val="24"/>
                <w:szCs w:val="24"/>
              </w:rPr>
            </w:pPr>
            <w:r w:rsidRPr="00D034A8">
              <w:rPr>
                <w:rFonts w:ascii="Arial" w:hAnsi="Arial" w:cs="Arial"/>
                <w:color w:val="000000" w:themeColor="text1"/>
                <w:sz w:val="24"/>
                <w:szCs w:val="24"/>
              </w:rPr>
              <w:t>2/7/2019</w:t>
            </w:r>
          </w:p>
        </w:tc>
        <w:tc>
          <w:tcPr>
            <w:tcW w:w="1170" w:type="dxa"/>
          </w:tcPr>
          <w:p w14:paraId="72C49EEB" w14:textId="6818C307" w:rsidR="005E3586" w:rsidRPr="005F082E" w:rsidRDefault="005E3586" w:rsidP="00A2577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440" w:type="dxa"/>
          </w:tcPr>
          <w:p w14:paraId="7C11921B" w14:textId="4471439A" w:rsidR="005E3586" w:rsidRPr="005F082E" w:rsidRDefault="00A2577C" w:rsidP="00A2577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080" w:type="dxa"/>
          </w:tcPr>
          <w:p w14:paraId="491F1603" w14:textId="7D1EF932" w:rsidR="005E3586" w:rsidRPr="005F082E" w:rsidRDefault="005E3586" w:rsidP="00CA780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1D514D2A" w:rsidR="005E3586" w:rsidRPr="005F082E" w:rsidRDefault="00CA780C" w:rsidP="005E3586">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2DBCEC1A" w14:textId="31B964E2" w:rsidR="005E3586" w:rsidRPr="005F082E" w:rsidRDefault="005E3586" w:rsidP="005E3586">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5E3586" w:rsidRPr="005F082E" w14:paraId="18FA2C38" w14:textId="77777777" w:rsidTr="00D512D9">
        <w:trPr>
          <w:trHeight w:val="432"/>
        </w:trPr>
        <w:tc>
          <w:tcPr>
            <w:tcW w:w="2065" w:type="dxa"/>
          </w:tcPr>
          <w:p w14:paraId="39D2E538" w14:textId="65D1C6AF" w:rsidR="005E3586" w:rsidRPr="005F082E" w:rsidRDefault="005E3586" w:rsidP="005E3586">
            <w:pPr>
              <w:spacing w:before="40" w:after="40"/>
              <w:ind w:left="187"/>
              <w:rPr>
                <w:rFonts w:ascii="Arial" w:hAnsi="Arial" w:cs="Arial"/>
                <w:color w:val="000000" w:themeColor="text1"/>
                <w:sz w:val="24"/>
                <w:szCs w:val="24"/>
              </w:rPr>
            </w:pPr>
            <w:r>
              <w:rPr>
                <w:rFonts w:ascii="Arial" w:hAnsi="Arial" w:cs="Arial"/>
                <w:color w:val="000000" w:themeColor="text1"/>
                <w:sz w:val="24"/>
                <w:szCs w:val="24"/>
              </w:rPr>
              <w:t>Electrical Conductivity (EC)</w:t>
            </w:r>
          </w:p>
        </w:tc>
        <w:tc>
          <w:tcPr>
            <w:tcW w:w="1170" w:type="dxa"/>
          </w:tcPr>
          <w:p w14:paraId="6AB05BED" w14:textId="375B0340" w:rsidR="005E3586" w:rsidRPr="005F082E" w:rsidRDefault="005E3586" w:rsidP="005E3586">
            <w:pPr>
              <w:spacing w:before="40" w:after="40"/>
              <w:rPr>
                <w:rFonts w:ascii="Arial" w:hAnsi="Arial" w:cs="Arial"/>
                <w:color w:val="000000" w:themeColor="text1"/>
                <w:sz w:val="24"/>
                <w:szCs w:val="24"/>
              </w:rPr>
            </w:pPr>
            <w:r w:rsidRPr="00D034A8">
              <w:rPr>
                <w:rFonts w:ascii="Arial" w:hAnsi="Arial" w:cs="Arial"/>
                <w:color w:val="000000" w:themeColor="text1"/>
                <w:sz w:val="24"/>
                <w:szCs w:val="24"/>
              </w:rPr>
              <w:t>2/7/2019</w:t>
            </w:r>
          </w:p>
        </w:tc>
        <w:tc>
          <w:tcPr>
            <w:tcW w:w="1170" w:type="dxa"/>
          </w:tcPr>
          <w:p w14:paraId="0AC370FD" w14:textId="0896ED95" w:rsidR="005E3586" w:rsidRPr="005F082E" w:rsidRDefault="005E3586" w:rsidP="00A2577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291</w:t>
            </w:r>
          </w:p>
        </w:tc>
        <w:tc>
          <w:tcPr>
            <w:tcW w:w="1440" w:type="dxa"/>
          </w:tcPr>
          <w:p w14:paraId="06D23DE1" w14:textId="5E6D679E" w:rsidR="005E3586" w:rsidRPr="005F082E" w:rsidRDefault="00A2577C" w:rsidP="00A2577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297</w:t>
            </w:r>
          </w:p>
        </w:tc>
        <w:tc>
          <w:tcPr>
            <w:tcW w:w="1080" w:type="dxa"/>
          </w:tcPr>
          <w:p w14:paraId="4A9C9B68" w14:textId="511325C5" w:rsidR="005E3586" w:rsidRPr="005F082E" w:rsidRDefault="005E3586" w:rsidP="00CA780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04697407" w:rsidR="005E3586" w:rsidRPr="005F082E" w:rsidRDefault="00CA780C" w:rsidP="005E3586">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6A23C91" w14:textId="2EC3D5D9" w:rsidR="005E3586" w:rsidRPr="005F082E" w:rsidRDefault="005E3586" w:rsidP="005E3586">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5E3586" w:rsidRPr="005F082E" w14:paraId="3C774FEF" w14:textId="77777777" w:rsidTr="00D512D9">
        <w:trPr>
          <w:trHeight w:val="432"/>
        </w:trPr>
        <w:tc>
          <w:tcPr>
            <w:tcW w:w="2065" w:type="dxa"/>
          </w:tcPr>
          <w:p w14:paraId="78581DA8" w14:textId="78C43998" w:rsidR="005E3586" w:rsidRDefault="005E3586" w:rsidP="005E3586">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w:t>
            </w:r>
          </w:p>
        </w:tc>
        <w:tc>
          <w:tcPr>
            <w:tcW w:w="1170" w:type="dxa"/>
          </w:tcPr>
          <w:p w14:paraId="6776B435" w14:textId="39987189" w:rsidR="005E3586" w:rsidRPr="005F082E" w:rsidRDefault="005E3586" w:rsidP="005E3586">
            <w:pPr>
              <w:spacing w:before="40" w:after="40"/>
              <w:rPr>
                <w:rFonts w:ascii="Arial" w:hAnsi="Arial" w:cs="Arial"/>
                <w:color w:val="000000" w:themeColor="text1"/>
                <w:sz w:val="24"/>
                <w:szCs w:val="24"/>
              </w:rPr>
            </w:pPr>
            <w:r w:rsidRPr="00D034A8">
              <w:rPr>
                <w:rFonts w:ascii="Arial" w:hAnsi="Arial" w:cs="Arial"/>
                <w:color w:val="000000" w:themeColor="text1"/>
                <w:sz w:val="24"/>
                <w:szCs w:val="24"/>
              </w:rPr>
              <w:t>2/7/2019</w:t>
            </w:r>
          </w:p>
        </w:tc>
        <w:tc>
          <w:tcPr>
            <w:tcW w:w="1170" w:type="dxa"/>
          </w:tcPr>
          <w:p w14:paraId="4FEC50F6" w14:textId="57239349" w:rsidR="005E3586" w:rsidRPr="005F082E" w:rsidRDefault="005E3586" w:rsidP="00A2577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210</w:t>
            </w:r>
          </w:p>
        </w:tc>
        <w:tc>
          <w:tcPr>
            <w:tcW w:w="1440" w:type="dxa"/>
          </w:tcPr>
          <w:p w14:paraId="37EAC2F0" w14:textId="352CE856" w:rsidR="005E3586" w:rsidRPr="005F082E" w:rsidRDefault="00A2577C" w:rsidP="00A2577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210</w:t>
            </w:r>
          </w:p>
        </w:tc>
        <w:tc>
          <w:tcPr>
            <w:tcW w:w="1080" w:type="dxa"/>
          </w:tcPr>
          <w:p w14:paraId="4445354C" w14:textId="6AE0FA2B" w:rsidR="005E3586" w:rsidRPr="005F082E" w:rsidRDefault="005E3586" w:rsidP="00CA780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2E1A82B9" w14:textId="0D8F8535" w:rsidR="005E3586" w:rsidRPr="005F082E" w:rsidRDefault="005E3586" w:rsidP="005E3586">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4A15AC14" w14:textId="28871B80" w:rsidR="005E3586" w:rsidRPr="005F082E" w:rsidRDefault="005E3586" w:rsidP="005E3586">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5E3586" w:rsidRPr="005F082E" w14:paraId="06591EF6" w14:textId="77777777" w:rsidTr="00D512D9">
        <w:trPr>
          <w:trHeight w:val="432"/>
        </w:trPr>
        <w:tc>
          <w:tcPr>
            <w:tcW w:w="2065" w:type="dxa"/>
          </w:tcPr>
          <w:p w14:paraId="5D858C3E" w14:textId="33C4322D" w:rsidR="005E3586" w:rsidRDefault="005E3586" w:rsidP="005E3586">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tc>
        <w:tc>
          <w:tcPr>
            <w:tcW w:w="1170" w:type="dxa"/>
          </w:tcPr>
          <w:p w14:paraId="67621E42" w14:textId="284872F5" w:rsidR="005E3586" w:rsidRPr="005F082E" w:rsidRDefault="005E3586" w:rsidP="005E3586">
            <w:pPr>
              <w:spacing w:before="40" w:after="40"/>
              <w:rPr>
                <w:rFonts w:ascii="Arial" w:hAnsi="Arial" w:cs="Arial"/>
                <w:color w:val="000000" w:themeColor="text1"/>
                <w:sz w:val="24"/>
                <w:szCs w:val="24"/>
              </w:rPr>
            </w:pPr>
            <w:r w:rsidRPr="00D034A8">
              <w:rPr>
                <w:rFonts w:ascii="Arial" w:hAnsi="Arial" w:cs="Arial"/>
                <w:color w:val="000000" w:themeColor="text1"/>
                <w:sz w:val="24"/>
                <w:szCs w:val="24"/>
              </w:rPr>
              <w:t>2/7/2019</w:t>
            </w:r>
          </w:p>
        </w:tc>
        <w:tc>
          <w:tcPr>
            <w:tcW w:w="1170" w:type="dxa"/>
          </w:tcPr>
          <w:p w14:paraId="3A2FADDB" w14:textId="0450A1A9" w:rsidR="005E3586" w:rsidRPr="005F082E" w:rsidRDefault="005E3586" w:rsidP="00A2577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440" w:type="dxa"/>
          </w:tcPr>
          <w:p w14:paraId="522D8944" w14:textId="147CC91E" w:rsidR="005E3586" w:rsidRPr="005F082E" w:rsidRDefault="00A2577C" w:rsidP="00A2577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080" w:type="dxa"/>
          </w:tcPr>
          <w:p w14:paraId="37F7E652" w14:textId="3DB47A67" w:rsidR="005E3586" w:rsidRPr="005F082E" w:rsidRDefault="005E3586" w:rsidP="00CA780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3C4BB1DA" w14:textId="52899828" w:rsidR="005E3586" w:rsidRPr="005F082E" w:rsidRDefault="005E3586" w:rsidP="005E3586">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3EF2DEC6" w14:textId="7BE1A802" w:rsidR="005E3586" w:rsidRPr="005F082E" w:rsidRDefault="005E3586" w:rsidP="005E3586">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5E3586" w:rsidRPr="005F082E" w14:paraId="1A9532C3" w14:textId="77777777" w:rsidTr="00D512D9">
        <w:trPr>
          <w:trHeight w:val="432"/>
        </w:trPr>
        <w:tc>
          <w:tcPr>
            <w:tcW w:w="2065" w:type="dxa"/>
          </w:tcPr>
          <w:p w14:paraId="7C1DDB41" w14:textId="740C875D" w:rsidR="005E3586" w:rsidRDefault="005E3586" w:rsidP="005E3586">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Copper</w:t>
            </w:r>
          </w:p>
        </w:tc>
        <w:tc>
          <w:tcPr>
            <w:tcW w:w="1170" w:type="dxa"/>
          </w:tcPr>
          <w:p w14:paraId="2071597B" w14:textId="7E6EE0D7" w:rsidR="005E3586" w:rsidRPr="005F082E" w:rsidRDefault="005E3586" w:rsidP="005E3586">
            <w:pPr>
              <w:spacing w:before="40" w:after="40"/>
              <w:rPr>
                <w:rFonts w:ascii="Arial" w:hAnsi="Arial" w:cs="Arial"/>
                <w:color w:val="000000" w:themeColor="text1"/>
                <w:sz w:val="24"/>
                <w:szCs w:val="24"/>
              </w:rPr>
            </w:pPr>
            <w:r w:rsidRPr="00D034A8">
              <w:rPr>
                <w:rFonts w:ascii="Arial" w:hAnsi="Arial" w:cs="Arial"/>
                <w:color w:val="000000" w:themeColor="text1"/>
                <w:sz w:val="24"/>
                <w:szCs w:val="24"/>
              </w:rPr>
              <w:t>2/7/2019</w:t>
            </w:r>
          </w:p>
        </w:tc>
        <w:tc>
          <w:tcPr>
            <w:tcW w:w="1170" w:type="dxa"/>
          </w:tcPr>
          <w:p w14:paraId="378289BE" w14:textId="3D83B908" w:rsidR="005E3586" w:rsidRPr="005F082E" w:rsidRDefault="005E3586" w:rsidP="00A2577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0.15</w:t>
            </w:r>
          </w:p>
        </w:tc>
        <w:tc>
          <w:tcPr>
            <w:tcW w:w="1440" w:type="dxa"/>
          </w:tcPr>
          <w:p w14:paraId="25EB117F" w14:textId="33A624CA" w:rsidR="005E3586" w:rsidRPr="005F082E" w:rsidRDefault="00A2577C" w:rsidP="00A2577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0.15</w:t>
            </w:r>
          </w:p>
        </w:tc>
        <w:tc>
          <w:tcPr>
            <w:tcW w:w="1080" w:type="dxa"/>
          </w:tcPr>
          <w:p w14:paraId="460AF5F3" w14:textId="023199F5" w:rsidR="005E3586" w:rsidRPr="005F082E" w:rsidRDefault="00CA780C" w:rsidP="00CA780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tc>
        <w:tc>
          <w:tcPr>
            <w:tcW w:w="1170" w:type="dxa"/>
          </w:tcPr>
          <w:p w14:paraId="2D8A49B0" w14:textId="06A69648" w:rsidR="005E3586" w:rsidRPr="005F082E" w:rsidRDefault="00CA780C" w:rsidP="005E3586">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2D39B9AF" w14:textId="36B70157" w:rsidR="005E3586" w:rsidRPr="005F082E" w:rsidRDefault="00CA780C" w:rsidP="005E3586">
            <w:pPr>
              <w:spacing w:before="40" w:after="40"/>
              <w:rPr>
                <w:rFonts w:ascii="Arial" w:hAnsi="Arial" w:cs="Arial"/>
                <w:color w:val="000000" w:themeColor="text1"/>
                <w:sz w:val="24"/>
                <w:szCs w:val="24"/>
              </w:rPr>
            </w:pPr>
            <w:r>
              <w:rPr>
                <w:rFonts w:ascii="Arial" w:hAnsi="Arial" w:cs="Arial"/>
                <w:color w:val="000000" w:themeColor="text1"/>
                <w:sz w:val="24"/>
                <w:szCs w:val="24"/>
              </w:rPr>
              <w:t>Internal corrosion of household plumbing systems, erosion of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F082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34B78232"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8C7249" w:rsidRPr="005F082E">
        <w:rPr>
          <w:rFonts w:ascii="Arial" w:hAnsi="Arial" w:cs="Arial"/>
          <w:bCs/>
          <w:sz w:val="24"/>
        </w:rPr>
        <w:t>: [</w:t>
      </w:r>
      <w:r w:rsidRPr="005F082E">
        <w:rPr>
          <w:rFonts w:ascii="Arial" w:hAnsi="Arial" w:cs="Arial"/>
          <w:bCs/>
          <w:sz w:val="24"/>
        </w:rPr>
        <w:t>Enter Additional Information Described in Instructions for SWS CCR Document]</w:t>
      </w:r>
    </w:p>
    <w:p w14:paraId="2C586EA6" w14:textId="06CE6633"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3D7763EF"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B7758BD"/>
    <w:multiLevelType w:val="hybridMultilevel"/>
    <w:tmpl w:val="06C645B8"/>
    <w:lvl w:ilvl="0" w:tplc="8CDC5D9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387290102">
    <w:abstractNumId w:val="6"/>
  </w:num>
  <w:num w:numId="2" w16cid:durableId="1686202737">
    <w:abstractNumId w:val="1"/>
  </w:num>
  <w:num w:numId="3" w16cid:durableId="1588227881">
    <w:abstractNumId w:val="3"/>
  </w:num>
  <w:num w:numId="4" w16cid:durableId="613637686">
    <w:abstractNumId w:val="0"/>
  </w:num>
  <w:num w:numId="5" w16cid:durableId="572737994">
    <w:abstractNumId w:val="2"/>
  </w:num>
  <w:num w:numId="6" w16cid:durableId="2086762334">
    <w:abstractNumId w:val="5"/>
  </w:num>
  <w:num w:numId="7" w16cid:durableId="1836413580">
    <w:abstractNumId w:val="4"/>
  </w:num>
  <w:num w:numId="8" w16cid:durableId="14493187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5024"/>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5A3A"/>
    <w:rsid w:val="00246D6E"/>
    <w:rsid w:val="00250B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7CD"/>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FBE"/>
    <w:rsid w:val="0033024B"/>
    <w:rsid w:val="003305DD"/>
    <w:rsid w:val="00332A75"/>
    <w:rsid w:val="00333478"/>
    <w:rsid w:val="00335461"/>
    <w:rsid w:val="00340568"/>
    <w:rsid w:val="00341671"/>
    <w:rsid w:val="00342536"/>
    <w:rsid w:val="0034785D"/>
    <w:rsid w:val="00357F0C"/>
    <w:rsid w:val="00365C7B"/>
    <w:rsid w:val="00374766"/>
    <w:rsid w:val="00377086"/>
    <w:rsid w:val="003831B4"/>
    <w:rsid w:val="00383730"/>
    <w:rsid w:val="003859F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3586"/>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1A20"/>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24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77C"/>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4844"/>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3EB"/>
    <w:rsid w:val="00C55FC5"/>
    <w:rsid w:val="00C6314A"/>
    <w:rsid w:val="00C649AA"/>
    <w:rsid w:val="00C70791"/>
    <w:rsid w:val="00C72373"/>
    <w:rsid w:val="00C77170"/>
    <w:rsid w:val="00C8032D"/>
    <w:rsid w:val="00C945A7"/>
    <w:rsid w:val="00C94DAA"/>
    <w:rsid w:val="00C952C9"/>
    <w:rsid w:val="00C96627"/>
    <w:rsid w:val="00CA1B53"/>
    <w:rsid w:val="00CA483D"/>
    <w:rsid w:val="00CA780C"/>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12D9"/>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16C9"/>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13C"/>
    <w:rsid w:val="00ED1E82"/>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541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xmsolistparagraph">
    <w:name w:val="x_msolistparagraph"/>
    <w:basedOn w:val="Normal"/>
    <w:rsid w:val="00E716C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2120</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3</cp:revision>
  <cp:lastPrinted>2021-02-24T23:35:00Z</cp:lastPrinted>
  <dcterms:created xsi:type="dcterms:W3CDTF">2022-06-20T17:15:00Z</dcterms:created>
  <dcterms:modified xsi:type="dcterms:W3CDTF">2022-06-20T18:05:00Z</dcterms:modified>
</cp:coreProperties>
</file>