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89C9AF9"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7A072A">
        <w:rPr>
          <w:sz w:val="32"/>
          <w:u w:val="none"/>
        </w:rPr>
        <w:t>2</w:t>
      </w:r>
      <w:r w:rsidR="0075182C">
        <w:rPr>
          <w:sz w:val="32"/>
          <w:u w:val="none"/>
        </w:rPr>
        <w:t>5</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383248E7" w:rsidR="00BC6327" w:rsidRPr="0067108D" w:rsidRDefault="0075182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462FEB" w:rsidRPr="0067108D">
              <w:rPr>
                <w:sz w:val="21"/>
                <w:szCs w:val="21"/>
              </w:rPr>
              <w:t xml:space="preserve"> </w:t>
            </w:r>
            <w:r w:rsidR="007635F8">
              <w:rPr>
                <w:sz w:val="21"/>
                <w:szCs w:val="21"/>
              </w:rPr>
              <w:t>13</w:t>
            </w:r>
            <w:r w:rsidR="00462FEB" w:rsidRPr="0067108D">
              <w:rPr>
                <w:sz w:val="21"/>
                <w:szCs w:val="21"/>
              </w:rPr>
              <w:t>, 202</w:t>
            </w:r>
            <w:r>
              <w:rPr>
                <w:sz w:val="21"/>
                <w:szCs w:val="21"/>
              </w:rPr>
              <w:t>6</w:t>
            </w:r>
          </w:p>
        </w:tc>
      </w:tr>
    </w:tbl>
    <w:p w14:paraId="14AA4D8D" w14:textId="7AE8E759"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7A072A">
        <w:rPr>
          <w:i/>
          <w:sz w:val="21"/>
          <w:szCs w:val="21"/>
        </w:rPr>
        <w:t>2</w:t>
      </w:r>
      <w:r w:rsidR="0075182C">
        <w:rPr>
          <w:i/>
          <w:sz w:val="21"/>
          <w:szCs w:val="21"/>
        </w:rPr>
        <w:t>5</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r w:rsidR="0099033F" w:rsidRPr="0067108D">
        <w:rPr>
          <w:b/>
          <w:bCs/>
          <w:i/>
          <w:sz w:val="21"/>
          <w:szCs w:val="21"/>
          <w:u w:val="single"/>
          <w:lang w:val="es-MX"/>
        </w:rPr>
        <w:t>Brock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860F26E" w14:textId="23FA2368" w:rsidR="00E92FF8" w:rsidRDefault="00BC6327" w:rsidP="00F01B42">
      <w:pPr>
        <w:spacing w:after="120"/>
        <w:jc w:val="both"/>
        <w:rPr>
          <w:sz w:val="22"/>
          <w:szCs w:val="22"/>
        </w:rPr>
      </w:pPr>
      <w:r w:rsidRPr="0012764D">
        <w:rPr>
          <w:b/>
          <w:sz w:val="22"/>
          <w:szCs w:val="22"/>
        </w:rPr>
        <w:t>Tables 1, 2, 3</w:t>
      </w:r>
      <w:r w:rsidR="00C76919">
        <w:rPr>
          <w:b/>
          <w:sz w:val="22"/>
          <w:szCs w:val="22"/>
        </w:rPr>
        <w:t xml:space="preserve"> and 4</w:t>
      </w:r>
      <w:r w:rsidR="00814AAE" w:rsidRPr="0012764D">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6501516" w14:textId="77777777" w:rsidR="00E92FF8" w:rsidRPr="00A44246" w:rsidRDefault="00E92FF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67108D"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4983F3A"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w:t>
            </w:r>
            <w:r w:rsidR="003C67CD">
              <w:rPr>
                <w:rFonts w:ascii="Times New Roman" w:hAnsi="Times New Roman"/>
                <w:bCs w:val="0"/>
                <w:caps/>
                <w:sz w:val="20"/>
              </w:rPr>
              <w:t>1</w:t>
            </w:r>
            <w:r w:rsidRPr="0067108D">
              <w:rPr>
                <w:rFonts w:ascii="Times New Roman" w:hAnsi="Times New Roman"/>
                <w:bCs w:val="0"/>
                <w:caps/>
                <w:sz w:val="20"/>
              </w:rPr>
              <w:t xml:space="preserve">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B648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00" w:type="dxa"/>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r w:rsidRPr="0067108D">
              <w:rPr>
                <w:b/>
                <w:sz w:val="18"/>
              </w:rPr>
              <w:t>AL</w:t>
            </w:r>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B648F5">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901" w:type="dxa"/>
            <w:tcBorders>
              <w:top w:val="nil"/>
            </w:tcBorders>
          </w:tcPr>
          <w:p w14:paraId="74C46DDB" w14:textId="7DB42C0B" w:rsidR="00B44817" w:rsidRPr="0067108D" w:rsidRDefault="00FA5E8C" w:rsidP="00D057C3">
            <w:pPr>
              <w:jc w:val="center"/>
              <w:rPr>
                <w:sz w:val="18"/>
              </w:rPr>
            </w:pPr>
            <w:r>
              <w:rPr>
                <w:sz w:val="18"/>
              </w:rPr>
              <w:t>7/23/24</w:t>
            </w:r>
          </w:p>
        </w:tc>
        <w:tc>
          <w:tcPr>
            <w:tcW w:w="900" w:type="dxa"/>
            <w:tcBorders>
              <w:top w:val="nil"/>
            </w:tcBorders>
          </w:tcPr>
          <w:p w14:paraId="2EB76238" w14:textId="25C80E02" w:rsidR="00B44817" w:rsidRPr="0067108D" w:rsidRDefault="0067108D" w:rsidP="00D057C3">
            <w:pPr>
              <w:jc w:val="center"/>
              <w:rPr>
                <w:sz w:val="18"/>
              </w:rPr>
            </w:pPr>
            <w:r>
              <w:rPr>
                <w:sz w:val="18"/>
              </w:rPr>
              <w:t>5</w:t>
            </w:r>
          </w:p>
        </w:tc>
        <w:tc>
          <w:tcPr>
            <w:tcW w:w="990" w:type="dxa"/>
            <w:tcBorders>
              <w:top w:val="nil"/>
              <w:bottom w:val="nil"/>
            </w:tcBorders>
          </w:tcPr>
          <w:p w14:paraId="4C3FDB54" w14:textId="73A1E628" w:rsidR="00B44817" w:rsidRPr="0067108D" w:rsidRDefault="0067108D" w:rsidP="00D057C3">
            <w:pPr>
              <w:jc w:val="center"/>
              <w:rPr>
                <w:sz w:val="18"/>
              </w:rPr>
            </w:pPr>
            <w:r>
              <w:rPr>
                <w:sz w:val="18"/>
              </w:rPr>
              <w:t>0.00</w:t>
            </w:r>
            <w:r w:rsidR="009E1183">
              <w:rPr>
                <w:sz w:val="18"/>
              </w:rPr>
              <w:t>0</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B648F5">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901" w:type="dxa"/>
            <w:tcBorders>
              <w:bottom w:val="single" w:sz="18" w:space="0" w:color="auto"/>
            </w:tcBorders>
          </w:tcPr>
          <w:p w14:paraId="192E15A5" w14:textId="26B359D8" w:rsidR="00B44817" w:rsidRPr="0067108D" w:rsidRDefault="00FA5E8C" w:rsidP="00D057C3">
            <w:pPr>
              <w:jc w:val="center"/>
              <w:rPr>
                <w:sz w:val="18"/>
              </w:rPr>
            </w:pPr>
            <w:r>
              <w:rPr>
                <w:sz w:val="18"/>
              </w:rPr>
              <w:t>7/23/24</w:t>
            </w:r>
          </w:p>
        </w:tc>
        <w:tc>
          <w:tcPr>
            <w:tcW w:w="900" w:type="dxa"/>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tcBorders>
              <w:bottom w:val="single" w:sz="18" w:space="0" w:color="auto"/>
            </w:tcBorders>
          </w:tcPr>
          <w:p w14:paraId="7CE90126" w14:textId="249F1DD0" w:rsidR="00B44817" w:rsidRPr="0067108D" w:rsidRDefault="0067108D" w:rsidP="00D057C3">
            <w:pPr>
              <w:jc w:val="center"/>
              <w:rPr>
                <w:sz w:val="18"/>
              </w:rPr>
            </w:pPr>
            <w:r>
              <w:rPr>
                <w:sz w:val="18"/>
              </w:rPr>
              <w:t>0.0</w:t>
            </w:r>
            <w:r w:rsidR="00FA5E8C">
              <w:rPr>
                <w:sz w:val="18"/>
              </w:rPr>
              <w:t>29</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4904AA9C" w14:textId="5311FD42" w:rsidR="006D78B0" w:rsidRDefault="006D78B0"/>
    <w:p w14:paraId="742DBDF7" w14:textId="77777777" w:rsidR="006D78B0" w:rsidRDefault="006D78B0"/>
    <w:p w14:paraId="77AC11F1" w14:textId="77777777" w:rsidR="003C67CD" w:rsidRDefault="003C67CD"/>
    <w:p w14:paraId="70130C9B" w14:textId="77777777" w:rsidR="003C67CD" w:rsidRDefault="003C67C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BFE415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C67CD">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1EB47F0F" w:rsidR="00752266" w:rsidRPr="00F41F91" w:rsidRDefault="00E230AD" w:rsidP="00752266">
            <w:pPr>
              <w:jc w:val="center"/>
              <w:rPr>
                <w:sz w:val="18"/>
              </w:rPr>
            </w:pPr>
            <w:r>
              <w:rPr>
                <w:sz w:val="18"/>
              </w:rPr>
              <w:t>12/14/23</w:t>
            </w:r>
          </w:p>
        </w:tc>
        <w:tc>
          <w:tcPr>
            <w:tcW w:w="1350" w:type="dxa"/>
            <w:tcBorders>
              <w:top w:val="nil"/>
              <w:bottom w:val="single" w:sz="4" w:space="0" w:color="auto"/>
            </w:tcBorders>
          </w:tcPr>
          <w:p w14:paraId="690B0D1C" w14:textId="26E25529" w:rsidR="00752266" w:rsidRPr="00F41F91" w:rsidRDefault="001E2113" w:rsidP="00752266">
            <w:pPr>
              <w:jc w:val="center"/>
              <w:rPr>
                <w:sz w:val="18"/>
              </w:rPr>
            </w:pPr>
            <w:r>
              <w:rPr>
                <w:sz w:val="18"/>
              </w:rPr>
              <w:t>44.5</w:t>
            </w:r>
          </w:p>
        </w:tc>
        <w:tc>
          <w:tcPr>
            <w:tcW w:w="1440" w:type="dxa"/>
            <w:tcBorders>
              <w:top w:val="nil"/>
              <w:bottom w:val="single" w:sz="4" w:space="0" w:color="auto"/>
            </w:tcBorders>
          </w:tcPr>
          <w:p w14:paraId="6802CC34" w14:textId="2E29F483" w:rsidR="00752266" w:rsidRPr="00F41F91" w:rsidRDefault="00752266" w:rsidP="00752266">
            <w:pPr>
              <w:jc w:val="center"/>
              <w:rPr>
                <w:sz w:val="18"/>
              </w:rPr>
            </w:pPr>
            <w:r>
              <w:rPr>
                <w:sz w:val="18"/>
              </w:rPr>
              <w:t>4</w:t>
            </w:r>
            <w:r w:rsidR="001E2113">
              <w:rPr>
                <w:sz w:val="18"/>
              </w:rPr>
              <w:t>3</w:t>
            </w:r>
            <w:r>
              <w:rPr>
                <w:sz w:val="18"/>
              </w:rPr>
              <w:t xml:space="preserve"> - </w:t>
            </w:r>
            <w:r w:rsidR="001E2113">
              <w:rPr>
                <w:sz w:val="18"/>
              </w:rPr>
              <w:t>46</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6CD11C32" w:rsidR="00752266" w:rsidRPr="00F41F91" w:rsidRDefault="00E230AD" w:rsidP="00752266">
            <w:pPr>
              <w:jc w:val="center"/>
              <w:rPr>
                <w:sz w:val="18"/>
              </w:rPr>
            </w:pPr>
            <w:r>
              <w:rPr>
                <w:sz w:val="18"/>
              </w:rPr>
              <w:t>12/14/23</w:t>
            </w:r>
          </w:p>
        </w:tc>
        <w:tc>
          <w:tcPr>
            <w:tcW w:w="1350" w:type="dxa"/>
            <w:tcBorders>
              <w:bottom w:val="single" w:sz="18" w:space="0" w:color="auto"/>
            </w:tcBorders>
          </w:tcPr>
          <w:p w14:paraId="5F571C45" w14:textId="6F17705C" w:rsidR="00752266" w:rsidRPr="00F41F91" w:rsidRDefault="001E2113" w:rsidP="00752266">
            <w:pPr>
              <w:jc w:val="center"/>
              <w:rPr>
                <w:sz w:val="18"/>
              </w:rPr>
            </w:pPr>
            <w:r>
              <w:rPr>
                <w:sz w:val="18"/>
              </w:rPr>
              <w:t>88.5</w:t>
            </w:r>
          </w:p>
        </w:tc>
        <w:tc>
          <w:tcPr>
            <w:tcW w:w="1440" w:type="dxa"/>
            <w:tcBorders>
              <w:bottom w:val="single" w:sz="18" w:space="0" w:color="auto"/>
            </w:tcBorders>
          </w:tcPr>
          <w:p w14:paraId="2BE476FB" w14:textId="1203D6DB" w:rsidR="00752266" w:rsidRPr="00F41F91" w:rsidRDefault="001E2113" w:rsidP="00752266">
            <w:pPr>
              <w:jc w:val="center"/>
              <w:rPr>
                <w:sz w:val="18"/>
              </w:rPr>
            </w:pPr>
            <w:r>
              <w:rPr>
                <w:sz w:val="18"/>
              </w:rPr>
              <w:t>57</w:t>
            </w:r>
            <w:r w:rsidR="00752266">
              <w:rPr>
                <w:sz w:val="18"/>
              </w:rPr>
              <w:t xml:space="preserve"> -</w:t>
            </w:r>
            <w:r w:rsidR="00A4648E">
              <w:rPr>
                <w:sz w:val="18"/>
              </w:rPr>
              <w:t>120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B464D4"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3C67C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A6F8481" w:rsidR="00227914" w:rsidRPr="00FA5E8C" w:rsidRDefault="00227914" w:rsidP="00FA5E8C">
            <w:pPr>
              <w:pStyle w:val="ListParagraph"/>
              <w:numPr>
                <w:ilvl w:val="0"/>
                <w:numId w:val="1"/>
              </w:numPr>
              <w:rPr>
                <w:sz w:val="18"/>
              </w:rPr>
            </w:pPr>
            <w:r w:rsidRPr="00FA5E8C">
              <w:rPr>
                <w:sz w:val="18"/>
              </w:rPr>
              <w:t>Nitrate</w:t>
            </w:r>
          </w:p>
        </w:tc>
        <w:tc>
          <w:tcPr>
            <w:tcW w:w="990" w:type="dxa"/>
            <w:tcBorders>
              <w:top w:val="nil"/>
            </w:tcBorders>
          </w:tcPr>
          <w:p w14:paraId="5D776A03" w14:textId="275DC7D9" w:rsidR="00227914" w:rsidRPr="00F41F91" w:rsidRDefault="00752266" w:rsidP="00227914">
            <w:pPr>
              <w:jc w:val="center"/>
              <w:rPr>
                <w:sz w:val="18"/>
              </w:rPr>
            </w:pPr>
            <w:r>
              <w:rPr>
                <w:sz w:val="18"/>
              </w:rPr>
              <w:t>20</w:t>
            </w:r>
            <w:r w:rsidR="00180754">
              <w:rPr>
                <w:sz w:val="18"/>
              </w:rPr>
              <w:t>2</w:t>
            </w:r>
            <w:r w:rsidR="0075182C">
              <w:rPr>
                <w:sz w:val="18"/>
              </w:rPr>
              <w:t>5</w:t>
            </w:r>
          </w:p>
        </w:tc>
        <w:tc>
          <w:tcPr>
            <w:tcW w:w="1350" w:type="dxa"/>
            <w:tcBorders>
              <w:top w:val="nil"/>
            </w:tcBorders>
          </w:tcPr>
          <w:p w14:paraId="492AEBB3" w14:textId="62959B33" w:rsidR="00E92FF8" w:rsidRPr="00F41F91" w:rsidRDefault="00E15018" w:rsidP="009B79ED">
            <w:pPr>
              <w:jc w:val="center"/>
              <w:rPr>
                <w:sz w:val="18"/>
              </w:rPr>
            </w:pPr>
            <w:r>
              <w:rPr>
                <w:sz w:val="18"/>
              </w:rPr>
              <w:t>7.</w:t>
            </w:r>
            <w:r w:rsidR="00C641FC">
              <w:rPr>
                <w:sz w:val="18"/>
              </w:rPr>
              <w:t>3</w:t>
            </w:r>
          </w:p>
        </w:tc>
        <w:tc>
          <w:tcPr>
            <w:tcW w:w="1440" w:type="dxa"/>
            <w:tcBorders>
              <w:top w:val="nil"/>
            </w:tcBorders>
          </w:tcPr>
          <w:p w14:paraId="0EA1207A" w14:textId="0192C25C" w:rsidR="009522CF" w:rsidRPr="00F41F91" w:rsidRDefault="00E15018" w:rsidP="00227914">
            <w:pPr>
              <w:jc w:val="center"/>
              <w:rPr>
                <w:sz w:val="18"/>
              </w:rPr>
            </w:pPr>
            <w:r>
              <w:rPr>
                <w:sz w:val="18"/>
              </w:rPr>
              <w:t>2.</w:t>
            </w:r>
            <w:r w:rsidR="00C641FC">
              <w:rPr>
                <w:sz w:val="18"/>
              </w:rPr>
              <w:t>8</w:t>
            </w:r>
            <w:r>
              <w:rPr>
                <w:sz w:val="18"/>
              </w:rPr>
              <w:t xml:space="preserve"> - 12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75BD9D8" w:rsidR="00227914" w:rsidRPr="00FA5E8C" w:rsidRDefault="00227914" w:rsidP="00FA5E8C">
            <w:pPr>
              <w:pStyle w:val="ListParagraph"/>
              <w:numPr>
                <w:ilvl w:val="0"/>
                <w:numId w:val="1"/>
              </w:numPr>
              <w:rPr>
                <w:sz w:val="18"/>
              </w:rPr>
            </w:pPr>
            <w:r w:rsidRPr="00FA5E8C">
              <w:rPr>
                <w:sz w:val="18"/>
              </w:rPr>
              <w:t>Arsenic</w:t>
            </w:r>
          </w:p>
        </w:tc>
        <w:tc>
          <w:tcPr>
            <w:tcW w:w="990" w:type="dxa"/>
            <w:tcBorders>
              <w:top w:val="nil"/>
            </w:tcBorders>
          </w:tcPr>
          <w:p w14:paraId="650AA279" w14:textId="51A0F9FF" w:rsidR="00227914" w:rsidRPr="00F41F91" w:rsidRDefault="00752266" w:rsidP="00227914">
            <w:pPr>
              <w:jc w:val="center"/>
              <w:rPr>
                <w:sz w:val="18"/>
              </w:rPr>
            </w:pPr>
            <w:r>
              <w:rPr>
                <w:sz w:val="18"/>
              </w:rPr>
              <w:t>20</w:t>
            </w:r>
            <w:r w:rsidR="00180754">
              <w:rPr>
                <w:sz w:val="18"/>
              </w:rPr>
              <w:t>2</w:t>
            </w:r>
            <w:r w:rsidR="0075182C">
              <w:rPr>
                <w:sz w:val="18"/>
              </w:rPr>
              <w:t>5</w:t>
            </w:r>
          </w:p>
        </w:tc>
        <w:tc>
          <w:tcPr>
            <w:tcW w:w="1350" w:type="dxa"/>
            <w:tcBorders>
              <w:top w:val="nil"/>
            </w:tcBorders>
          </w:tcPr>
          <w:p w14:paraId="6407ED2C" w14:textId="6CFC4C0E" w:rsidR="009522CF" w:rsidRPr="00F41F91" w:rsidRDefault="00100D0E" w:rsidP="00227914">
            <w:pPr>
              <w:jc w:val="center"/>
              <w:rPr>
                <w:sz w:val="18"/>
              </w:rPr>
            </w:pPr>
            <w:r>
              <w:rPr>
                <w:sz w:val="18"/>
              </w:rPr>
              <w:t>2.03</w:t>
            </w:r>
          </w:p>
        </w:tc>
        <w:tc>
          <w:tcPr>
            <w:tcW w:w="1440" w:type="dxa"/>
            <w:tcBorders>
              <w:top w:val="nil"/>
            </w:tcBorders>
          </w:tcPr>
          <w:p w14:paraId="41C7C7B9" w14:textId="78068489" w:rsidR="00227914" w:rsidRDefault="00C641FC" w:rsidP="00227914">
            <w:pPr>
              <w:jc w:val="center"/>
              <w:rPr>
                <w:sz w:val="18"/>
              </w:rPr>
            </w:pPr>
            <w:r>
              <w:rPr>
                <w:sz w:val="18"/>
              </w:rPr>
              <w:t>0.0</w:t>
            </w:r>
            <w:r w:rsidR="00100D0E">
              <w:rPr>
                <w:sz w:val="18"/>
              </w:rPr>
              <w:t xml:space="preserve"> -11</w:t>
            </w:r>
          </w:p>
          <w:p w14:paraId="1F229C6F" w14:textId="3008A64F" w:rsidR="00C75FD9" w:rsidRPr="00F41F91" w:rsidRDefault="00C75FD9" w:rsidP="00C76919">
            <w:pPr>
              <w:jc w:val="center"/>
              <w:rPr>
                <w:sz w:val="18"/>
              </w:rPr>
            </w:pP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3FC48724" w:rsidR="00752266" w:rsidRPr="00F41F91" w:rsidRDefault="00E230AD" w:rsidP="00752266">
            <w:pPr>
              <w:jc w:val="center"/>
              <w:rPr>
                <w:sz w:val="18"/>
              </w:rPr>
            </w:pPr>
            <w:r>
              <w:rPr>
                <w:sz w:val="18"/>
              </w:rPr>
              <w:t>12/14/23</w:t>
            </w:r>
          </w:p>
        </w:tc>
        <w:tc>
          <w:tcPr>
            <w:tcW w:w="1350" w:type="dxa"/>
            <w:tcBorders>
              <w:top w:val="nil"/>
            </w:tcBorders>
          </w:tcPr>
          <w:p w14:paraId="60E1D7F0" w14:textId="22A7A913" w:rsidR="00752266" w:rsidRPr="00F41F91" w:rsidRDefault="00752266" w:rsidP="00752266">
            <w:pPr>
              <w:jc w:val="center"/>
              <w:rPr>
                <w:sz w:val="18"/>
              </w:rPr>
            </w:pPr>
            <w:r>
              <w:rPr>
                <w:sz w:val="18"/>
              </w:rPr>
              <w:t>0.</w:t>
            </w:r>
            <w:r w:rsidR="008421D5">
              <w:rPr>
                <w:sz w:val="18"/>
              </w:rPr>
              <w:t>5</w:t>
            </w:r>
            <w:r w:rsidR="00E230AD">
              <w:rPr>
                <w:sz w:val="18"/>
              </w:rPr>
              <w:t>5</w:t>
            </w:r>
          </w:p>
        </w:tc>
        <w:tc>
          <w:tcPr>
            <w:tcW w:w="1440" w:type="dxa"/>
            <w:tcBorders>
              <w:top w:val="nil"/>
            </w:tcBorders>
          </w:tcPr>
          <w:p w14:paraId="53260E31" w14:textId="201EECC3" w:rsidR="00752266" w:rsidRPr="00F41F91" w:rsidRDefault="00752266" w:rsidP="00752266">
            <w:pPr>
              <w:jc w:val="center"/>
              <w:rPr>
                <w:sz w:val="18"/>
              </w:rPr>
            </w:pPr>
            <w:r>
              <w:rPr>
                <w:sz w:val="18"/>
              </w:rPr>
              <w:t>.0</w:t>
            </w:r>
            <w:r w:rsidR="00E230AD">
              <w:rPr>
                <w:sz w:val="18"/>
              </w:rPr>
              <w:t>36</w:t>
            </w:r>
            <w:r>
              <w:rPr>
                <w:sz w:val="18"/>
              </w:rPr>
              <w:t xml:space="preserve"> - .</w:t>
            </w:r>
            <w:r w:rsidR="008421D5">
              <w:rPr>
                <w:sz w:val="18"/>
              </w:rPr>
              <w:t>07</w:t>
            </w:r>
            <w:r w:rsidR="00E230AD">
              <w:rPr>
                <w:sz w:val="18"/>
              </w:rPr>
              <w:t>5</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t>Fluoride</w:t>
            </w:r>
          </w:p>
        </w:tc>
        <w:tc>
          <w:tcPr>
            <w:tcW w:w="990" w:type="dxa"/>
            <w:tcBorders>
              <w:top w:val="nil"/>
            </w:tcBorders>
          </w:tcPr>
          <w:p w14:paraId="27C6966F" w14:textId="2B01E946" w:rsidR="00752266" w:rsidRPr="00F41F91" w:rsidRDefault="00E230AD" w:rsidP="00752266">
            <w:pPr>
              <w:jc w:val="center"/>
              <w:rPr>
                <w:sz w:val="18"/>
              </w:rPr>
            </w:pPr>
            <w:r>
              <w:rPr>
                <w:sz w:val="18"/>
              </w:rPr>
              <w:t>12/14/23</w:t>
            </w:r>
          </w:p>
        </w:tc>
        <w:tc>
          <w:tcPr>
            <w:tcW w:w="1350" w:type="dxa"/>
            <w:tcBorders>
              <w:top w:val="nil"/>
            </w:tcBorders>
          </w:tcPr>
          <w:p w14:paraId="0885F200" w14:textId="2C590133" w:rsidR="00752266" w:rsidRPr="00F41F91" w:rsidRDefault="00E230AD" w:rsidP="00752266">
            <w:pPr>
              <w:jc w:val="center"/>
              <w:rPr>
                <w:sz w:val="18"/>
              </w:rPr>
            </w:pPr>
            <w:r>
              <w:rPr>
                <w:sz w:val="18"/>
              </w:rPr>
              <w:t>0.073</w:t>
            </w:r>
          </w:p>
        </w:tc>
        <w:tc>
          <w:tcPr>
            <w:tcW w:w="1440" w:type="dxa"/>
            <w:tcBorders>
              <w:top w:val="nil"/>
            </w:tcBorders>
          </w:tcPr>
          <w:p w14:paraId="15A19D07" w14:textId="50D92328" w:rsidR="00752266" w:rsidRPr="00F41F91" w:rsidRDefault="00E230AD" w:rsidP="00752266">
            <w:pPr>
              <w:jc w:val="center"/>
              <w:rPr>
                <w:sz w:val="18"/>
              </w:rPr>
            </w:pPr>
            <w:r>
              <w:rPr>
                <w:sz w:val="18"/>
              </w:rPr>
              <w:t>0.056 – 0.090</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208FAB65" w:rsidR="00752266" w:rsidRPr="00FA5E8C" w:rsidRDefault="00752266" w:rsidP="00FA5E8C">
            <w:pPr>
              <w:pStyle w:val="ListParagraph"/>
              <w:numPr>
                <w:ilvl w:val="0"/>
                <w:numId w:val="1"/>
              </w:numPr>
              <w:rPr>
                <w:sz w:val="18"/>
              </w:rPr>
            </w:pPr>
            <w:r w:rsidRPr="00FA5E8C">
              <w:rPr>
                <w:sz w:val="18"/>
              </w:rPr>
              <w:t>1,2,3-TCP (ppt)</w:t>
            </w:r>
          </w:p>
        </w:tc>
        <w:tc>
          <w:tcPr>
            <w:tcW w:w="990" w:type="dxa"/>
            <w:tcBorders>
              <w:top w:val="nil"/>
            </w:tcBorders>
          </w:tcPr>
          <w:p w14:paraId="0DFC1C10" w14:textId="388F111A" w:rsidR="00752266" w:rsidRPr="00F41F91" w:rsidRDefault="00180754" w:rsidP="00752266">
            <w:pPr>
              <w:jc w:val="center"/>
              <w:rPr>
                <w:sz w:val="18"/>
              </w:rPr>
            </w:pPr>
            <w:r>
              <w:rPr>
                <w:sz w:val="18"/>
              </w:rPr>
              <w:t>202</w:t>
            </w:r>
            <w:r w:rsidR="0075182C">
              <w:rPr>
                <w:sz w:val="18"/>
              </w:rPr>
              <w:t>5</w:t>
            </w:r>
          </w:p>
        </w:tc>
        <w:tc>
          <w:tcPr>
            <w:tcW w:w="1350" w:type="dxa"/>
            <w:tcBorders>
              <w:top w:val="nil"/>
            </w:tcBorders>
          </w:tcPr>
          <w:p w14:paraId="18B0F4E4" w14:textId="2E3DF7C6" w:rsidR="00752266" w:rsidRDefault="00752266" w:rsidP="00752266">
            <w:pPr>
              <w:jc w:val="center"/>
              <w:rPr>
                <w:sz w:val="18"/>
              </w:rPr>
            </w:pPr>
            <w:r>
              <w:rPr>
                <w:sz w:val="18"/>
              </w:rPr>
              <w:t>(W1)</w:t>
            </w:r>
            <w:r w:rsidR="0076413E">
              <w:rPr>
                <w:sz w:val="18"/>
              </w:rPr>
              <w:t>0.0</w:t>
            </w:r>
            <w:r w:rsidR="0075182C">
              <w:rPr>
                <w:sz w:val="18"/>
              </w:rPr>
              <w:t>90</w:t>
            </w:r>
          </w:p>
          <w:p w14:paraId="5DAAD9DC" w14:textId="7EBADDD6" w:rsidR="00752266" w:rsidRDefault="00752266" w:rsidP="00752266">
            <w:pPr>
              <w:jc w:val="center"/>
              <w:rPr>
                <w:sz w:val="18"/>
              </w:rPr>
            </w:pPr>
            <w:r>
              <w:rPr>
                <w:sz w:val="18"/>
              </w:rPr>
              <w:t>(W2)</w:t>
            </w:r>
            <w:r w:rsidR="0076413E">
              <w:rPr>
                <w:sz w:val="18"/>
              </w:rPr>
              <w:t>0.0</w:t>
            </w:r>
            <w:r w:rsidR="0075182C">
              <w:rPr>
                <w:sz w:val="18"/>
              </w:rPr>
              <w:t>30</w:t>
            </w:r>
            <w:r>
              <w:rPr>
                <w:sz w:val="18"/>
              </w:rPr>
              <w:t xml:space="preserve"> </w:t>
            </w:r>
          </w:p>
          <w:p w14:paraId="1BCD5B8B" w14:textId="6995FFB4" w:rsidR="0076413E" w:rsidRPr="00F41F91" w:rsidRDefault="0076413E" w:rsidP="00752266">
            <w:pPr>
              <w:jc w:val="center"/>
              <w:rPr>
                <w:sz w:val="18"/>
              </w:rPr>
            </w:pPr>
            <w:r>
              <w:rPr>
                <w:sz w:val="18"/>
              </w:rPr>
              <w:t>Combined 0</w:t>
            </w:r>
            <w:r w:rsidR="0075182C">
              <w:rPr>
                <w:sz w:val="18"/>
              </w:rPr>
              <w:t>.059</w:t>
            </w:r>
          </w:p>
        </w:tc>
        <w:tc>
          <w:tcPr>
            <w:tcW w:w="1440" w:type="dxa"/>
            <w:tcBorders>
              <w:top w:val="nil"/>
            </w:tcBorders>
          </w:tcPr>
          <w:p w14:paraId="797497D4" w14:textId="3740A5C9" w:rsidR="00F51675" w:rsidRDefault="0076413E" w:rsidP="004E5E2F">
            <w:pPr>
              <w:jc w:val="center"/>
              <w:rPr>
                <w:sz w:val="18"/>
              </w:rPr>
            </w:pPr>
            <w:r>
              <w:rPr>
                <w:sz w:val="18"/>
              </w:rPr>
              <w:t>0.</w:t>
            </w:r>
            <w:r w:rsidR="0075182C">
              <w:rPr>
                <w:sz w:val="18"/>
              </w:rPr>
              <w:t>020 -0.170</w:t>
            </w:r>
          </w:p>
          <w:p w14:paraId="303DB325" w14:textId="21048E91" w:rsidR="0076413E" w:rsidRPr="00F41F91" w:rsidRDefault="0076413E" w:rsidP="004E5E2F">
            <w:pPr>
              <w:jc w:val="center"/>
              <w:rPr>
                <w:sz w:val="18"/>
              </w:rPr>
            </w:pPr>
            <w:r>
              <w:rPr>
                <w:sz w:val="18"/>
              </w:rPr>
              <w:t>0</w:t>
            </w:r>
            <w:r w:rsidR="0075182C">
              <w:rPr>
                <w:sz w:val="18"/>
              </w:rPr>
              <w:t>.009 – 0.47</w:t>
            </w: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2D08DFB9" w:rsidR="00752266" w:rsidRPr="00F41F91" w:rsidRDefault="0051541C" w:rsidP="00752266">
            <w:pPr>
              <w:ind w:left="180"/>
              <w:rPr>
                <w:sz w:val="18"/>
              </w:rPr>
            </w:pPr>
            <w:r>
              <w:rPr>
                <w:sz w:val="18"/>
              </w:rPr>
              <w:t xml:space="preserve">HAA5 [Sum of 5 </w:t>
            </w:r>
            <w:proofErr w:type="spellStart"/>
            <w:r>
              <w:rPr>
                <w:sz w:val="18"/>
              </w:rPr>
              <w:t>Haloacetic</w:t>
            </w:r>
            <w:proofErr w:type="spellEnd"/>
            <w:r>
              <w:rPr>
                <w:sz w:val="18"/>
              </w:rPr>
              <w:t xml:space="preserve"> Acids] </w:t>
            </w:r>
            <w:r w:rsidR="007635F8">
              <w:rPr>
                <w:sz w:val="18"/>
              </w:rPr>
              <w:t>(µg/L)</w:t>
            </w:r>
          </w:p>
        </w:tc>
        <w:tc>
          <w:tcPr>
            <w:tcW w:w="990" w:type="dxa"/>
            <w:tcBorders>
              <w:top w:val="nil"/>
            </w:tcBorders>
          </w:tcPr>
          <w:p w14:paraId="74034CD3" w14:textId="5C563C41" w:rsidR="00752266" w:rsidRPr="00F41F91" w:rsidRDefault="0051541C" w:rsidP="00752266">
            <w:pPr>
              <w:jc w:val="center"/>
              <w:rPr>
                <w:sz w:val="18"/>
              </w:rPr>
            </w:pPr>
            <w:r>
              <w:rPr>
                <w:sz w:val="18"/>
              </w:rPr>
              <w:t>8/1/24</w:t>
            </w:r>
          </w:p>
        </w:tc>
        <w:tc>
          <w:tcPr>
            <w:tcW w:w="1350" w:type="dxa"/>
            <w:tcBorders>
              <w:top w:val="nil"/>
            </w:tcBorders>
          </w:tcPr>
          <w:p w14:paraId="3DA7214E" w14:textId="0C27479B" w:rsidR="00752266" w:rsidRPr="00F41F91" w:rsidRDefault="007635F8" w:rsidP="00752266">
            <w:pPr>
              <w:jc w:val="center"/>
              <w:rPr>
                <w:sz w:val="18"/>
              </w:rPr>
            </w:pPr>
            <w:r>
              <w:rPr>
                <w:sz w:val="18"/>
              </w:rPr>
              <w:t>11</w:t>
            </w:r>
          </w:p>
        </w:tc>
        <w:tc>
          <w:tcPr>
            <w:tcW w:w="1440" w:type="dxa"/>
            <w:tcBorders>
              <w:top w:val="nil"/>
            </w:tcBorders>
          </w:tcPr>
          <w:p w14:paraId="4FB5817B" w14:textId="382CB0CE" w:rsidR="00752266" w:rsidRPr="00F41F91" w:rsidRDefault="007635F8" w:rsidP="00752266">
            <w:pPr>
              <w:jc w:val="center"/>
              <w:rPr>
                <w:sz w:val="18"/>
              </w:rPr>
            </w:pPr>
            <w:r>
              <w:rPr>
                <w:sz w:val="18"/>
              </w:rPr>
              <w:t>11</w:t>
            </w:r>
          </w:p>
        </w:tc>
        <w:tc>
          <w:tcPr>
            <w:tcW w:w="900" w:type="dxa"/>
            <w:tcBorders>
              <w:top w:val="nil"/>
            </w:tcBorders>
          </w:tcPr>
          <w:p w14:paraId="013524DA" w14:textId="5C70B3C8" w:rsidR="00752266" w:rsidRPr="00F41F91" w:rsidRDefault="007635F8" w:rsidP="00752266">
            <w:pPr>
              <w:jc w:val="center"/>
              <w:rPr>
                <w:sz w:val="18"/>
              </w:rPr>
            </w:pPr>
            <w:r>
              <w:rPr>
                <w:sz w:val="18"/>
              </w:rPr>
              <w:t>6</w:t>
            </w:r>
            <w:r w:rsidR="00752266">
              <w:rPr>
                <w:sz w:val="18"/>
              </w:rPr>
              <w:t>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51A8AAA" w:rsidR="00227914" w:rsidRPr="00F41F91" w:rsidRDefault="00752266" w:rsidP="00227914">
            <w:pPr>
              <w:jc w:val="center"/>
              <w:rPr>
                <w:sz w:val="18"/>
              </w:rPr>
            </w:pPr>
            <w:r>
              <w:rPr>
                <w:sz w:val="18"/>
              </w:rPr>
              <w:t>20</w:t>
            </w:r>
            <w:r w:rsidR="00180754">
              <w:rPr>
                <w:sz w:val="18"/>
              </w:rPr>
              <w:t>2</w:t>
            </w:r>
            <w:r w:rsidR="0075182C">
              <w:rPr>
                <w:sz w:val="18"/>
              </w:rPr>
              <w:t>5</w:t>
            </w:r>
          </w:p>
        </w:tc>
        <w:tc>
          <w:tcPr>
            <w:tcW w:w="1350" w:type="dxa"/>
            <w:tcBorders>
              <w:bottom w:val="single" w:sz="18" w:space="0" w:color="auto"/>
            </w:tcBorders>
          </w:tcPr>
          <w:p w14:paraId="5EA66A78" w14:textId="4310171D" w:rsidR="00227914" w:rsidRPr="00F41F91" w:rsidRDefault="00FA5E8C" w:rsidP="00227914">
            <w:pPr>
              <w:jc w:val="center"/>
              <w:rPr>
                <w:sz w:val="18"/>
              </w:rPr>
            </w:pPr>
            <w:r>
              <w:rPr>
                <w:sz w:val="18"/>
              </w:rPr>
              <w:t>0.91</w:t>
            </w:r>
          </w:p>
        </w:tc>
        <w:tc>
          <w:tcPr>
            <w:tcW w:w="1440" w:type="dxa"/>
            <w:tcBorders>
              <w:bottom w:val="single" w:sz="18" w:space="0" w:color="auto"/>
            </w:tcBorders>
          </w:tcPr>
          <w:p w14:paraId="314F6572" w14:textId="7E7D469F" w:rsidR="00227914" w:rsidRPr="00F41F91" w:rsidRDefault="00FA5E8C" w:rsidP="00227914">
            <w:pPr>
              <w:jc w:val="center"/>
              <w:rPr>
                <w:sz w:val="18"/>
              </w:rPr>
            </w:pPr>
            <w:r>
              <w:rPr>
                <w:sz w:val="18"/>
              </w:rPr>
              <w:t>0.0 – 1.17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0833BBB" w:rsidR="00227914" w:rsidRPr="00F41F91" w:rsidRDefault="00227914" w:rsidP="00227914">
            <w:pPr>
              <w:jc w:val="center"/>
              <w:rPr>
                <w:sz w:val="18"/>
              </w:rPr>
            </w:pPr>
            <w:r>
              <w:rPr>
                <w:sz w:val="18"/>
              </w:rPr>
              <w:t>(</w:t>
            </w:r>
            <w:r w:rsidR="008421D5">
              <w:rPr>
                <w:sz w:val="18"/>
              </w:rPr>
              <w:t>As</w:t>
            </w:r>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6E77D1A" w:rsidR="00BC6327" w:rsidRPr="00F41F91" w:rsidRDefault="00BC6327" w:rsidP="00D057C3">
            <w:pPr>
              <w:spacing w:before="20" w:after="20"/>
              <w:jc w:val="center"/>
              <w:rPr>
                <w:b/>
                <w:caps/>
              </w:rPr>
            </w:pPr>
            <w:r w:rsidRPr="00F41F91">
              <w:rPr>
                <w:b/>
                <w:caps/>
              </w:rPr>
              <w:t xml:space="preserve">TAble </w:t>
            </w:r>
            <w:r w:rsidR="003C67C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230AD" w:rsidRPr="001F3468" w14:paraId="51CC94F2" w14:textId="77777777" w:rsidTr="002F1DD3">
        <w:trPr>
          <w:trHeight w:val="432"/>
          <w:jc w:val="center"/>
        </w:trPr>
        <w:tc>
          <w:tcPr>
            <w:tcW w:w="2268" w:type="dxa"/>
            <w:gridSpan w:val="2"/>
            <w:tcBorders>
              <w:left w:val="single" w:sz="6" w:space="0" w:color="auto"/>
            </w:tcBorders>
          </w:tcPr>
          <w:p w14:paraId="3DAB9A83" w14:textId="264B4853" w:rsidR="00E230AD" w:rsidRPr="00F41F91" w:rsidRDefault="00E230AD" w:rsidP="00E230AD">
            <w:pPr>
              <w:ind w:left="187"/>
              <w:rPr>
                <w:sz w:val="18"/>
              </w:rPr>
            </w:pPr>
            <w:r>
              <w:rPr>
                <w:sz w:val="18"/>
              </w:rPr>
              <w:t>Chloride (ppm)</w:t>
            </w:r>
          </w:p>
        </w:tc>
        <w:tc>
          <w:tcPr>
            <w:tcW w:w="990" w:type="dxa"/>
          </w:tcPr>
          <w:p w14:paraId="7B53609D" w14:textId="3E790ACE" w:rsidR="00E230AD" w:rsidRPr="00F41F91" w:rsidRDefault="00E230AD" w:rsidP="00E230AD">
            <w:pPr>
              <w:jc w:val="center"/>
              <w:rPr>
                <w:sz w:val="18"/>
              </w:rPr>
            </w:pPr>
            <w:r w:rsidRPr="0077460F">
              <w:rPr>
                <w:sz w:val="18"/>
              </w:rPr>
              <w:t>12/14/23</w:t>
            </w:r>
          </w:p>
        </w:tc>
        <w:tc>
          <w:tcPr>
            <w:tcW w:w="1350" w:type="dxa"/>
          </w:tcPr>
          <w:p w14:paraId="48AE5CBF" w14:textId="0E841100" w:rsidR="00E230AD" w:rsidRPr="00F41F91" w:rsidRDefault="001E2113" w:rsidP="00E230AD">
            <w:pPr>
              <w:jc w:val="center"/>
              <w:rPr>
                <w:sz w:val="18"/>
              </w:rPr>
            </w:pPr>
            <w:r>
              <w:rPr>
                <w:sz w:val="18"/>
              </w:rPr>
              <w:t>30.5</w:t>
            </w:r>
          </w:p>
        </w:tc>
        <w:tc>
          <w:tcPr>
            <w:tcW w:w="1440" w:type="dxa"/>
          </w:tcPr>
          <w:p w14:paraId="6428F303" w14:textId="6F876204" w:rsidR="00E230AD" w:rsidRPr="00F41F91" w:rsidRDefault="001E2113" w:rsidP="00E230AD">
            <w:pPr>
              <w:jc w:val="center"/>
              <w:rPr>
                <w:sz w:val="18"/>
              </w:rPr>
            </w:pPr>
            <w:r>
              <w:rPr>
                <w:sz w:val="18"/>
              </w:rPr>
              <w:t>24 - 37</w:t>
            </w:r>
          </w:p>
        </w:tc>
        <w:tc>
          <w:tcPr>
            <w:tcW w:w="900" w:type="dxa"/>
          </w:tcPr>
          <w:p w14:paraId="11FF9BF3" w14:textId="31226495" w:rsidR="00E230AD" w:rsidRPr="00F41F91" w:rsidRDefault="00E230AD" w:rsidP="00E230AD">
            <w:pPr>
              <w:jc w:val="center"/>
              <w:rPr>
                <w:sz w:val="18"/>
              </w:rPr>
            </w:pPr>
            <w:r>
              <w:t>500</w:t>
            </w:r>
          </w:p>
        </w:tc>
        <w:tc>
          <w:tcPr>
            <w:tcW w:w="1080" w:type="dxa"/>
          </w:tcPr>
          <w:p w14:paraId="160E754C" w14:textId="0F796619" w:rsidR="00E230AD" w:rsidRPr="00F41F91" w:rsidRDefault="00E230AD" w:rsidP="00E230AD">
            <w:pPr>
              <w:jc w:val="center"/>
              <w:rPr>
                <w:sz w:val="18"/>
              </w:rPr>
            </w:pPr>
            <w:r>
              <w:t>None</w:t>
            </w:r>
          </w:p>
        </w:tc>
        <w:tc>
          <w:tcPr>
            <w:tcW w:w="2808" w:type="dxa"/>
            <w:tcBorders>
              <w:right w:val="single" w:sz="6" w:space="0" w:color="auto"/>
            </w:tcBorders>
          </w:tcPr>
          <w:p w14:paraId="43B6AB0B" w14:textId="3F4E88E0" w:rsidR="00E230AD" w:rsidRPr="00F41F91" w:rsidRDefault="00E230AD" w:rsidP="00E230AD">
            <w:pPr>
              <w:rPr>
                <w:sz w:val="18"/>
              </w:rPr>
            </w:pPr>
            <w:r>
              <w:rPr>
                <w:sz w:val="18"/>
              </w:rPr>
              <w:t>Runoff/leaching from natural deposits; seawater influence</w:t>
            </w:r>
          </w:p>
        </w:tc>
      </w:tr>
      <w:tr w:rsidR="00E230AD" w:rsidRPr="001F3468" w14:paraId="4B18ECC9" w14:textId="77777777" w:rsidTr="00752266">
        <w:trPr>
          <w:trHeight w:val="341"/>
          <w:jc w:val="center"/>
        </w:trPr>
        <w:tc>
          <w:tcPr>
            <w:tcW w:w="2268" w:type="dxa"/>
            <w:gridSpan w:val="2"/>
            <w:tcBorders>
              <w:left w:val="single" w:sz="6" w:space="0" w:color="auto"/>
            </w:tcBorders>
          </w:tcPr>
          <w:p w14:paraId="3A82FD4E" w14:textId="42E5D144" w:rsidR="00E230AD" w:rsidRPr="00F41F91" w:rsidRDefault="00E230AD" w:rsidP="00E230AD">
            <w:pPr>
              <w:ind w:left="187"/>
              <w:rPr>
                <w:sz w:val="18"/>
              </w:rPr>
            </w:pPr>
            <w:r>
              <w:rPr>
                <w:sz w:val="18"/>
              </w:rPr>
              <w:t>Sulfate (ppm)</w:t>
            </w:r>
          </w:p>
        </w:tc>
        <w:tc>
          <w:tcPr>
            <w:tcW w:w="990" w:type="dxa"/>
          </w:tcPr>
          <w:p w14:paraId="4E3C7F2A" w14:textId="44A0488B" w:rsidR="00E230AD" w:rsidRPr="00F41F91" w:rsidRDefault="00E230AD" w:rsidP="00E230AD">
            <w:pPr>
              <w:jc w:val="center"/>
              <w:rPr>
                <w:sz w:val="18"/>
              </w:rPr>
            </w:pPr>
            <w:r w:rsidRPr="0077460F">
              <w:rPr>
                <w:sz w:val="18"/>
              </w:rPr>
              <w:t>12/14/23</w:t>
            </w:r>
          </w:p>
        </w:tc>
        <w:tc>
          <w:tcPr>
            <w:tcW w:w="1350" w:type="dxa"/>
          </w:tcPr>
          <w:p w14:paraId="01E74255" w14:textId="61C39184" w:rsidR="00E230AD" w:rsidRPr="00F41F91" w:rsidRDefault="00E230AD" w:rsidP="00E230AD">
            <w:pPr>
              <w:jc w:val="center"/>
              <w:rPr>
                <w:sz w:val="18"/>
              </w:rPr>
            </w:pPr>
            <w:r>
              <w:rPr>
                <w:sz w:val="18"/>
              </w:rPr>
              <w:t>54</w:t>
            </w:r>
            <w:r w:rsidR="001E2113">
              <w:rPr>
                <w:sz w:val="18"/>
              </w:rPr>
              <w:t>.5</w:t>
            </w:r>
          </w:p>
        </w:tc>
        <w:tc>
          <w:tcPr>
            <w:tcW w:w="1440" w:type="dxa"/>
          </w:tcPr>
          <w:p w14:paraId="1FE862B7" w14:textId="20118569" w:rsidR="00E230AD" w:rsidRPr="00F41F91" w:rsidRDefault="001E2113" w:rsidP="00E230AD">
            <w:pPr>
              <w:jc w:val="center"/>
              <w:rPr>
                <w:sz w:val="18"/>
              </w:rPr>
            </w:pPr>
            <w:r>
              <w:rPr>
                <w:sz w:val="18"/>
              </w:rPr>
              <w:t>51</w:t>
            </w:r>
            <w:r w:rsidR="00E230AD">
              <w:rPr>
                <w:sz w:val="18"/>
              </w:rPr>
              <w:t xml:space="preserve"> - </w:t>
            </w:r>
            <w:r>
              <w:rPr>
                <w:sz w:val="18"/>
              </w:rPr>
              <w:t>58</w:t>
            </w:r>
          </w:p>
        </w:tc>
        <w:tc>
          <w:tcPr>
            <w:tcW w:w="900" w:type="dxa"/>
          </w:tcPr>
          <w:p w14:paraId="311FC3ED" w14:textId="0599FA05" w:rsidR="00E230AD" w:rsidRPr="00F41F91" w:rsidRDefault="00E230AD" w:rsidP="00E230AD">
            <w:pPr>
              <w:jc w:val="center"/>
              <w:rPr>
                <w:sz w:val="18"/>
              </w:rPr>
            </w:pPr>
            <w:r>
              <w:t>500</w:t>
            </w:r>
          </w:p>
        </w:tc>
        <w:tc>
          <w:tcPr>
            <w:tcW w:w="1080" w:type="dxa"/>
          </w:tcPr>
          <w:p w14:paraId="2AAC237B" w14:textId="7F193CE6" w:rsidR="00E230AD" w:rsidRPr="00F41F91" w:rsidRDefault="00E230AD" w:rsidP="00E230AD">
            <w:pPr>
              <w:jc w:val="center"/>
              <w:rPr>
                <w:sz w:val="18"/>
              </w:rPr>
            </w:pPr>
            <w:r>
              <w:t>None</w:t>
            </w:r>
          </w:p>
        </w:tc>
        <w:tc>
          <w:tcPr>
            <w:tcW w:w="2808" w:type="dxa"/>
            <w:tcBorders>
              <w:right w:val="single" w:sz="6" w:space="0" w:color="auto"/>
            </w:tcBorders>
          </w:tcPr>
          <w:p w14:paraId="28D9EAFE" w14:textId="06422E68" w:rsidR="00E230AD" w:rsidRPr="00F41F91" w:rsidRDefault="00E230AD" w:rsidP="00E230AD">
            <w:pPr>
              <w:rPr>
                <w:sz w:val="18"/>
              </w:rPr>
            </w:pPr>
            <w:r>
              <w:rPr>
                <w:sz w:val="18"/>
              </w:rPr>
              <w:t>Runoff/leaching from natural deposits; industrial wastes</w:t>
            </w:r>
          </w:p>
        </w:tc>
      </w:tr>
      <w:tr w:rsidR="00E230AD" w:rsidRPr="001F3468" w14:paraId="21EDC580" w14:textId="77777777" w:rsidTr="002F1DD3">
        <w:trPr>
          <w:trHeight w:val="432"/>
          <w:jc w:val="center"/>
        </w:trPr>
        <w:tc>
          <w:tcPr>
            <w:tcW w:w="2268" w:type="dxa"/>
            <w:gridSpan w:val="2"/>
            <w:tcBorders>
              <w:left w:val="single" w:sz="6" w:space="0" w:color="auto"/>
            </w:tcBorders>
          </w:tcPr>
          <w:p w14:paraId="128F38BD" w14:textId="33FB0028" w:rsidR="00E230AD" w:rsidRPr="00F41F91" w:rsidRDefault="00E230AD" w:rsidP="00E230AD">
            <w:pPr>
              <w:ind w:left="187"/>
              <w:rPr>
                <w:sz w:val="18"/>
              </w:rPr>
            </w:pPr>
            <w:r>
              <w:rPr>
                <w:sz w:val="18"/>
              </w:rPr>
              <w:t>Total Dissolved Solids (TDS)</w:t>
            </w:r>
          </w:p>
        </w:tc>
        <w:tc>
          <w:tcPr>
            <w:tcW w:w="990" w:type="dxa"/>
          </w:tcPr>
          <w:p w14:paraId="1B805752" w14:textId="540BCFD1" w:rsidR="00E230AD" w:rsidRPr="00F41F91" w:rsidRDefault="00E230AD" w:rsidP="00E230AD">
            <w:pPr>
              <w:jc w:val="center"/>
              <w:rPr>
                <w:sz w:val="18"/>
              </w:rPr>
            </w:pPr>
            <w:r w:rsidRPr="0077460F">
              <w:rPr>
                <w:sz w:val="18"/>
              </w:rPr>
              <w:t>12/14/23</w:t>
            </w:r>
          </w:p>
        </w:tc>
        <w:tc>
          <w:tcPr>
            <w:tcW w:w="1350" w:type="dxa"/>
          </w:tcPr>
          <w:p w14:paraId="25A2A228" w14:textId="7DBFBF0C" w:rsidR="00E230AD" w:rsidRPr="00F41F91" w:rsidRDefault="001E2113" w:rsidP="00E230AD">
            <w:pPr>
              <w:jc w:val="center"/>
              <w:rPr>
                <w:sz w:val="18"/>
              </w:rPr>
            </w:pPr>
            <w:r>
              <w:rPr>
                <w:sz w:val="18"/>
              </w:rPr>
              <w:t>270</w:t>
            </w:r>
          </w:p>
        </w:tc>
        <w:tc>
          <w:tcPr>
            <w:tcW w:w="1440" w:type="dxa"/>
          </w:tcPr>
          <w:p w14:paraId="6B33A94D" w14:textId="11912BE7" w:rsidR="00E230AD" w:rsidRPr="00F41F91" w:rsidRDefault="00E230AD" w:rsidP="00E230AD">
            <w:pPr>
              <w:jc w:val="center"/>
              <w:rPr>
                <w:sz w:val="18"/>
              </w:rPr>
            </w:pPr>
            <w:r>
              <w:rPr>
                <w:sz w:val="18"/>
              </w:rPr>
              <w:t xml:space="preserve">220 - </w:t>
            </w:r>
            <w:r w:rsidR="001E2113">
              <w:rPr>
                <w:sz w:val="18"/>
              </w:rPr>
              <w:t>320</w:t>
            </w:r>
          </w:p>
        </w:tc>
        <w:tc>
          <w:tcPr>
            <w:tcW w:w="900" w:type="dxa"/>
          </w:tcPr>
          <w:p w14:paraId="37F2E7D5" w14:textId="3F41D719" w:rsidR="00E230AD" w:rsidRPr="00F41F91" w:rsidRDefault="00E230AD" w:rsidP="00E230AD">
            <w:pPr>
              <w:jc w:val="center"/>
              <w:rPr>
                <w:sz w:val="18"/>
              </w:rPr>
            </w:pPr>
            <w:r>
              <w:t>1000</w:t>
            </w:r>
          </w:p>
        </w:tc>
        <w:tc>
          <w:tcPr>
            <w:tcW w:w="1080" w:type="dxa"/>
          </w:tcPr>
          <w:p w14:paraId="7CB4AFC4" w14:textId="5BE5A861" w:rsidR="00E230AD" w:rsidRPr="00F41F91" w:rsidRDefault="00E230AD" w:rsidP="00E230AD">
            <w:pPr>
              <w:jc w:val="center"/>
              <w:rPr>
                <w:sz w:val="18"/>
              </w:rPr>
            </w:pPr>
            <w:r>
              <w:t>None</w:t>
            </w:r>
          </w:p>
        </w:tc>
        <w:tc>
          <w:tcPr>
            <w:tcW w:w="2808" w:type="dxa"/>
            <w:tcBorders>
              <w:right w:val="single" w:sz="6" w:space="0" w:color="auto"/>
            </w:tcBorders>
          </w:tcPr>
          <w:p w14:paraId="3AC7E6CB" w14:textId="14798A53" w:rsidR="00E230AD" w:rsidRPr="00F41F91" w:rsidRDefault="00E230AD" w:rsidP="00E230AD">
            <w:pPr>
              <w:rPr>
                <w:sz w:val="18"/>
              </w:rPr>
            </w:pPr>
            <w:r>
              <w:rPr>
                <w:sz w:val="18"/>
              </w:rPr>
              <w:t>Runoff/leaching from natural deposits</w:t>
            </w:r>
          </w:p>
        </w:tc>
      </w:tr>
      <w:tr w:rsidR="00E230AD" w:rsidRPr="001F3468" w14:paraId="686A64D8" w14:textId="77777777" w:rsidTr="008421D5">
        <w:trPr>
          <w:trHeight w:val="251"/>
          <w:jc w:val="center"/>
        </w:trPr>
        <w:tc>
          <w:tcPr>
            <w:tcW w:w="2268" w:type="dxa"/>
            <w:gridSpan w:val="2"/>
            <w:tcBorders>
              <w:left w:val="single" w:sz="6" w:space="0" w:color="auto"/>
            </w:tcBorders>
          </w:tcPr>
          <w:p w14:paraId="209D778D" w14:textId="15BC5A03" w:rsidR="00E230AD" w:rsidRPr="00F41F91" w:rsidRDefault="00E230AD" w:rsidP="00E230AD">
            <w:pPr>
              <w:ind w:left="187"/>
              <w:rPr>
                <w:sz w:val="18"/>
              </w:rPr>
            </w:pPr>
            <w:r>
              <w:rPr>
                <w:sz w:val="18"/>
              </w:rPr>
              <w:t>Turbidity (Units)</w:t>
            </w:r>
          </w:p>
        </w:tc>
        <w:tc>
          <w:tcPr>
            <w:tcW w:w="990" w:type="dxa"/>
          </w:tcPr>
          <w:p w14:paraId="54002BF2" w14:textId="64305E2A" w:rsidR="00E230AD" w:rsidRPr="00F41F91" w:rsidRDefault="00E230AD" w:rsidP="00E230AD">
            <w:pPr>
              <w:jc w:val="center"/>
              <w:rPr>
                <w:sz w:val="18"/>
              </w:rPr>
            </w:pPr>
            <w:r w:rsidRPr="0077460F">
              <w:rPr>
                <w:sz w:val="18"/>
              </w:rPr>
              <w:t>12/14/23</w:t>
            </w:r>
          </w:p>
        </w:tc>
        <w:tc>
          <w:tcPr>
            <w:tcW w:w="1350" w:type="dxa"/>
          </w:tcPr>
          <w:p w14:paraId="25A2C6F2" w14:textId="4B597094" w:rsidR="00E230AD" w:rsidRPr="00F41F91" w:rsidRDefault="00E230AD" w:rsidP="00E230AD">
            <w:pPr>
              <w:jc w:val="center"/>
              <w:rPr>
                <w:sz w:val="18"/>
              </w:rPr>
            </w:pPr>
            <w:r>
              <w:rPr>
                <w:sz w:val="18"/>
              </w:rPr>
              <w:t>0.</w:t>
            </w:r>
            <w:r w:rsidR="001E2113">
              <w:rPr>
                <w:sz w:val="18"/>
              </w:rPr>
              <w:t>28</w:t>
            </w:r>
          </w:p>
        </w:tc>
        <w:tc>
          <w:tcPr>
            <w:tcW w:w="1440" w:type="dxa"/>
          </w:tcPr>
          <w:p w14:paraId="70B6F832" w14:textId="34CBCF0D" w:rsidR="00E230AD" w:rsidRPr="00F41F91" w:rsidRDefault="00E230AD" w:rsidP="00E230AD">
            <w:pPr>
              <w:jc w:val="center"/>
              <w:rPr>
                <w:sz w:val="18"/>
              </w:rPr>
            </w:pPr>
            <w:r>
              <w:rPr>
                <w:sz w:val="18"/>
              </w:rPr>
              <w:t>0.</w:t>
            </w:r>
            <w:r w:rsidR="001E2113">
              <w:rPr>
                <w:sz w:val="18"/>
              </w:rPr>
              <w:t>26</w:t>
            </w:r>
            <w:r>
              <w:rPr>
                <w:sz w:val="18"/>
              </w:rPr>
              <w:t xml:space="preserve"> – 0.</w:t>
            </w:r>
            <w:r w:rsidR="001E2113">
              <w:rPr>
                <w:sz w:val="18"/>
              </w:rPr>
              <w:t>30</w:t>
            </w:r>
          </w:p>
        </w:tc>
        <w:tc>
          <w:tcPr>
            <w:tcW w:w="900" w:type="dxa"/>
          </w:tcPr>
          <w:p w14:paraId="365C7E8A" w14:textId="75D5DFFB" w:rsidR="00E230AD" w:rsidRPr="00F41F91" w:rsidRDefault="00E230AD" w:rsidP="00E230AD">
            <w:pPr>
              <w:jc w:val="center"/>
              <w:rPr>
                <w:sz w:val="18"/>
              </w:rPr>
            </w:pPr>
            <w:r>
              <w:t>5</w:t>
            </w:r>
          </w:p>
        </w:tc>
        <w:tc>
          <w:tcPr>
            <w:tcW w:w="1080" w:type="dxa"/>
          </w:tcPr>
          <w:p w14:paraId="156F4F06" w14:textId="28FE978C" w:rsidR="00E230AD" w:rsidRPr="00F41F91" w:rsidRDefault="00E230AD" w:rsidP="00E230AD">
            <w:pPr>
              <w:jc w:val="center"/>
              <w:rPr>
                <w:sz w:val="18"/>
              </w:rPr>
            </w:pPr>
            <w:r>
              <w:t>None</w:t>
            </w:r>
          </w:p>
        </w:tc>
        <w:tc>
          <w:tcPr>
            <w:tcW w:w="2808" w:type="dxa"/>
            <w:tcBorders>
              <w:right w:val="single" w:sz="6" w:space="0" w:color="auto"/>
            </w:tcBorders>
          </w:tcPr>
          <w:p w14:paraId="6A375951" w14:textId="4A0896F9" w:rsidR="00E230AD" w:rsidRPr="00F41F91" w:rsidRDefault="00E230AD" w:rsidP="00E230AD">
            <w:pPr>
              <w:rPr>
                <w:sz w:val="18"/>
              </w:rPr>
            </w:pPr>
            <w:r>
              <w:rPr>
                <w:sz w:val="18"/>
              </w:rPr>
              <w:t>Soil runoff</w:t>
            </w:r>
          </w:p>
        </w:tc>
      </w:tr>
      <w:tr w:rsidR="00E230AD" w:rsidRPr="001F3468" w14:paraId="65A37FCB" w14:textId="77777777" w:rsidTr="002F1DD3">
        <w:trPr>
          <w:trHeight w:val="432"/>
          <w:jc w:val="center"/>
        </w:trPr>
        <w:tc>
          <w:tcPr>
            <w:tcW w:w="2268" w:type="dxa"/>
            <w:gridSpan w:val="2"/>
            <w:tcBorders>
              <w:left w:val="single" w:sz="6" w:space="0" w:color="auto"/>
            </w:tcBorders>
          </w:tcPr>
          <w:p w14:paraId="3DF75EEC" w14:textId="6E4A9835" w:rsidR="00E230AD" w:rsidRPr="00F41F91" w:rsidRDefault="00E230AD" w:rsidP="00E230AD">
            <w:pPr>
              <w:ind w:left="187"/>
              <w:rPr>
                <w:sz w:val="18"/>
              </w:rPr>
            </w:pPr>
            <w:r>
              <w:t>Color (Units)</w:t>
            </w:r>
          </w:p>
        </w:tc>
        <w:tc>
          <w:tcPr>
            <w:tcW w:w="990" w:type="dxa"/>
          </w:tcPr>
          <w:p w14:paraId="56015FAC" w14:textId="2E9957E9" w:rsidR="00E230AD" w:rsidRPr="00F41F91" w:rsidRDefault="00E230AD" w:rsidP="00E230AD">
            <w:pPr>
              <w:jc w:val="center"/>
              <w:rPr>
                <w:sz w:val="18"/>
              </w:rPr>
            </w:pPr>
            <w:r w:rsidRPr="0077460F">
              <w:rPr>
                <w:sz w:val="18"/>
              </w:rPr>
              <w:t>12/14/23</w:t>
            </w:r>
          </w:p>
        </w:tc>
        <w:tc>
          <w:tcPr>
            <w:tcW w:w="1350" w:type="dxa"/>
          </w:tcPr>
          <w:p w14:paraId="0DC01E75" w14:textId="0EE4118F" w:rsidR="00E230AD" w:rsidRPr="00F41F91" w:rsidRDefault="001E2113" w:rsidP="00E230AD">
            <w:pPr>
              <w:jc w:val="center"/>
              <w:rPr>
                <w:sz w:val="18"/>
              </w:rPr>
            </w:pPr>
            <w:r>
              <w:rPr>
                <w:sz w:val="18"/>
              </w:rPr>
              <w:t>2.0</w:t>
            </w:r>
          </w:p>
        </w:tc>
        <w:tc>
          <w:tcPr>
            <w:tcW w:w="1440" w:type="dxa"/>
          </w:tcPr>
          <w:p w14:paraId="1E5D213C" w14:textId="070FE87D" w:rsidR="00E230AD" w:rsidRPr="00F41F91" w:rsidRDefault="001E2113" w:rsidP="00E230AD">
            <w:pPr>
              <w:jc w:val="center"/>
              <w:rPr>
                <w:sz w:val="18"/>
              </w:rPr>
            </w:pPr>
            <w:r>
              <w:rPr>
                <w:sz w:val="18"/>
              </w:rPr>
              <w:t>2</w:t>
            </w:r>
            <w:r w:rsidR="00E230AD">
              <w:rPr>
                <w:sz w:val="18"/>
              </w:rPr>
              <w:t xml:space="preserve">.0 – </w:t>
            </w:r>
            <w:r>
              <w:rPr>
                <w:sz w:val="18"/>
              </w:rPr>
              <w:t>2</w:t>
            </w:r>
            <w:r w:rsidR="00E230AD">
              <w:rPr>
                <w:sz w:val="18"/>
              </w:rPr>
              <w:t>.0</w:t>
            </w:r>
          </w:p>
        </w:tc>
        <w:tc>
          <w:tcPr>
            <w:tcW w:w="900" w:type="dxa"/>
          </w:tcPr>
          <w:p w14:paraId="75D0AD25" w14:textId="4F26277F" w:rsidR="00E230AD" w:rsidRPr="00F41F91" w:rsidRDefault="00E230AD" w:rsidP="00E230AD">
            <w:pPr>
              <w:jc w:val="center"/>
              <w:rPr>
                <w:sz w:val="18"/>
              </w:rPr>
            </w:pPr>
            <w:r>
              <w:t>15</w:t>
            </w:r>
          </w:p>
        </w:tc>
        <w:tc>
          <w:tcPr>
            <w:tcW w:w="1080" w:type="dxa"/>
          </w:tcPr>
          <w:p w14:paraId="618F670A" w14:textId="05C61F30" w:rsidR="00E230AD" w:rsidRPr="00F41F91" w:rsidRDefault="00E230AD" w:rsidP="00E230AD">
            <w:pPr>
              <w:jc w:val="center"/>
              <w:rPr>
                <w:sz w:val="18"/>
              </w:rPr>
            </w:pPr>
            <w:r>
              <w:t>None</w:t>
            </w:r>
          </w:p>
        </w:tc>
        <w:tc>
          <w:tcPr>
            <w:tcW w:w="2808" w:type="dxa"/>
            <w:tcBorders>
              <w:right w:val="single" w:sz="6" w:space="0" w:color="auto"/>
            </w:tcBorders>
          </w:tcPr>
          <w:p w14:paraId="5570DB8C" w14:textId="1CA72512" w:rsidR="00E230AD" w:rsidRPr="00F41F91" w:rsidRDefault="00E230AD" w:rsidP="00E230AD">
            <w:pPr>
              <w:rPr>
                <w:sz w:val="18"/>
              </w:rPr>
            </w:pPr>
            <w:r>
              <w:t>Naturally-occurring materials.</w:t>
            </w:r>
          </w:p>
        </w:tc>
      </w:tr>
      <w:tr w:rsidR="00E230AD" w:rsidRPr="001F3468" w14:paraId="68688661" w14:textId="77777777" w:rsidTr="002F1DD3">
        <w:trPr>
          <w:trHeight w:val="432"/>
          <w:jc w:val="center"/>
        </w:trPr>
        <w:tc>
          <w:tcPr>
            <w:tcW w:w="2268" w:type="dxa"/>
            <w:gridSpan w:val="2"/>
            <w:tcBorders>
              <w:left w:val="single" w:sz="6" w:space="0" w:color="auto"/>
            </w:tcBorders>
          </w:tcPr>
          <w:p w14:paraId="3C3B1E2F" w14:textId="5345D298" w:rsidR="00E230AD" w:rsidRPr="00F41F91" w:rsidRDefault="00E230AD" w:rsidP="00E230AD">
            <w:pPr>
              <w:ind w:left="187"/>
              <w:rPr>
                <w:sz w:val="18"/>
              </w:rPr>
            </w:pPr>
            <w:r>
              <w:t>Specific Conductance (µS/cm)</w:t>
            </w:r>
          </w:p>
        </w:tc>
        <w:tc>
          <w:tcPr>
            <w:tcW w:w="990" w:type="dxa"/>
          </w:tcPr>
          <w:p w14:paraId="4301D15B" w14:textId="4BCE59A4" w:rsidR="00E230AD" w:rsidRPr="00F41F91" w:rsidRDefault="00E230AD" w:rsidP="00E230AD">
            <w:pPr>
              <w:jc w:val="center"/>
              <w:rPr>
                <w:sz w:val="18"/>
              </w:rPr>
            </w:pPr>
            <w:r w:rsidRPr="0077460F">
              <w:rPr>
                <w:sz w:val="18"/>
              </w:rPr>
              <w:t>12/14/23</w:t>
            </w:r>
          </w:p>
        </w:tc>
        <w:tc>
          <w:tcPr>
            <w:tcW w:w="1350" w:type="dxa"/>
          </w:tcPr>
          <w:p w14:paraId="37C9798F" w14:textId="6DA8DC06" w:rsidR="00E230AD" w:rsidRPr="00F41F91" w:rsidRDefault="001E2113" w:rsidP="00E230AD">
            <w:pPr>
              <w:jc w:val="center"/>
              <w:rPr>
                <w:sz w:val="18"/>
              </w:rPr>
            </w:pPr>
            <w:r>
              <w:rPr>
                <w:sz w:val="18"/>
              </w:rPr>
              <w:t>419.5</w:t>
            </w:r>
          </w:p>
        </w:tc>
        <w:tc>
          <w:tcPr>
            <w:tcW w:w="1440" w:type="dxa"/>
          </w:tcPr>
          <w:p w14:paraId="47493333" w14:textId="37372308" w:rsidR="00E230AD" w:rsidRPr="00F41F91" w:rsidRDefault="001E2113" w:rsidP="00E230AD">
            <w:pPr>
              <w:jc w:val="center"/>
              <w:rPr>
                <w:sz w:val="18"/>
              </w:rPr>
            </w:pPr>
            <w:r>
              <w:rPr>
                <w:sz w:val="18"/>
              </w:rPr>
              <w:t>352 - 487</w:t>
            </w:r>
          </w:p>
        </w:tc>
        <w:tc>
          <w:tcPr>
            <w:tcW w:w="900" w:type="dxa"/>
          </w:tcPr>
          <w:p w14:paraId="5E3DF39B" w14:textId="38ACEDC2" w:rsidR="00E230AD" w:rsidRPr="00F41F91" w:rsidRDefault="00E230AD" w:rsidP="00E230AD">
            <w:pPr>
              <w:jc w:val="center"/>
              <w:rPr>
                <w:sz w:val="18"/>
              </w:rPr>
            </w:pPr>
            <w:r>
              <w:t>1600</w:t>
            </w:r>
          </w:p>
        </w:tc>
        <w:tc>
          <w:tcPr>
            <w:tcW w:w="1080" w:type="dxa"/>
          </w:tcPr>
          <w:p w14:paraId="09B77779" w14:textId="5D29EB77" w:rsidR="00E230AD" w:rsidRPr="00F41F91" w:rsidRDefault="00E230AD" w:rsidP="00E230AD">
            <w:pPr>
              <w:jc w:val="center"/>
              <w:rPr>
                <w:sz w:val="18"/>
              </w:rPr>
            </w:pPr>
            <w:r>
              <w:t>None</w:t>
            </w:r>
          </w:p>
        </w:tc>
        <w:tc>
          <w:tcPr>
            <w:tcW w:w="2808" w:type="dxa"/>
            <w:tcBorders>
              <w:right w:val="single" w:sz="6" w:space="0" w:color="auto"/>
            </w:tcBorders>
          </w:tcPr>
          <w:p w14:paraId="5E6F2197" w14:textId="2C3B12B7" w:rsidR="00E230AD" w:rsidRPr="00F41F91" w:rsidRDefault="00E230AD" w:rsidP="00E230AD">
            <w:pPr>
              <w:rPr>
                <w:sz w:val="18"/>
              </w:rPr>
            </w:pPr>
            <w:r>
              <w:t>Substances that form ions when in water; seawater influence.</w:t>
            </w:r>
          </w:p>
        </w:tc>
      </w:tr>
      <w:tr w:rsidR="00E230AD" w:rsidRPr="001F3468" w14:paraId="063EE706" w14:textId="77777777" w:rsidTr="002F1DD3">
        <w:trPr>
          <w:trHeight w:val="432"/>
          <w:jc w:val="center"/>
        </w:trPr>
        <w:tc>
          <w:tcPr>
            <w:tcW w:w="2268" w:type="dxa"/>
            <w:gridSpan w:val="2"/>
            <w:tcBorders>
              <w:left w:val="single" w:sz="6" w:space="0" w:color="auto"/>
            </w:tcBorders>
          </w:tcPr>
          <w:p w14:paraId="6B4AFF86" w14:textId="45732C4B" w:rsidR="00E230AD" w:rsidRPr="00F41F91" w:rsidRDefault="00E230AD" w:rsidP="00E230AD">
            <w:pPr>
              <w:ind w:left="187"/>
              <w:rPr>
                <w:sz w:val="18"/>
              </w:rPr>
            </w:pPr>
            <w:r>
              <w:rPr>
                <w:sz w:val="18"/>
              </w:rPr>
              <w:t>Iron (ppm)</w:t>
            </w:r>
          </w:p>
        </w:tc>
        <w:tc>
          <w:tcPr>
            <w:tcW w:w="990" w:type="dxa"/>
          </w:tcPr>
          <w:p w14:paraId="3739BB2E" w14:textId="4651B3CE" w:rsidR="00E230AD" w:rsidRPr="00F41F91" w:rsidRDefault="00E230AD" w:rsidP="00E230AD">
            <w:pPr>
              <w:jc w:val="center"/>
              <w:rPr>
                <w:sz w:val="18"/>
              </w:rPr>
            </w:pPr>
            <w:r w:rsidRPr="0077460F">
              <w:rPr>
                <w:sz w:val="18"/>
              </w:rPr>
              <w:t>12/14/23</w:t>
            </w:r>
          </w:p>
        </w:tc>
        <w:tc>
          <w:tcPr>
            <w:tcW w:w="1350" w:type="dxa"/>
          </w:tcPr>
          <w:p w14:paraId="3CCEA529" w14:textId="2772D379" w:rsidR="00E230AD" w:rsidRPr="00F41F91" w:rsidRDefault="001E2113" w:rsidP="00E230AD">
            <w:pPr>
              <w:jc w:val="center"/>
              <w:rPr>
                <w:sz w:val="18"/>
              </w:rPr>
            </w:pPr>
            <w:r>
              <w:rPr>
                <w:sz w:val="18"/>
              </w:rPr>
              <w:t>25.5</w:t>
            </w:r>
          </w:p>
        </w:tc>
        <w:tc>
          <w:tcPr>
            <w:tcW w:w="1440" w:type="dxa"/>
          </w:tcPr>
          <w:p w14:paraId="5EA2DA61" w14:textId="0A0218F7" w:rsidR="00E230AD" w:rsidRPr="00F41F91" w:rsidRDefault="001E2113" w:rsidP="00E230AD">
            <w:pPr>
              <w:jc w:val="center"/>
              <w:rPr>
                <w:sz w:val="18"/>
              </w:rPr>
            </w:pPr>
            <w:r>
              <w:rPr>
                <w:sz w:val="18"/>
              </w:rPr>
              <w:t xml:space="preserve">&lt;.20 - </w:t>
            </w:r>
            <w:r w:rsidR="00E230AD">
              <w:rPr>
                <w:sz w:val="18"/>
              </w:rPr>
              <w:t>51</w:t>
            </w:r>
          </w:p>
        </w:tc>
        <w:tc>
          <w:tcPr>
            <w:tcW w:w="900" w:type="dxa"/>
          </w:tcPr>
          <w:p w14:paraId="28A095D4" w14:textId="46AAB597" w:rsidR="00E230AD" w:rsidRPr="00F41F91" w:rsidRDefault="00E230AD" w:rsidP="00E230AD">
            <w:pPr>
              <w:jc w:val="center"/>
              <w:rPr>
                <w:sz w:val="18"/>
              </w:rPr>
            </w:pPr>
            <w:r>
              <w:rPr>
                <w:sz w:val="18"/>
              </w:rPr>
              <w:t>5.0</w:t>
            </w:r>
          </w:p>
        </w:tc>
        <w:tc>
          <w:tcPr>
            <w:tcW w:w="1080" w:type="dxa"/>
          </w:tcPr>
          <w:p w14:paraId="33A0B0A5" w14:textId="47E46373" w:rsidR="00E230AD" w:rsidRPr="00F41F91" w:rsidRDefault="00E230AD" w:rsidP="00E230AD">
            <w:pPr>
              <w:jc w:val="center"/>
              <w:rPr>
                <w:sz w:val="18"/>
              </w:rPr>
            </w:pPr>
            <w:r>
              <w:rPr>
                <w:sz w:val="18"/>
              </w:rPr>
              <w:t>None</w:t>
            </w:r>
          </w:p>
        </w:tc>
        <w:tc>
          <w:tcPr>
            <w:tcW w:w="2808" w:type="dxa"/>
            <w:tcBorders>
              <w:right w:val="single" w:sz="6" w:space="0" w:color="auto"/>
            </w:tcBorders>
          </w:tcPr>
          <w:p w14:paraId="36A5807C" w14:textId="4167785B" w:rsidR="00E230AD" w:rsidRPr="00F41F91" w:rsidRDefault="00E230AD" w:rsidP="00E230AD">
            <w:pPr>
              <w:rPr>
                <w:sz w:val="18"/>
              </w:rPr>
            </w:pPr>
            <w:r>
              <w:rPr>
                <w:sz w:val="18"/>
              </w:rPr>
              <w:t>Runoff/Leaching from natural deposits; industrial wastes</w:t>
            </w:r>
          </w:p>
        </w:tc>
      </w:tr>
    </w:tbl>
    <w:p w14:paraId="0C79B9DD" w14:textId="77777777" w:rsidR="004E5E2F" w:rsidRDefault="004E5E2F" w:rsidP="0051541C">
      <w:pPr>
        <w:spacing w:before="240" w:after="240"/>
        <w:rPr>
          <w:b/>
          <w:sz w:val="26"/>
        </w:rPr>
      </w:pPr>
    </w:p>
    <w:p w14:paraId="4B36B52E" w14:textId="77777777" w:rsidR="0051541C" w:rsidRDefault="0051541C" w:rsidP="0051541C">
      <w:pPr>
        <w:spacing w:before="240" w:after="240"/>
        <w:rPr>
          <w:b/>
          <w:sz w:val="26"/>
        </w:rPr>
      </w:pPr>
    </w:p>
    <w:p w14:paraId="7A3F9BEA" w14:textId="5B878E6F"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5A6DB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266">
        <w:rPr>
          <w:rFonts w:ascii="Times New Roman" w:hAnsi="Times New Roman"/>
          <w:b/>
          <w:i/>
          <w:u w:val="single"/>
        </w:rPr>
        <w:t>Brock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tcPr>
          <w:p w14:paraId="78FAC853" w14:textId="5D5C9150"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Pursuing filtration options</w:t>
            </w:r>
            <w:r w:rsidR="001E2113">
              <w:rPr>
                <w:rFonts w:ascii="Times New Roman" w:hAnsi="Times New Roman"/>
                <w:sz w:val="20"/>
              </w:rPr>
              <w:t xml:space="preserve">. </w:t>
            </w:r>
            <w:r w:rsidR="00A07C41">
              <w:rPr>
                <w:rFonts w:ascii="Times New Roman" w:hAnsi="Times New Roman"/>
                <w:sz w:val="20"/>
              </w:rPr>
              <w:t xml:space="preserve">Environmental, and engineering reports </w:t>
            </w:r>
          </w:p>
        </w:tc>
        <w:tc>
          <w:tcPr>
            <w:tcW w:w="3150" w:type="dxa"/>
            <w:tcBorders>
              <w:top w:val="double" w:sz="6" w:space="0" w:color="auto"/>
              <w:bottom w:val="single" w:sz="4" w:space="0" w:color="auto"/>
            </w:tcBorders>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2381A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0806072">
    <w:abstractNumId w:val="2"/>
  </w:num>
  <w:num w:numId="2" w16cid:durableId="1415669707">
    <w:abstractNumId w:val="0"/>
  </w:num>
  <w:num w:numId="3" w16cid:durableId="20824112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0E1"/>
    <w:rsid w:val="00100750"/>
    <w:rsid w:val="00100D0E"/>
    <w:rsid w:val="00101107"/>
    <w:rsid w:val="001151D3"/>
    <w:rsid w:val="0012764D"/>
    <w:rsid w:val="00127B6D"/>
    <w:rsid w:val="001331D3"/>
    <w:rsid w:val="001476E6"/>
    <w:rsid w:val="00153D70"/>
    <w:rsid w:val="00154C45"/>
    <w:rsid w:val="00161D5A"/>
    <w:rsid w:val="00163462"/>
    <w:rsid w:val="00170328"/>
    <w:rsid w:val="00172215"/>
    <w:rsid w:val="00173A3B"/>
    <w:rsid w:val="0018075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2113"/>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A62"/>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4DD7"/>
    <w:rsid w:val="003205C1"/>
    <w:rsid w:val="00322340"/>
    <w:rsid w:val="0033024B"/>
    <w:rsid w:val="00332A75"/>
    <w:rsid w:val="00334F3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67CD"/>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E5E2F"/>
    <w:rsid w:val="004F3C5B"/>
    <w:rsid w:val="004F67E6"/>
    <w:rsid w:val="004F7FB8"/>
    <w:rsid w:val="00501116"/>
    <w:rsid w:val="00501B52"/>
    <w:rsid w:val="005065B7"/>
    <w:rsid w:val="00507651"/>
    <w:rsid w:val="00514FDA"/>
    <w:rsid w:val="0051541C"/>
    <w:rsid w:val="00534BB7"/>
    <w:rsid w:val="00535F64"/>
    <w:rsid w:val="00535F8B"/>
    <w:rsid w:val="00537BEA"/>
    <w:rsid w:val="0054057D"/>
    <w:rsid w:val="00546A68"/>
    <w:rsid w:val="00546FDB"/>
    <w:rsid w:val="00552D92"/>
    <w:rsid w:val="005540D9"/>
    <w:rsid w:val="0055419E"/>
    <w:rsid w:val="0056039D"/>
    <w:rsid w:val="00566369"/>
    <w:rsid w:val="005727E3"/>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727"/>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1F47"/>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182C"/>
    <w:rsid w:val="00752266"/>
    <w:rsid w:val="007635F8"/>
    <w:rsid w:val="0076413E"/>
    <w:rsid w:val="00775871"/>
    <w:rsid w:val="00783F5A"/>
    <w:rsid w:val="00784E3A"/>
    <w:rsid w:val="00796405"/>
    <w:rsid w:val="00796E52"/>
    <w:rsid w:val="007A072A"/>
    <w:rsid w:val="007B0B24"/>
    <w:rsid w:val="007C18C6"/>
    <w:rsid w:val="007C269F"/>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1D5"/>
    <w:rsid w:val="00857337"/>
    <w:rsid w:val="00860711"/>
    <w:rsid w:val="008642CC"/>
    <w:rsid w:val="00881DB7"/>
    <w:rsid w:val="00883433"/>
    <w:rsid w:val="00885381"/>
    <w:rsid w:val="00895240"/>
    <w:rsid w:val="00896E02"/>
    <w:rsid w:val="008A0965"/>
    <w:rsid w:val="008A2D78"/>
    <w:rsid w:val="008A46D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B79ED"/>
    <w:rsid w:val="009C0E21"/>
    <w:rsid w:val="009C1882"/>
    <w:rsid w:val="009C3F08"/>
    <w:rsid w:val="009C4A4B"/>
    <w:rsid w:val="009C6436"/>
    <w:rsid w:val="009D4211"/>
    <w:rsid w:val="009D54A3"/>
    <w:rsid w:val="009E1183"/>
    <w:rsid w:val="009E153B"/>
    <w:rsid w:val="009E2850"/>
    <w:rsid w:val="009F5401"/>
    <w:rsid w:val="00A0317C"/>
    <w:rsid w:val="00A0355F"/>
    <w:rsid w:val="00A0640D"/>
    <w:rsid w:val="00A07C41"/>
    <w:rsid w:val="00A107E3"/>
    <w:rsid w:val="00A15ACB"/>
    <w:rsid w:val="00A1682E"/>
    <w:rsid w:val="00A24839"/>
    <w:rsid w:val="00A259A6"/>
    <w:rsid w:val="00A44246"/>
    <w:rsid w:val="00A4648E"/>
    <w:rsid w:val="00A72ADF"/>
    <w:rsid w:val="00A93A21"/>
    <w:rsid w:val="00A94D32"/>
    <w:rsid w:val="00A9766F"/>
    <w:rsid w:val="00AB01B0"/>
    <w:rsid w:val="00AB5E87"/>
    <w:rsid w:val="00AC41BE"/>
    <w:rsid w:val="00AC6D1E"/>
    <w:rsid w:val="00AD4876"/>
    <w:rsid w:val="00AF0445"/>
    <w:rsid w:val="00AF2E38"/>
    <w:rsid w:val="00AF5724"/>
    <w:rsid w:val="00B0620C"/>
    <w:rsid w:val="00B14BE1"/>
    <w:rsid w:val="00B14F80"/>
    <w:rsid w:val="00B1666D"/>
    <w:rsid w:val="00B2410E"/>
    <w:rsid w:val="00B3023D"/>
    <w:rsid w:val="00B30E79"/>
    <w:rsid w:val="00B37D6E"/>
    <w:rsid w:val="00B44817"/>
    <w:rsid w:val="00B44911"/>
    <w:rsid w:val="00B45743"/>
    <w:rsid w:val="00B46FE7"/>
    <w:rsid w:val="00B51879"/>
    <w:rsid w:val="00B552D9"/>
    <w:rsid w:val="00B56F52"/>
    <w:rsid w:val="00B56F6C"/>
    <w:rsid w:val="00B606D3"/>
    <w:rsid w:val="00B646BC"/>
    <w:rsid w:val="00B648F5"/>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4E0"/>
    <w:rsid w:val="00C20B5D"/>
    <w:rsid w:val="00C24336"/>
    <w:rsid w:val="00C24948"/>
    <w:rsid w:val="00C338CA"/>
    <w:rsid w:val="00C3526A"/>
    <w:rsid w:val="00C41E25"/>
    <w:rsid w:val="00C43468"/>
    <w:rsid w:val="00C45B4E"/>
    <w:rsid w:val="00C51D70"/>
    <w:rsid w:val="00C55FC5"/>
    <w:rsid w:val="00C6314A"/>
    <w:rsid w:val="00C641FC"/>
    <w:rsid w:val="00C649AA"/>
    <w:rsid w:val="00C75FD9"/>
    <w:rsid w:val="00C76919"/>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5018"/>
    <w:rsid w:val="00E20938"/>
    <w:rsid w:val="00E230AD"/>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2FF8"/>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675"/>
    <w:rsid w:val="00F51B61"/>
    <w:rsid w:val="00F61DCB"/>
    <w:rsid w:val="00F67D55"/>
    <w:rsid w:val="00F75012"/>
    <w:rsid w:val="00F75418"/>
    <w:rsid w:val="00F82FE4"/>
    <w:rsid w:val="00F87E2C"/>
    <w:rsid w:val="00F91354"/>
    <w:rsid w:val="00F925AF"/>
    <w:rsid w:val="00F943FC"/>
    <w:rsid w:val="00FA5E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A5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2162</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2026-04-13T19:21:00Z</dcterms:created>
  <dcterms:modified xsi:type="dcterms:W3CDTF">2026-04-13T19:21:00Z</dcterms:modified>
</cp:coreProperties>
</file>