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99830FA" w:rsidR="00BC6327" w:rsidRPr="00412B2F" w:rsidRDefault="00AC691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5921F0">
              <w:t>Tradewinds Water Association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FEAF325" w:rsidR="00BC6327" w:rsidRPr="00412B2F" w:rsidRDefault="00AC691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5E02E19" w:rsidR="00BC6327" w:rsidRPr="00412B2F" w:rsidRDefault="00AC691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i/>
                <w:sz w:val="22"/>
              </w:rPr>
              <w:t>Ground Water Wells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40D50A1" w:rsidR="00BC6327" w:rsidRPr="00412B2F" w:rsidRDefault="00AC691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DA5187">
              <w:rPr>
                <w:i/>
                <w:sz w:val="22"/>
              </w:rPr>
              <w:t>Well 2 &amp; Well 3 -  Vista Grande &amp; Shoffstall</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1E57DF1" w:rsidR="00BC6327" w:rsidRPr="00412B2F" w:rsidRDefault="00AC691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DA5187">
              <w:rPr>
                <w:i/>
                <w:sz w:val="22"/>
              </w:rPr>
              <w:t>A Source assessment was conducted in February 2003. The sources</w:t>
            </w:r>
          </w:p>
        </w:tc>
      </w:tr>
      <w:tr w:rsidR="00BC6327" w:rsidRPr="00412B2F" w14:paraId="4AB6369E" w14:textId="77777777" w:rsidTr="008A5B6C">
        <w:tc>
          <w:tcPr>
            <w:tcW w:w="10800" w:type="dxa"/>
            <w:gridSpan w:val="8"/>
            <w:tcBorders>
              <w:bottom w:val="single" w:sz="4" w:space="0" w:color="auto"/>
            </w:tcBorders>
          </w:tcPr>
          <w:p w14:paraId="556CD1B7" w14:textId="6E5DE425" w:rsidR="00BC6327" w:rsidRPr="00412B2F" w:rsidRDefault="00AC691C"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were considered most vulnerable to the following activities associated with contaminants detected in the water supply: Septic systems – high density [&gt;1/acre], Housing – high density [&gt;1 house/0.5 acres]. The source is considered most vulnerable to the following activities not associated with any detected contaminants: Wells – Water supply. A complete copy of the Source Water Assessment may be viewed in out office</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95B1DA8" w:rsidR="00BC6327" w:rsidRPr="00412B2F" w:rsidRDefault="00AC691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3</w:t>
            </w:r>
            <w:r w:rsidRPr="0040644A">
              <w:rPr>
                <w:i/>
                <w:sz w:val="22"/>
                <w:vertAlign w:val="superscript"/>
              </w:rPr>
              <w:t>rd</w:t>
            </w:r>
            <w:r>
              <w:rPr>
                <w:i/>
                <w:sz w:val="22"/>
              </w:rPr>
              <w:t xml:space="preserve"> Monday each month</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37EC35C" w:rsidR="00BC6327" w:rsidRPr="00412B2F" w:rsidRDefault="00AC691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Sylvia Sunderland</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9306E10" w:rsidR="00BC6327" w:rsidRPr="00412B2F" w:rsidRDefault="00AC691C"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w:t>
            </w:r>
            <w:r>
              <w:rPr>
                <w:i/>
                <w:sz w:val="22"/>
              </w:rPr>
              <w:t>760</w:t>
            </w:r>
            <w:r w:rsidRPr="00A93A21">
              <w:rPr>
                <w:sz w:val="22"/>
              </w:rPr>
              <w:t>)</w:t>
            </w:r>
            <w:r>
              <w:rPr>
                <w:sz w:val="22"/>
              </w:rPr>
              <w:t xml:space="preserve"> </w:t>
            </w:r>
            <w:r>
              <w:rPr>
                <w:i/>
                <w:sz w:val="22"/>
              </w:rPr>
              <w:t>378-4642</w:t>
            </w:r>
            <w:r w:rsidRPr="001F3468">
              <w:rPr>
                <w:sz w:val="22"/>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AC691C">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C691C">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AC691C">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78DA646"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030A904" w:rsidR="00AC691C" w:rsidRPr="00F41F91" w:rsidRDefault="00AC691C"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7777777" w:rsidR="00BC6327" w:rsidRPr="00F41F91" w:rsidRDefault="00BC6327" w:rsidP="00383730">
            <w:pPr>
              <w:jc w:val="center"/>
              <w:rPr>
                <w:sz w:val="18"/>
                <w:szCs w:val="18"/>
              </w:rPr>
            </w:pP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AC691C">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5D0D346" w14:textId="77777777" w:rsidR="008F7660" w:rsidRDefault="005540D9" w:rsidP="00383730">
            <w:pPr>
              <w:jc w:val="center"/>
              <w:rPr>
                <w:sz w:val="18"/>
                <w:szCs w:val="18"/>
              </w:rPr>
            </w:pPr>
            <w:r w:rsidRPr="00F41F91">
              <w:rPr>
                <w:sz w:val="18"/>
                <w:szCs w:val="18"/>
              </w:rPr>
              <w:t>(In the year)</w:t>
            </w:r>
          </w:p>
          <w:p w14:paraId="0F22EBDD" w14:textId="5745EF95" w:rsidR="00AC691C" w:rsidRPr="00F41F91" w:rsidRDefault="00AC691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7777777" w:rsidR="008F7660" w:rsidRPr="00F41F91" w:rsidRDefault="008F7660" w:rsidP="00383730">
            <w:pPr>
              <w:jc w:val="center"/>
              <w:rPr>
                <w:sz w:val="18"/>
                <w:szCs w:val="18"/>
              </w:rPr>
            </w:pP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AC691C">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1050816"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9140F7B" w:rsidR="00AC691C" w:rsidRPr="00F41F91" w:rsidRDefault="00AC691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7777777"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AC691C">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AC691C" w:rsidRPr="001F3468" w14:paraId="7387DB52" w14:textId="77777777" w:rsidTr="002F1DD3">
        <w:trPr>
          <w:jc w:val="center"/>
        </w:trPr>
        <w:tc>
          <w:tcPr>
            <w:tcW w:w="2241" w:type="dxa"/>
            <w:tcBorders>
              <w:top w:val="nil"/>
              <w:left w:val="single" w:sz="6" w:space="0" w:color="auto"/>
              <w:bottom w:val="nil"/>
            </w:tcBorders>
          </w:tcPr>
          <w:p w14:paraId="5F0C451E" w14:textId="77777777" w:rsidR="00AC691C" w:rsidRPr="00F41F91" w:rsidRDefault="00AC691C" w:rsidP="00D057C3">
            <w:pPr>
              <w:rPr>
                <w:sz w:val="18"/>
              </w:rPr>
            </w:pPr>
            <w:r w:rsidRPr="00F41F91">
              <w:rPr>
                <w:sz w:val="18"/>
              </w:rPr>
              <w:t>Lead (ppb)</w:t>
            </w:r>
          </w:p>
        </w:tc>
        <w:tc>
          <w:tcPr>
            <w:tcW w:w="810" w:type="dxa"/>
            <w:gridSpan w:val="2"/>
            <w:tcBorders>
              <w:top w:val="nil"/>
            </w:tcBorders>
          </w:tcPr>
          <w:p w14:paraId="74C46DDB" w14:textId="4CF6EE28" w:rsidR="00AC691C" w:rsidRPr="00F41F91" w:rsidRDefault="00AC691C" w:rsidP="00D057C3">
            <w:pPr>
              <w:jc w:val="center"/>
              <w:rPr>
                <w:sz w:val="18"/>
              </w:rPr>
            </w:pPr>
            <w:r>
              <w:rPr>
                <w:sz w:val="18"/>
              </w:rPr>
              <w:t>8/31/17</w:t>
            </w:r>
          </w:p>
        </w:tc>
        <w:tc>
          <w:tcPr>
            <w:tcW w:w="991" w:type="dxa"/>
            <w:gridSpan w:val="2"/>
            <w:tcBorders>
              <w:top w:val="nil"/>
            </w:tcBorders>
          </w:tcPr>
          <w:p w14:paraId="2EB76238" w14:textId="381B502B" w:rsidR="00AC691C" w:rsidRPr="00F41F91" w:rsidRDefault="00AC691C" w:rsidP="00D057C3">
            <w:pPr>
              <w:jc w:val="center"/>
              <w:rPr>
                <w:sz w:val="18"/>
              </w:rPr>
            </w:pPr>
            <w:r>
              <w:rPr>
                <w:sz w:val="18"/>
              </w:rPr>
              <w:t>5</w:t>
            </w:r>
          </w:p>
        </w:tc>
        <w:tc>
          <w:tcPr>
            <w:tcW w:w="990" w:type="dxa"/>
            <w:gridSpan w:val="2"/>
            <w:tcBorders>
              <w:top w:val="nil"/>
              <w:bottom w:val="nil"/>
            </w:tcBorders>
          </w:tcPr>
          <w:p w14:paraId="4C3FDB54" w14:textId="0ADF6115" w:rsidR="00AC691C" w:rsidRPr="00F41F91" w:rsidRDefault="00AC691C" w:rsidP="00D057C3">
            <w:pPr>
              <w:jc w:val="center"/>
              <w:rPr>
                <w:sz w:val="18"/>
              </w:rPr>
            </w:pPr>
            <w:r>
              <w:rPr>
                <w:sz w:val="18"/>
              </w:rPr>
              <w:t>.004</w:t>
            </w:r>
          </w:p>
        </w:tc>
        <w:tc>
          <w:tcPr>
            <w:tcW w:w="1080" w:type="dxa"/>
            <w:tcBorders>
              <w:top w:val="nil"/>
              <w:bottom w:val="nil"/>
            </w:tcBorders>
          </w:tcPr>
          <w:p w14:paraId="48CE0F50" w14:textId="369C25D7" w:rsidR="00AC691C" w:rsidRPr="00F41F91" w:rsidRDefault="00AC691C" w:rsidP="00D057C3">
            <w:pPr>
              <w:jc w:val="center"/>
              <w:rPr>
                <w:sz w:val="18"/>
              </w:rPr>
            </w:pPr>
            <w:r>
              <w:rPr>
                <w:sz w:val="18"/>
              </w:rPr>
              <w:t>0</w:t>
            </w:r>
          </w:p>
        </w:tc>
        <w:tc>
          <w:tcPr>
            <w:tcW w:w="677" w:type="dxa"/>
            <w:tcBorders>
              <w:top w:val="nil"/>
              <w:bottom w:val="nil"/>
            </w:tcBorders>
          </w:tcPr>
          <w:p w14:paraId="242E5C30" w14:textId="77777777" w:rsidR="00AC691C" w:rsidRPr="00F41F91" w:rsidRDefault="00AC691C" w:rsidP="00D057C3">
            <w:pPr>
              <w:jc w:val="center"/>
              <w:rPr>
                <w:sz w:val="18"/>
              </w:rPr>
            </w:pPr>
            <w:r w:rsidRPr="00F41F91">
              <w:rPr>
                <w:sz w:val="18"/>
              </w:rPr>
              <w:t>15</w:t>
            </w:r>
          </w:p>
        </w:tc>
        <w:tc>
          <w:tcPr>
            <w:tcW w:w="677" w:type="dxa"/>
            <w:tcBorders>
              <w:top w:val="nil"/>
              <w:bottom w:val="nil"/>
            </w:tcBorders>
          </w:tcPr>
          <w:p w14:paraId="21935509" w14:textId="77777777" w:rsidR="00AC691C" w:rsidRPr="00F41F91" w:rsidRDefault="00AC691C" w:rsidP="00D057C3">
            <w:pPr>
              <w:jc w:val="center"/>
              <w:rPr>
                <w:sz w:val="18"/>
              </w:rPr>
            </w:pPr>
            <w:r w:rsidRPr="00F41F91">
              <w:rPr>
                <w:sz w:val="18"/>
              </w:rPr>
              <w:t>0.2</w:t>
            </w:r>
          </w:p>
        </w:tc>
        <w:tc>
          <w:tcPr>
            <w:tcW w:w="1260" w:type="dxa"/>
            <w:gridSpan w:val="2"/>
            <w:tcBorders>
              <w:top w:val="nil"/>
              <w:bottom w:val="nil"/>
            </w:tcBorders>
          </w:tcPr>
          <w:p w14:paraId="2C320B91" w14:textId="77777777" w:rsidR="00AC691C" w:rsidRPr="00F41F91" w:rsidRDefault="00AC691C" w:rsidP="00B44817">
            <w:pPr>
              <w:jc w:val="center"/>
              <w:rPr>
                <w:sz w:val="17"/>
                <w:szCs w:val="16"/>
              </w:rPr>
            </w:pPr>
          </w:p>
        </w:tc>
        <w:tc>
          <w:tcPr>
            <w:tcW w:w="2070" w:type="dxa"/>
            <w:tcBorders>
              <w:top w:val="nil"/>
              <w:bottom w:val="nil"/>
              <w:right w:val="single" w:sz="6" w:space="0" w:color="auto"/>
            </w:tcBorders>
          </w:tcPr>
          <w:p w14:paraId="16F29697" w14:textId="77777777" w:rsidR="00AC691C" w:rsidRPr="00F41F91" w:rsidRDefault="00AC691C" w:rsidP="001D7D91">
            <w:pPr>
              <w:rPr>
                <w:sz w:val="17"/>
                <w:szCs w:val="16"/>
              </w:rPr>
            </w:pPr>
            <w:r w:rsidRPr="00F41F91">
              <w:rPr>
                <w:sz w:val="17"/>
                <w:szCs w:val="16"/>
              </w:rPr>
              <w:t>Internal corrosion of household water plumbing systems; discharges from industrial manufacturers; erosion of natural deposits</w:t>
            </w:r>
          </w:p>
        </w:tc>
      </w:tr>
      <w:tr w:rsidR="00AC691C"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AC691C" w:rsidRPr="00F41F91" w:rsidRDefault="00AC691C" w:rsidP="00D057C3">
            <w:pPr>
              <w:rPr>
                <w:sz w:val="18"/>
              </w:rPr>
            </w:pPr>
            <w:r w:rsidRPr="00F41F91">
              <w:rPr>
                <w:sz w:val="18"/>
              </w:rPr>
              <w:t>Copper (ppm)</w:t>
            </w:r>
          </w:p>
        </w:tc>
        <w:tc>
          <w:tcPr>
            <w:tcW w:w="810" w:type="dxa"/>
            <w:gridSpan w:val="2"/>
            <w:tcBorders>
              <w:bottom w:val="single" w:sz="18" w:space="0" w:color="auto"/>
            </w:tcBorders>
          </w:tcPr>
          <w:p w14:paraId="192E15A5" w14:textId="0B3C2E7E" w:rsidR="00AC691C" w:rsidRPr="00F41F91" w:rsidRDefault="00AC691C" w:rsidP="00D057C3">
            <w:pPr>
              <w:jc w:val="center"/>
              <w:rPr>
                <w:sz w:val="18"/>
              </w:rPr>
            </w:pPr>
            <w:r>
              <w:rPr>
                <w:sz w:val="18"/>
              </w:rPr>
              <w:t>8/31/17</w:t>
            </w:r>
          </w:p>
        </w:tc>
        <w:tc>
          <w:tcPr>
            <w:tcW w:w="991" w:type="dxa"/>
            <w:gridSpan w:val="2"/>
            <w:tcBorders>
              <w:bottom w:val="single" w:sz="18" w:space="0" w:color="auto"/>
            </w:tcBorders>
          </w:tcPr>
          <w:p w14:paraId="18011756" w14:textId="1ED03E10" w:rsidR="00AC691C" w:rsidRPr="00F41F91" w:rsidRDefault="00AC691C" w:rsidP="00D057C3">
            <w:pPr>
              <w:jc w:val="center"/>
              <w:rPr>
                <w:sz w:val="18"/>
              </w:rPr>
            </w:pPr>
            <w:r>
              <w:rPr>
                <w:sz w:val="18"/>
              </w:rPr>
              <w:t>5</w:t>
            </w:r>
          </w:p>
        </w:tc>
        <w:tc>
          <w:tcPr>
            <w:tcW w:w="990" w:type="dxa"/>
            <w:gridSpan w:val="2"/>
            <w:tcBorders>
              <w:bottom w:val="single" w:sz="18" w:space="0" w:color="auto"/>
            </w:tcBorders>
          </w:tcPr>
          <w:p w14:paraId="7CE90126" w14:textId="35E9BEAF" w:rsidR="00AC691C" w:rsidRPr="00F41F91" w:rsidRDefault="00AC691C" w:rsidP="00D057C3">
            <w:pPr>
              <w:jc w:val="center"/>
              <w:rPr>
                <w:sz w:val="18"/>
              </w:rPr>
            </w:pPr>
            <w:r>
              <w:rPr>
                <w:sz w:val="18"/>
              </w:rPr>
              <w:t>0.078</w:t>
            </w:r>
          </w:p>
        </w:tc>
        <w:tc>
          <w:tcPr>
            <w:tcW w:w="1080" w:type="dxa"/>
            <w:tcBorders>
              <w:bottom w:val="single" w:sz="18" w:space="0" w:color="auto"/>
            </w:tcBorders>
          </w:tcPr>
          <w:p w14:paraId="11DE16E1" w14:textId="6345155E" w:rsidR="00AC691C" w:rsidRPr="00F41F91" w:rsidRDefault="00AC691C" w:rsidP="00D057C3">
            <w:pPr>
              <w:jc w:val="center"/>
              <w:rPr>
                <w:sz w:val="18"/>
              </w:rPr>
            </w:pPr>
            <w:r>
              <w:rPr>
                <w:sz w:val="18"/>
              </w:rPr>
              <w:t>0</w:t>
            </w:r>
          </w:p>
        </w:tc>
        <w:tc>
          <w:tcPr>
            <w:tcW w:w="677" w:type="dxa"/>
            <w:tcBorders>
              <w:bottom w:val="single" w:sz="18" w:space="0" w:color="auto"/>
            </w:tcBorders>
          </w:tcPr>
          <w:p w14:paraId="102063D3" w14:textId="77777777" w:rsidR="00AC691C" w:rsidRPr="00F41F91" w:rsidRDefault="00AC691C" w:rsidP="00D057C3">
            <w:pPr>
              <w:jc w:val="center"/>
              <w:rPr>
                <w:sz w:val="18"/>
              </w:rPr>
            </w:pPr>
            <w:r w:rsidRPr="00F41F91">
              <w:rPr>
                <w:sz w:val="18"/>
              </w:rPr>
              <w:t>1.3</w:t>
            </w:r>
          </w:p>
        </w:tc>
        <w:tc>
          <w:tcPr>
            <w:tcW w:w="677" w:type="dxa"/>
            <w:tcBorders>
              <w:bottom w:val="single" w:sz="18" w:space="0" w:color="auto"/>
            </w:tcBorders>
          </w:tcPr>
          <w:p w14:paraId="45A23DF7" w14:textId="77777777" w:rsidR="00AC691C" w:rsidRPr="00F41F91" w:rsidRDefault="00AC691C"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AC691C" w:rsidRPr="00F41F91" w:rsidRDefault="00AC691C"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AC691C" w:rsidRPr="00F41F91" w:rsidRDefault="00AC691C"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AC691C"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AC691C" w:rsidRPr="00F41F91" w:rsidRDefault="00AC691C" w:rsidP="009C6436">
            <w:pPr>
              <w:rPr>
                <w:sz w:val="18"/>
              </w:rPr>
            </w:pPr>
            <w:r w:rsidRPr="00F41F91">
              <w:rPr>
                <w:sz w:val="18"/>
              </w:rPr>
              <w:t>Sodium (ppm)</w:t>
            </w:r>
          </w:p>
        </w:tc>
        <w:tc>
          <w:tcPr>
            <w:tcW w:w="1008" w:type="dxa"/>
            <w:gridSpan w:val="2"/>
            <w:tcBorders>
              <w:top w:val="nil"/>
              <w:bottom w:val="single" w:sz="4" w:space="0" w:color="auto"/>
            </w:tcBorders>
          </w:tcPr>
          <w:p w14:paraId="2DC49168" w14:textId="1F11C1B9" w:rsidR="00AC691C" w:rsidRPr="00F41F91" w:rsidRDefault="00AC691C" w:rsidP="009C6436">
            <w:pPr>
              <w:jc w:val="center"/>
              <w:rPr>
                <w:sz w:val="18"/>
              </w:rPr>
            </w:pPr>
            <w:r>
              <w:rPr>
                <w:sz w:val="18"/>
              </w:rPr>
              <w:t>7/6/16</w:t>
            </w:r>
          </w:p>
        </w:tc>
        <w:tc>
          <w:tcPr>
            <w:tcW w:w="1350" w:type="dxa"/>
            <w:tcBorders>
              <w:top w:val="nil"/>
              <w:bottom w:val="single" w:sz="4" w:space="0" w:color="auto"/>
            </w:tcBorders>
          </w:tcPr>
          <w:p w14:paraId="690B0D1C" w14:textId="0741881D" w:rsidR="00AC691C" w:rsidRPr="00F41F91" w:rsidRDefault="00AC691C" w:rsidP="009C6436">
            <w:pPr>
              <w:jc w:val="center"/>
              <w:rPr>
                <w:sz w:val="18"/>
              </w:rPr>
            </w:pPr>
            <w:r>
              <w:rPr>
                <w:sz w:val="18"/>
              </w:rPr>
              <w:t>56.5</w:t>
            </w:r>
          </w:p>
        </w:tc>
        <w:tc>
          <w:tcPr>
            <w:tcW w:w="1440" w:type="dxa"/>
            <w:tcBorders>
              <w:top w:val="nil"/>
              <w:bottom w:val="single" w:sz="4" w:space="0" w:color="auto"/>
            </w:tcBorders>
          </w:tcPr>
          <w:p w14:paraId="6802CC34" w14:textId="780F72F5" w:rsidR="00AC691C" w:rsidRPr="00F41F91" w:rsidRDefault="00AC691C" w:rsidP="009C6436">
            <w:pPr>
              <w:jc w:val="center"/>
              <w:rPr>
                <w:sz w:val="18"/>
              </w:rPr>
            </w:pPr>
            <w:r>
              <w:rPr>
                <w:sz w:val="18"/>
              </w:rPr>
              <w:t>55 - 58</w:t>
            </w:r>
          </w:p>
        </w:tc>
        <w:tc>
          <w:tcPr>
            <w:tcW w:w="900" w:type="dxa"/>
            <w:tcBorders>
              <w:top w:val="nil"/>
              <w:bottom w:val="single" w:sz="4" w:space="0" w:color="auto"/>
            </w:tcBorders>
          </w:tcPr>
          <w:p w14:paraId="4E60C959" w14:textId="77777777" w:rsidR="00AC691C" w:rsidRPr="00F41F91" w:rsidRDefault="00AC691C"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AC691C" w:rsidRPr="00F41F91" w:rsidRDefault="00AC691C"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AC691C" w:rsidRPr="00F41F91" w:rsidRDefault="00AC691C" w:rsidP="009C6436">
            <w:pPr>
              <w:rPr>
                <w:sz w:val="18"/>
              </w:rPr>
            </w:pPr>
            <w:r w:rsidRPr="00F41F91">
              <w:rPr>
                <w:sz w:val="18"/>
              </w:rPr>
              <w:t>Salt present in the water and is generally naturally occurring</w:t>
            </w:r>
          </w:p>
        </w:tc>
      </w:tr>
      <w:tr w:rsidR="00AC691C"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AC691C" w:rsidRPr="00F41F91" w:rsidRDefault="00AC691C" w:rsidP="009C6436">
            <w:pPr>
              <w:rPr>
                <w:sz w:val="18"/>
              </w:rPr>
            </w:pPr>
            <w:r w:rsidRPr="00F41F91">
              <w:rPr>
                <w:sz w:val="18"/>
              </w:rPr>
              <w:t>Hardness (ppm)</w:t>
            </w:r>
          </w:p>
        </w:tc>
        <w:tc>
          <w:tcPr>
            <w:tcW w:w="1008" w:type="dxa"/>
            <w:gridSpan w:val="2"/>
            <w:tcBorders>
              <w:bottom w:val="single" w:sz="18" w:space="0" w:color="auto"/>
            </w:tcBorders>
          </w:tcPr>
          <w:p w14:paraId="7A81C45D" w14:textId="2811DAFC" w:rsidR="00AC691C" w:rsidRPr="00F41F91" w:rsidRDefault="00AC691C" w:rsidP="009C6436">
            <w:pPr>
              <w:jc w:val="center"/>
              <w:rPr>
                <w:sz w:val="18"/>
              </w:rPr>
            </w:pPr>
            <w:r>
              <w:rPr>
                <w:sz w:val="18"/>
              </w:rPr>
              <w:t>7/6/16</w:t>
            </w:r>
          </w:p>
        </w:tc>
        <w:tc>
          <w:tcPr>
            <w:tcW w:w="1350" w:type="dxa"/>
            <w:tcBorders>
              <w:bottom w:val="single" w:sz="18" w:space="0" w:color="auto"/>
            </w:tcBorders>
          </w:tcPr>
          <w:p w14:paraId="5F571C45" w14:textId="500AAE58" w:rsidR="00AC691C" w:rsidRPr="00F41F91" w:rsidRDefault="00AC691C" w:rsidP="009C6436">
            <w:pPr>
              <w:jc w:val="center"/>
              <w:rPr>
                <w:sz w:val="18"/>
              </w:rPr>
            </w:pPr>
            <w:r>
              <w:rPr>
                <w:sz w:val="18"/>
              </w:rPr>
              <w:t>210</w:t>
            </w:r>
          </w:p>
        </w:tc>
        <w:tc>
          <w:tcPr>
            <w:tcW w:w="1440" w:type="dxa"/>
            <w:tcBorders>
              <w:bottom w:val="single" w:sz="18" w:space="0" w:color="auto"/>
            </w:tcBorders>
          </w:tcPr>
          <w:p w14:paraId="2BE476FB" w14:textId="44CF33AB" w:rsidR="00AC691C" w:rsidRPr="00F41F91" w:rsidRDefault="00AC691C" w:rsidP="009C6436">
            <w:pPr>
              <w:jc w:val="center"/>
              <w:rPr>
                <w:sz w:val="18"/>
              </w:rPr>
            </w:pPr>
            <w:r>
              <w:rPr>
                <w:sz w:val="18"/>
              </w:rPr>
              <w:t>210</w:t>
            </w:r>
          </w:p>
        </w:tc>
        <w:tc>
          <w:tcPr>
            <w:tcW w:w="900" w:type="dxa"/>
            <w:tcBorders>
              <w:bottom w:val="single" w:sz="18" w:space="0" w:color="auto"/>
            </w:tcBorders>
          </w:tcPr>
          <w:p w14:paraId="76B554F2" w14:textId="77777777" w:rsidR="00AC691C" w:rsidRPr="00F41F91" w:rsidRDefault="00AC691C" w:rsidP="009C6436">
            <w:pPr>
              <w:jc w:val="center"/>
              <w:rPr>
                <w:sz w:val="18"/>
              </w:rPr>
            </w:pPr>
            <w:r w:rsidRPr="00F41F91">
              <w:rPr>
                <w:sz w:val="18"/>
              </w:rPr>
              <w:t>None</w:t>
            </w:r>
          </w:p>
        </w:tc>
        <w:tc>
          <w:tcPr>
            <w:tcW w:w="1080" w:type="dxa"/>
            <w:tcBorders>
              <w:bottom w:val="single" w:sz="18" w:space="0" w:color="auto"/>
            </w:tcBorders>
          </w:tcPr>
          <w:p w14:paraId="2588B8FC" w14:textId="77777777" w:rsidR="00AC691C" w:rsidRPr="00F41F91" w:rsidRDefault="00AC691C"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AC691C" w:rsidRPr="00F41F91" w:rsidRDefault="00AC691C"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1951922" w:rsidR="00BC6327" w:rsidRPr="00F41F91" w:rsidRDefault="006E5558" w:rsidP="00D057C3">
            <w:pPr>
              <w:ind w:left="180"/>
              <w:rPr>
                <w:sz w:val="18"/>
              </w:rPr>
            </w:pPr>
            <w:r>
              <w:rPr>
                <w:sz w:val="18"/>
              </w:rPr>
              <w:t>Nitrate</w:t>
            </w:r>
          </w:p>
        </w:tc>
        <w:tc>
          <w:tcPr>
            <w:tcW w:w="990" w:type="dxa"/>
            <w:tcBorders>
              <w:top w:val="nil"/>
            </w:tcBorders>
          </w:tcPr>
          <w:p w14:paraId="5D776A03" w14:textId="5EAB27F8" w:rsidR="00BC6327" w:rsidRPr="00F41F91" w:rsidRDefault="00D92C8A" w:rsidP="00D057C3">
            <w:pPr>
              <w:jc w:val="center"/>
              <w:rPr>
                <w:sz w:val="18"/>
              </w:rPr>
            </w:pPr>
            <w:r>
              <w:rPr>
                <w:sz w:val="18"/>
              </w:rPr>
              <w:t>9/5/18</w:t>
            </w:r>
          </w:p>
        </w:tc>
        <w:tc>
          <w:tcPr>
            <w:tcW w:w="1350" w:type="dxa"/>
            <w:tcBorders>
              <w:top w:val="nil"/>
            </w:tcBorders>
          </w:tcPr>
          <w:p w14:paraId="492AEBB3" w14:textId="37FA5116" w:rsidR="00BC6327" w:rsidRPr="00F41F91" w:rsidRDefault="00D92C8A" w:rsidP="00D057C3">
            <w:pPr>
              <w:jc w:val="center"/>
              <w:rPr>
                <w:sz w:val="18"/>
              </w:rPr>
            </w:pPr>
            <w:r>
              <w:rPr>
                <w:sz w:val="18"/>
              </w:rPr>
              <w:t>1.8</w:t>
            </w:r>
          </w:p>
        </w:tc>
        <w:tc>
          <w:tcPr>
            <w:tcW w:w="1440" w:type="dxa"/>
            <w:tcBorders>
              <w:top w:val="nil"/>
            </w:tcBorders>
          </w:tcPr>
          <w:p w14:paraId="0EA1207A" w14:textId="200799FC" w:rsidR="00BC6327" w:rsidRPr="00F41F91" w:rsidRDefault="00D92C8A" w:rsidP="00D057C3">
            <w:pPr>
              <w:jc w:val="center"/>
              <w:rPr>
                <w:sz w:val="18"/>
              </w:rPr>
            </w:pPr>
            <w:r>
              <w:rPr>
                <w:sz w:val="18"/>
              </w:rPr>
              <w:t>1.7 – 1.9</w:t>
            </w:r>
          </w:p>
        </w:tc>
        <w:tc>
          <w:tcPr>
            <w:tcW w:w="900" w:type="dxa"/>
            <w:tcBorders>
              <w:top w:val="nil"/>
            </w:tcBorders>
          </w:tcPr>
          <w:p w14:paraId="566791C1" w14:textId="428B2B5A" w:rsidR="00BC6327" w:rsidRPr="00F41F91" w:rsidRDefault="006E5558" w:rsidP="00D057C3">
            <w:pPr>
              <w:jc w:val="center"/>
              <w:rPr>
                <w:sz w:val="18"/>
              </w:rPr>
            </w:pPr>
            <w:r>
              <w:rPr>
                <w:sz w:val="18"/>
              </w:rPr>
              <w:t>10</w:t>
            </w:r>
          </w:p>
        </w:tc>
        <w:tc>
          <w:tcPr>
            <w:tcW w:w="1080" w:type="dxa"/>
            <w:tcBorders>
              <w:top w:val="nil"/>
            </w:tcBorders>
          </w:tcPr>
          <w:p w14:paraId="5E4F841C" w14:textId="6FAB383E" w:rsidR="00BC6327" w:rsidRPr="00F41F91" w:rsidRDefault="006E5558" w:rsidP="00D057C3">
            <w:pPr>
              <w:jc w:val="center"/>
              <w:rPr>
                <w:sz w:val="18"/>
              </w:rPr>
            </w:pPr>
            <w:r>
              <w:rPr>
                <w:sz w:val="18"/>
              </w:rPr>
              <w:t>10</w:t>
            </w:r>
          </w:p>
        </w:tc>
        <w:tc>
          <w:tcPr>
            <w:tcW w:w="2808" w:type="dxa"/>
            <w:tcBorders>
              <w:top w:val="nil"/>
              <w:right w:val="single" w:sz="6" w:space="0" w:color="auto"/>
            </w:tcBorders>
          </w:tcPr>
          <w:p w14:paraId="2B8C0EB3" w14:textId="2515723D" w:rsidR="00BC6327" w:rsidRPr="00F41F91" w:rsidRDefault="006E5558" w:rsidP="00D057C3">
            <w:pPr>
              <w:rPr>
                <w:sz w:val="18"/>
              </w:rPr>
            </w:pPr>
            <w:r w:rsidRPr="006E5558">
              <w:rPr>
                <w:sz w:val="18"/>
              </w:rPr>
              <w:t>Runoff and leaching from fertilizer use; leaching from septic tanks and sewage, erosion of natural deposits</w:t>
            </w:r>
          </w:p>
        </w:tc>
      </w:tr>
      <w:tr w:rsidR="00AC691C" w:rsidRPr="001F3468" w14:paraId="63BA03A6" w14:textId="77777777" w:rsidTr="002F1DD3">
        <w:trPr>
          <w:trHeight w:val="432"/>
          <w:jc w:val="center"/>
        </w:trPr>
        <w:tc>
          <w:tcPr>
            <w:tcW w:w="2268" w:type="dxa"/>
            <w:gridSpan w:val="2"/>
            <w:tcBorders>
              <w:top w:val="nil"/>
              <w:left w:val="single" w:sz="6" w:space="0" w:color="auto"/>
            </w:tcBorders>
          </w:tcPr>
          <w:p w14:paraId="39BE7F33" w14:textId="0326B0A8" w:rsidR="00AC691C" w:rsidRDefault="00AC691C" w:rsidP="00D057C3">
            <w:pPr>
              <w:ind w:left="180"/>
              <w:rPr>
                <w:sz w:val="18"/>
              </w:rPr>
            </w:pPr>
            <w:r>
              <w:rPr>
                <w:sz w:val="18"/>
              </w:rPr>
              <w:t>Barium</w:t>
            </w:r>
          </w:p>
        </w:tc>
        <w:tc>
          <w:tcPr>
            <w:tcW w:w="990" w:type="dxa"/>
            <w:tcBorders>
              <w:top w:val="nil"/>
            </w:tcBorders>
          </w:tcPr>
          <w:p w14:paraId="5C228E7C" w14:textId="392C8B87" w:rsidR="00AC691C" w:rsidRPr="00F41F91" w:rsidRDefault="00AC691C" w:rsidP="00D057C3">
            <w:pPr>
              <w:jc w:val="center"/>
              <w:rPr>
                <w:sz w:val="18"/>
              </w:rPr>
            </w:pPr>
            <w:r>
              <w:rPr>
                <w:sz w:val="18"/>
              </w:rPr>
              <w:t>7/6/16</w:t>
            </w:r>
          </w:p>
        </w:tc>
        <w:tc>
          <w:tcPr>
            <w:tcW w:w="1350" w:type="dxa"/>
            <w:tcBorders>
              <w:top w:val="nil"/>
            </w:tcBorders>
          </w:tcPr>
          <w:p w14:paraId="34C10569" w14:textId="7CF19C92" w:rsidR="00AC691C" w:rsidRPr="00F41F91" w:rsidRDefault="00AC691C" w:rsidP="00D057C3">
            <w:pPr>
              <w:jc w:val="center"/>
              <w:rPr>
                <w:sz w:val="18"/>
              </w:rPr>
            </w:pPr>
            <w:r>
              <w:rPr>
                <w:sz w:val="18"/>
              </w:rPr>
              <w:t>0.05</w:t>
            </w:r>
          </w:p>
        </w:tc>
        <w:tc>
          <w:tcPr>
            <w:tcW w:w="1440" w:type="dxa"/>
            <w:tcBorders>
              <w:top w:val="nil"/>
            </w:tcBorders>
          </w:tcPr>
          <w:p w14:paraId="6BF9693B" w14:textId="5C1087C5" w:rsidR="00AC691C" w:rsidRPr="00F41F91" w:rsidRDefault="00AC691C" w:rsidP="00D057C3">
            <w:pPr>
              <w:jc w:val="center"/>
              <w:rPr>
                <w:sz w:val="18"/>
              </w:rPr>
            </w:pPr>
            <w:r>
              <w:rPr>
                <w:sz w:val="18"/>
              </w:rPr>
              <w:t>.042 - .060</w:t>
            </w:r>
          </w:p>
        </w:tc>
        <w:tc>
          <w:tcPr>
            <w:tcW w:w="900" w:type="dxa"/>
            <w:tcBorders>
              <w:top w:val="nil"/>
            </w:tcBorders>
          </w:tcPr>
          <w:p w14:paraId="5A46DF56" w14:textId="41A471AD" w:rsidR="00AC691C" w:rsidRPr="00F41F91" w:rsidRDefault="00AC691C" w:rsidP="00D057C3">
            <w:pPr>
              <w:jc w:val="center"/>
              <w:rPr>
                <w:sz w:val="18"/>
              </w:rPr>
            </w:pPr>
            <w:r>
              <w:rPr>
                <w:sz w:val="18"/>
              </w:rPr>
              <w:t>1</w:t>
            </w:r>
          </w:p>
        </w:tc>
        <w:tc>
          <w:tcPr>
            <w:tcW w:w="1080" w:type="dxa"/>
            <w:tcBorders>
              <w:top w:val="nil"/>
            </w:tcBorders>
          </w:tcPr>
          <w:p w14:paraId="6BF2DD73" w14:textId="5CA9D0B0" w:rsidR="00AC691C" w:rsidRPr="00F41F91" w:rsidRDefault="00AC691C" w:rsidP="00D057C3">
            <w:pPr>
              <w:jc w:val="center"/>
              <w:rPr>
                <w:sz w:val="18"/>
              </w:rPr>
            </w:pPr>
            <w:r>
              <w:rPr>
                <w:sz w:val="18"/>
              </w:rPr>
              <w:t>2</w:t>
            </w:r>
          </w:p>
        </w:tc>
        <w:tc>
          <w:tcPr>
            <w:tcW w:w="2808" w:type="dxa"/>
            <w:tcBorders>
              <w:top w:val="nil"/>
              <w:right w:val="single" w:sz="6" w:space="0" w:color="auto"/>
            </w:tcBorders>
          </w:tcPr>
          <w:p w14:paraId="5F26849A" w14:textId="75FC2D5B" w:rsidR="00AC691C" w:rsidRPr="006E5558" w:rsidRDefault="00AC691C" w:rsidP="00D057C3">
            <w:pPr>
              <w:rPr>
                <w:sz w:val="18"/>
              </w:rPr>
            </w:pPr>
            <w:r>
              <w:rPr>
                <w:sz w:val="18"/>
              </w:rPr>
              <w:t>Discharge of oil drilling wastes and from metal refineries; erosion of natural deposits</w:t>
            </w:r>
          </w:p>
        </w:tc>
      </w:tr>
      <w:tr w:rsidR="00AC691C" w:rsidRPr="001F3468" w14:paraId="5EEBA957" w14:textId="77777777" w:rsidTr="002F1DD3">
        <w:trPr>
          <w:trHeight w:val="432"/>
          <w:jc w:val="center"/>
        </w:trPr>
        <w:tc>
          <w:tcPr>
            <w:tcW w:w="2268" w:type="dxa"/>
            <w:gridSpan w:val="2"/>
            <w:tcBorders>
              <w:top w:val="nil"/>
              <w:left w:val="single" w:sz="6" w:space="0" w:color="auto"/>
            </w:tcBorders>
          </w:tcPr>
          <w:p w14:paraId="2564129A" w14:textId="264B8A50" w:rsidR="00AC691C" w:rsidRDefault="00AC691C" w:rsidP="00D057C3">
            <w:pPr>
              <w:ind w:left="180"/>
              <w:rPr>
                <w:sz w:val="18"/>
              </w:rPr>
            </w:pPr>
            <w:r>
              <w:rPr>
                <w:sz w:val="18"/>
              </w:rPr>
              <w:t>Fluoride</w:t>
            </w:r>
          </w:p>
        </w:tc>
        <w:tc>
          <w:tcPr>
            <w:tcW w:w="990" w:type="dxa"/>
            <w:tcBorders>
              <w:top w:val="nil"/>
            </w:tcBorders>
          </w:tcPr>
          <w:p w14:paraId="0B2A5FA9" w14:textId="3F446DE1" w:rsidR="00AC691C" w:rsidRPr="00F41F91" w:rsidRDefault="00AC691C" w:rsidP="00D057C3">
            <w:pPr>
              <w:jc w:val="center"/>
              <w:rPr>
                <w:sz w:val="18"/>
              </w:rPr>
            </w:pPr>
            <w:r>
              <w:rPr>
                <w:sz w:val="18"/>
              </w:rPr>
              <w:t>7/6/16</w:t>
            </w:r>
          </w:p>
        </w:tc>
        <w:tc>
          <w:tcPr>
            <w:tcW w:w="1350" w:type="dxa"/>
            <w:tcBorders>
              <w:top w:val="nil"/>
            </w:tcBorders>
          </w:tcPr>
          <w:p w14:paraId="73A49555" w14:textId="3F38342B" w:rsidR="00AC691C" w:rsidRPr="00F41F91" w:rsidRDefault="00AC691C" w:rsidP="00D057C3">
            <w:pPr>
              <w:jc w:val="center"/>
              <w:rPr>
                <w:sz w:val="18"/>
              </w:rPr>
            </w:pPr>
            <w:r>
              <w:rPr>
                <w:sz w:val="18"/>
              </w:rPr>
              <w:t>0.56</w:t>
            </w:r>
          </w:p>
        </w:tc>
        <w:tc>
          <w:tcPr>
            <w:tcW w:w="1440" w:type="dxa"/>
            <w:tcBorders>
              <w:top w:val="nil"/>
            </w:tcBorders>
          </w:tcPr>
          <w:p w14:paraId="0C01CDE6" w14:textId="6A3630E2" w:rsidR="00AC691C" w:rsidRPr="00F41F91" w:rsidRDefault="00AC691C" w:rsidP="00D057C3">
            <w:pPr>
              <w:jc w:val="center"/>
              <w:rPr>
                <w:sz w:val="18"/>
              </w:rPr>
            </w:pPr>
            <w:r>
              <w:rPr>
                <w:sz w:val="18"/>
              </w:rPr>
              <w:t>0.51 – 0.61</w:t>
            </w:r>
          </w:p>
        </w:tc>
        <w:tc>
          <w:tcPr>
            <w:tcW w:w="900" w:type="dxa"/>
            <w:tcBorders>
              <w:top w:val="nil"/>
            </w:tcBorders>
          </w:tcPr>
          <w:p w14:paraId="3C44B950" w14:textId="09035601" w:rsidR="00AC691C" w:rsidRPr="00F41F91" w:rsidRDefault="00AC691C" w:rsidP="00D057C3">
            <w:pPr>
              <w:jc w:val="center"/>
              <w:rPr>
                <w:sz w:val="18"/>
              </w:rPr>
            </w:pPr>
            <w:r>
              <w:rPr>
                <w:sz w:val="18"/>
              </w:rPr>
              <w:t>2.0</w:t>
            </w:r>
          </w:p>
        </w:tc>
        <w:tc>
          <w:tcPr>
            <w:tcW w:w="1080" w:type="dxa"/>
            <w:tcBorders>
              <w:top w:val="nil"/>
            </w:tcBorders>
          </w:tcPr>
          <w:p w14:paraId="3385F3DA" w14:textId="60072A7F" w:rsidR="00AC691C" w:rsidRPr="00F41F91" w:rsidRDefault="00AC691C" w:rsidP="00D057C3">
            <w:pPr>
              <w:jc w:val="center"/>
              <w:rPr>
                <w:sz w:val="18"/>
              </w:rPr>
            </w:pPr>
            <w:r>
              <w:rPr>
                <w:sz w:val="18"/>
              </w:rPr>
              <w:t>1</w:t>
            </w:r>
          </w:p>
        </w:tc>
        <w:tc>
          <w:tcPr>
            <w:tcW w:w="2808" w:type="dxa"/>
            <w:tcBorders>
              <w:top w:val="nil"/>
              <w:right w:val="single" w:sz="6" w:space="0" w:color="auto"/>
            </w:tcBorders>
          </w:tcPr>
          <w:p w14:paraId="34E8B81B" w14:textId="687A67CB" w:rsidR="00AC691C" w:rsidRPr="006E5558" w:rsidRDefault="00AC691C" w:rsidP="00D057C3">
            <w:pPr>
              <w:rPr>
                <w:sz w:val="18"/>
              </w:rPr>
            </w:pPr>
            <w:r>
              <w:rPr>
                <w:sz w:val="18"/>
              </w:rPr>
              <w:t>Erosion of natural deposits; water additive which promotes strong teeth; discharge from fertilizer and aluminum factories</w:t>
            </w:r>
          </w:p>
        </w:tc>
      </w:tr>
      <w:tr w:rsidR="00AC691C" w:rsidRPr="001F3468" w14:paraId="714A8DCB" w14:textId="77777777" w:rsidTr="002F1DD3">
        <w:trPr>
          <w:trHeight w:val="432"/>
          <w:jc w:val="center"/>
        </w:trPr>
        <w:tc>
          <w:tcPr>
            <w:tcW w:w="2268" w:type="dxa"/>
            <w:gridSpan w:val="2"/>
            <w:tcBorders>
              <w:top w:val="nil"/>
              <w:left w:val="single" w:sz="6" w:space="0" w:color="auto"/>
            </w:tcBorders>
          </w:tcPr>
          <w:p w14:paraId="46AFD6B0" w14:textId="40B288B4" w:rsidR="00AC691C" w:rsidRDefault="00AC691C" w:rsidP="00D057C3">
            <w:pPr>
              <w:ind w:left="180"/>
              <w:rPr>
                <w:sz w:val="18"/>
              </w:rPr>
            </w:pPr>
            <w:r>
              <w:rPr>
                <w:sz w:val="18"/>
              </w:rPr>
              <w:t>Gross Alpha (pCi/L)</w:t>
            </w:r>
          </w:p>
        </w:tc>
        <w:tc>
          <w:tcPr>
            <w:tcW w:w="990" w:type="dxa"/>
            <w:tcBorders>
              <w:top w:val="nil"/>
            </w:tcBorders>
          </w:tcPr>
          <w:p w14:paraId="62CBE9C3" w14:textId="23F2A2B6" w:rsidR="00AC691C" w:rsidRPr="00F41F91" w:rsidRDefault="00AC691C" w:rsidP="00D057C3">
            <w:pPr>
              <w:jc w:val="center"/>
              <w:rPr>
                <w:sz w:val="18"/>
              </w:rPr>
            </w:pPr>
            <w:r>
              <w:rPr>
                <w:sz w:val="18"/>
              </w:rPr>
              <w:t>2016</w:t>
            </w:r>
          </w:p>
        </w:tc>
        <w:tc>
          <w:tcPr>
            <w:tcW w:w="1350" w:type="dxa"/>
            <w:tcBorders>
              <w:top w:val="nil"/>
            </w:tcBorders>
          </w:tcPr>
          <w:p w14:paraId="43D3D726" w14:textId="2E58EC3F" w:rsidR="00AC691C" w:rsidRPr="00F41F91" w:rsidRDefault="00AC691C" w:rsidP="00D057C3">
            <w:pPr>
              <w:jc w:val="center"/>
              <w:rPr>
                <w:sz w:val="18"/>
              </w:rPr>
            </w:pPr>
            <w:r>
              <w:rPr>
                <w:sz w:val="18"/>
              </w:rPr>
              <w:t>34.54</w:t>
            </w:r>
          </w:p>
        </w:tc>
        <w:tc>
          <w:tcPr>
            <w:tcW w:w="1440" w:type="dxa"/>
            <w:tcBorders>
              <w:top w:val="nil"/>
            </w:tcBorders>
          </w:tcPr>
          <w:p w14:paraId="30F1A991" w14:textId="246BF558" w:rsidR="00AC691C" w:rsidRPr="00F41F91" w:rsidRDefault="00AC691C" w:rsidP="00D057C3">
            <w:pPr>
              <w:jc w:val="center"/>
              <w:rPr>
                <w:sz w:val="18"/>
              </w:rPr>
            </w:pPr>
            <w:r>
              <w:rPr>
                <w:sz w:val="18"/>
              </w:rPr>
              <w:t>12.8 – 23.2</w:t>
            </w:r>
          </w:p>
        </w:tc>
        <w:tc>
          <w:tcPr>
            <w:tcW w:w="900" w:type="dxa"/>
            <w:tcBorders>
              <w:top w:val="nil"/>
            </w:tcBorders>
          </w:tcPr>
          <w:p w14:paraId="4202F492" w14:textId="797E748A" w:rsidR="00AC691C" w:rsidRPr="00F41F91" w:rsidRDefault="00AC691C" w:rsidP="00D057C3">
            <w:pPr>
              <w:jc w:val="center"/>
              <w:rPr>
                <w:sz w:val="18"/>
              </w:rPr>
            </w:pPr>
            <w:r>
              <w:rPr>
                <w:sz w:val="18"/>
              </w:rPr>
              <w:t>15</w:t>
            </w:r>
          </w:p>
        </w:tc>
        <w:tc>
          <w:tcPr>
            <w:tcW w:w="1080" w:type="dxa"/>
            <w:tcBorders>
              <w:top w:val="nil"/>
            </w:tcBorders>
          </w:tcPr>
          <w:p w14:paraId="066D572A" w14:textId="0DB06B1B" w:rsidR="00AC691C" w:rsidRPr="00F41F91" w:rsidRDefault="00AC691C" w:rsidP="00D057C3">
            <w:pPr>
              <w:jc w:val="center"/>
              <w:rPr>
                <w:sz w:val="18"/>
              </w:rPr>
            </w:pPr>
            <w:r>
              <w:rPr>
                <w:sz w:val="18"/>
              </w:rPr>
              <w:t>(0)</w:t>
            </w:r>
          </w:p>
        </w:tc>
        <w:tc>
          <w:tcPr>
            <w:tcW w:w="2808" w:type="dxa"/>
            <w:tcBorders>
              <w:top w:val="nil"/>
              <w:right w:val="single" w:sz="6" w:space="0" w:color="auto"/>
            </w:tcBorders>
          </w:tcPr>
          <w:p w14:paraId="2BB59CBB" w14:textId="0736A13D" w:rsidR="00AC691C" w:rsidRPr="006E5558" w:rsidRDefault="00AC691C" w:rsidP="00D057C3">
            <w:pPr>
              <w:rPr>
                <w:sz w:val="18"/>
              </w:rPr>
            </w:pPr>
            <w:r>
              <w:rPr>
                <w:sz w:val="18"/>
              </w:rPr>
              <w:t>Erosion of natural deposits</w:t>
            </w:r>
          </w:p>
        </w:tc>
      </w:tr>
      <w:tr w:rsidR="00AC691C" w:rsidRPr="001F3468" w14:paraId="63E9FB01" w14:textId="77777777" w:rsidTr="002F1DD3">
        <w:trPr>
          <w:trHeight w:val="432"/>
          <w:jc w:val="center"/>
        </w:trPr>
        <w:tc>
          <w:tcPr>
            <w:tcW w:w="2268" w:type="dxa"/>
            <w:gridSpan w:val="2"/>
            <w:tcBorders>
              <w:top w:val="nil"/>
              <w:left w:val="single" w:sz="6" w:space="0" w:color="auto"/>
            </w:tcBorders>
          </w:tcPr>
          <w:p w14:paraId="3292B8A5" w14:textId="3E55507A" w:rsidR="00AC691C" w:rsidRDefault="00AC691C" w:rsidP="00D057C3">
            <w:pPr>
              <w:ind w:left="180"/>
              <w:rPr>
                <w:sz w:val="18"/>
              </w:rPr>
            </w:pPr>
            <w:r>
              <w:rPr>
                <w:sz w:val="18"/>
              </w:rPr>
              <w:t>*Uranium (pCi/L)</w:t>
            </w:r>
          </w:p>
        </w:tc>
        <w:tc>
          <w:tcPr>
            <w:tcW w:w="990" w:type="dxa"/>
            <w:tcBorders>
              <w:top w:val="nil"/>
            </w:tcBorders>
          </w:tcPr>
          <w:p w14:paraId="41C26231" w14:textId="65D9C74E" w:rsidR="00AC691C" w:rsidRPr="00F41F91" w:rsidRDefault="00AC691C" w:rsidP="00D057C3">
            <w:pPr>
              <w:jc w:val="center"/>
              <w:rPr>
                <w:sz w:val="18"/>
              </w:rPr>
            </w:pPr>
            <w:r>
              <w:rPr>
                <w:sz w:val="18"/>
              </w:rPr>
              <w:t>2018</w:t>
            </w:r>
          </w:p>
        </w:tc>
        <w:tc>
          <w:tcPr>
            <w:tcW w:w="1350" w:type="dxa"/>
            <w:tcBorders>
              <w:top w:val="nil"/>
            </w:tcBorders>
          </w:tcPr>
          <w:p w14:paraId="593DB9E1" w14:textId="26D48E9D" w:rsidR="00AC691C" w:rsidRPr="00F41F91" w:rsidRDefault="00D92C8A" w:rsidP="00D057C3">
            <w:pPr>
              <w:jc w:val="center"/>
              <w:rPr>
                <w:sz w:val="18"/>
              </w:rPr>
            </w:pPr>
            <w:r>
              <w:rPr>
                <w:sz w:val="18"/>
              </w:rPr>
              <w:t>17.25</w:t>
            </w:r>
          </w:p>
        </w:tc>
        <w:tc>
          <w:tcPr>
            <w:tcW w:w="1440" w:type="dxa"/>
            <w:tcBorders>
              <w:top w:val="nil"/>
            </w:tcBorders>
          </w:tcPr>
          <w:p w14:paraId="3010E2E7" w14:textId="436FED95" w:rsidR="00AC691C" w:rsidRPr="00F41F91" w:rsidRDefault="00D92C8A" w:rsidP="00D057C3">
            <w:pPr>
              <w:jc w:val="center"/>
              <w:rPr>
                <w:sz w:val="18"/>
              </w:rPr>
            </w:pPr>
            <w:r>
              <w:rPr>
                <w:sz w:val="18"/>
              </w:rPr>
              <w:t>15 - 18</w:t>
            </w:r>
          </w:p>
        </w:tc>
        <w:tc>
          <w:tcPr>
            <w:tcW w:w="900" w:type="dxa"/>
            <w:tcBorders>
              <w:top w:val="nil"/>
            </w:tcBorders>
          </w:tcPr>
          <w:p w14:paraId="12DD7C8E" w14:textId="39C43241" w:rsidR="00AC691C" w:rsidRPr="00F41F91" w:rsidRDefault="00AC691C" w:rsidP="00D057C3">
            <w:pPr>
              <w:jc w:val="center"/>
              <w:rPr>
                <w:sz w:val="18"/>
              </w:rPr>
            </w:pPr>
            <w:r>
              <w:rPr>
                <w:sz w:val="18"/>
              </w:rPr>
              <w:t>20</w:t>
            </w:r>
          </w:p>
        </w:tc>
        <w:tc>
          <w:tcPr>
            <w:tcW w:w="1080" w:type="dxa"/>
            <w:tcBorders>
              <w:top w:val="nil"/>
            </w:tcBorders>
          </w:tcPr>
          <w:p w14:paraId="560015BF" w14:textId="36C8BD2F" w:rsidR="00AC691C" w:rsidRPr="00F41F91" w:rsidRDefault="00AC691C" w:rsidP="00D057C3">
            <w:pPr>
              <w:jc w:val="center"/>
              <w:rPr>
                <w:sz w:val="18"/>
              </w:rPr>
            </w:pPr>
            <w:r>
              <w:rPr>
                <w:sz w:val="18"/>
              </w:rPr>
              <w:t>0.43</w:t>
            </w:r>
          </w:p>
        </w:tc>
        <w:tc>
          <w:tcPr>
            <w:tcW w:w="2808" w:type="dxa"/>
            <w:tcBorders>
              <w:top w:val="nil"/>
              <w:right w:val="single" w:sz="6" w:space="0" w:color="auto"/>
            </w:tcBorders>
          </w:tcPr>
          <w:p w14:paraId="5C4F2923" w14:textId="4E0E782F" w:rsidR="00AC691C" w:rsidRPr="006E5558" w:rsidRDefault="00AC691C" w:rsidP="00D057C3">
            <w:pPr>
              <w:rPr>
                <w:sz w:val="18"/>
              </w:rPr>
            </w:pPr>
            <w:r>
              <w:rPr>
                <w:sz w:val="18"/>
              </w:rPr>
              <w:t>Erosion of natural deposits</w:t>
            </w:r>
          </w:p>
        </w:tc>
      </w:tr>
      <w:tr w:rsidR="00AC691C" w:rsidRPr="001F3468" w14:paraId="41E7388A" w14:textId="77777777" w:rsidTr="002F1DD3">
        <w:trPr>
          <w:trHeight w:val="432"/>
          <w:jc w:val="center"/>
        </w:trPr>
        <w:tc>
          <w:tcPr>
            <w:tcW w:w="2268" w:type="dxa"/>
            <w:gridSpan w:val="2"/>
            <w:tcBorders>
              <w:top w:val="nil"/>
              <w:left w:val="single" w:sz="6" w:space="0" w:color="auto"/>
            </w:tcBorders>
          </w:tcPr>
          <w:p w14:paraId="4E2D6579" w14:textId="7E36CB85" w:rsidR="00AC691C" w:rsidRDefault="00AC691C" w:rsidP="00D057C3">
            <w:pPr>
              <w:ind w:left="180"/>
              <w:rPr>
                <w:sz w:val="18"/>
              </w:rPr>
            </w:pPr>
            <w:r>
              <w:rPr>
                <w:sz w:val="18"/>
              </w:rPr>
              <w:t>TTHM (TotalTrihalomethanes)</w:t>
            </w:r>
          </w:p>
        </w:tc>
        <w:tc>
          <w:tcPr>
            <w:tcW w:w="990" w:type="dxa"/>
            <w:tcBorders>
              <w:top w:val="nil"/>
            </w:tcBorders>
          </w:tcPr>
          <w:p w14:paraId="3E9AB4BD" w14:textId="172A9F49" w:rsidR="00AC691C" w:rsidRPr="00F41F91" w:rsidRDefault="00AC691C" w:rsidP="00D057C3">
            <w:pPr>
              <w:jc w:val="center"/>
              <w:rPr>
                <w:sz w:val="18"/>
              </w:rPr>
            </w:pPr>
            <w:r>
              <w:rPr>
                <w:sz w:val="18"/>
              </w:rPr>
              <w:t>7/6/16</w:t>
            </w:r>
          </w:p>
        </w:tc>
        <w:tc>
          <w:tcPr>
            <w:tcW w:w="1350" w:type="dxa"/>
            <w:tcBorders>
              <w:top w:val="nil"/>
            </w:tcBorders>
          </w:tcPr>
          <w:p w14:paraId="50149212" w14:textId="592D71A2" w:rsidR="00AC691C" w:rsidRPr="00F41F91" w:rsidRDefault="00AC691C" w:rsidP="00D057C3">
            <w:pPr>
              <w:jc w:val="center"/>
              <w:rPr>
                <w:sz w:val="18"/>
              </w:rPr>
            </w:pPr>
            <w:r>
              <w:rPr>
                <w:sz w:val="18"/>
              </w:rPr>
              <w:t>9.2</w:t>
            </w:r>
          </w:p>
        </w:tc>
        <w:tc>
          <w:tcPr>
            <w:tcW w:w="1440" w:type="dxa"/>
            <w:tcBorders>
              <w:top w:val="nil"/>
            </w:tcBorders>
          </w:tcPr>
          <w:p w14:paraId="4034AD75" w14:textId="3F6D43F2" w:rsidR="00AC691C" w:rsidRPr="00F41F91" w:rsidRDefault="00AC691C" w:rsidP="00D057C3">
            <w:pPr>
              <w:jc w:val="center"/>
              <w:rPr>
                <w:sz w:val="18"/>
              </w:rPr>
            </w:pPr>
            <w:r>
              <w:rPr>
                <w:sz w:val="18"/>
              </w:rPr>
              <w:t>9.2</w:t>
            </w:r>
          </w:p>
        </w:tc>
        <w:tc>
          <w:tcPr>
            <w:tcW w:w="900" w:type="dxa"/>
            <w:tcBorders>
              <w:top w:val="nil"/>
            </w:tcBorders>
          </w:tcPr>
          <w:p w14:paraId="3FEF3114" w14:textId="5DD46A90" w:rsidR="00AC691C" w:rsidRPr="00F41F91" w:rsidRDefault="00AC691C" w:rsidP="00D057C3">
            <w:pPr>
              <w:jc w:val="center"/>
              <w:rPr>
                <w:sz w:val="18"/>
              </w:rPr>
            </w:pPr>
            <w:r>
              <w:rPr>
                <w:sz w:val="18"/>
              </w:rPr>
              <w:t>80</w:t>
            </w:r>
          </w:p>
        </w:tc>
        <w:tc>
          <w:tcPr>
            <w:tcW w:w="1080" w:type="dxa"/>
            <w:tcBorders>
              <w:top w:val="nil"/>
            </w:tcBorders>
          </w:tcPr>
          <w:p w14:paraId="563AA25B" w14:textId="3908F360" w:rsidR="00AC691C" w:rsidRPr="00F41F91" w:rsidRDefault="00AC691C" w:rsidP="00D057C3">
            <w:pPr>
              <w:jc w:val="center"/>
              <w:rPr>
                <w:sz w:val="18"/>
              </w:rPr>
            </w:pPr>
            <w:r>
              <w:rPr>
                <w:sz w:val="18"/>
              </w:rPr>
              <w:t>N/A</w:t>
            </w:r>
          </w:p>
        </w:tc>
        <w:tc>
          <w:tcPr>
            <w:tcW w:w="2808" w:type="dxa"/>
            <w:tcBorders>
              <w:top w:val="nil"/>
              <w:right w:val="single" w:sz="6" w:space="0" w:color="auto"/>
            </w:tcBorders>
          </w:tcPr>
          <w:p w14:paraId="227371F3" w14:textId="276D7448" w:rsidR="00AC691C" w:rsidRPr="006E5558" w:rsidRDefault="00AC691C" w:rsidP="00D057C3">
            <w:pPr>
              <w:rPr>
                <w:sz w:val="18"/>
              </w:rPr>
            </w:pPr>
            <w:r>
              <w:rPr>
                <w:sz w:val="18"/>
              </w:rPr>
              <w:t>Byproduct of drinking water disinfection</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DDF67CB" w:rsidR="00BC6327" w:rsidRPr="00F41F91" w:rsidRDefault="006E5558" w:rsidP="00D057C3">
            <w:pPr>
              <w:ind w:left="180"/>
              <w:rPr>
                <w:sz w:val="18"/>
              </w:rPr>
            </w:pPr>
            <w:r>
              <w:rPr>
                <w:sz w:val="18"/>
              </w:rPr>
              <w:t>Chlorine (ppm)</w:t>
            </w:r>
          </w:p>
        </w:tc>
        <w:tc>
          <w:tcPr>
            <w:tcW w:w="990" w:type="dxa"/>
            <w:tcBorders>
              <w:bottom w:val="single" w:sz="18" w:space="0" w:color="auto"/>
            </w:tcBorders>
          </w:tcPr>
          <w:p w14:paraId="3CD1FB67" w14:textId="0D5469CF" w:rsidR="00BC6327" w:rsidRPr="00F41F91" w:rsidRDefault="00AC691C" w:rsidP="00D057C3">
            <w:pPr>
              <w:jc w:val="center"/>
              <w:rPr>
                <w:sz w:val="18"/>
              </w:rPr>
            </w:pPr>
            <w:r>
              <w:rPr>
                <w:sz w:val="18"/>
              </w:rPr>
              <w:t>2018</w:t>
            </w:r>
          </w:p>
        </w:tc>
        <w:tc>
          <w:tcPr>
            <w:tcW w:w="1350" w:type="dxa"/>
            <w:tcBorders>
              <w:bottom w:val="single" w:sz="18" w:space="0" w:color="auto"/>
            </w:tcBorders>
          </w:tcPr>
          <w:p w14:paraId="5EA66A78" w14:textId="1E8CBB92" w:rsidR="00BC6327" w:rsidRPr="00F41F91" w:rsidRDefault="00AD2272" w:rsidP="00D057C3">
            <w:pPr>
              <w:jc w:val="center"/>
              <w:rPr>
                <w:sz w:val="18"/>
              </w:rPr>
            </w:pPr>
            <w:r>
              <w:rPr>
                <w:sz w:val="18"/>
              </w:rPr>
              <w:t>0.46</w:t>
            </w:r>
          </w:p>
        </w:tc>
        <w:tc>
          <w:tcPr>
            <w:tcW w:w="1440" w:type="dxa"/>
            <w:tcBorders>
              <w:bottom w:val="single" w:sz="18" w:space="0" w:color="auto"/>
            </w:tcBorders>
          </w:tcPr>
          <w:p w14:paraId="314F6572" w14:textId="04B9BCA4" w:rsidR="00BC6327" w:rsidRPr="00F41F91" w:rsidRDefault="00AD2272" w:rsidP="00D057C3">
            <w:pPr>
              <w:jc w:val="center"/>
              <w:rPr>
                <w:sz w:val="18"/>
              </w:rPr>
            </w:pPr>
            <w:r>
              <w:rPr>
                <w:sz w:val="18"/>
              </w:rPr>
              <w:t>0.00 - 1.53</w:t>
            </w:r>
          </w:p>
        </w:tc>
        <w:tc>
          <w:tcPr>
            <w:tcW w:w="900" w:type="dxa"/>
            <w:tcBorders>
              <w:bottom w:val="single" w:sz="18" w:space="0" w:color="auto"/>
            </w:tcBorders>
          </w:tcPr>
          <w:p w14:paraId="4B6409DB" w14:textId="77777777" w:rsidR="006E5558" w:rsidRDefault="006E5558" w:rsidP="006E5558">
            <w:pPr>
              <w:jc w:val="center"/>
              <w:rPr>
                <w:sz w:val="18"/>
              </w:rPr>
            </w:pPr>
            <w:r>
              <w:rPr>
                <w:sz w:val="18"/>
              </w:rPr>
              <w:t>[MRDL = 4.0</w:t>
            </w:r>
          </w:p>
          <w:p w14:paraId="4DF396D0" w14:textId="57DAF62A" w:rsidR="00BC6327" w:rsidRPr="00F41F91" w:rsidRDefault="006E5558" w:rsidP="006E5558">
            <w:pPr>
              <w:jc w:val="center"/>
              <w:rPr>
                <w:sz w:val="18"/>
              </w:rPr>
            </w:pPr>
            <w:r>
              <w:rPr>
                <w:sz w:val="18"/>
              </w:rPr>
              <w:t>(as Cl)</w:t>
            </w:r>
          </w:p>
        </w:tc>
        <w:tc>
          <w:tcPr>
            <w:tcW w:w="1080" w:type="dxa"/>
            <w:tcBorders>
              <w:bottom w:val="single" w:sz="18" w:space="0" w:color="auto"/>
            </w:tcBorders>
          </w:tcPr>
          <w:p w14:paraId="14ED7F95" w14:textId="1D372D34" w:rsidR="00BC6327" w:rsidRPr="00F41F91" w:rsidRDefault="006E5558" w:rsidP="00D057C3">
            <w:pPr>
              <w:jc w:val="center"/>
              <w:rPr>
                <w:sz w:val="18"/>
              </w:rPr>
            </w:pPr>
            <w:r>
              <w:rPr>
                <w:sz w:val="18"/>
              </w:rPr>
              <w:t>[MRDLG=4(as Cl)</w:t>
            </w:r>
          </w:p>
        </w:tc>
        <w:tc>
          <w:tcPr>
            <w:tcW w:w="2808" w:type="dxa"/>
            <w:tcBorders>
              <w:bottom w:val="single" w:sz="18" w:space="0" w:color="auto"/>
              <w:right w:val="single" w:sz="6" w:space="0" w:color="auto"/>
            </w:tcBorders>
          </w:tcPr>
          <w:p w14:paraId="76443EAF" w14:textId="4A05C65A" w:rsidR="00BC6327" w:rsidRPr="00F41F91" w:rsidRDefault="006E5558" w:rsidP="00D057C3">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C691C" w:rsidRPr="001F3468" w14:paraId="51CC94F2" w14:textId="77777777" w:rsidTr="002F1DD3">
        <w:trPr>
          <w:trHeight w:val="432"/>
          <w:jc w:val="center"/>
        </w:trPr>
        <w:tc>
          <w:tcPr>
            <w:tcW w:w="2268" w:type="dxa"/>
            <w:gridSpan w:val="2"/>
            <w:tcBorders>
              <w:left w:val="single" w:sz="6" w:space="0" w:color="auto"/>
            </w:tcBorders>
          </w:tcPr>
          <w:p w14:paraId="3DAB9A83" w14:textId="70CCA01D" w:rsidR="00AC691C" w:rsidRPr="00F41F91" w:rsidRDefault="00AC691C" w:rsidP="00D057C3">
            <w:pPr>
              <w:ind w:left="187"/>
              <w:rPr>
                <w:sz w:val="18"/>
              </w:rPr>
            </w:pPr>
            <w:r>
              <w:rPr>
                <w:sz w:val="18"/>
              </w:rPr>
              <w:t>Chloride (ppm)</w:t>
            </w:r>
          </w:p>
        </w:tc>
        <w:tc>
          <w:tcPr>
            <w:tcW w:w="990" w:type="dxa"/>
          </w:tcPr>
          <w:p w14:paraId="7B53609D" w14:textId="63481F54" w:rsidR="00AC691C" w:rsidRPr="00F41F91" w:rsidRDefault="00AC691C" w:rsidP="00D057C3">
            <w:pPr>
              <w:jc w:val="center"/>
              <w:rPr>
                <w:sz w:val="18"/>
              </w:rPr>
            </w:pPr>
            <w:r w:rsidRPr="00C95C76">
              <w:rPr>
                <w:sz w:val="18"/>
              </w:rPr>
              <w:t>7/6/16</w:t>
            </w:r>
          </w:p>
        </w:tc>
        <w:tc>
          <w:tcPr>
            <w:tcW w:w="1350" w:type="dxa"/>
          </w:tcPr>
          <w:p w14:paraId="48AE5CBF" w14:textId="60E6B23B" w:rsidR="00AC691C" w:rsidRPr="00F41F91" w:rsidRDefault="00AC691C" w:rsidP="00D057C3">
            <w:pPr>
              <w:jc w:val="center"/>
              <w:rPr>
                <w:sz w:val="18"/>
              </w:rPr>
            </w:pPr>
            <w:r>
              <w:rPr>
                <w:sz w:val="18"/>
              </w:rPr>
              <w:t>25</w:t>
            </w:r>
          </w:p>
        </w:tc>
        <w:tc>
          <w:tcPr>
            <w:tcW w:w="1440" w:type="dxa"/>
          </w:tcPr>
          <w:p w14:paraId="6428F303" w14:textId="0D505DAC" w:rsidR="00AC691C" w:rsidRPr="00F41F91" w:rsidRDefault="00AC691C" w:rsidP="00D057C3">
            <w:pPr>
              <w:jc w:val="center"/>
              <w:rPr>
                <w:sz w:val="18"/>
              </w:rPr>
            </w:pPr>
            <w:r>
              <w:rPr>
                <w:sz w:val="18"/>
              </w:rPr>
              <w:t>24 - 26</w:t>
            </w:r>
          </w:p>
        </w:tc>
        <w:tc>
          <w:tcPr>
            <w:tcW w:w="900" w:type="dxa"/>
          </w:tcPr>
          <w:p w14:paraId="11FF9BF3" w14:textId="6EDBB7AE" w:rsidR="00AC691C" w:rsidRPr="00F41F91" w:rsidRDefault="00AC691C" w:rsidP="00D057C3">
            <w:pPr>
              <w:jc w:val="center"/>
              <w:rPr>
                <w:sz w:val="18"/>
              </w:rPr>
            </w:pPr>
            <w:r w:rsidRPr="0001710F">
              <w:t>500</w:t>
            </w:r>
          </w:p>
        </w:tc>
        <w:tc>
          <w:tcPr>
            <w:tcW w:w="1080" w:type="dxa"/>
          </w:tcPr>
          <w:p w14:paraId="160E754C" w14:textId="686EAC97" w:rsidR="00AC691C" w:rsidRPr="00F41F91" w:rsidRDefault="00AC691C" w:rsidP="00D057C3">
            <w:pPr>
              <w:jc w:val="center"/>
              <w:rPr>
                <w:sz w:val="18"/>
              </w:rPr>
            </w:pPr>
            <w:r w:rsidRPr="00794B55">
              <w:t>None</w:t>
            </w:r>
          </w:p>
        </w:tc>
        <w:tc>
          <w:tcPr>
            <w:tcW w:w="2808" w:type="dxa"/>
            <w:tcBorders>
              <w:right w:val="single" w:sz="6" w:space="0" w:color="auto"/>
            </w:tcBorders>
          </w:tcPr>
          <w:p w14:paraId="43B6AB0B" w14:textId="54F359CC" w:rsidR="00AC691C" w:rsidRPr="00F41F91" w:rsidRDefault="00AC691C" w:rsidP="00D057C3">
            <w:pPr>
              <w:rPr>
                <w:sz w:val="18"/>
              </w:rPr>
            </w:pPr>
            <w:r w:rsidRPr="006E5558">
              <w:rPr>
                <w:sz w:val="18"/>
              </w:rPr>
              <w:t>Runoff/leaching from natural deposits; seawater influence</w:t>
            </w:r>
          </w:p>
        </w:tc>
      </w:tr>
      <w:tr w:rsidR="00AC691C" w:rsidRPr="001F3468" w14:paraId="6A30C32A" w14:textId="77777777" w:rsidTr="002F1DD3">
        <w:trPr>
          <w:trHeight w:val="432"/>
          <w:jc w:val="center"/>
        </w:trPr>
        <w:tc>
          <w:tcPr>
            <w:tcW w:w="2268" w:type="dxa"/>
            <w:gridSpan w:val="2"/>
            <w:tcBorders>
              <w:left w:val="single" w:sz="6" w:space="0" w:color="auto"/>
            </w:tcBorders>
          </w:tcPr>
          <w:p w14:paraId="2FE1696D" w14:textId="3E9D54EB" w:rsidR="00AC691C" w:rsidRPr="00F41F91" w:rsidRDefault="00AC691C" w:rsidP="00D057C3">
            <w:pPr>
              <w:ind w:left="187"/>
              <w:rPr>
                <w:sz w:val="18"/>
              </w:rPr>
            </w:pPr>
            <w:r>
              <w:rPr>
                <w:sz w:val="18"/>
              </w:rPr>
              <w:t>Sulfate (ppm)</w:t>
            </w:r>
          </w:p>
        </w:tc>
        <w:tc>
          <w:tcPr>
            <w:tcW w:w="990" w:type="dxa"/>
          </w:tcPr>
          <w:p w14:paraId="7596527C" w14:textId="3B3A2C9E" w:rsidR="00AC691C" w:rsidRPr="00F41F91" w:rsidRDefault="00AC691C" w:rsidP="00D057C3">
            <w:pPr>
              <w:jc w:val="center"/>
              <w:rPr>
                <w:sz w:val="18"/>
              </w:rPr>
            </w:pPr>
            <w:r w:rsidRPr="00C95C76">
              <w:rPr>
                <w:sz w:val="18"/>
              </w:rPr>
              <w:t>7/6/16</w:t>
            </w:r>
          </w:p>
        </w:tc>
        <w:tc>
          <w:tcPr>
            <w:tcW w:w="1350" w:type="dxa"/>
          </w:tcPr>
          <w:p w14:paraId="22E761B9" w14:textId="41CE6A83" w:rsidR="00AC691C" w:rsidRPr="00F41F91" w:rsidRDefault="00AC691C" w:rsidP="00D057C3">
            <w:pPr>
              <w:jc w:val="center"/>
              <w:rPr>
                <w:sz w:val="18"/>
              </w:rPr>
            </w:pPr>
            <w:r>
              <w:rPr>
                <w:sz w:val="18"/>
              </w:rPr>
              <w:t>46</w:t>
            </w:r>
          </w:p>
        </w:tc>
        <w:tc>
          <w:tcPr>
            <w:tcW w:w="1440" w:type="dxa"/>
          </w:tcPr>
          <w:p w14:paraId="219CC7A8" w14:textId="26D8F783" w:rsidR="00AC691C" w:rsidRPr="00F41F91" w:rsidRDefault="00AC691C" w:rsidP="00D057C3">
            <w:pPr>
              <w:jc w:val="center"/>
              <w:rPr>
                <w:sz w:val="18"/>
              </w:rPr>
            </w:pPr>
            <w:r>
              <w:rPr>
                <w:sz w:val="18"/>
              </w:rPr>
              <w:t>44 - 48</w:t>
            </w:r>
          </w:p>
        </w:tc>
        <w:tc>
          <w:tcPr>
            <w:tcW w:w="900" w:type="dxa"/>
          </w:tcPr>
          <w:p w14:paraId="16A43C85" w14:textId="7E226E0A" w:rsidR="00AC691C" w:rsidRPr="00F41F91" w:rsidRDefault="00AC691C" w:rsidP="00D057C3">
            <w:pPr>
              <w:jc w:val="center"/>
              <w:rPr>
                <w:sz w:val="18"/>
              </w:rPr>
            </w:pPr>
            <w:r w:rsidRPr="0001710F">
              <w:t>500</w:t>
            </w:r>
          </w:p>
        </w:tc>
        <w:tc>
          <w:tcPr>
            <w:tcW w:w="1080" w:type="dxa"/>
          </w:tcPr>
          <w:p w14:paraId="35B26E8B" w14:textId="78DFF8A4" w:rsidR="00AC691C" w:rsidRPr="00F41F91" w:rsidRDefault="00AC691C" w:rsidP="00D057C3">
            <w:pPr>
              <w:jc w:val="center"/>
              <w:rPr>
                <w:sz w:val="18"/>
              </w:rPr>
            </w:pPr>
            <w:r w:rsidRPr="00794B55">
              <w:t>None</w:t>
            </w:r>
          </w:p>
        </w:tc>
        <w:tc>
          <w:tcPr>
            <w:tcW w:w="2808" w:type="dxa"/>
            <w:tcBorders>
              <w:right w:val="single" w:sz="6" w:space="0" w:color="auto"/>
            </w:tcBorders>
          </w:tcPr>
          <w:p w14:paraId="19479521" w14:textId="6377212F" w:rsidR="00AC691C" w:rsidRPr="006E5558" w:rsidRDefault="00AC691C" w:rsidP="00D057C3">
            <w:pPr>
              <w:rPr>
                <w:sz w:val="18"/>
              </w:rPr>
            </w:pPr>
            <w:r w:rsidRPr="006E5558">
              <w:rPr>
                <w:sz w:val="18"/>
              </w:rPr>
              <w:t>Runoff/leaching from natural deposits; industrial wastes</w:t>
            </w:r>
          </w:p>
        </w:tc>
      </w:tr>
      <w:tr w:rsidR="00AC691C" w:rsidRPr="001F3468" w14:paraId="71645ACE" w14:textId="77777777" w:rsidTr="002F1DD3">
        <w:trPr>
          <w:trHeight w:val="432"/>
          <w:jc w:val="center"/>
        </w:trPr>
        <w:tc>
          <w:tcPr>
            <w:tcW w:w="2268" w:type="dxa"/>
            <w:gridSpan w:val="2"/>
            <w:tcBorders>
              <w:left w:val="single" w:sz="6" w:space="0" w:color="auto"/>
            </w:tcBorders>
          </w:tcPr>
          <w:p w14:paraId="60B2FD53" w14:textId="4CFEA2F7" w:rsidR="00AC691C" w:rsidRPr="00F41F91" w:rsidRDefault="00AC691C" w:rsidP="00D057C3">
            <w:pPr>
              <w:ind w:left="187"/>
              <w:rPr>
                <w:sz w:val="18"/>
              </w:rPr>
            </w:pPr>
            <w:r>
              <w:rPr>
                <w:sz w:val="18"/>
              </w:rPr>
              <w:t>Total Dissolved Solids (TDS)</w:t>
            </w:r>
          </w:p>
        </w:tc>
        <w:tc>
          <w:tcPr>
            <w:tcW w:w="990" w:type="dxa"/>
          </w:tcPr>
          <w:p w14:paraId="4DAD4E0A" w14:textId="5CC98963" w:rsidR="00AC691C" w:rsidRPr="00F41F91" w:rsidRDefault="00AC691C" w:rsidP="00D057C3">
            <w:pPr>
              <w:jc w:val="center"/>
              <w:rPr>
                <w:sz w:val="18"/>
              </w:rPr>
            </w:pPr>
            <w:r w:rsidRPr="00C95C76">
              <w:rPr>
                <w:sz w:val="18"/>
              </w:rPr>
              <w:t>7/6/16</w:t>
            </w:r>
          </w:p>
        </w:tc>
        <w:tc>
          <w:tcPr>
            <w:tcW w:w="1350" w:type="dxa"/>
          </w:tcPr>
          <w:p w14:paraId="0C97BD43" w14:textId="3AA891A7" w:rsidR="00AC691C" w:rsidRPr="00F41F91" w:rsidRDefault="00AC691C" w:rsidP="00D057C3">
            <w:pPr>
              <w:jc w:val="center"/>
              <w:rPr>
                <w:sz w:val="18"/>
              </w:rPr>
            </w:pPr>
            <w:r>
              <w:rPr>
                <w:sz w:val="18"/>
              </w:rPr>
              <w:t>400</w:t>
            </w:r>
          </w:p>
        </w:tc>
        <w:tc>
          <w:tcPr>
            <w:tcW w:w="1440" w:type="dxa"/>
          </w:tcPr>
          <w:p w14:paraId="34446ED5" w14:textId="6FE882B7" w:rsidR="00AC691C" w:rsidRPr="00F41F91" w:rsidRDefault="00AC691C" w:rsidP="00D057C3">
            <w:pPr>
              <w:jc w:val="center"/>
              <w:rPr>
                <w:sz w:val="18"/>
              </w:rPr>
            </w:pPr>
            <w:r>
              <w:rPr>
                <w:sz w:val="18"/>
              </w:rPr>
              <w:t>390 - 410</w:t>
            </w:r>
          </w:p>
        </w:tc>
        <w:tc>
          <w:tcPr>
            <w:tcW w:w="900" w:type="dxa"/>
          </w:tcPr>
          <w:p w14:paraId="405CC3C3" w14:textId="09E48221" w:rsidR="00AC691C" w:rsidRPr="00F41F91" w:rsidRDefault="00AC691C" w:rsidP="00D057C3">
            <w:pPr>
              <w:jc w:val="center"/>
              <w:rPr>
                <w:sz w:val="18"/>
              </w:rPr>
            </w:pPr>
            <w:r w:rsidRPr="0001710F">
              <w:t>1000</w:t>
            </w:r>
          </w:p>
        </w:tc>
        <w:tc>
          <w:tcPr>
            <w:tcW w:w="1080" w:type="dxa"/>
          </w:tcPr>
          <w:p w14:paraId="41CED646" w14:textId="435298F9" w:rsidR="00AC691C" w:rsidRPr="00F41F91" w:rsidRDefault="00AC691C" w:rsidP="00D057C3">
            <w:pPr>
              <w:jc w:val="center"/>
              <w:rPr>
                <w:sz w:val="18"/>
              </w:rPr>
            </w:pPr>
            <w:r w:rsidRPr="00794B55">
              <w:t>None</w:t>
            </w:r>
          </w:p>
        </w:tc>
        <w:tc>
          <w:tcPr>
            <w:tcW w:w="2808" w:type="dxa"/>
            <w:tcBorders>
              <w:right w:val="single" w:sz="6" w:space="0" w:color="auto"/>
            </w:tcBorders>
          </w:tcPr>
          <w:p w14:paraId="36FF0B61" w14:textId="23ACAA84" w:rsidR="00AC691C" w:rsidRPr="006E5558" w:rsidRDefault="00AC691C" w:rsidP="00D057C3">
            <w:pPr>
              <w:rPr>
                <w:sz w:val="18"/>
              </w:rPr>
            </w:pPr>
            <w:r w:rsidRPr="006E5558">
              <w:rPr>
                <w:sz w:val="18"/>
              </w:rPr>
              <w:t>Runoff/leaching from natural deposits</w:t>
            </w:r>
          </w:p>
        </w:tc>
      </w:tr>
      <w:tr w:rsidR="00AC691C" w:rsidRPr="001F3468" w14:paraId="45D3B506" w14:textId="77777777" w:rsidTr="00A83960">
        <w:trPr>
          <w:trHeight w:val="206"/>
          <w:jc w:val="center"/>
        </w:trPr>
        <w:tc>
          <w:tcPr>
            <w:tcW w:w="2268" w:type="dxa"/>
            <w:gridSpan w:val="2"/>
            <w:tcBorders>
              <w:left w:val="single" w:sz="6" w:space="0" w:color="auto"/>
            </w:tcBorders>
          </w:tcPr>
          <w:p w14:paraId="6A926BC6" w14:textId="1CF0A9CE" w:rsidR="00AC691C" w:rsidRPr="00F41F91" w:rsidRDefault="00AC691C" w:rsidP="00D057C3">
            <w:pPr>
              <w:ind w:left="187"/>
              <w:rPr>
                <w:sz w:val="18"/>
              </w:rPr>
            </w:pPr>
            <w:r w:rsidRPr="00A83960">
              <w:rPr>
                <w:sz w:val="18"/>
              </w:rPr>
              <w:t>Turbidity (Units)</w:t>
            </w:r>
          </w:p>
        </w:tc>
        <w:tc>
          <w:tcPr>
            <w:tcW w:w="990" w:type="dxa"/>
          </w:tcPr>
          <w:p w14:paraId="0E3D722F" w14:textId="0E88F62E" w:rsidR="00AC691C" w:rsidRPr="00F41F91" w:rsidRDefault="00AC691C" w:rsidP="00D057C3">
            <w:pPr>
              <w:jc w:val="center"/>
              <w:rPr>
                <w:sz w:val="18"/>
              </w:rPr>
            </w:pPr>
            <w:r w:rsidRPr="00C95C76">
              <w:rPr>
                <w:sz w:val="18"/>
              </w:rPr>
              <w:t>7/6/16</w:t>
            </w:r>
          </w:p>
        </w:tc>
        <w:tc>
          <w:tcPr>
            <w:tcW w:w="1350" w:type="dxa"/>
          </w:tcPr>
          <w:p w14:paraId="66523416" w14:textId="37590240" w:rsidR="00AC691C" w:rsidRPr="00F41F91" w:rsidRDefault="00AC691C" w:rsidP="00D057C3">
            <w:pPr>
              <w:jc w:val="center"/>
              <w:rPr>
                <w:sz w:val="18"/>
              </w:rPr>
            </w:pPr>
            <w:r>
              <w:rPr>
                <w:sz w:val="18"/>
              </w:rPr>
              <w:t>0.86</w:t>
            </w:r>
          </w:p>
        </w:tc>
        <w:tc>
          <w:tcPr>
            <w:tcW w:w="1440" w:type="dxa"/>
          </w:tcPr>
          <w:p w14:paraId="7AA526FA" w14:textId="6CB82C49" w:rsidR="00AC691C" w:rsidRPr="00F41F91" w:rsidRDefault="00AC691C" w:rsidP="00D057C3">
            <w:pPr>
              <w:jc w:val="center"/>
              <w:rPr>
                <w:sz w:val="18"/>
              </w:rPr>
            </w:pPr>
            <w:r>
              <w:rPr>
                <w:sz w:val="18"/>
              </w:rPr>
              <w:t>0.21 – 1.5</w:t>
            </w:r>
          </w:p>
        </w:tc>
        <w:tc>
          <w:tcPr>
            <w:tcW w:w="900" w:type="dxa"/>
          </w:tcPr>
          <w:p w14:paraId="2CD52FBF" w14:textId="1E60CF48" w:rsidR="00AC691C" w:rsidRPr="00F41F91" w:rsidRDefault="00AC691C" w:rsidP="00D057C3">
            <w:pPr>
              <w:jc w:val="center"/>
              <w:rPr>
                <w:sz w:val="18"/>
              </w:rPr>
            </w:pPr>
            <w:r w:rsidRPr="0001710F">
              <w:t>5</w:t>
            </w:r>
          </w:p>
        </w:tc>
        <w:tc>
          <w:tcPr>
            <w:tcW w:w="1080" w:type="dxa"/>
          </w:tcPr>
          <w:p w14:paraId="09956DA9" w14:textId="52C369CA" w:rsidR="00AC691C" w:rsidRPr="00F41F91" w:rsidRDefault="00AC691C" w:rsidP="00D057C3">
            <w:pPr>
              <w:jc w:val="center"/>
              <w:rPr>
                <w:sz w:val="18"/>
              </w:rPr>
            </w:pPr>
            <w:r w:rsidRPr="00794B55">
              <w:t>None</w:t>
            </w:r>
          </w:p>
        </w:tc>
        <w:tc>
          <w:tcPr>
            <w:tcW w:w="2808" w:type="dxa"/>
            <w:tcBorders>
              <w:right w:val="single" w:sz="6" w:space="0" w:color="auto"/>
            </w:tcBorders>
          </w:tcPr>
          <w:p w14:paraId="449C9382" w14:textId="6EAB1F1F" w:rsidR="00AC691C" w:rsidRPr="006E5558" w:rsidRDefault="00AC691C" w:rsidP="00D057C3">
            <w:pPr>
              <w:rPr>
                <w:sz w:val="18"/>
              </w:rPr>
            </w:pPr>
            <w:r w:rsidRPr="006E5558">
              <w:rPr>
                <w:sz w:val="18"/>
              </w:rPr>
              <w:t>Soil runoff</w:t>
            </w:r>
          </w:p>
        </w:tc>
      </w:tr>
      <w:tr w:rsidR="00AC691C" w:rsidRPr="001F3468" w14:paraId="65DED9D1" w14:textId="77777777" w:rsidTr="00A83960">
        <w:trPr>
          <w:trHeight w:val="332"/>
          <w:jc w:val="center"/>
        </w:trPr>
        <w:tc>
          <w:tcPr>
            <w:tcW w:w="2268" w:type="dxa"/>
            <w:gridSpan w:val="2"/>
            <w:tcBorders>
              <w:left w:val="single" w:sz="6" w:space="0" w:color="auto"/>
            </w:tcBorders>
          </w:tcPr>
          <w:p w14:paraId="7DAF021E" w14:textId="3FD441F9" w:rsidR="00AC691C" w:rsidRPr="00F41F91" w:rsidRDefault="00AC691C" w:rsidP="00D057C3">
            <w:pPr>
              <w:ind w:left="187"/>
              <w:rPr>
                <w:sz w:val="18"/>
              </w:rPr>
            </w:pPr>
            <w:r w:rsidRPr="00AB56F9">
              <w:t>Color ( Units)</w:t>
            </w:r>
          </w:p>
        </w:tc>
        <w:tc>
          <w:tcPr>
            <w:tcW w:w="990" w:type="dxa"/>
          </w:tcPr>
          <w:p w14:paraId="3DF12C4A" w14:textId="3ABAD4E3" w:rsidR="00AC691C" w:rsidRPr="00F41F91" w:rsidRDefault="00AC691C" w:rsidP="00D057C3">
            <w:pPr>
              <w:jc w:val="center"/>
              <w:rPr>
                <w:sz w:val="18"/>
              </w:rPr>
            </w:pPr>
            <w:r w:rsidRPr="00C95C76">
              <w:rPr>
                <w:sz w:val="18"/>
              </w:rPr>
              <w:t>7/6/16</w:t>
            </w:r>
          </w:p>
        </w:tc>
        <w:tc>
          <w:tcPr>
            <w:tcW w:w="1350" w:type="dxa"/>
          </w:tcPr>
          <w:p w14:paraId="683CE23B" w14:textId="2C85E680" w:rsidR="00AC691C" w:rsidRPr="00F41F91" w:rsidRDefault="00AC691C" w:rsidP="00D057C3">
            <w:pPr>
              <w:jc w:val="center"/>
              <w:rPr>
                <w:sz w:val="18"/>
              </w:rPr>
            </w:pPr>
            <w:r>
              <w:rPr>
                <w:sz w:val="18"/>
              </w:rPr>
              <w:t>1.0</w:t>
            </w:r>
          </w:p>
        </w:tc>
        <w:tc>
          <w:tcPr>
            <w:tcW w:w="1440" w:type="dxa"/>
          </w:tcPr>
          <w:p w14:paraId="02BFD8FD" w14:textId="27E894C4" w:rsidR="00AC691C" w:rsidRPr="00F41F91" w:rsidRDefault="00AC691C" w:rsidP="00D057C3">
            <w:pPr>
              <w:jc w:val="center"/>
              <w:rPr>
                <w:sz w:val="18"/>
              </w:rPr>
            </w:pPr>
            <w:r>
              <w:rPr>
                <w:sz w:val="18"/>
              </w:rPr>
              <w:t>1.0</w:t>
            </w:r>
          </w:p>
        </w:tc>
        <w:tc>
          <w:tcPr>
            <w:tcW w:w="900" w:type="dxa"/>
          </w:tcPr>
          <w:p w14:paraId="14F41670" w14:textId="4CF3C054" w:rsidR="00AC691C" w:rsidRPr="00F41F91" w:rsidRDefault="00AC691C" w:rsidP="00D057C3">
            <w:pPr>
              <w:jc w:val="center"/>
              <w:rPr>
                <w:sz w:val="18"/>
              </w:rPr>
            </w:pPr>
            <w:r w:rsidRPr="00AB56F9">
              <w:t>15</w:t>
            </w:r>
          </w:p>
        </w:tc>
        <w:tc>
          <w:tcPr>
            <w:tcW w:w="1080" w:type="dxa"/>
          </w:tcPr>
          <w:p w14:paraId="730D86D3" w14:textId="3E262C4F" w:rsidR="00AC691C" w:rsidRPr="00F41F91" w:rsidRDefault="00AC691C" w:rsidP="00D057C3">
            <w:pPr>
              <w:jc w:val="center"/>
              <w:rPr>
                <w:sz w:val="18"/>
              </w:rPr>
            </w:pPr>
            <w:r w:rsidRPr="00AB56F9">
              <w:t>None</w:t>
            </w:r>
          </w:p>
        </w:tc>
        <w:tc>
          <w:tcPr>
            <w:tcW w:w="2808" w:type="dxa"/>
            <w:tcBorders>
              <w:right w:val="single" w:sz="6" w:space="0" w:color="auto"/>
            </w:tcBorders>
          </w:tcPr>
          <w:p w14:paraId="68FA5013" w14:textId="597EABB6" w:rsidR="00AC691C" w:rsidRPr="006E5558" w:rsidRDefault="00AC691C" w:rsidP="00D057C3">
            <w:pPr>
              <w:rPr>
                <w:sz w:val="18"/>
              </w:rPr>
            </w:pPr>
            <w:r w:rsidRPr="00AB56F9">
              <w:t>Naturally-occurring materials.</w:t>
            </w:r>
          </w:p>
        </w:tc>
      </w:tr>
      <w:tr w:rsidR="00AC691C" w:rsidRPr="001F3468" w14:paraId="7718889F" w14:textId="77777777" w:rsidTr="002F1DD3">
        <w:trPr>
          <w:trHeight w:val="432"/>
          <w:jc w:val="center"/>
        </w:trPr>
        <w:tc>
          <w:tcPr>
            <w:tcW w:w="2268" w:type="dxa"/>
            <w:gridSpan w:val="2"/>
            <w:tcBorders>
              <w:left w:val="single" w:sz="6" w:space="0" w:color="auto"/>
            </w:tcBorders>
          </w:tcPr>
          <w:p w14:paraId="55D5BB4C" w14:textId="77E2BD19" w:rsidR="00AC691C" w:rsidRPr="00F41F91" w:rsidRDefault="00AC691C" w:rsidP="00D057C3">
            <w:pPr>
              <w:ind w:left="187"/>
              <w:rPr>
                <w:sz w:val="18"/>
              </w:rPr>
            </w:pPr>
            <w:r w:rsidRPr="00075A76">
              <w:t>Specific Conductance (µS/cm)</w:t>
            </w:r>
          </w:p>
        </w:tc>
        <w:tc>
          <w:tcPr>
            <w:tcW w:w="990" w:type="dxa"/>
          </w:tcPr>
          <w:p w14:paraId="037F482D" w14:textId="119D35E6" w:rsidR="00AC691C" w:rsidRPr="00F41F91" w:rsidRDefault="00AC691C" w:rsidP="00D057C3">
            <w:pPr>
              <w:jc w:val="center"/>
              <w:rPr>
                <w:sz w:val="18"/>
              </w:rPr>
            </w:pPr>
            <w:r w:rsidRPr="00C95C76">
              <w:rPr>
                <w:sz w:val="18"/>
              </w:rPr>
              <w:t>7/6/16</w:t>
            </w:r>
          </w:p>
        </w:tc>
        <w:tc>
          <w:tcPr>
            <w:tcW w:w="1350" w:type="dxa"/>
          </w:tcPr>
          <w:p w14:paraId="45009999" w14:textId="57297073" w:rsidR="00AC691C" w:rsidRPr="00F41F91" w:rsidRDefault="00AC691C" w:rsidP="00D057C3">
            <w:pPr>
              <w:jc w:val="center"/>
              <w:rPr>
                <w:sz w:val="18"/>
              </w:rPr>
            </w:pPr>
            <w:r>
              <w:rPr>
                <w:sz w:val="18"/>
              </w:rPr>
              <w:t>605</w:t>
            </w:r>
          </w:p>
        </w:tc>
        <w:tc>
          <w:tcPr>
            <w:tcW w:w="1440" w:type="dxa"/>
          </w:tcPr>
          <w:p w14:paraId="431165B6" w14:textId="6BCBD8F2" w:rsidR="00AC691C" w:rsidRPr="00F41F91" w:rsidRDefault="00AC691C" w:rsidP="00D057C3">
            <w:pPr>
              <w:jc w:val="center"/>
              <w:rPr>
                <w:sz w:val="18"/>
              </w:rPr>
            </w:pPr>
            <w:r>
              <w:rPr>
                <w:sz w:val="18"/>
              </w:rPr>
              <w:t>604 - 607</w:t>
            </w:r>
          </w:p>
        </w:tc>
        <w:tc>
          <w:tcPr>
            <w:tcW w:w="900" w:type="dxa"/>
          </w:tcPr>
          <w:p w14:paraId="0D77DCE0" w14:textId="507D576D" w:rsidR="00AC691C" w:rsidRPr="00F41F91" w:rsidRDefault="00AC691C" w:rsidP="00D057C3">
            <w:pPr>
              <w:jc w:val="center"/>
              <w:rPr>
                <w:sz w:val="18"/>
              </w:rPr>
            </w:pPr>
            <w:r w:rsidRPr="00075A76">
              <w:t>1600</w:t>
            </w:r>
          </w:p>
        </w:tc>
        <w:tc>
          <w:tcPr>
            <w:tcW w:w="1080" w:type="dxa"/>
          </w:tcPr>
          <w:p w14:paraId="4A61241D" w14:textId="738FC749" w:rsidR="00AC691C" w:rsidRPr="00F41F91" w:rsidRDefault="00AC691C" w:rsidP="00D057C3">
            <w:pPr>
              <w:jc w:val="center"/>
              <w:rPr>
                <w:sz w:val="18"/>
              </w:rPr>
            </w:pPr>
            <w:r w:rsidRPr="00075A76">
              <w:t>None</w:t>
            </w:r>
          </w:p>
        </w:tc>
        <w:tc>
          <w:tcPr>
            <w:tcW w:w="2808" w:type="dxa"/>
            <w:tcBorders>
              <w:right w:val="single" w:sz="6" w:space="0" w:color="auto"/>
            </w:tcBorders>
          </w:tcPr>
          <w:p w14:paraId="0BB342DB" w14:textId="6DDD41CA" w:rsidR="00AC691C" w:rsidRPr="006E5558" w:rsidRDefault="00AC691C" w:rsidP="00D057C3">
            <w:pPr>
              <w:rPr>
                <w:sz w:val="18"/>
              </w:rPr>
            </w:pPr>
            <w:r w:rsidRPr="00075A76">
              <w:t>Substances that form ions when in water; seawater influence.</w:t>
            </w:r>
          </w:p>
        </w:tc>
      </w:tr>
      <w:tr w:rsidR="00AC691C" w:rsidRPr="001F3468" w14:paraId="03D52146" w14:textId="77777777" w:rsidTr="002F1DD3">
        <w:trPr>
          <w:trHeight w:val="432"/>
          <w:jc w:val="center"/>
        </w:trPr>
        <w:tc>
          <w:tcPr>
            <w:tcW w:w="2268" w:type="dxa"/>
            <w:gridSpan w:val="2"/>
            <w:tcBorders>
              <w:left w:val="single" w:sz="6" w:space="0" w:color="auto"/>
            </w:tcBorders>
          </w:tcPr>
          <w:p w14:paraId="47DBACB5" w14:textId="6C0FAE2C" w:rsidR="00AC691C" w:rsidRPr="00F41F91" w:rsidRDefault="00AC691C" w:rsidP="00D057C3">
            <w:pPr>
              <w:ind w:left="187"/>
              <w:rPr>
                <w:sz w:val="18"/>
              </w:rPr>
            </w:pPr>
            <w:r>
              <w:rPr>
                <w:sz w:val="18"/>
              </w:rPr>
              <w:t>Iron(ppb)</w:t>
            </w:r>
          </w:p>
        </w:tc>
        <w:tc>
          <w:tcPr>
            <w:tcW w:w="990" w:type="dxa"/>
          </w:tcPr>
          <w:p w14:paraId="517D7897" w14:textId="3099CFB0" w:rsidR="00AC691C" w:rsidRPr="00F41F91" w:rsidRDefault="00AC691C" w:rsidP="00D057C3">
            <w:pPr>
              <w:jc w:val="center"/>
              <w:rPr>
                <w:sz w:val="18"/>
              </w:rPr>
            </w:pPr>
            <w:r w:rsidRPr="00C95C76">
              <w:rPr>
                <w:sz w:val="18"/>
              </w:rPr>
              <w:t>7/6/16</w:t>
            </w:r>
          </w:p>
        </w:tc>
        <w:tc>
          <w:tcPr>
            <w:tcW w:w="1350" w:type="dxa"/>
          </w:tcPr>
          <w:p w14:paraId="558814B7" w14:textId="17C1569A" w:rsidR="00AC691C" w:rsidRPr="00F41F91" w:rsidRDefault="00AC691C" w:rsidP="00D057C3">
            <w:pPr>
              <w:jc w:val="center"/>
              <w:rPr>
                <w:sz w:val="18"/>
              </w:rPr>
            </w:pPr>
            <w:r>
              <w:rPr>
                <w:sz w:val="18"/>
              </w:rPr>
              <w:t>0.14</w:t>
            </w:r>
          </w:p>
        </w:tc>
        <w:tc>
          <w:tcPr>
            <w:tcW w:w="1440" w:type="dxa"/>
          </w:tcPr>
          <w:p w14:paraId="608FA4D8" w14:textId="6F24063E" w:rsidR="00AC691C" w:rsidRPr="00F41F91" w:rsidRDefault="00AC691C" w:rsidP="00D057C3">
            <w:pPr>
              <w:jc w:val="center"/>
              <w:rPr>
                <w:sz w:val="18"/>
              </w:rPr>
            </w:pPr>
            <w:r>
              <w:rPr>
                <w:sz w:val="18"/>
              </w:rPr>
              <w:t>.091 - .190</w:t>
            </w:r>
          </w:p>
        </w:tc>
        <w:tc>
          <w:tcPr>
            <w:tcW w:w="900" w:type="dxa"/>
          </w:tcPr>
          <w:p w14:paraId="01B3CFAF" w14:textId="15B8178C" w:rsidR="00AC691C" w:rsidRPr="00F41F91" w:rsidRDefault="00AC691C" w:rsidP="00D057C3">
            <w:pPr>
              <w:jc w:val="center"/>
              <w:rPr>
                <w:sz w:val="18"/>
              </w:rPr>
            </w:pPr>
            <w:r>
              <w:rPr>
                <w:sz w:val="18"/>
              </w:rPr>
              <w:t>300</w:t>
            </w:r>
          </w:p>
        </w:tc>
        <w:tc>
          <w:tcPr>
            <w:tcW w:w="1080" w:type="dxa"/>
          </w:tcPr>
          <w:p w14:paraId="6A331E8D" w14:textId="159ADAD2" w:rsidR="00AC691C" w:rsidRPr="00F41F91" w:rsidRDefault="00AC691C" w:rsidP="00D057C3">
            <w:pPr>
              <w:jc w:val="center"/>
              <w:rPr>
                <w:sz w:val="18"/>
              </w:rPr>
            </w:pPr>
            <w:r>
              <w:rPr>
                <w:sz w:val="18"/>
              </w:rPr>
              <w:t>None</w:t>
            </w:r>
          </w:p>
        </w:tc>
        <w:tc>
          <w:tcPr>
            <w:tcW w:w="2808" w:type="dxa"/>
            <w:tcBorders>
              <w:right w:val="single" w:sz="6" w:space="0" w:color="auto"/>
            </w:tcBorders>
          </w:tcPr>
          <w:p w14:paraId="4627E6FC" w14:textId="7C6068DB" w:rsidR="00AC691C" w:rsidRPr="006E5558" w:rsidRDefault="00AC691C" w:rsidP="00D057C3">
            <w:pPr>
              <w:rPr>
                <w:sz w:val="18"/>
              </w:rPr>
            </w:pPr>
            <w:r>
              <w:rPr>
                <w:sz w:val="18"/>
              </w:rPr>
              <w:t>Leaching from naturaldeposits; industrial wastes</w:t>
            </w:r>
          </w:p>
        </w:tc>
      </w:tr>
    </w:tbl>
    <w:p w14:paraId="7A3F9BEA" w14:textId="77777777" w:rsidR="00BC6327" w:rsidRPr="001F3468" w:rsidRDefault="00BC6327" w:rsidP="00294205">
      <w:pPr>
        <w:spacing w:before="240" w:after="240"/>
        <w:jc w:val="center"/>
        <w:rPr>
          <w:b/>
          <w:sz w:val="26"/>
        </w:rPr>
      </w:pPr>
      <w:bookmarkStart w:id="0" w:name="_GoBack"/>
      <w:bookmarkEnd w:id="0"/>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lastRenderedPageBreak/>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B91E11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A530E">
        <w:rPr>
          <w:rFonts w:ascii="Times New Roman" w:hAnsi="Times New Roman"/>
          <w:b/>
          <w:i/>
          <w:u w:val="single"/>
        </w:rPr>
        <w:t>Tradewinds Water Association</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D92C8A"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0405372B" w:rsidR="00D92C8A" w:rsidRPr="00F41F91" w:rsidRDefault="00D92C8A" w:rsidP="00AC41BE">
            <w:pPr>
              <w:pStyle w:val="BodyText"/>
              <w:spacing w:before="0"/>
              <w:jc w:val="left"/>
              <w:rPr>
                <w:rFonts w:ascii="Times New Roman" w:hAnsi="Times New Roman"/>
                <w:b/>
                <w:sz w:val="26"/>
              </w:rPr>
            </w:pPr>
            <w:r>
              <w:rPr>
                <w:rFonts w:ascii="Times New Roman" w:hAnsi="Times New Roman"/>
                <w:sz w:val="18"/>
                <w:szCs w:val="18"/>
              </w:rPr>
              <w:t>*Uranium MCL Violation</w:t>
            </w:r>
          </w:p>
        </w:tc>
        <w:tc>
          <w:tcPr>
            <w:tcW w:w="2203" w:type="dxa"/>
            <w:tcBorders>
              <w:top w:val="double" w:sz="6" w:space="0" w:color="auto"/>
              <w:bottom w:val="single" w:sz="4" w:space="0" w:color="auto"/>
            </w:tcBorders>
            <w:shd w:val="clear" w:color="auto" w:fill="auto"/>
          </w:tcPr>
          <w:p w14:paraId="0C6FD2A3" w14:textId="57222AF6" w:rsidR="00D92C8A" w:rsidRPr="00F41F91" w:rsidRDefault="00D92C8A" w:rsidP="00AC41BE">
            <w:pPr>
              <w:pStyle w:val="BodyText"/>
              <w:spacing w:before="0"/>
              <w:jc w:val="left"/>
              <w:rPr>
                <w:rFonts w:ascii="Times New Roman" w:hAnsi="Times New Roman"/>
                <w:b/>
                <w:sz w:val="26"/>
              </w:rPr>
            </w:pPr>
            <w:r>
              <w:rPr>
                <w:rFonts w:ascii="Times New Roman" w:hAnsi="Times New Roman"/>
                <w:sz w:val="18"/>
                <w:szCs w:val="18"/>
              </w:rPr>
              <w:t>Both Wells were below the MCL for Uranium but are still high</w:t>
            </w:r>
          </w:p>
        </w:tc>
        <w:tc>
          <w:tcPr>
            <w:tcW w:w="2203" w:type="dxa"/>
            <w:tcBorders>
              <w:top w:val="double" w:sz="6" w:space="0" w:color="auto"/>
              <w:bottom w:val="single" w:sz="4" w:space="0" w:color="auto"/>
            </w:tcBorders>
            <w:shd w:val="clear" w:color="auto" w:fill="auto"/>
          </w:tcPr>
          <w:p w14:paraId="38F06260" w14:textId="54D6FE00" w:rsidR="00D92C8A" w:rsidRPr="00F41F91" w:rsidRDefault="00D92C8A" w:rsidP="00AC41BE">
            <w:pPr>
              <w:pStyle w:val="BodyText"/>
              <w:spacing w:before="0"/>
              <w:jc w:val="left"/>
              <w:rPr>
                <w:rFonts w:ascii="Times New Roman" w:hAnsi="Times New Roman"/>
                <w:b/>
                <w:sz w:val="26"/>
              </w:rPr>
            </w:pPr>
            <w:r>
              <w:rPr>
                <w:rFonts w:ascii="Times New Roman" w:hAnsi="Times New Roman"/>
                <w:sz w:val="18"/>
                <w:szCs w:val="18"/>
              </w:rPr>
              <w:t>2016 -2017</w:t>
            </w:r>
          </w:p>
        </w:tc>
        <w:tc>
          <w:tcPr>
            <w:tcW w:w="2203" w:type="dxa"/>
            <w:tcBorders>
              <w:top w:val="double" w:sz="6" w:space="0" w:color="auto"/>
              <w:bottom w:val="single" w:sz="4" w:space="0" w:color="auto"/>
            </w:tcBorders>
            <w:shd w:val="clear" w:color="auto" w:fill="auto"/>
          </w:tcPr>
          <w:p w14:paraId="78FAC853" w14:textId="56DB2FA6" w:rsidR="00D92C8A" w:rsidRPr="00F41F91" w:rsidRDefault="00D92C8A" w:rsidP="00AC41BE">
            <w:pPr>
              <w:pStyle w:val="BodyText"/>
              <w:spacing w:before="0"/>
              <w:jc w:val="left"/>
              <w:rPr>
                <w:rFonts w:ascii="Times New Roman" w:hAnsi="Times New Roman"/>
                <w:b/>
                <w:sz w:val="26"/>
              </w:rPr>
            </w:pPr>
            <w:r>
              <w:rPr>
                <w:rFonts w:ascii="Times New Roman" w:hAnsi="Times New Roman"/>
                <w:sz w:val="18"/>
                <w:szCs w:val="18"/>
              </w:rPr>
              <w:t>Both wells are used and the combined Uranium level is below the MCL</w:t>
            </w:r>
          </w:p>
        </w:tc>
        <w:tc>
          <w:tcPr>
            <w:tcW w:w="2096" w:type="dxa"/>
            <w:tcBorders>
              <w:top w:val="double" w:sz="6" w:space="0" w:color="auto"/>
              <w:bottom w:val="single" w:sz="4" w:space="0" w:color="auto"/>
            </w:tcBorders>
            <w:shd w:val="clear" w:color="auto" w:fill="auto"/>
          </w:tcPr>
          <w:p w14:paraId="47E414FC" w14:textId="31BFD17E" w:rsidR="00D92C8A" w:rsidRPr="00F41F91" w:rsidRDefault="00D92C8A" w:rsidP="00AC41BE">
            <w:pPr>
              <w:pStyle w:val="BodyText"/>
              <w:spacing w:before="0"/>
              <w:jc w:val="left"/>
              <w:rPr>
                <w:rFonts w:ascii="Times New Roman" w:hAnsi="Times New Roman"/>
                <w:b/>
                <w:sz w:val="26"/>
              </w:rPr>
            </w:pPr>
            <w:r>
              <w:rPr>
                <w:rFonts w:ascii="Times New Roman" w:hAnsi="Times New Roman"/>
                <w:sz w:val="18"/>
                <w:szCs w:val="18"/>
              </w:rPr>
              <w:t>Some people who drink water containing uranium in excess for the MCL over many years may have kidney problems or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AC691C">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C8ED1" w14:textId="77777777" w:rsidR="00477B81" w:rsidRDefault="00477B81">
      <w:r>
        <w:separator/>
      </w:r>
    </w:p>
  </w:endnote>
  <w:endnote w:type="continuationSeparator" w:id="0">
    <w:p w14:paraId="4789733C" w14:textId="77777777" w:rsidR="00477B81" w:rsidRDefault="0047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DCC3F" w14:textId="77777777" w:rsidR="00477B81" w:rsidRDefault="00477B81">
      <w:r>
        <w:separator/>
      </w:r>
    </w:p>
  </w:footnote>
  <w:footnote w:type="continuationSeparator" w:id="0">
    <w:p w14:paraId="2D0F92A4" w14:textId="77777777" w:rsidR="00477B81" w:rsidRDefault="00477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D2272">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D2272">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77B8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719C5"/>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91C"/>
    <w:rsid w:val="00AC6D1E"/>
    <w:rsid w:val="00AD2272"/>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2C8A"/>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A530E"/>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13038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3</cp:revision>
  <cp:lastPrinted>2018-12-11T18:58:00Z</cp:lastPrinted>
  <dcterms:created xsi:type="dcterms:W3CDTF">2019-09-20T21:35:00Z</dcterms:created>
  <dcterms:modified xsi:type="dcterms:W3CDTF">2019-09-20T21:50:00Z</dcterms:modified>
</cp:coreProperties>
</file>