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1760CAB" w:rsidR="00D9256E" w:rsidRPr="00354CDA" w:rsidRDefault="003A4CAA" w:rsidP="0092687A">
      <w:pPr>
        <w:spacing w:after="240"/>
        <w:rPr>
          <w:rFonts w:ascii="Arial" w:hAnsi="Arial" w:cs="Arial"/>
          <w:sz w:val="24"/>
          <w:szCs w:val="24"/>
          <w:u w:val="single"/>
        </w:rPr>
      </w:pPr>
      <w:r w:rsidRPr="005162DE">
        <w:rPr>
          <w:rFonts w:ascii="Arial" w:hAnsi="Arial" w:cs="Arial"/>
          <w:sz w:val="24"/>
          <w:szCs w:val="24"/>
        </w:rPr>
        <w:t>Water System Name:</w:t>
      </w:r>
      <w:r w:rsidR="00ED7919" w:rsidRPr="005162DE">
        <w:rPr>
          <w:rFonts w:ascii="Arial" w:hAnsi="Arial" w:cs="Arial"/>
          <w:sz w:val="24"/>
          <w:szCs w:val="24"/>
        </w:rPr>
        <w:t xml:space="preserve"> </w:t>
      </w:r>
      <w:r w:rsidR="00354CDA" w:rsidRPr="00383313">
        <w:rPr>
          <w:rFonts w:ascii="Arial" w:hAnsi="Arial" w:cs="Arial"/>
          <w:sz w:val="24"/>
          <w:szCs w:val="24"/>
          <w:u w:val="single"/>
        </w:rPr>
        <w:t xml:space="preserve">Sierra Bella Mutual Water Company </w:t>
      </w:r>
    </w:p>
    <w:p w14:paraId="65A99AB1" w14:textId="6AF2FF4A" w:rsidR="003A4CAA" w:rsidRPr="00354CDA"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54CDA" w:rsidRPr="00354CDA">
        <w:rPr>
          <w:rFonts w:ascii="Arial" w:hAnsi="Arial" w:cs="Arial"/>
          <w:sz w:val="24"/>
          <w:szCs w:val="24"/>
          <w:u w:val="single"/>
        </w:rPr>
        <w:t>0</w:t>
      </w:r>
      <w:r w:rsidR="00535FBC">
        <w:rPr>
          <w:rFonts w:ascii="Arial" w:hAnsi="Arial" w:cs="Arial"/>
          <w:sz w:val="24"/>
          <w:szCs w:val="24"/>
          <w:u w:val="single"/>
        </w:rPr>
        <w:t>6</w:t>
      </w:r>
      <w:r w:rsidR="00354CDA" w:rsidRPr="00354CDA">
        <w:rPr>
          <w:rFonts w:ascii="Arial" w:hAnsi="Arial" w:cs="Arial"/>
          <w:sz w:val="24"/>
          <w:szCs w:val="24"/>
          <w:u w:val="single"/>
        </w:rPr>
        <w:t>/15/2024.</w:t>
      </w:r>
    </w:p>
    <w:p w14:paraId="21C05768" w14:textId="2AC4799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4CDA" w:rsidRPr="00383313">
        <w:rPr>
          <w:rFonts w:ascii="Arial" w:hAnsi="Arial" w:cs="Arial"/>
          <w:sz w:val="24"/>
          <w:szCs w:val="24"/>
          <w:u w:val="single"/>
        </w:rPr>
        <w:t>Horizontal Well(s) Vertical Well</w:t>
      </w:r>
    </w:p>
    <w:p w14:paraId="6AE5ED8C" w14:textId="442B172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4CDA" w:rsidRPr="00383313">
        <w:rPr>
          <w:rFonts w:ascii="Arial" w:hAnsi="Arial" w:cs="Arial"/>
          <w:sz w:val="24"/>
          <w:szCs w:val="24"/>
          <w:u w:val="single"/>
        </w:rPr>
        <w:t>Horizontal Well located South of the town Alta Sierra in old “Burn Area” Vertical Well located North of pump house.</w:t>
      </w:r>
    </w:p>
    <w:p w14:paraId="11D6F99D" w14:textId="52AF0B11" w:rsidR="004263A6" w:rsidRPr="00354CDA"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4CDA">
        <w:rPr>
          <w:rFonts w:ascii="Arial" w:hAnsi="Arial" w:cs="Arial"/>
          <w:sz w:val="24"/>
          <w:szCs w:val="24"/>
          <w:u w:val="single"/>
        </w:rPr>
        <w:t>N/A</w:t>
      </w:r>
    </w:p>
    <w:p w14:paraId="55CC3D7E" w14:textId="20486DA2" w:rsidR="004263A6" w:rsidRPr="00354CDA"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354CDA" w:rsidRPr="00383313">
        <w:rPr>
          <w:rFonts w:ascii="Arial" w:hAnsi="Arial" w:cs="Arial"/>
          <w:sz w:val="24"/>
          <w:szCs w:val="24"/>
          <w:u w:val="single"/>
        </w:rPr>
        <w:t>You may request it by contacting board members</w:t>
      </w:r>
      <w:r w:rsidR="00354CDA">
        <w:rPr>
          <w:rFonts w:ascii="Arial" w:hAnsi="Arial" w:cs="Arial"/>
          <w:sz w:val="24"/>
          <w:szCs w:val="24"/>
          <w:u w:val="single"/>
        </w:rPr>
        <w:t>.</w:t>
      </w:r>
    </w:p>
    <w:p w14:paraId="175FE9EF" w14:textId="0B2008F3" w:rsidR="004263A6" w:rsidRPr="00354CDA" w:rsidRDefault="0065365D" w:rsidP="0065365D">
      <w:pPr>
        <w:rPr>
          <w:rFonts w:ascii="Arial" w:hAnsi="Arial" w:cs="Arial"/>
          <w:sz w:val="24"/>
          <w:szCs w:val="24"/>
          <w:u w:val="single"/>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54CDA" w:rsidRPr="00383313">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FB3C32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535FBC">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0D756D55" w14:textId="77777777" w:rsidR="00535FBC" w:rsidRDefault="00535FBC" w:rsidP="00535FBC">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Este informe contiene información muy importante sobre su agua para beber.  Favor de comunicarse Sierra Bella Mutual Water Company a 760-376-6958 para asistirlo en español.</w:t>
      </w:r>
    </w:p>
    <w:p w14:paraId="6CEFFF89" w14:textId="77777777" w:rsidR="00535FBC" w:rsidRDefault="00535FBC" w:rsidP="00535FBC">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lang w:val="es-MX"/>
        </w:rPr>
        <w:t>Sierra Bella Mutual Water Company</w:t>
      </w:r>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760-376-6958</w:t>
      </w:r>
      <w:r>
        <w:rPr>
          <w:rFonts w:ascii="Arial" w:eastAsia="PMingLiU" w:hAnsi="Arial" w:cs="Arial"/>
          <w:sz w:val="24"/>
          <w:szCs w:val="24"/>
        </w:rPr>
        <w:t>.</w:t>
      </w:r>
    </w:p>
    <w:p w14:paraId="4E2B2AAC" w14:textId="77777777" w:rsidR="00535FBC" w:rsidRDefault="00535FBC" w:rsidP="00535FBC">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lang w:val="es-MX"/>
        </w:rPr>
        <w:t>Sierra Bella Mutual Water Company</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760-376-6958 </w:t>
      </w:r>
      <w:r>
        <w:rPr>
          <w:rFonts w:ascii="Arial" w:hAnsi="Arial" w:cs="Arial"/>
          <w:sz w:val="24"/>
          <w:szCs w:val="24"/>
          <w:lang w:val="fil-PH"/>
        </w:rPr>
        <w:t>para matulungan sa wikang Tagalog</w:t>
      </w:r>
      <w:r>
        <w:rPr>
          <w:rFonts w:ascii="Arial" w:hAnsi="Arial" w:cs="Arial"/>
          <w:sz w:val="24"/>
          <w:szCs w:val="24"/>
        </w:rPr>
        <w:t>.</w:t>
      </w:r>
    </w:p>
    <w:p w14:paraId="6910E4B8" w14:textId="77777777" w:rsidR="00535FBC" w:rsidRDefault="00535FBC" w:rsidP="00535FBC">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lang w:val="es-MX"/>
        </w:rPr>
        <w:t xml:space="preserve">Sierra Bella Mutual Water Company </w:t>
      </w:r>
      <w:r>
        <w:rPr>
          <w:rFonts w:ascii="Arial" w:hAnsi="Arial" w:cs="Arial"/>
          <w:sz w:val="24"/>
          <w:szCs w:val="24"/>
          <w:lang w:val="vi-VN"/>
        </w:rPr>
        <w:t xml:space="preserve">tại </w:t>
      </w:r>
      <w:r>
        <w:rPr>
          <w:rFonts w:ascii="Arial" w:hAnsi="Arial" w:cs="Arial"/>
          <w:sz w:val="24"/>
          <w:szCs w:val="24"/>
          <w:lang w:val="es-MX"/>
        </w:rPr>
        <w:t xml:space="preserve">760-376-6958 </w:t>
      </w:r>
      <w:r>
        <w:rPr>
          <w:rFonts w:ascii="Arial" w:hAnsi="Arial" w:cs="Arial"/>
          <w:sz w:val="24"/>
          <w:szCs w:val="24"/>
          <w:lang w:val="vi-VN"/>
        </w:rPr>
        <w:t>để được hỗ trợ giúp bằng tiếng Việt.</w:t>
      </w:r>
    </w:p>
    <w:p w14:paraId="76F47AA3" w14:textId="482357B0" w:rsidR="006537F6" w:rsidRPr="005162DE" w:rsidRDefault="00535FBC" w:rsidP="00535FBC">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r>
        <w:rPr>
          <w:rFonts w:ascii="Arial" w:hAnsi="Arial" w:cs="Arial"/>
          <w:sz w:val="24"/>
          <w:szCs w:val="24"/>
          <w:lang w:val="es-MX"/>
        </w:rPr>
        <w:t>Sierra Bella Mutual Water Company</w:t>
      </w:r>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760-376-6958</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12CB243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535FBC">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0A198B1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535FBC">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551E2693"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535FBC">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BD9FF41"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535FBC">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B59B0E5" w:rsidR="005210D2" w:rsidRPr="005162DE" w:rsidRDefault="005210D2" w:rsidP="00070C22">
      <w:pPr>
        <w:pStyle w:val="Caption"/>
      </w:pPr>
      <w:r w:rsidRPr="005162DE">
        <w:lastRenderedPageBreak/>
        <w:t xml:space="preserve">Table </w:t>
      </w:r>
      <w:r w:rsidR="00BE06AB">
        <w:t>1</w:t>
      </w:r>
      <w:r w:rsidRPr="005162DE">
        <w:t>.  Sampling Results Showing the Detection of Lead and Copper</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D472ECA" w:rsidR="00D73637" w:rsidRPr="005162DE" w:rsidRDefault="00354CDA"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7119E904" w:rsidR="00D73637" w:rsidRPr="005162DE" w:rsidRDefault="00354CD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FA7311E" w:rsidR="00D73637" w:rsidRPr="005162DE" w:rsidRDefault="00535FBC" w:rsidP="00960466">
            <w:pPr>
              <w:spacing w:before="40" w:after="40"/>
              <w:jc w:val="center"/>
              <w:rPr>
                <w:rFonts w:ascii="Arial" w:hAnsi="Arial" w:cs="Arial"/>
                <w:sz w:val="24"/>
                <w:szCs w:val="24"/>
              </w:rPr>
            </w:pPr>
            <w:r>
              <w:rPr>
                <w:rFonts w:ascii="Arial" w:hAnsi="Arial" w:cs="Arial"/>
                <w:sz w:val="24"/>
                <w:szCs w:val="24"/>
              </w:rPr>
              <w:t>7.5</w:t>
            </w:r>
          </w:p>
        </w:tc>
        <w:tc>
          <w:tcPr>
            <w:tcW w:w="1021" w:type="dxa"/>
            <w:tcMar>
              <w:left w:w="86" w:type="dxa"/>
              <w:right w:w="86" w:type="dxa"/>
            </w:tcMar>
          </w:tcPr>
          <w:p w14:paraId="308535F4" w14:textId="0DC2305A" w:rsidR="00D73637" w:rsidRPr="005162DE" w:rsidRDefault="00354CD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DEEB875" w:rsidR="00D73637" w:rsidRPr="005162DE" w:rsidRDefault="00354CDA"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62441AEB" w:rsidR="00D73637" w:rsidRPr="005162DE" w:rsidRDefault="00354CD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D70B99E" w:rsidR="00D73637" w:rsidRPr="005162DE" w:rsidRDefault="00354CDA" w:rsidP="00FC33C4">
            <w:pPr>
              <w:spacing w:before="40" w:after="40"/>
              <w:jc w:val="center"/>
              <w:rPr>
                <w:rFonts w:ascii="Arial" w:hAnsi="Arial" w:cs="Arial"/>
                <w:sz w:val="24"/>
                <w:szCs w:val="24"/>
              </w:rPr>
            </w:pPr>
            <w:r>
              <w:rPr>
                <w:rFonts w:ascii="Arial" w:hAnsi="Arial" w:cs="Arial"/>
                <w:sz w:val="24"/>
                <w:szCs w:val="24"/>
              </w:rPr>
              <w:t>1.15</w:t>
            </w:r>
          </w:p>
        </w:tc>
        <w:tc>
          <w:tcPr>
            <w:tcW w:w="1021" w:type="dxa"/>
            <w:tcMar>
              <w:left w:w="86" w:type="dxa"/>
              <w:right w:w="86" w:type="dxa"/>
            </w:tcMar>
          </w:tcPr>
          <w:p w14:paraId="1AE57BBF" w14:textId="38E6CF34" w:rsidR="00D73637" w:rsidRPr="005162DE" w:rsidRDefault="00354CD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D52438B" w:rsidR="005D3708" w:rsidRPr="005162DE" w:rsidRDefault="005D3708" w:rsidP="00070C22">
      <w:pPr>
        <w:pStyle w:val="Caption"/>
      </w:pPr>
      <w:r w:rsidRPr="005162DE">
        <w:t xml:space="preserve">Table </w:t>
      </w:r>
      <w:r w:rsidR="00BE06AB">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9838B64" w:rsidR="00684C7E" w:rsidRPr="005162DE" w:rsidRDefault="001075E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590F1D7B" w:rsidR="00684C7E" w:rsidRPr="005162DE" w:rsidRDefault="001075E2" w:rsidP="00684C7E">
            <w:pPr>
              <w:spacing w:before="40" w:after="40"/>
              <w:jc w:val="center"/>
              <w:rPr>
                <w:rFonts w:ascii="Arial" w:hAnsi="Arial" w:cs="Arial"/>
                <w:sz w:val="24"/>
                <w:szCs w:val="24"/>
              </w:rPr>
            </w:pPr>
            <w:r>
              <w:rPr>
                <w:rFonts w:ascii="Arial" w:hAnsi="Arial" w:cs="Arial"/>
                <w:sz w:val="24"/>
                <w:szCs w:val="24"/>
              </w:rPr>
              <w:t>7.4</w:t>
            </w:r>
          </w:p>
        </w:tc>
        <w:tc>
          <w:tcPr>
            <w:tcW w:w="1530" w:type="dxa"/>
            <w:tcMar>
              <w:left w:w="58" w:type="dxa"/>
              <w:right w:w="58" w:type="dxa"/>
            </w:tcMar>
          </w:tcPr>
          <w:p w14:paraId="6802CC34" w14:textId="2953C200" w:rsidR="00684C7E" w:rsidRPr="005162DE" w:rsidRDefault="001075E2" w:rsidP="00684C7E">
            <w:pPr>
              <w:spacing w:before="40" w:after="40"/>
              <w:jc w:val="center"/>
              <w:rPr>
                <w:rFonts w:ascii="Arial" w:hAnsi="Arial" w:cs="Arial"/>
                <w:sz w:val="24"/>
                <w:szCs w:val="24"/>
              </w:rPr>
            </w:pPr>
            <w:r>
              <w:rPr>
                <w:rFonts w:ascii="Arial" w:hAnsi="Arial" w:cs="Arial"/>
                <w:sz w:val="24"/>
                <w:szCs w:val="24"/>
              </w:rPr>
              <w:t>7.4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31EEF79" w:rsidR="00684C7E" w:rsidRPr="005162DE" w:rsidRDefault="001075E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51822B09" w:rsidR="00684C7E" w:rsidRPr="005162DE" w:rsidRDefault="001075E2" w:rsidP="00684C7E">
            <w:pPr>
              <w:spacing w:before="40" w:after="40"/>
              <w:jc w:val="center"/>
              <w:rPr>
                <w:rFonts w:ascii="Arial" w:hAnsi="Arial" w:cs="Arial"/>
                <w:sz w:val="24"/>
                <w:szCs w:val="24"/>
              </w:rPr>
            </w:pPr>
            <w:r>
              <w:rPr>
                <w:rFonts w:ascii="Arial" w:hAnsi="Arial" w:cs="Arial"/>
                <w:sz w:val="24"/>
                <w:szCs w:val="24"/>
              </w:rPr>
              <w:t>77</w:t>
            </w:r>
          </w:p>
        </w:tc>
        <w:tc>
          <w:tcPr>
            <w:tcW w:w="1530" w:type="dxa"/>
            <w:tcMar>
              <w:left w:w="58" w:type="dxa"/>
              <w:right w:w="58" w:type="dxa"/>
            </w:tcMar>
          </w:tcPr>
          <w:p w14:paraId="2BE476FB" w14:textId="41E72D44" w:rsidR="00684C7E" w:rsidRPr="005162DE" w:rsidRDefault="001075E2" w:rsidP="00684C7E">
            <w:pPr>
              <w:spacing w:before="40" w:after="40"/>
              <w:jc w:val="center"/>
              <w:rPr>
                <w:rFonts w:ascii="Arial" w:hAnsi="Arial" w:cs="Arial"/>
                <w:sz w:val="24"/>
                <w:szCs w:val="24"/>
              </w:rPr>
            </w:pPr>
            <w:r>
              <w:rPr>
                <w:rFonts w:ascii="Arial" w:hAnsi="Arial" w:cs="Arial"/>
                <w:sz w:val="24"/>
                <w:szCs w:val="24"/>
              </w:rPr>
              <w:t>77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EF6A2E8" w14:textId="77777777" w:rsidR="00535FBC" w:rsidRDefault="00535FBC" w:rsidP="00070C22">
      <w:pPr>
        <w:pStyle w:val="Caption"/>
      </w:pPr>
    </w:p>
    <w:p w14:paraId="26E86F03" w14:textId="7C1439B4" w:rsidR="005D3708" w:rsidRPr="005162DE" w:rsidRDefault="005D3708" w:rsidP="00070C22">
      <w:pPr>
        <w:pStyle w:val="Caption"/>
      </w:pPr>
      <w:r w:rsidRPr="005162DE">
        <w:t xml:space="preserve">Table </w:t>
      </w:r>
      <w:r w:rsidR="00BE06AB">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221565A" w:rsidR="00512D8C" w:rsidRPr="005162DE" w:rsidRDefault="001075E2" w:rsidP="00512D8C">
            <w:pPr>
              <w:keepNext/>
              <w:keepLines/>
              <w:spacing w:before="40" w:after="40"/>
              <w:ind w:left="30"/>
              <w:jc w:val="both"/>
              <w:rPr>
                <w:rFonts w:ascii="Arial" w:hAnsi="Arial" w:cs="Arial"/>
                <w:sz w:val="24"/>
                <w:szCs w:val="24"/>
              </w:rPr>
            </w:pPr>
            <w:r>
              <w:rPr>
                <w:rFonts w:ascii="Arial" w:hAnsi="Arial" w:cs="Arial"/>
              </w:rPr>
              <w:t>Total Trihalomethanes, ppb</w:t>
            </w:r>
          </w:p>
        </w:tc>
        <w:tc>
          <w:tcPr>
            <w:tcW w:w="1440" w:type="dxa"/>
          </w:tcPr>
          <w:p w14:paraId="21F7006B" w14:textId="61A00828" w:rsidR="00512D8C" w:rsidRPr="005162DE" w:rsidRDefault="00BE06AB"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0D9A635E" w:rsidR="00512D8C" w:rsidRPr="005162DE" w:rsidRDefault="00BE06AB" w:rsidP="00512D8C">
            <w:pPr>
              <w:keepNext/>
              <w:keepLines/>
              <w:spacing w:before="40" w:after="40"/>
              <w:jc w:val="center"/>
              <w:rPr>
                <w:rFonts w:ascii="Arial" w:hAnsi="Arial" w:cs="Arial"/>
                <w:sz w:val="24"/>
                <w:szCs w:val="24"/>
              </w:rPr>
            </w:pPr>
            <w:r>
              <w:rPr>
                <w:rFonts w:ascii="Arial" w:hAnsi="Arial" w:cs="Arial"/>
                <w:sz w:val="24"/>
                <w:szCs w:val="24"/>
              </w:rPr>
              <w:t>3.5</w:t>
            </w:r>
          </w:p>
        </w:tc>
        <w:tc>
          <w:tcPr>
            <w:tcW w:w="1530" w:type="dxa"/>
          </w:tcPr>
          <w:p w14:paraId="40895B2C" w14:textId="56D68CA3" w:rsidR="00512D8C" w:rsidRPr="005162DE" w:rsidRDefault="00BE06AB" w:rsidP="00512D8C">
            <w:pPr>
              <w:keepNext/>
              <w:keepLines/>
              <w:spacing w:before="40" w:after="40"/>
              <w:jc w:val="center"/>
              <w:rPr>
                <w:rFonts w:ascii="Arial" w:hAnsi="Arial" w:cs="Arial"/>
                <w:sz w:val="24"/>
                <w:szCs w:val="24"/>
              </w:rPr>
            </w:pPr>
            <w:r>
              <w:rPr>
                <w:rFonts w:ascii="Arial" w:hAnsi="Arial" w:cs="Arial"/>
                <w:sz w:val="24"/>
                <w:szCs w:val="24"/>
              </w:rPr>
              <w:t>3.5</w:t>
            </w:r>
          </w:p>
        </w:tc>
        <w:tc>
          <w:tcPr>
            <w:tcW w:w="1170" w:type="dxa"/>
          </w:tcPr>
          <w:p w14:paraId="707B8EC2" w14:textId="5801E377" w:rsidR="00512D8C" w:rsidRPr="005162DE" w:rsidRDefault="00BE06AB"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1ED2AD37" w:rsidR="00512D8C" w:rsidRPr="005162DE" w:rsidRDefault="00BE06AB"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50AEC802" w:rsidR="00512D8C" w:rsidRPr="005162DE" w:rsidRDefault="00BE06AB" w:rsidP="00512D8C">
            <w:pPr>
              <w:keepNext/>
              <w:keepLines/>
              <w:spacing w:before="40" w:after="40"/>
              <w:jc w:val="center"/>
              <w:rPr>
                <w:rFonts w:ascii="Arial" w:hAnsi="Arial" w:cs="Arial"/>
                <w:sz w:val="24"/>
                <w:szCs w:val="24"/>
              </w:rPr>
            </w:pPr>
            <w:r w:rsidRPr="009E43D7">
              <w:rPr>
                <w:rFonts w:ascii="Arial" w:hAnsi="Arial" w:cs="Arial"/>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3F76B175" w:rsidR="001F7181" w:rsidRPr="005162DE" w:rsidRDefault="001075E2" w:rsidP="002A5101">
            <w:pPr>
              <w:spacing w:before="40" w:after="40"/>
              <w:ind w:left="30"/>
              <w:jc w:val="both"/>
              <w:rPr>
                <w:rFonts w:ascii="Arial" w:hAnsi="Arial" w:cs="Arial"/>
                <w:sz w:val="24"/>
                <w:szCs w:val="24"/>
              </w:rPr>
            </w:pPr>
            <w:r w:rsidRPr="009E43D7">
              <w:rPr>
                <w:rFonts w:ascii="Arial" w:hAnsi="Arial" w:cs="Arial"/>
                <w:color w:val="000000" w:themeColor="text1"/>
              </w:rPr>
              <w:t xml:space="preserve">Nitrate (as Nitrogen, N) </w:t>
            </w:r>
            <w:r>
              <w:rPr>
                <w:rFonts w:ascii="Arial" w:hAnsi="Arial" w:cs="Arial"/>
                <w:color w:val="000000" w:themeColor="text1"/>
              </w:rPr>
              <w:t>ppm</w:t>
            </w:r>
          </w:p>
        </w:tc>
        <w:tc>
          <w:tcPr>
            <w:tcW w:w="1440" w:type="dxa"/>
          </w:tcPr>
          <w:p w14:paraId="535C6478" w14:textId="15D80AFE" w:rsidR="001F7181" w:rsidRPr="005162DE" w:rsidRDefault="009E1716"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355424F6" w:rsidR="001F7181" w:rsidRPr="005162DE" w:rsidRDefault="009E1716" w:rsidP="001F7181">
            <w:pPr>
              <w:spacing w:before="40" w:after="40"/>
              <w:jc w:val="center"/>
              <w:rPr>
                <w:rFonts w:ascii="Arial" w:hAnsi="Arial" w:cs="Arial"/>
                <w:sz w:val="24"/>
                <w:szCs w:val="24"/>
              </w:rPr>
            </w:pPr>
            <w:r>
              <w:rPr>
                <w:rFonts w:ascii="Arial" w:hAnsi="Arial" w:cs="Arial"/>
                <w:sz w:val="24"/>
                <w:szCs w:val="24"/>
              </w:rPr>
              <w:t>0.27</w:t>
            </w:r>
          </w:p>
        </w:tc>
        <w:tc>
          <w:tcPr>
            <w:tcW w:w="1530" w:type="dxa"/>
          </w:tcPr>
          <w:p w14:paraId="4E27FAAD" w14:textId="604F20FA" w:rsidR="001F7181" w:rsidRPr="005162DE" w:rsidRDefault="009E1716" w:rsidP="001F7181">
            <w:pPr>
              <w:spacing w:before="40" w:after="40"/>
              <w:jc w:val="center"/>
              <w:rPr>
                <w:rFonts w:ascii="Arial" w:hAnsi="Arial" w:cs="Arial"/>
                <w:sz w:val="24"/>
                <w:szCs w:val="24"/>
              </w:rPr>
            </w:pPr>
            <w:r>
              <w:rPr>
                <w:rFonts w:ascii="Arial" w:hAnsi="Arial" w:cs="Arial"/>
                <w:sz w:val="24"/>
                <w:szCs w:val="24"/>
              </w:rPr>
              <w:t>0.27</w:t>
            </w:r>
          </w:p>
        </w:tc>
        <w:tc>
          <w:tcPr>
            <w:tcW w:w="1170" w:type="dxa"/>
          </w:tcPr>
          <w:p w14:paraId="6EC8A772" w14:textId="2F3593F9" w:rsidR="001F7181" w:rsidRPr="005162DE" w:rsidRDefault="009E1716"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49BEB0A8" w:rsidR="001F7181" w:rsidRPr="005162DE" w:rsidRDefault="009E1716"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06193C93" w:rsidR="001F7181" w:rsidRPr="005162DE" w:rsidRDefault="009E1716" w:rsidP="001F7181">
            <w:pPr>
              <w:spacing w:before="40" w:after="40"/>
              <w:jc w:val="center"/>
              <w:rPr>
                <w:rFonts w:ascii="Arial" w:hAnsi="Arial" w:cs="Arial"/>
                <w:sz w:val="24"/>
                <w:szCs w:val="24"/>
              </w:rPr>
            </w:pPr>
            <w:r w:rsidRPr="009E43D7">
              <w:rPr>
                <w:rFonts w:ascii="Arial" w:hAnsi="Arial" w:cs="Arial"/>
              </w:rPr>
              <w:t>Runoff and leaching from fertilizer use; leaching from septic tanks and sewage; erosion of natural deposits</w:t>
            </w:r>
          </w:p>
        </w:tc>
      </w:tr>
      <w:tr w:rsidR="006A3567" w:rsidRPr="005162DE" w14:paraId="18B3AFE8" w14:textId="77777777" w:rsidTr="004B6D8B">
        <w:trPr>
          <w:trHeight w:val="50"/>
        </w:trPr>
        <w:tc>
          <w:tcPr>
            <w:tcW w:w="2245" w:type="dxa"/>
            <w:tcMar>
              <w:left w:w="58" w:type="dxa"/>
              <w:right w:w="58" w:type="dxa"/>
            </w:tcMar>
          </w:tcPr>
          <w:p w14:paraId="4C62203F" w14:textId="202D9E33" w:rsidR="006A3567" w:rsidRPr="005A1796" w:rsidRDefault="006A3567" w:rsidP="006A3567">
            <w:pPr>
              <w:spacing w:before="40" w:after="40"/>
              <w:ind w:left="30"/>
              <w:jc w:val="both"/>
              <w:rPr>
                <w:rFonts w:ascii="Arial" w:hAnsi="Arial" w:cs="Arial"/>
                <w:sz w:val="18"/>
                <w:szCs w:val="18"/>
              </w:rPr>
            </w:pPr>
            <w:r w:rsidRPr="005A1796">
              <w:rPr>
                <w:rFonts w:ascii="Arial" w:hAnsi="Arial" w:cs="Arial"/>
                <w:sz w:val="18"/>
                <w:szCs w:val="18"/>
              </w:rPr>
              <w:t>Gross</w:t>
            </w:r>
            <w:r>
              <w:rPr>
                <w:rFonts w:ascii="Arial" w:hAnsi="Arial" w:cs="Arial"/>
                <w:sz w:val="18"/>
                <w:szCs w:val="18"/>
              </w:rPr>
              <w:t xml:space="preserve"> </w:t>
            </w:r>
            <w:r w:rsidRPr="005A1796">
              <w:rPr>
                <w:rFonts w:ascii="Arial" w:hAnsi="Arial" w:cs="Arial"/>
                <w:sz w:val="18"/>
                <w:szCs w:val="18"/>
              </w:rPr>
              <w:t xml:space="preserve">Alpha Particle Activity, </w:t>
            </w:r>
            <w:proofErr w:type="spellStart"/>
            <w:r w:rsidRPr="005A1796">
              <w:rPr>
                <w:rFonts w:ascii="Arial" w:hAnsi="Arial" w:cs="Arial"/>
                <w:sz w:val="18"/>
                <w:szCs w:val="18"/>
              </w:rPr>
              <w:t>pCi</w:t>
            </w:r>
            <w:proofErr w:type="spellEnd"/>
            <w:r w:rsidRPr="005A1796">
              <w:rPr>
                <w:rFonts w:ascii="Arial" w:hAnsi="Arial" w:cs="Arial"/>
                <w:sz w:val="18"/>
                <w:szCs w:val="18"/>
              </w:rPr>
              <w:t>/L</w:t>
            </w:r>
          </w:p>
        </w:tc>
        <w:tc>
          <w:tcPr>
            <w:tcW w:w="1440" w:type="dxa"/>
          </w:tcPr>
          <w:p w14:paraId="6B7BF810" w14:textId="6B63C52B" w:rsidR="006A3567" w:rsidRDefault="006A3567" w:rsidP="006A3567">
            <w:pPr>
              <w:spacing w:before="40" w:after="40"/>
              <w:jc w:val="center"/>
              <w:rPr>
                <w:rFonts w:ascii="Arial" w:hAnsi="Arial" w:cs="Arial"/>
                <w:sz w:val="24"/>
                <w:szCs w:val="24"/>
              </w:rPr>
            </w:pPr>
            <w:r>
              <w:rPr>
                <w:rFonts w:ascii="Arial" w:hAnsi="Arial" w:cs="Arial"/>
                <w:sz w:val="24"/>
                <w:szCs w:val="24"/>
              </w:rPr>
              <w:t>2023</w:t>
            </w:r>
          </w:p>
        </w:tc>
        <w:tc>
          <w:tcPr>
            <w:tcW w:w="1260" w:type="dxa"/>
          </w:tcPr>
          <w:p w14:paraId="0DE85C3A" w14:textId="59D1F751" w:rsidR="006A3567" w:rsidRDefault="006A3567" w:rsidP="006A3567">
            <w:pPr>
              <w:spacing w:before="40" w:after="40"/>
              <w:jc w:val="center"/>
              <w:rPr>
                <w:rFonts w:ascii="Arial" w:hAnsi="Arial" w:cs="Arial"/>
                <w:sz w:val="24"/>
                <w:szCs w:val="24"/>
              </w:rPr>
            </w:pPr>
            <w:r>
              <w:rPr>
                <w:rFonts w:ascii="Arial" w:hAnsi="Arial" w:cs="Arial"/>
                <w:sz w:val="24"/>
                <w:szCs w:val="24"/>
              </w:rPr>
              <w:t>0.9</w:t>
            </w:r>
          </w:p>
        </w:tc>
        <w:tc>
          <w:tcPr>
            <w:tcW w:w="1530" w:type="dxa"/>
          </w:tcPr>
          <w:p w14:paraId="2626CB74" w14:textId="22CF1634" w:rsidR="006A3567" w:rsidRDefault="006A3567" w:rsidP="006A3567">
            <w:pPr>
              <w:spacing w:before="40" w:after="40"/>
              <w:jc w:val="center"/>
              <w:rPr>
                <w:rFonts w:ascii="Arial" w:hAnsi="Arial" w:cs="Arial"/>
                <w:sz w:val="24"/>
                <w:szCs w:val="24"/>
              </w:rPr>
            </w:pPr>
            <w:r>
              <w:rPr>
                <w:rFonts w:ascii="Arial" w:hAnsi="Arial" w:cs="Arial"/>
                <w:sz w:val="24"/>
                <w:szCs w:val="24"/>
              </w:rPr>
              <w:t>0.9</w:t>
            </w:r>
          </w:p>
        </w:tc>
        <w:tc>
          <w:tcPr>
            <w:tcW w:w="1170" w:type="dxa"/>
          </w:tcPr>
          <w:p w14:paraId="3957E553" w14:textId="1DD9D199" w:rsidR="006A3567" w:rsidRDefault="006A3567" w:rsidP="006A3567">
            <w:pPr>
              <w:spacing w:before="40" w:after="40"/>
              <w:jc w:val="center"/>
              <w:rPr>
                <w:rFonts w:ascii="Arial" w:hAnsi="Arial" w:cs="Arial"/>
                <w:sz w:val="24"/>
                <w:szCs w:val="24"/>
              </w:rPr>
            </w:pPr>
            <w:r>
              <w:rPr>
                <w:rFonts w:ascii="Arial" w:hAnsi="Arial" w:cs="Arial"/>
                <w:sz w:val="24"/>
                <w:szCs w:val="24"/>
              </w:rPr>
              <w:t>15</w:t>
            </w:r>
          </w:p>
        </w:tc>
        <w:tc>
          <w:tcPr>
            <w:tcW w:w="1260" w:type="dxa"/>
          </w:tcPr>
          <w:p w14:paraId="7C05863A" w14:textId="72CD7FB1" w:rsidR="006A3567" w:rsidRDefault="006A3567" w:rsidP="006A3567">
            <w:pPr>
              <w:spacing w:before="40" w:after="40"/>
              <w:jc w:val="center"/>
              <w:rPr>
                <w:rFonts w:ascii="Arial" w:hAnsi="Arial" w:cs="Arial"/>
                <w:sz w:val="24"/>
                <w:szCs w:val="24"/>
              </w:rPr>
            </w:pPr>
            <w:r>
              <w:rPr>
                <w:rFonts w:ascii="Arial" w:hAnsi="Arial" w:cs="Arial"/>
                <w:sz w:val="24"/>
                <w:szCs w:val="24"/>
              </w:rPr>
              <w:t>(0)</w:t>
            </w:r>
          </w:p>
        </w:tc>
        <w:tc>
          <w:tcPr>
            <w:tcW w:w="1931" w:type="dxa"/>
          </w:tcPr>
          <w:p w14:paraId="7AFB608B" w14:textId="53A36304" w:rsidR="006A3567" w:rsidRPr="005A1796" w:rsidRDefault="006A3567" w:rsidP="006A3567">
            <w:pPr>
              <w:spacing w:before="40" w:after="40"/>
              <w:jc w:val="center"/>
              <w:rPr>
                <w:rFonts w:ascii="Arial" w:hAnsi="Arial" w:cs="Arial"/>
                <w:sz w:val="18"/>
                <w:szCs w:val="18"/>
              </w:rPr>
            </w:pPr>
            <w:r w:rsidRPr="005A1796">
              <w:rPr>
                <w:rFonts w:ascii="Arial" w:hAnsi="Arial" w:cs="Arial"/>
                <w:sz w:val="18"/>
                <w:szCs w:val="18"/>
              </w:rPr>
              <w:t>Erosion of natural deposits</w:t>
            </w:r>
          </w:p>
        </w:tc>
      </w:tr>
    </w:tbl>
    <w:p w14:paraId="7CEB1FE7" w14:textId="2F5B43D0" w:rsidR="005D3708" w:rsidRPr="005162DE" w:rsidRDefault="005D3708" w:rsidP="00070C22">
      <w:pPr>
        <w:pStyle w:val="Caption"/>
      </w:pPr>
      <w:r w:rsidRPr="005162DE">
        <w:t xml:space="preserve">Table </w:t>
      </w:r>
      <w:r w:rsidR="00BE06AB">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8C740F2" w:rsidR="00086BEB" w:rsidRPr="005162DE" w:rsidRDefault="00BE06AB" w:rsidP="00086BEB">
            <w:pPr>
              <w:spacing w:before="40" w:after="40"/>
              <w:ind w:left="187"/>
              <w:rPr>
                <w:rFonts w:ascii="Arial" w:hAnsi="Arial" w:cs="Arial"/>
                <w:sz w:val="24"/>
                <w:szCs w:val="24"/>
              </w:rPr>
            </w:pPr>
            <w:r w:rsidRPr="00214F85">
              <w:rPr>
                <w:rFonts w:ascii="Arial" w:hAnsi="Arial" w:cs="Arial"/>
              </w:rPr>
              <w:t>Turbidity, (Units)</w:t>
            </w:r>
          </w:p>
        </w:tc>
        <w:tc>
          <w:tcPr>
            <w:tcW w:w="1440" w:type="dxa"/>
          </w:tcPr>
          <w:p w14:paraId="3AB56DE9" w14:textId="7A7137BA" w:rsidR="00086BEB" w:rsidRPr="005162DE" w:rsidRDefault="00E92EA6"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79F1D5E7" w:rsidR="00086BEB" w:rsidRPr="005162DE" w:rsidRDefault="00E92EA6"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6F2413BA" w14:textId="46535EED" w:rsidR="00086BEB" w:rsidRPr="005162DE" w:rsidRDefault="00E92EA6" w:rsidP="004179E4">
            <w:pPr>
              <w:spacing w:before="40" w:after="40"/>
              <w:jc w:val="center"/>
              <w:rPr>
                <w:rFonts w:ascii="Arial" w:hAnsi="Arial" w:cs="Arial"/>
                <w:sz w:val="24"/>
                <w:szCs w:val="24"/>
              </w:rPr>
            </w:pPr>
            <w:r>
              <w:rPr>
                <w:rFonts w:ascii="Arial" w:hAnsi="Arial" w:cs="Arial"/>
                <w:sz w:val="24"/>
                <w:szCs w:val="24"/>
              </w:rPr>
              <w:t>1.0</w:t>
            </w:r>
          </w:p>
        </w:tc>
        <w:tc>
          <w:tcPr>
            <w:tcW w:w="900" w:type="dxa"/>
          </w:tcPr>
          <w:p w14:paraId="5615AC9F" w14:textId="7DEA0595" w:rsidR="00086BEB" w:rsidRPr="005162DE" w:rsidRDefault="00E92EA6"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55694D93" w:rsidR="00086BEB" w:rsidRPr="005162DE" w:rsidRDefault="00E92EA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97D507B" w:rsidR="00086BEB" w:rsidRPr="005162DE" w:rsidRDefault="00BE06AB" w:rsidP="00086BEB">
            <w:pPr>
              <w:spacing w:before="40" w:after="40"/>
              <w:rPr>
                <w:rFonts w:ascii="Arial" w:hAnsi="Arial" w:cs="Arial"/>
                <w:sz w:val="24"/>
                <w:szCs w:val="24"/>
              </w:rPr>
            </w:pPr>
            <w:r w:rsidRPr="00214F85">
              <w:rPr>
                <w:rFonts w:ascii="Arial" w:hAnsi="Arial" w:cs="Arial"/>
                <w:color w:val="000000" w:themeColor="text1"/>
              </w:rPr>
              <w:t>Soil runoff</w:t>
            </w:r>
          </w:p>
        </w:tc>
      </w:tr>
      <w:tr w:rsidR="005162DE" w:rsidRPr="005162DE" w14:paraId="43BA6B8D" w14:textId="77777777" w:rsidTr="002D3FB5">
        <w:trPr>
          <w:trHeight w:val="432"/>
        </w:trPr>
        <w:tc>
          <w:tcPr>
            <w:tcW w:w="2245" w:type="dxa"/>
          </w:tcPr>
          <w:p w14:paraId="581AB298" w14:textId="4B6A335E" w:rsidR="00086BEB" w:rsidRPr="005162DE" w:rsidRDefault="00BE06AB" w:rsidP="00086BEB">
            <w:pPr>
              <w:spacing w:before="40" w:after="40"/>
              <w:ind w:left="187"/>
              <w:rPr>
                <w:rFonts w:ascii="Arial" w:hAnsi="Arial" w:cs="Arial"/>
                <w:sz w:val="24"/>
                <w:szCs w:val="24"/>
              </w:rPr>
            </w:pPr>
            <w:r w:rsidRPr="00214F85">
              <w:rPr>
                <w:rFonts w:ascii="Arial" w:hAnsi="Arial" w:cs="Arial"/>
              </w:rPr>
              <w:t>Sulfate, ppm</w:t>
            </w:r>
          </w:p>
        </w:tc>
        <w:tc>
          <w:tcPr>
            <w:tcW w:w="1440" w:type="dxa"/>
          </w:tcPr>
          <w:p w14:paraId="13425507" w14:textId="7F428180" w:rsidR="00086BEB" w:rsidRPr="005162DE" w:rsidRDefault="00E92EA6"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72C49EEB" w14:textId="1AC700B9" w:rsidR="00086BEB" w:rsidRPr="005162DE" w:rsidRDefault="00E92EA6" w:rsidP="004179E4">
            <w:pPr>
              <w:spacing w:before="40" w:after="40"/>
              <w:jc w:val="center"/>
              <w:rPr>
                <w:rFonts w:ascii="Arial" w:hAnsi="Arial" w:cs="Arial"/>
                <w:sz w:val="24"/>
                <w:szCs w:val="24"/>
              </w:rPr>
            </w:pPr>
            <w:r>
              <w:rPr>
                <w:rFonts w:ascii="Arial" w:hAnsi="Arial" w:cs="Arial"/>
                <w:sz w:val="24"/>
                <w:szCs w:val="24"/>
              </w:rPr>
              <w:t>5.0</w:t>
            </w:r>
          </w:p>
        </w:tc>
        <w:tc>
          <w:tcPr>
            <w:tcW w:w="1530" w:type="dxa"/>
          </w:tcPr>
          <w:p w14:paraId="7C11921B" w14:textId="39A8AAB4" w:rsidR="00086BEB" w:rsidRPr="005162DE" w:rsidRDefault="00E92EA6" w:rsidP="004179E4">
            <w:pPr>
              <w:spacing w:before="40" w:after="40"/>
              <w:jc w:val="center"/>
              <w:rPr>
                <w:rFonts w:ascii="Arial" w:hAnsi="Arial" w:cs="Arial"/>
                <w:sz w:val="24"/>
                <w:szCs w:val="24"/>
              </w:rPr>
            </w:pPr>
            <w:r>
              <w:rPr>
                <w:rFonts w:ascii="Arial" w:hAnsi="Arial" w:cs="Arial"/>
                <w:sz w:val="24"/>
                <w:szCs w:val="24"/>
              </w:rPr>
              <w:t>5.0</w:t>
            </w:r>
          </w:p>
        </w:tc>
        <w:tc>
          <w:tcPr>
            <w:tcW w:w="900" w:type="dxa"/>
          </w:tcPr>
          <w:p w14:paraId="491F1603" w14:textId="38EEBD12" w:rsidR="00086BEB" w:rsidRPr="005162DE" w:rsidRDefault="00E92EA6"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4BA9A4C" w:rsidR="00086BEB" w:rsidRPr="005162DE" w:rsidRDefault="00E92EA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E46B93E" w:rsidR="00086BEB" w:rsidRPr="005162DE" w:rsidRDefault="00BE06AB" w:rsidP="00086BEB">
            <w:pPr>
              <w:spacing w:before="40" w:after="40"/>
              <w:rPr>
                <w:rFonts w:ascii="Arial" w:hAnsi="Arial" w:cs="Arial"/>
                <w:sz w:val="24"/>
                <w:szCs w:val="24"/>
              </w:rPr>
            </w:pPr>
            <w:r w:rsidRPr="00214F85">
              <w:rPr>
                <w:rFonts w:ascii="Arial" w:hAnsi="Arial" w:cs="Arial"/>
                <w:color w:val="000000" w:themeColor="text1"/>
              </w:rPr>
              <w:t>Runoff/leaching from natural deposits; industrial wastes</w:t>
            </w:r>
          </w:p>
        </w:tc>
      </w:tr>
      <w:tr w:rsidR="00BE06AB" w:rsidRPr="005162DE" w14:paraId="18FA2C38" w14:textId="77777777" w:rsidTr="002D3FB5">
        <w:trPr>
          <w:trHeight w:val="432"/>
        </w:trPr>
        <w:tc>
          <w:tcPr>
            <w:tcW w:w="2245" w:type="dxa"/>
          </w:tcPr>
          <w:p w14:paraId="39D2E538" w14:textId="686CB6EF" w:rsidR="00BE06AB" w:rsidRPr="005162DE" w:rsidRDefault="00BE06AB" w:rsidP="00BE06AB">
            <w:pPr>
              <w:spacing w:before="40" w:after="40"/>
              <w:ind w:left="187"/>
              <w:rPr>
                <w:rFonts w:ascii="Arial" w:hAnsi="Arial" w:cs="Arial"/>
                <w:sz w:val="24"/>
                <w:szCs w:val="24"/>
              </w:rPr>
            </w:pPr>
            <w:r w:rsidRPr="00214F85">
              <w:rPr>
                <w:rFonts w:ascii="Arial" w:hAnsi="Arial" w:cs="Arial"/>
              </w:rPr>
              <w:t>Chloride, ppm</w:t>
            </w:r>
          </w:p>
        </w:tc>
        <w:tc>
          <w:tcPr>
            <w:tcW w:w="1440" w:type="dxa"/>
          </w:tcPr>
          <w:p w14:paraId="6AB05BED" w14:textId="059A6066" w:rsidR="00BE06AB" w:rsidRPr="005162DE" w:rsidRDefault="00E92EA6" w:rsidP="00BE06AB">
            <w:pPr>
              <w:spacing w:before="40" w:after="40"/>
              <w:jc w:val="center"/>
              <w:rPr>
                <w:rFonts w:ascii="Arial" w:hAnsi="Arial" w:cs="Arial"/>
                <w:sz w:val="24"/>
                <w:szCs w:val="24"/>
              </w:rPr>
            </w:pPr>
            <w:r>
              <w:rPr>
                <w:rFonts w:ascii="Arial" w:hAnsi="Arial" w:cs="Arial"/>
                <w:sz w:val="24"/>
                <w:szCs w:val="24"/>
              </w:rPr>
              <w:t>2023</w:t>
            </w:r>
          </w:p>
        </w:tc>
        <w:tc>
          <w:tcPr>
            <w:tcW w:w="1260" w:type="dxa"/>
          </w:tcPr>
          <w:p w14:paraId="0AC370FD" w14:textId="2E6F5C15" w:rsidR="00BE06AB" w:rsidRPr="005162DE" w:rsidRDefault="00E92EA6" w:rsidP="00BE06AB">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503D6E1E" w:rsidR="00BE06AB" w:rsidRPr="005162DE" w:rsidRDefault="00E92EA6" w:rsidP="00BE06AB">
            <w:pPr>
              <w:spacing w:before="40" w:after="40"/>
              <w:jc w:val="center"/>
              <w:rPr>
                <w:rFonts w:ascii="Arial" w:hAnsi="Arial" w:cs="Arial"/>
                <w:sz w:val="24"/>
                <w:szCs w:val="24"/>
              </w:rPr>
            </w:pPr>
            <w:r>
              <w:rPr>
                <w:rFonts w:ascii="Arial" w:hAnsi="Arial" w:cs="Arial"/>
                <w:sz w:val="24"/>
                <w:szCs w:val="24"/>
              </w:rPr>
              <w:t>3.0</w:t>
            </w:r>
          </w:p>
        </w:tc>
        <w:tc>
          <w:tcPr>
            <w:tcW w:w="900" w:type="dxa"/>
          </w:tcPr>
          <w:p w14:paraId="4A9C9B68" w14:textId="1AED0CAD" w:rsidR="00BE06AB" w:rsidRPr="005162DE" w:rsidRDefault="00E92EA6" w:rsidP="00BE06AB">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6787D258" w:rsidR="00BE06AB" w:rsidRPr="005162DE" w:rsidRDefault="00E92EA6" w:rsidP="00BE06AB">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D02E60A" w:rsidR="00BE06AB" w:rsidRPr="005162DE" w:rsidRDefault="00BE06AB" w:rsidP="00BE06AB">
            <w:pPr>
              <w:spacing w:before="40" w:after="40"/>
              <w:rPr>
                <w:rFonts w:ascii="Arial" w:hAnsi="Arial" w:cs="Arial"/>
                <w:sz w:val="24"/>
                <w:szCs w:val="24"/>
              </w:rPr>
            </w:pPr>
            <w:r w:rsidRPr="00214F85">
              <w:rPr>
                <w:rFonts w:ascii="Arial" w:hAnsi="Arial" w:cs="Arial"/>
                <w:color w:val="000000" w:themeColor="text1"/>
              </w:rPr>
              <w:t>Runoff/leaching from natural deposits; seawater influence</w:t>
            </w:r>
          </w:p>
        </w:tc>
      </w:tr>
      <w:tr w:rsidR="00BE06AB" w:rsidRPr="005162DE" w14:paraId="7F0F3E27" w14:textId="77777777" w:rsidTr="002D3FB5">
        <w:trPr>
          <w:trHeight w:val="432"/>
        </w:trPr>
        <w:tc>
          <w:tcPr>
            <w:tcW w:w="2245" w:type="dxa"/>
          </w:tcPr>
          <w:p w14:paraId="3DAE12CD" w14:textId="1B346DE9" w:rsidR="00BE06AB" w:rsidRPr="00214F85" w:rsidRDefault="00BE06AB" w:rsidP="00BE06AB">
            <w:pPr>
              <w:spacing w:before="40" w:after="40"/>
              <w:ind w:left="187"/>
              <w:rPr>
                <w:rFonts w:ascii="Arial" w:hAnsi="Arial" w:cs="Arial"/>
              </w:rPr>
            </w:pPr>
            <w:r w:rsidRPr="00214F85">
              <w:rPr>
                <w:rFonts w:ascii="Arial" w:hAnsi="Arial" w:cs="Arial"/>
              </w:rPr>
              <w:t>Specific Conductance, µS/cm</w:t>
            </w:r>
          </w:p>
        </w:tc>
        <w:tc>
          <w:tcPr>
            <w:tcW w:w="1440" w:type="dxa"/>
          </w:tcPr>
          <w:p w14:paraId="5A141591" w14:textId="18ACD6D5" w:rsidR="00BE06AB" w:rsidRPr="005162DE" w:rsidRDefault="00E92EA6" w:rsidP="00BE06AB">
            <w:pPr>
              <w:spacing w:before="40" w:after="40"/>
              <w:jc w:val="center"/>
              <w:rPr>
                <w:rFonts w:ascii="Arial" w:hAnsi="Arial" w:cs="Arial"/>
                <w:sz w:val="24"/>
                <w:szCs w:val="24"/>
              </w:rPr>
            </w:pPr>
            <w:r>
              <w:rPr>
                <w:rFonts w:ascii="Arial" w:hAnsi="Arial" w:cs="Arial"/>
                <w:sz w:val="24"/>
                <w:szCs w:val="24"/>
              </w:rPr>
              <w:t>2023</w:t>
            </w:r>
          </w:p>
        </w:tc>
        <w:tc>
          <w:tcPr>
            <w:tcW w:w="1260" w:type="dxa"/>
          </w:tcPr>
          <w:p w14:paraId="4F8C465F" w14:textId="3486C33F" w:rsidR="00BE06AB" w:rsidRPr="005162DE" w:rsidRDefault="00E92EA6" w:rsidP="00BE06AB">
            <w:pPr>
              <w:spacing w:before="40" w:after="40"/>
              <w:jc w:val="center"/>
              <w:rPr>
                <w:rFonts w:ascii="Arial" w:hAnsi="Arial" w:cs="Arial"/>
                <w:sz w:val="24"/>
                <w:szCs w:val="24"/>
              </w:rPr>
            </w:pPr>
            <w:r>
              <w:rPr>
                <w:rFonts w:ascii="Arial" w:hAnsi="Arial" w:cs="Arial"/>
                <w:sz w:val="24"/>
                <w:szCs w:val="24"/>
              </w:rPr>
              <w:t>190</w:t>
            </w:r>
          </w:p>
        </w:tc>
        <w:tc>
          <w:tcPr>
            <w:tcW w:w="1530" w:type="dxa"/>
          </w:tcPr>
          <w:p w14:paraId="53749D87" w14:textId="35BD59F8" w:rsidR="00BE06AB" w:rsidRPr="005162DE" w:rsidRDefault="00E92EA6" w:rsidP="00BE06AB">
            <w:pPr>
              <w:spacing w:before="40" w:after="40"/>
              <w:jc w:val="center"/>
              <w:rPr>
                <w:rFonts w:ascii="Arial" w:hAnsi="Arial" w:cs="Arial"/>
                <w:sz w:val="24"/>
                <w:szCs w:val="24"/>
              </w:rPr>
            </w:pPr>
            <w:r>
              <w:rPr>
                <w:rFonts w:ascii="Arial" w:hAnsi="Arial" w:cs="Arial"/>
                <w:sz w:val="24"/>
                <w:szCs w:val="24"/>
              </w:rPr>
              <w:t>190</w:t>
            </w:r>
          </w:p>
        </w:tc>
        <w:tc>
          <w:tcPr>
            <w:tcW w:w="900" w:type="dxa"/>
          </w:tcPr>
          <w:p w14:paraId="3BCC16EA" w14:textId="3631CB4F" w:rsidR="00BE06AB" w:rsidRPr="005162DE" w:rsidRDefault="00E92EA6" w:rsidP="00BE06AB">
            <w:pPr>
              <w:spacing w:before="40" w:after="40"/>
              <w:jc w:val="center"/>
              <w:rPr>
                <w:rFonts w:ascii="Arial" w:hAnsi="Arial" w:cs="Arial"/>
                <w:sz w:val="24"/>
                <w:szCs w:val="24"/>
              </w:rPr>
            </w:pPr>
            <w:r>
              <w:rPr>
                <w:rFonts w:ascii="Arial" w:hAnsi="Arial" w:cs="Arial"/>
                <w:sz w:val="24"/>
                <w:szCs w:val="24"/>
              </w:rPr>
              <w:t>1600</w:t>
            </w:r>
          </w:p>
        </w:tc>
        <w:tc>
          <w:tcPr>
            <w:tcW w:w="1170" w:type="dxa"/>
          </w:tcPr>
          <w:p w14:paraId="1F97E4CE" w14:textId="7CB0AB02" w:rsidR="00BE06AB" w:rsidRPr="005162DE" w:rsidRDefault="00E92EA6" w:rsidP="00BE06AB">
            <w:pPr>
              <w:spacing w:before="40" w:after="40"/>
              <w:jc w:val="center"/>
              <w:rPr>
                <w:rFonts w:ascii="Arial" w:hAnsi="Arial" w:cs="Arial"/>
                <w:sz w:val="24"/>
                <w:szCs w:val="24"/>
              </w:rPr>
            </w:pPr>
            <w:r>
              <w:rPr>
                <w:rFonts w:ascii="Arial" w:hAnsi="Arial" w:cs="Arial"/>
                <w:sz w:val="24"/>
                <w:szCs w:val="24"/>
              </w:rPr>
              <w:t>N/A</w:t>
            </w:r>
          </w:p>
        </w:tc>
        <w:tc>
          <w:tcPr>
            <w:tcW w:w="2291" w:type="dxa"/>
          </w:tcPr>
          <w:p w14:paraId="2131657D" w14:textId="4AA7F493" w:rsidR="00BE06AB" w:rsidRPr="005162DE" w:rsidRDefault="00BE06AB" w:rsidP="00BE06AB">
            <w:pPr>
              <w:spacing w:before="40" w:after="40"/>
              <w:rPr>
                <w:rFonts w:ascii="Arial" w:hAnsi="Arial" w:cs="Arial"/>
                <w:sz w:val="24"/>
                <w:szCs w:val="24"/>
              </w:rPr>
            </w:pPr>
            <w:r w:rsidRPr="00214F85">
              <w:rPr>
                <w:rFonts w:ascii="Arial" w:hAnsi="Arial" w:cs="Arial"/>
                <w:color w:val="000000" w:themeColor="text1"/>
              </w:rPr>
              <w:t>Substances that form ions when in water; seawater influence</w:t>
            </w:r>
          </w:p>
        </w:tc>
      </w:tr>
      <w:tr w:rsidR="00BE06AB" w:rsidRPr="005162DE" w14:paraId="3605675F" w14:textId="77777777" w:rsidTr="002D3FB5">
        <w:trPr>
          <w:trHeight w:val="432"/>
        </w:trPr>
        <w:tc>
          <w:tcPr>
            <w:tcW w:w="2245" w:type="dxa"/>
          </w:tcPr>
          <w:p w14:paraId="5C4B0676" w14:textId="4203E93D" w:rsidR="00BE06AB" w:rsidRPr="00214F85" w:rsidRDefault="00BE06AB" w:rsidP="00BE06AB">
            <w:pPr>
              <w:spacing w:before="40" w:after="40"/>
              <w:ind w:left="187"/>
              <w:rPr>
                <w:rFonts w:ascii="Arial" w:hAnsi="Arial" w:cs="Arial"/>
              </w:rPr>
            </w:pPr>
            <w:r w:rsidRPr="00214F85">
              <w:rPr>
                <w:rFonts w:ascii="Arial" w:hAnsi="Arial" w:cs="Arial"/>
                <w:color w:val="000000" w:themeColor="text1"/>
              </w:rPr>
              <w:t>Total Dissolved Solids (TDS), ppm</w:t>
            </w:r>
          </w:p>
        </w:tc>
        <w:tc>
          <w:tcPr>
            <w:tcW w:w="1440" w:type="dxa"/>
          </w:tcPr>
          <w:p w14:paraId="4543D19B" w14:textId="291EC8E3" w:rsidR="00BE06AB" w:rsidRPr="005162DE" w:rsidRDefault="00E92EA6" w:rsidP="00BE06AB">
            <w:pPr>
              <w:spacing w:before="40" w:after="40"/>
              <w:jc w:val="center"/>
              <w:rPr>
                <w:rFonts w:ascii="Arial" w:hAnsi="Arial" w:cs="Arial"/>
                <w:sz w:val="24"/>
                <w:szCs w:val="24"/>
              </w:rPr>
            </w:pPr>
            <w:r>
              <w:rPr>
                <w:rFonts w:ascii="Arial" w:hAnsi="Arial" w:cs="Arial"/>
                <w:sz w:val="24"/>
                <w:szCs w:val="24"/>
              </w:rPr>
              <w:t>2023</w:t>
            </w:r>
          </w:p>
        </w:tc>
        <w:tc>
          <w:tcPr>
            <w:tcW w:w="1260" w:type="dxa"/>
          </w:tcPr>
          <w:p w14:paraId="55CD00FF" w14:textId="0738A9EA" w:rsidR="00BE06AB" w:rsidRPr="005162DE" w:rsidRDefault="00E92EA6" w:rsidP="00BE06AB">
            <w:pPr>
              <w:spacing w:before="40" w:after="40"/>
              <w:jc w:val="center"/>
              <w:rPr>
                <w:rFonts w:ascii="Arial" w:hAnsi="Arial" w:cs="Arial"/>
                <w:sz w:val="24"/>
                <w:szCs w:val="24"/>
              </w:rPr>
            </w:pPr>
            <w:r>
              <w:rPr>
                <w:rFonts w:ascii="Arial" w:hAnsi="Arial" w:cs="Arial"/>
                <w:sz w:val="24"/>
                <w:szCs w:val="24"/>
              </w:rPr>
              <w:t>140</w:t>
            </w:r>
          </w:p>
        </w:tc>
        <w:tc>
          <w:tcPr>
            <w:tcW w:w="1530" w:type="dxa"/>
          </w:tcPr>
          <w:p w14:paraId="34AC20BC" w14:textId="4B5AB92D" w:rsidR="00BE06AB" w:rsidRPr="005162DE" w:rsidRDefault="00E92EA6" w:rsidP="00BE06AB">
            <w:pPr>
              <w:spacing w:before="40" w:after="40"/>
              <w:jc w:val="center"/>
              <w:rPr>
                <w:rFonts w:ascii="Arial" w:hAnsi="Arial" w:cs="Arial"/>
                <w:sz w:val="24"/>
                <w:szCs w:val="24"/>
              </w:rPr>
            </w:pPr>
            <w:r>
              <w:rPr>
                <w:rFonts w:ascii="Arial" w:hAnsi="Arial" w:cs="Arial"/>
                <w:sz w:val="24"/>
                <w:szCs w:val="24"/>
              </w:rPr>
              <w:t>140</w:t>
            </w:r>
          </w:p>
        </w:tc>
        <w:tc>
          <w:tcPr>
            <w:tcW w:w="900" w:type="dxa"/>
          </w:tcPr>
          <w:p w14:paraId="4A70ADEE" w14:textId="038390C6" w:rsidR="00BE06AB" w:rsidRPr="005162DE" w:rsidRDefault="00E92EA6" w:rsidP="00BE06AB">
            <w:pPr>
              <w:spacing w:before="40" w:after="40"/>
              <w:jc w:val="center"/>
              <w:rPr>
                <w:rFonts w:ascii="Arial" w:hAnsi="Arial" w:cs="Arial"/>
                <w:sz w:val="24"/>
                <w:szCs w:val="24"/>
              </w:rPr>
            </w:pPr>
            <w:r>
              <w:rPr>
                <w:rFonts w:ascii="Arial" w:hAnsi="Arial" w:cs="Arial"/>
                <w:sz w:val="24"/>
                <w:szCs w:val="24"/>
              </w:rPr>
              <w:t>1000</w:t>
            </w:r>
          </w:p>
        </w:tc>
        <w:tc>
          <w:tcPr>
            <w:tcW w:w="1170" w:type="dxa"/>
          </w:tcPr>
          <w:p w14:paraId="5FCD50EF" w14:textId="2C331D40" w:rsidR="00BE06AB" w:rsidRPr="005162DE" w:rsidRDefault="00E92EA6" w:rsidP="00BE06AB">
            <w:pPr>
              <w:spacing w:before="40" w:after="40"/>
              <w:jc w:val="center"/>
              <w:rPr>
                <w:rFonts w:ascii="Arial" w:hAnsi="Arial" w:cs="Arial"/>
                <w:sz w:val="24"/>
                <w:szCs w:val="24"/>
              </w:rPr>
            </w:pPr>
            <w:r>
              <w:rPr>
                <w:rFonts w:ascii="Arial" w:hAnsi="Arial" w:cs="Arial"/>
                <w:sz w:val="24"/>
                <w:szCs w:val="24"/>
              </w:rPr>
              <w:t>N/A</w:t>
            </w:r>
          </w:p>
        </w:tc>
        <w:tc>
          <w:tcPr>
            <w:tcW w:w="2291" w:type="dxa"/>
          </w:tcPr>
          <w:p w14:paraId="62A6D9FB" w14:textId="263D524C" w:rsidR="00BE06AB" w:rsidRPr="005162DE" w:rsidRDefault="00BE06AB" w:rsidP="00BE06AB">
            <w:pPr>
              <w:spacing w:before="40" w:after="40"/>
              <w:rPr>
                <w:rFonts w:ascii="Arial" w:hAnsi="Arial" w:cs="Arial"/>
                <w:sz w:val="24"/>
                <w:szCs w:val="24"/>
              </w:rPr>
            </w:pPr>
            <w:r w:rsidRPr="00214F85">
              <w:rPr>
                <w:rFonts w:ascii="Arial" w:hAnsi="Arial" w:cs="Arial"/>
                <w:color w:val="000000" w:themeColor="text1"/>
              </w:rPr>
              <w:t>Runoff/leaching from natural deposits</w:t>
            </w:r>
          </w:p>
        </w:tc>
      </w:tr>
      <w:tr w:rsidR="00BE06AB" w:rsidRPr="005162DE" w14:paraId="59329FE3" w14:textId="77777777" w:rsidTr="002D3FB5">
        <w:trPr>
          <w:trHeight w:val="432"/>
        </w:trPr>
        <w:tc>
          <w:tcPr>
            <w:tcW w:w="2245" w:type="dxa"/>
          </w:tcPr>
          <w:p w14:paraId="440E4868" w14:textId="42CF22EF" w:rsidR="00BE06AB" w:rsidRPr="00214F85" w:rsidRDefault="00BE06AB" w:rsidP="00BE06AB">
            <w:pPr>
              <w:spacing w:before="40" w:after="40"/>
              <w:ind w:left="187"/>
              <w:rPr>
                <w:rFonts w:ascii="Arial" w:hAnsi="Arial" w:cs="Arial"/>
              </w:rPr>
            </w:pPr>
            <w:r w:rsidRPr="00214F85">
              <w:rPr>
                <w:rFonts w:ascii="Arial" w:hAnsi="Arial" w:cs="Arial"/>
                <w:color w:val="000000" w:themeColor="text1"/>
              </w:rPr>
              <w:t>Color, Units</w:t>
            </w:r>
          </w:p>
        </w:tc>
        <w:tc>
          <w:tcPr>
            <w:tcW w:w="1440" w:type="dxa"/>
          </w:tcPr>
          <w:p w14:paraId="72FC8D21" w14:textId="6736A7D9" w:rsidR="00BE06AB" w:rsidRPr="005162DE" w:rsidRDefault="00E92EA6" w:rsidP="00BE06AB">
            <w:pPr>
              <w:spacing w:before="40" w:after="40"/>
              <w:jc w:val="center"/>
              <w:rPr>
                <w:rFonts w:ascii="Arial" w:hAnsi="Arial" w:cs="Arial"/>
                <w:sz w:val="24"/>
                <w:szCs w:val="24"/>
              </w:rPr>
            </w:pPr>
            <w:r>
              <w:rPr>
                <w:rFonts w:ascii="Arial" w:hAnsi="Arial" w:cs="Arial"/>
                <w:sz w:val="24"/>
                <w:szCs w:val="24"/>
              </w:rPr>
              <w:t>2023</w:t>
            </w:r>
          </w:p>
        </w:tc>
        <w:tc>
          <w:tcPr>
            <w:tcW w:w="1260" w:type="dxa"/>
          </w:tcPr>
          <w:p w14:paraId="5DBF128A" w14:textId="34C07845" w:rsidR="00BE06AB" w:rsidRPr="005162DE" w:rsidRDefault="00E92EA6" w:rsidP="00BE06AB">
            <w:pPr>
              <w:spacing w:before="40" w:after="40"/>
              <w:jc w:val="center"/>
              <w:rPr>
                <w:rFonts w:ascii="Arial" w:hAnsi="Arial" w:cs="Arial"/>
                <w:sz w:val="24"/>
                <w:szCs w:val="24"/>
              </w:rPr>
            </w:pPr>
            <w:r>
              <w:rPr>
                <w:rFonts w:ascii="Arial" w:hAnsi="Arial" w:cs="Arial"/>
                <w:sz w:val="24"/>
                <w:szCs w:val="24"/>
              </w:rPr>
              <w:t>7.3</w:t>
            </w:r>
          </w:p>
        </w:tc>
        <w:tc>
          <w:tcPr>
            <w:tcW w:w="1530" w:type="dxa"/>
          </w:tcPr>
          <w:p w14:paraId="0637132D" w14:textId="1E1DD950" w:rsidR="00BE06AB" w:rsidRPr="005162DE" w:rsidRDefault="00E92EA6" w:rsidP="00BE06AB">
            <w:pPr>
              <w:spacing w:before="40" w:after="40"/>
              <w:jc w:val="center"/>
              <w:rPr>
                <w:rFonts w:ascii="Arial" w:hAnsi="Arial" w:cs="Arial"/>
                <w:sz w:val="24"/>
                <w:szCs w:val="24"/>
              </w:rPr>
            </w:pPr>
            <w:r>
              <w:rPr>
                <w:rFonts w:ascii="Arial" w:hAnsi="Arial" w:cs="Arial"/>
                <w:sz w:val="24"/>
                <w:szCs w:val="24"/>
              </w:rPr>
              <w:t>7.3</w:t>
            </w:r>
          </w:p>
        </w:tc>
        <w:tc>
          <w:tcPr>
            <w:tcW w:w="900" w:type="dxa"/>
          </w:tcPr>
          <w:p w14:paraId="09E74D10" w14:textId="1911451E" w:rsidR="00BE06AB" w:rsidRPr="005162DE" w:rsidRDefault="00E92EA6" w:rsidP="00BE06AB">
            <w:pPr>
              <w:spacing w:before="40" w:after="40"/>
              <w:jc w:val="center"/>
              <w:rPr>
                <w:rFonts w:ascii="Arial" w:hAnsi="Arial" w:cs="Arial"/>
                <w:sz w:val="24"/>
                <w:szCs w:val="24"/>
              </w:rPr>
            </w:pPr>
            <w:r>
              <w:rPr>
                <w:rFonts w:ascii="Arial" w:hAnsi="Arial" w:cs="Arial"/>
                <w:sz w:val="24"/>
                <w:szCs w:val="24"/>
              </w:rPr>
              <w:t>15</w:t>
            </w:r>
          </w:p>
        </w:tc>
        <w:tc>
          <w:tcPr>
            <w:tcW w:w="1170" w:type="dxa"/>
          </w:tcPr>
          <w:p w14:paraId="09841CA2" w14:textId="28205282" w:rsidR="00BE06AB" w:rsidRPr="005162DE" w:rsidRDefault="00E92EA6" w:rsidP="00BE06AB">
            <w:pPr>
              <w:spacing w:before="40" w:after="40"/>
              <w:jc w:val="center"/>
              <w:rPr>
                <w:rFonts w:ascii="Arial" w:hAnsi="Arial" w:cs="Arial"/>
                <w:sz w:val="24"/>
                <w:szCs w:val="24"/>
              </w:rPr>
            </w:pPr>
            <w:r>
              <w:rPr>
                <w:rFonts w:ascii="Arial" w:hAnsi="Arial" w:cs="Arial"/>
                <w:sz w:val="24"/>
                <w:szCs w:val="24"/>
              </w:rPr>
              <w:t>N/A</w:t>
            </w:r>
          </w:p>
        </w:tc>
        <w:tc>
          <w:tcPr>
            <w:tcW w:w="2291" w:type="dxa"/>
          </w:tcPr>
          <w:p w14:paraId="2C4B20B6" w14:textId="49F7993F" w:rsidR="00BE06AB" w:rsidRPr="005162DE" w:rsidRDefault="00BE06AB" w:rsidP="00BE06AB">
            <w:pPr>
              <w:spacing w:before="40" w:after="40"/>
              <w:rPr>
                <w:rFonts w:ascii="Arial" w:hAnsi="Arial" w:cs="Arial"/>
                <w:sz w:val="24"/>
                <w:szCs w:val="24"/>
              </w:rPr>
            </w:pPr>
            <w:r w:rsidRPr="00214F85">
              <w:rPr>
                <w:rFonts w:ascii="Arial" w:hAnsi="Arial" w:cs="Arial"/>
                <w:color w:val="000000" w:themeColor="text1"/>
              </w:rPr>
              <w:t>Naturally- occurring organic materials</w:t>
            </w:r>
          </w:p>
        </w:tc>
      </w:tr>
    </w:tbl>
    <w:p w14:paraId="5CEC3325" w14:textId="77777777" w:rsidR="00535FBC" w:rsidRDefault="00535FBC" w:rsidP="00BF628D">
      <w:pPr>
        <w:pStyle w:val="Heading3"/>
        <w:rPr>
          <w:color w:val="auto"/>
        </w:rPr>
      </w:pPr>
      <w:bookmarkStart w:id="8" w:name="_Toc58336719"/>
    </w:p>
    <w:p w14:paraId="1041136F" w14:textId="77777777" w:rsidR="00535FBC" w:rsidRDefault="00535FBC" w:rsidP="00BF628D">
      <w:pPr>
        <w:pStyle w:val="Heading3"/>
        <w:rPr>
          <w:color w:val="auto"/>
        </w:rPr>
      </w:pPr>
    </w:p>
    <w:p w14:paraId="4C7EBFE6" w14:textId="77777777" w:rsidR="00535FBC" w:rsidRDefault="00535FBC" w:rsidP="00BF628D">
      <w:pPr>
        <w:pStyle w:val="Heading3"/>
        <w:rPr>
          <w:color w:val="auto"/>
        </w:rPr>
      </w:pPr>
    </w:p>
    <w:p w14:paraId="4ED6FC3F" w14:textId="2B9349B0"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147751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35FBC">
        <w:rPr>
          <w:rFonts w:ascii="Arial" w:hAnsi="Arial" w:cs="Arial"/>
          <w:bCs/>
          <w:sz w:val="24"/>
          <w:szCs w:val="24"/>
          <w:u w:val="single"/>
        </w:rPr>
        <w:t>Sierra Bella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3F08B9EA" w:rsidR="0020216E" w:rsidRPr="004B6D8B" w:rsidRDefault="0020216E" w:rsidP="716DD2B1">
      <w:pPr>
        <w:spacing w:after="240"/>
        <w:rPr>
          <w:rFonts w:ascii="Arial" w:hAnsi="Arial" w:cs="Arial"/>
          <w:bCs/>
          <w:sz w:val="24"/>
        </w:rPr>
      </w:pPr>
    </w:p>
    <w:p w14:paraId="2C586EA6" w14:textId="4CC09EF3" w:rsidR="00827994" w:rsidRPr="005162DE" w:rsidRDefault="00827994" w:rsidP="004B6D8B">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21FF"/>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75E2"/>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4F76"/>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4CDA"/>
    <w:rsid w:val="00356A15"/>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01E4"/>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040"/>
    <w:rsid w:val="00472D17"/>
    <w:rsid w:val="00473411"/>
    <w:rsid w:val="00475CB9"/>
    <w:rsid w:val="004848BB"/>
    <w:rsid w:val="004912AD"/>
    <w:rsid w:val="00492061"/>
    <w:rsid w:val="00494C7A"/>
    <w:rsid w:val="00494E6C"/>
    <w:rsid w:val="00496939"/>
    <w:rsid w:val="004A05D8"/>
    <w:rsid w:val="004A07B2"/>
    <w:rsid w:val="004A1ABC"/>
    <w:rsid w:val="004A2077"/>
    <w:rsid w:val="004B5404"/>
    <w:rsid w:val="004B6D8B"/>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5FBC"/>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3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3567"/>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09B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1716"/>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06AB"/>
    <w:rsid w:val="00BE4E5D"/>
    <w:rsid w:val="00BE555D"/>
    <w:rsid w:val="00BE5CC7"/>
    <w:rsid w:val="00BE6564"/>
    <w:rsid w:val="00BE7ABC"/>
    <w:rsid w:val="00BF1F49"/>
    <w:rsid w:val="00BF4566"/>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0E83"/>
    <w:rsid w:val="00C945A7"/>
    <w:rsid w:val="00C94DAA"/>
    <w:rsid w:val="00C952C9"/>
    <w:rsid w:val="00C96627"/>
    <w:rsid w:val="00CA1B53"/>
    <w:rsid w:val="00CA483D"/>
    <w:rsid w:val="00CB5A7C"/>
    <w:rsid w:val="00CB6F44"/>
    <w:rsid w:val="00CB6FF7"/>
    <w:rsid w:val="00CC2F86"/>
    <w:rsid w:val="00CD084A"/>
    <w:rsid w:val="00CD26F1"/>
    <w:rsid w:val="00CD3EAB"/>
    <w:rsid w:val="00CD598A"/>
    <w:rsid w:val="00CD78A4"/>
    <w:rsid w:val="00CE0E27"/>
    <w:rsid w:val="00CE2D72"/>
    <w:rsid w:val="00CF02C7"/>
    <w:rsid w:val="00CF1A7D"/>
    <w:rsid w:val="00CF2391"/>
    <w:rsid w:val="00CF5437"/>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2EA6"/>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252"/>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2821">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1851</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2024-06-17T16:44:00Z</dcterms:created>
  <dcterms:modified xsi:type="dcterms:W3CDTF">2024-06-17T16:44:00Z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