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9D9EB22" w:rsidR="00BC6327" w:rsidRPr="008F7660" w:rsidRDefault="00706BB4"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F20E0D">
        <w:rPr>
          <w:sz w:val="32"/>
          <w:u w:val="none"/>
        </w:rPr>
        <w:t>1</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9F43326" w:rsidR="00BC6327" w:rsidRPr="00412B2F" w:rsidRDefault="00C77B2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Victory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FBB83D9"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C77B28">
              <w:rPr>
                <w:sz w:val="21"/>
                <w:szCs w:val="21"/>
              </w:rPr>
              <w:t>3</w:t>
            </w:r>
            <w:r>
              <w:rPr>
                <w:sz w:val="21"/>
                <w:szCs w:val="21"/>
              </w:rPr>
              <w:t>0, 202</w:t>
            </w:r>
            <w:r w:rsidR="00F20E0D">
              <w:rPr>
                <w:sz w:val="21"/>
                <w:szCs w:val="21"/>
              </w:rPr>
              <w:t>2</w:t>
            </w:r>
          </w:p>
        </w:tc>
      </w:tr>
    </w:tbl>
    <w:p w14:paraId="14AA4D8D" w14:textId="208336D5"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706BB4">
        <w:rPr>
          <w:i/>
          <w:sz w:val="21"/>
          <w:szCs w:val="21"/>
        </w:rPr>
        <w:t>202</w:t>
      </w:r>
      <w:r w:rsidR="00F20E0D">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4B071F1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C77B28">
        <w:rPr>
          <w:b/>
          <w:bCs/>
          <w:i/>
          <w:sz w:val="21"/>
          <w:szCs w:val="21"/>
          <w:u w:val="single"/>
          <w:lang w:val="es-MX"/>
        </w:rPr>
        <w:t>Victory</w:t>
      </w:r>
      <w:proofErr w:type="spellEnd"/>
      <w:r w:rsidR="00C77B28">
        <w:rPr>
          <w:b/>
          <w:bCs/>
          <w:i/>
          <w:sz w:val="21"/>
          <w:szCs w:val="21"/>
          <w:u w:val="single"/>
          <w:lang w:val="es-MX"/>
        </w:rPr>
        <w:t xml:space="preserve"> Mutual Water</w:t>
      </w:r>
      <w:r w:rsidRPr="00442D66">
        <w:rPr>
          <w:b/>
          <w:bCs/>
          <w:sz w:val="21"/>
          <w:szCs w:val="21"/>
          <w:lang w:val="es-MX"/>
        </w:rPr>
        <w:t xml:space="preserve"> a </w:t>
      </w:r>
      <w:r w:rsidR="00C77B28">
        <w:rPr>
          <w:b/>
          <w:bCs/>
          <w:sz w:val="21"/>
          <w:szCs w:val="21"/>
          <w:lang w:val="es-MX"/>
        </w:rPr>
        <w:t>661-366-2625</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058E6FD" w:rsidR="00BC6327" w:rsidRPr="00412B2F" w:rsidRDefault="00C77B2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842A91">
              <w:rPr>
                <w:sz w:val="22"/>
              </w:rPr>
              <w:t>Ground Water Well</w:t>
            </w:r>
            <w:r>
              <w:rPr>
                <w:sz w:val="22"/>
              </w:rPr>
              <w:t>s</w:t>
            </w:r>
            <w:r w:rsidRPr="00842A91">
              <w:rPr>
                <w:sz w:val="22"/>
              </w:rPr>
              <w:t xml:space="preserve"> </w:t>
            </w:r>
            <w:r>
              <w:rPr>
                <w:sz w:val="22"/>
              </w:rPr>
              <w:t>-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4853CA3" w:rsidR="00BC6327" w:rsidRPr="00412B2F" w:rsidRDefault="00C77B2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Well 02 – Shirley Lane, Well 01 Marion, Shirley Lane and Fairfax Ave</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C77B28" w:rsidRPr="00412B2F" w14:paraId="36C59834" w14:textId="77777777" w:rsidTr="008A5B6C">
        <w:tc>
          <w:tcPr>
            <w:tcW w:w="4500" w:type="dxa"/>
            <w:gridSpan w:val="4"/>
          </w:tcPr>
          <w:p w14:paraId="3E043666" w14:textId="77777777"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30D4C173"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Source Water Assessment was conducted in Nov. 2002. This</w:t>
            </w:r>
          </w:p>
        </w:tc>
      </w:tr>
      <w:tr w:rsidR="00C77B28" w:rsidRPr="00412B2F" w14:paraId="4AB6369E" w14:textId="77777777" w:rsidTr="008A5B6C">
        <w:tc>
          <w:tcPr>
            <w:tcW w:w="10800" w:type="dxa"/>
            <w:gridSpan w:val="8"/>
            <w:tcBorders>
              <w:bottom w:val="single" w:sz="4" w:space="0" w:color="auto"/>
            </w:tcBorders>
          </w:tcPr>
          <w:p w14:paraId="556CD1B7" w14:textId="745ECD7C" w:rsidR="00C77B28" w:rsidRPr="00412B2F" w:rsidRDefault="00C77B28" w:rsidP="00C77B28">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not associated with any detected contaminants: Other Animal operations and sewer collection systems. A complete copy of the Water Source Assessment may be viewed at Nicholas Accounting Service, Contact Mike Nicholas or Bill White (366-2625)</w:t>
            </w:r>
          </w:p>
        </w:tc>
      </w:tr>
      <w:tr w:rsidR="00C77B28" w:rsidRPr="00412B2F" w14:paraId="5988151F" w14:textId="77777777" w:rsidTr="008A5B6C">
        <w:tc>
          <w:tcPr>
            <w:tcW w:w="7110" w:type="dxa"/>
            <w:gridSpan w:val="5"/>
          </w:tcPr>
          <w:p w14:paraId="4B5A1CC5" w14:textId="77777777"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C77B28" w:rsidRPr="00412B2F" w14:paraId="7B092FCC" w14:textId="77777777" w:rsidTr="008A5B6C">
        <w:tc>
          <w:tcPr>
            <w:tcW w:w="10800" w:type="dxa"/>
            <w:gridSpan w:val="8"/>
            <w:tcBorders>
              <w:bottom w:val="single" w:sz="4" w:space="0" w:color="auto"/>
            </w:tcBorders>
          </w:tcPr>
          <w:p w14:paraId="549F36E1" w14:textId="77777777" w:rsidR="00C77B28" w:rsidRPr="00412B2F" w:rsidRDefault="00C77B28" w:rsidP="00C77B28">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C77B28" w:rsidRPr="00412B2F" w14:paraId="4AE4C9F1" w14:textId="77777777" w:rsidTr="00896E02">
        <w:trPr>
          <w:cantSplit/>
        </w:trPr>
        <w:tc>
          <w:tcPr>
            <w:tcW w:w="2880" w:type="dxa"/>
          </w:tcPr>
          <w:p w14:paraId="2A7BB20D" w14:textId="77777777"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C8B8BF1"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Bill White</w:t>
            </w:r>
          </w:p>
        </w:tc>
        <w:tc>
          <w:tcPr>
            <w:tcW w:w="810" w:type="dxa"/>
          </w:tcPr>
          <w:p w14:paraId="1B6A99F9" w14:textId="73EBB1AD"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3F88B61E" w:rsidR="00C77B28" w:rsidRPr="00412B2F" w:rsidRDefault="00C77B28" w:rsidP="00C77B28">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366-2625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12AF6FB5"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B0C5C4F" w14:textId="77777777" w:rsidR="00F20E0D" w:rsidRPr="00F20E0D" w:rsidRDefault="00F20E0D" w:rsidP="00F20E0D">
      <w:pPr>
        <w:pStyle w:val="Caption"/>
        <w:rPr>
          <w:sz w:val="20"/>
        </w:rPr>
      </w:pPr>
      <w:bookmarkStart w:id="0" w:name="_Hlk107823085"/>
      <w:r w:rsidRPr="00F20E0D">
        <w:rPr>
          <w:sz w:val="20"/>
        </w:rPr>
        <w:t xml:space="preserve">Table </w:t>
      </w:r>
      <w:r w:rsidRPr="00F20E0D">
        <w:rPr>
          <w:sz w:val="20"/>
        </w:rPr>
        <w:fldChar w:fldCharType="begin"/>
      </w:r>
      <w:r w:rsidRPr="00F20E0D">
        <w:rPr>
          <w:sz w:val="20"/>
        </w:rPr>
        <w:instrText xml:space="preserve"> SEQ Table \* ARABIC </w:instrText>
      </w:r>
      <w:r w:rsidRPr="00F20E0D">
        <w:rPr>
          <w:sz w:val="20"/>
        </w:rPr>
        <w:fldChar w:fldCharType="separate"/>
      </w:r>
      <w:r w:rsidRPr="00F20E0D">
        <w:rPr>
          <w:noProof/>
          <w:sz w:val="20"/>
        </w:rPr>
        <w:t>1</w:t>
      </w:r>
      <w:r w:rsidRPr="00F20E0D">
        <w:rPr>
          <w:noProof/>
          <w:sz w:val="20"/>
        </w:rPr>
        <w:fldChar w:fldCharType="end"/>
      </w:r>
      <w:r w:rsidRPr="00F20E0D">
        <w:rPr>
          <w:sz w:val="20"/>
        </w:rPr>
        <w:t>.  Sampling Results Showing the Detection of Coliform Bacteria</w:t>
      </w:r>
    </w:p>
    <w:p w14:paraId="543E3364" w14:textId="77777777" w:rsidR="00F20E0D" w:rsidRPr="00F20E0D" w:rsidRDefault="00F20E0D" w:rsidP="00F20E0D">
      <w:pPr>
        <w:keepNext/>
      </w:pPr>
      <w:r w:rsidRPr="00F20E0D">
        <w:t>Complete if bacteria are detected. July 21 to Dec 21</w:t>
      </w:r>
    </w:p>
    <w:p w14:paraId="7146645C" w14:textId="77777777" w:rsidR="00F20E0D" w:rsidRPr="00F20E0D" w:rsidRDefault="00F20E0D" w:rsidP="00F20E0D">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F20E0D" w:rsidRPr="00F20E0D" w14:paraId="113C15C6" w14:textId="77777777" w:rsidTr="00E452CF">
        <w:trPr>
          <w:cantSplit/>
          <w:trHeight w:val="611"/>
          <w:tblHeader/>
        </w:trPr>
        <w:tc>
          <w:tcPr>
            <w:tcW w:w="2065" w:type="dxa"/>
            <w:vAlign w:val="center"/>
          </w:tcPr>
          <w:p w14:paraId="3484FFE1" w14:textId="77777777" w:rsidR="00F20E0D" w:rsidRPr="00F20E0D" w:rsidRDefault="00F20E0D" w:rsidP="00E452CF">
            <w:pPr>
              <w:spacing w:before="40" w:after="40"/>
              <w:jc w:val="center"/>
              <w:rPr>
                <w:b/>
                <w:bCs/>
              </w:rPr>
            </w:pPr>
            <w:r w:rsidRPr="00F20E0D">
              <w:rPr>
                <w:b/>
                <w:bCs/>
              </w:rPr>
              <w:t xml:space="preserve">Microbiological Contaminants </w:t>
            </w:r>
          </w:p>
        </w:tc>
        <w:tc>
          <w:tcPr>
            <w:tcW w:w="1617" w:type="dxa"/>
            <w:vAlign w:val="center"/>
          </w:tcPr>
          <w:p w14:paraId="6D592849" w14:textId="77777777" w:rsidR="00F20E0D" w:rsidRPr="00F20E0D" w:rsidRDefault="00F20E0D" w:rsidP="00E452CF">
            <w:pPr>
              <w:spacing w:before="40" w:after="40"/>
              <w:jc w:val="center"/>
              <w:rPr>
                <w:b/>
                <w:bCs/>
              </w:rPr>
            </w:pPr>
            <w:r w:rsidRPr="00F20E0D">
              <w:rPr>
                <w:b/>
                <w:bCs/>
              </w:rPr>
              <w:t>Highest No. of Detections</w:t>
            </w:r>
          </w:p>
        </w:tc>
        <w:tc>
          <w:tcPr>
            <w:tcW w:w="1443" w:type="dxa"/>
            <w:vAlign w:val="center"/>
          </w:tcPr>
          <w:p w14:paraId="106B78A6" w14:textId="77777777" w:rsidR="00F20E0D" w:rsidRPr="00F20E0D" w:rsidRDefault="00F20E0D" w:rsidP="00E452CF">
            <w:pPr>
              <w:spacing w:before="40" w:after="40"/>
              <w:jc w:val="center"/>
              <w:rPr>
                <w:b/>
                <w:bCs/>
              </w:rPr>
            </w:pPr>
            <w:r w:rsidRPr="00F20E0D">
              <w:rPr>
                <w:b/>
                <w:bCs/>
              </w:rPr>
              <w:t>No. of Months in Violation</w:t>
            </w:r>
          </w:p>
        </w:tc>
        <w:tc>
          <w:tcPr>
            <w:tcW w:w="2610" w:type="dxa"/>
            <w:vAlign w:val="center"/>
          </w:tcPr>
          <w:p w14:paraId="06004329" w14:textId="77777777" w:rsidR="00F20E0D" w:rsidRPr="00F20E0D" w:rsidRDefault="00F20E0D" w:rsidP="00E452CF">
            <w:pPr>
              <w:spacing w:before="40" w:after="40"/>
              <w:jc w:val="center"/>
              <w:rPr>
                <w:b/>
                <w:bCs/>
              </w:rPr>
            </w:pPr>
            <w:r w:rsidRPr="00F20E0D">
              <w:rPr>
                <w:b/>
                <w:bCs/>
              </w:rPr>
              <w:t>MCL</w:t>
            </w:r>
          </w:p>
        </w:tc>
        <w:tc>
          <w:tcPr>
            <w:tcW w:w="990" w:type="dxa"/>
            <w:vAlign w:val="center"/>
          </w:tcPr>
          <w:p w14:paraId="531D40FA" w14:textId="77777777" w:rsidR="00F20E0D" w:rsidRPr="00F20E0D" w:rsidRDefault="00F20E0D" w:rsidP="00E452CF">
            <w:pPr>
              <w:spacing w:before="40" w:after="40"/>
              <w:jc w:val="center"/>
              <w:rPr>
                <w:b/>
                <w:bCs/>
              </w:rPr>
            </w:pPr>
            <w:r w:rsidRPr="00F20E0D">
              <w:rPr>
                <w:b/>
                <w:bCs/>
              </w:rPr>
              <w:t>MCLG</w:t>
            </w:r>
          </w:p>
        </w:tc>
        <w:tc>
          <w:tcPr>
            <w:tcW w:w="2071" w:type="dxa"/>
            <w:vAlign w:val="center"/>
          </w:tcPr>
          <w:p w14:paraId="2452A2CB" w14:textId="77777777" w:rsidR="00F20E0D" w:rsidRPr="00F20E0D" w:rsidRDefault="00F20E0D" w:rsidP="00E452CF">
            <w:pPr>
              <w:spacing w:before="40" w:after="40"/>
              <w:jc w:val="center"/>
              <w:rPr>
                <w:b/>
                <w:bCs/>
              </w:rPr>
            </w:pPr>
            <w:r w:rsidRPr="00F20E0D">
              <w:rPr>
                <w:b/>
                <w:bCs/>
              </w:rPr>
              <w:t>Typical Source of Bacteria</w:t>
            </w:r>
          </w:p>
        </w:tc>
      </w:tr>
      <w:tr w:rsidR="00F20E0D" w:rsidRPr="00F20E0D" w14:paraId="399891EF" w14:textId="77777777" w:rsidTr="00E452CF">
        <w:tc>
          <w:tcPr>
            <w:tcW w:w="2065" w:type="dxa"/>
          </w:tcPr>
          <w:p w14:paraId="491C001B" w14:textId="77777777" w:rsidR="00F20E0D" w:rsidRPr="00F20E0D" w:rsidRDefault="00F20E0D" w:rsidP="00E452CF">
            <w:pPr>
              <w:spacing w:before="40" w:after="40"/>
            </w:pPr>
            <w:r w:rsidRPr="00F20E0D">
              <w:rPr>
                <w:i/>
              </w:rPr>
              <w:t>E. coli</w:t>
            </w:r>
            <w:r w:rsidRPr="00F20E0D">
              <w:rPr>
                <w:i/>
              </w:rPr>
              <w:br/>
            </w:r>
          </w:p>
        </w:tc>
        <w:tc>
          <w:tcPr>
            <w:tcW w:w="1617" w:type="dxa"/>
          </w:tcPr>
          <w:p w14:paraId="523CE7F8" w14:textId="77777777" w:rsidR="00F20E0D" w:rsidRPr="00F20E0D" w:rsidRDefault="00F20E0D" w:rsidP="00E452CF">
            <w:pPr>
              <w:spacing w:before="40" w:after="40"/>
              <w:jc w:val="center"/>
            </w:pPr>
            <w:r w:rsidRPr="00F20E0D">
              <w:t>0</w:t>
            </w:r>
          </w:p>
        </w:tc>
        <w:tc>
          <w:tcPr>
            <w:tcW w:w="1443" w:type="dxa"/>
          </w:tcPr>
          <w:p w14:paraId="059BFEF9" w14:textId="77777777" w:rsidR="00F20E0D" w:rsidRPr="00F20E0D" w:rsidRDefault="00F20E0D" w:rsidP="00E452CF">
            <w:pPr>
              <w:spacing w:before="40" w:after="40"/>
              <w:jc w:val="center"/>
              <w:rPr>
                <w:color w:val="000000" w:themeColor="text1"/>
              </w:rPr>
            </w:pPr>
            <w:r w:rsidRPr="00F20E0D">
              <w:rPr>
                <w:color w:val="000000" w:themeColor="text1"/>
              </w:rPr>
              <w:t>0</w:t>
            </w:r>
          </w:p>
        </w:tc>
        <w:tc>
          <w:tcPr>
            <w:tcW w:w="2610" w:type="dxa"/>
          </w:tcPr>
          <w:p w14:paraId="4C913CD2" w14:textId="77777777" w:rsidR="00F20E0D" w:rsidRPr="00F20E0D" w:rsidRDefault="00F20E0D" w:rsidP="00E452CF">
            <w:pPr>
              <w:spacing w:before="40" w:after="40"/>
              <w:jc w:val="center"/>
            </w:pPr>
            <w:r w:rsidRPr="00F20E0D">
              <w:t>(a)</w:t>
            </w:r>
          </w:p>
        </w:tc>
        <w:tc>
          <w:tcPr>
            <w:tcW w:w="990" w:type="dxa"/>
          </w:tcPr>
          <w:p w14:paraId="7AD71E20" w14:textId="77777777" w:rsidR="00F20E0D" w:rsidRPr="00F20E0D" w:rsidRDefault="00F20E0D" w:rsidP="00E452CF">
            <w:pPr>
              <w:spacing w:before="40" w:after="40"/>
              <w:jc w:val="center"/>
            </w:pPr>
            <w:r w:rsidRPr="00F20E0D">
              <w:t>0</w:t>
            </w:r>
          </w:p>
        </w:tc>
        <w:tc>
          <w:tcPr>
            <w:tcW w:w="2071" w:type="dxa"/>
          </w:tcPr>
          <w:p w14:paraId="29ABA9A9" w14:textId="77777777" w:rsidR="00F20E0D" w:rsidRPr="00F20E0D" w:rsidRDefault="00F20E0D" w:rsidP="00E452CF">
            <w:pPr>
              <w:spacing w:before="40" w:after="40"/>
            </w:pPr>
            <w:r w:rsidRPr="00F20E0D">
              <w:t>Human and animal fecal waste</w:t>
            </w:r>
          </w:p>
        </w:tc>
      </w:tr>
    </w:tbl>
    <w:p w14:paraId="2D2359FD" w14:textId="77777777" w:rsidR="00F20E0D" w:rsidRPr="00F20E0D" w:rsidRDefault="00F20E0D" w:rsidP="00F20E0D"/>
    <w:p w14:paraId="4040026C" w14:textId="77777777" w:rsidR="00F20E0D" w:rsidRPr="00F20E0D" w:rsidRDefault="00F20E0D" w:rsidP="00F20E0D">
      <w:r w:rsidRPr="00F20E0D">
        <w:t xml:space="preserve">(a) Routine and repeat samples are total coliform-positive and either is </w:t>
      </w:r>
      <w:r w:rsidRPr="00F20E0D">
        <w:rPr>
          <w:i/>
        </w:rPr>
        <w:t>E. coli</w:t>
      </w:r>
      <w:r w:rsidRPr="00F20E0D">
        <w:t xml:space="preserve">-positive or system fails to take repeat samples following </w:t>
      </w:r>
      <w:r w:rsidRPr="00F20E0D">
        <w:rPr>
          <w:i/>
        </w:rPr>
        <w:t>E. coli</w:t>
      </w:r>
      <w:r w:rsidRPr="00F20E0D">
        <w:t xml:space="preserve">-positive routine sample or system fails to analyze total coliform-positive repeat sample for </w:t>
      </w:r>
      <w:r w:rsidRPr="00F20E0D">
        <w:rPr>
          <w:i/>
        </w:rPr>
        <w:t>E. coli</w:t>
      </w:r>
      <w:r w:rsidRPr="00F20E0D">
        <w:t>.</w:t>
      </w:r>
    </w:p>
    <w:bookmarkEnd w:id="0"/>
    <w:p w14:paraId="6F5D3A15" w14:textId="668A34D5" w:rsidR="00F20E0D" w:rsidRDefault="00F20E0D" w:rsidP="00F01B42">
      <w:pPr>
        <w:spacing w:after="120"/>
        <w:jc w:val="both"/>
        <w:rPr>
          <w:sz w:val="22"/>
          <w:szCs w:val="22"/>
        </w:rPr>
      </w:pPr>
    </w:p>
    <w:p w14:paraId="31883C86" w14:textId="77777777" w:rsidR="00F20E0D" w:rsidRPr="00F20E0D" w:rsidRDefault="00F20E0D" w:rsidP="00F20E0D">
      <w:pPr>
        <w:rPr>
          <w:b/>
          <w:bCs/>
        </w:rPr>
      </w:pPr>
      <w:r w:rsidRPr="00F20E0D">
        <w:rPr>
          <w:b/>
          <w:bCs/>
        </w:rPr>
        <w:t>Table 1.A. Compliance with Total Coliform MCL between January 1, 2021 and June 30, 2021 (inclusive)</w:t>
      </w:r>
    </w:p>
    <w:p w14:paraId="5286AA55" w14:textId="77777777" w:rsidR="00F20E0D" w:rsidRPr="00F20E0D" w:rsidRDefault="00F20E0D" w:rsidP="00F20E0D"/>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F20E0D" w:rsidRPr="00F20E0D" w14:paraId="6CD29DEC" w14:textId="77777777" w:rsidTr="00E452CF">
        <w:trPr>
          <w:cantSplit/>
          <w:trHeight w:val="611"/>
          <w:tblHeader/>
        </w:trPr>
        <w:tc>
          <w:tcPr>
            <w:tcW w:w="2065" w:type="dxa"/>
            <w:vAlign w:val="center"/>
          </w:tcPr>
          <w:p w14:paraId="13416DED" w14:textId="77777777" w:rsidR="00F20E0D" w:rsidRPr="00F20E0D" w:rsidRDefault="00F20E0D" w:rsidP="00E452CF">
            <w:pPr>
              <w:spacing w:before="40" w:after="40"/>
              <w:jc w:val="center"/>
              <w:rPr>
                <w:b/>
                <w:bCs/>
              </w:rPr>
            </w:pPr>
            <w:r w:rsidRPr="00F20E0D">
              <w:rPr>
                <w:b/>
                <w:bCs/>
              </w:rPr>
              <w:t xml:space="preserve">Microbiological Contaminants </w:t>
            </w:r>
          </w:p>
        </w:tc>
        <w:tc>
          <w:tcPr>
            <w:tcW w:w="1617" w:type="dxa"/>
            <w:vAlign w:val="center"/>
          </w:tcPr>
          <w:p w14:paraId="5022D7EA" w14:textId="77777777" w:rsidR="00F20E0D" w:rsidRPr="00F20E0D" w:rsidRDefault="00F20E0D" w:rsidP="00E452CF">
            <w:pPr>
              <w:spacing w:before="40" w:after="40"/>
              <w:jc w:val="center"/>
              <w:rPr>
                <w:b/>
                <w:bCs/>
              </w:rPr>
            </w:pPr>
            <w:r w:rsidRPr="00F20E0D">
              <w:rPr>
                <w:b/>
                <w:bCs/>
              </w:rPr>
              <w:t>Highest No. of Detections</w:t>
            </w:r>
          </w:p>
        </w:tc>
        <w:tc>
          <w:tcPr>
            <w:tcW w:w="1443" w:type="dxa"/>
            <w:vAlign w:val="center"/>
          </w:tcPr>
          <w:p w14:paraId="63C21C66" w14:textId="77777777" w:rsidR="00F20E0D" w:rsidRPr="00F20E0D" w:rsidRDefault="00F20E0D" w:rsidP="00E452CF">
            <w:pPr>
              <w:spacing w:before="40" w:after="40"/>
              <w:jc w:val="center"/>
              <w:rPr>
                <w:b/>
                <w:bCs/>
              </w:rPr>
            </w:pPr>
            <w:r w:rsidRPr="00F20E0D">
              <w:rPr>
                <w:b/>
                <w:bCs/>
              </w:rPr>
              <w:t>No. of Months in Violation</w:t>
            </w:r>
          </w:p>
        </w:tc>
        <w:tc>
          <w:tcPr>
            <w:tcW w:w="2610" w:type="dxa"/>
            <w:vAlign w:val="center"/>
          </w:tcPr>
          <w:p w14:paraId="28C86094" w14:textId="77777777" w:rsidR="00F20E0D" w:rsidRPr="00F20E0D" w:rsidRDefault="00F20E0D" w:rsidP="00E452CF">
            <w:pPr>
              <w:spacing w:before="40" w:after="40"/>
              <w:jc w:val="center"/>
              <w:rPr>
                <w:b/>
                <w:bCs/>
              </w:rPr>
            </w:pPr>
            <w:r w:rsidRPr="00F20E0D">
              <w:rPr>
                <w:b/>
                <w:bCs/>
              </w:rPr>
              <w:t>MCL</w:t>
            </w:r>
          </w:p>
        </w:tc>
        <w:tc>
          <w:tcPr>
            <w:tcW w:w="990" w:type="dxa"/>
            <w:vAlign w:val="center"/>
          </w:tcPr>
          <w:p w14:paraId="2A2DDA58" w14:textId="77777777" w:rsidR="00F20E0D" w:rsidRPr="00F20E0D" w:rsidRDefault="00F20E0D" w:rsidP="00E452CF">
            <w:pPr>
              <w:spacing w:before="40" w:after="40"/>
              <w:jc w:val="center"/>
              <w:rPr>
                <w:b/>
                <w:bCs/>
              </w:rPr>
            </w:pPr>
            <w:r w:rsidRPr="00F20E0D">
              <w:rPr>
                <w:b/>
                <w:bCs/>
              </w:rPr>
              <w:t>MCLG</w:t>
            </w:r>
          </w:p>
        </w:tc>
        <w:tc>
          <w:tcPr>
            <w:tcW w:w="2071" w:type="dxa"/>
            <w:vAlign w:val="center"/>
          </w:tcPr>
          <w:p w14:paraId="3C1E2DDF" w14:textId="77777777" w:rsidR="00F20E0D" w:rsidRPr="00F20E0D" w:rsidRDefault="00F20E0D" w:rsidP="00E452CF">
            <w:pPr>
              <w:spacing w:before="40" w:after="40"/>
              <w:jc w:val="center"/>
              <w:rPr>
                <w:b/>
                <w:bCs/>
              </w:rPr>
            </w:pPr>
            <w:r w:rsidRPr="00F20E0D">
              <w:rPr>
                <w:b/>
                <w:bCs/>
              </w:rPr>
              <w:t>Typical Source of Bacteria</w:t>
            </w:r>
          </w:p>
        </w:tc>
      </w:tr>
      <w:tr w:rsidR="00F20E0D" w:rsidRPr="00F20E0D" w14:paraId="3063561F" w14:textId="77777777" w:rsidTr="00E452CF">
        <w:trPr>
          <w:cantSplit/>
          <w:trHeight w:val="611"/>
          <w:tblHeader/>
        </w:trPr>
        <w:tc>
          <w:tcPr>
            <w:tcW w:w="2065" w:type="dxa"/>
          </w:tcPr>
          <w:p w14:paraId="670165BC" w14:textId="77777777" w:rsidR="00F20E0D" w:rsidRPr="00F20E0D" w:rsidRDefault="00F20E0D" w:rsidP="00E452CF">
            <w:pPr>
              <w:spacing w:before="40" w:after="40"/>
            </w:pPr>
            <w:r w:rsidRPr="00F20E0D">
              <w:t xml:space="preserve">Total Coliform Bacteria </w:t>
            </w:r>
          </w:p>
        </w:tc>
        <w:tc>
          <w:tcPr>
            <w:tcW w:w="1617" w:type="dxa"/>
          </w:tcPr>
          <w:p w14:paraId="3BA8D901" w14:textId="77777777" w:rsidR="00F20E0D" w:rsidRPr="00F20E0D" w:rsidRDefault="00F20E0D" w:rsidP="00E452CF">
            <w:pPr>
              <w:spacing w:before="40" w:after="40"/>
              <w:jc w:val="center"/>
            </w:pPr>
            <w:r w:rsidRPr="00F20E0D">
              <w:t>0</w:t>
            </w:r>
          </w:p>
        </w:tc>
        <w:tc>
          <w:tcPr>
            <w:tcW w:w="1443" w:type="dxa"/>
          </w:tcPr>
          <w:p w14:paraId="5799D0EE" w14:textId="77777777" w:rsidR="00F20E0D" w:rsidRPr="00F20E0D" w:rsidRDefault="00F20E0D" w:rsidP="00E452CF">
            <w:pPr>
              <w:spacing w:before="40" w:after="40"/>
              <w:jc w:val="center"/>
            </w:pPr>
            <w:r w:rsidRPr="00F20E0D">
              <w:t>0</w:t>
            </w:r>
          </w:p>
        </w:tc>
        <w:tc>
          <w:tcPr>
            <w:tcW w:w="2610" w:type="dxa"/>
          </w:tcPr>
          <w:p w14:paraId="42F124EF" w14:textId="77777777" w:rsidR="00F20E0D" w:rsidRPr="00F20E0D" w:rsidRDefault="00F20E0D" w:rsidP="00E452CF">
            <w:pPr>
              <w:spacing w:before="40" w:after="40"/>
            </w:pPr>
            <w:r w:rsidRPr="00F20E0D">
              <w:t>1 positive monthly sample (a)</w:t>
            </w:r>
          </w:p>
        </w:tc>
        <w:tc>
          <w:tcPr>
            <w:tcW w:w="990" w:type="dxa"/>
          </w:tcPr>
          <w:p w14:paraId="3822C2EF" w14:textId="77777777" w:rsidR="00F20E0D" w:rsidRPr="00F20E0D" w:rsidRDefault="00F20E0D" w:rsidP="00E452CF">
            <w:pPr>
              <w:spacing w:before="40" w:after="40"/>
            </w:pPr>
            <w:r w:rsidRPr="00F20E0D">
              <w:t>0</w:t>
            </w:r>
          </w:p>
        </w:tc>
        <w:tc>
          <w:tcPr>
            <w:tcW w:w="2071" w:type="dxa"/>
          </w:tcPr>
          <w:p w14:paraId="289D2A0F" w14:textId="77777777" w:rsidR="00F20E0D" w:rsidRPr="00F20E0D" w:rsidRDefault="00F20E0D" w:rsidP="00E452CF">
            <w:pPr>
              <w:spacing w:before="40" w:after="40"/>
            </w:pPr>
            <w:r w:rsidRPr="00F20E0D">
              <w:t>Naturally present in the environment</w:t>
            </w:r>
          </w:p>
        </w:tc>
      </w:tr>
      <w:tr w:rsidR="00F20E0D" w:rsidRPr="00F20E0D" w14:paraId="3F08E4C8" w14:textId="77777777" w:rsidTr="00E452CF">
        <w:trPr>
          <w:cantSplit/>
          <w:trHeight w:val="611"/>
          <w:tblHeader/>
        </w:trPr>
        <w:tc>
          <w:tcPr>
            <w:tcW w:w="2065" w:type="dxa"/>
          </w:tcPr>
          <w:p w14:paraId="6DEBA07A" w14:textId="77777777" w:rsidR="00F20E0D" w:rsidRPr="00F20E0D" w:rsidRDefault="00F20E0D" w:rsidP="00E452CF">
            <w:pPr>
              <w:spacing w:before="40" w:after="40"/>
            </w:pPr>
            <w:r w:rsidRPr="00F20E0D">
              <w:t xml:space="preserve">Fecal Coliform and </w:t>
            </w:r>
            <w:r w:rsidRPr="00F20E0D">
              <w:rPr>
                <w:i/>
                <w:iCs/>
              </w:rPr>
              <w:t xml:space="preserve">E. coli </w:t>
            </w:r>
          </w:p>
        </w:tc>
        <w:tc>
          <w:tcPr>
            <w:tcW w:w="1617" w:type="dxa"/>
          </w:tcPr>
          <w:p w14:paraId="03785186" w14:textId="77777777" w:rsidR="00F20E0D" w:rsidRPr="00F20E0D" w:rsidRDefault="00F20E0D" w:rsidP="00E452CF">
            <w:pPr>
              <w:spacing w:before="40" w:after="40"/>
              <w:jc w:val="center"/>
            </w:pPr>
            <w:r w:rsidRPr="00F20E0D">
              <w:t>0</w:t>
            </w:r>
          </w:p>
        </w:tc>
        <w:tc>
          <w:tcPr>
            <w:tcW w:w="1443" w:type="dxa"/>
          </w:tcPr>
          <w:p w14:paraId="39DC360E" w14:textId="77777777" w:rsidR="00F20E0D" w:rsidRPr="00F20E0D" w:rsidRDefault="00F20E0D" w:rsidP="00E452CF">
            <w:pPr>
              <w:spacing w:before="40" w:after="40"/>
              <w:jc w:val="center"/>
            </w:pPr>
            <w:r w:rsidRPr="00F20E0D">
              <w:t>0</w:t>
            </w:r>
          </w:p>
        </w:tc>
        <w:tc>
          <w:tcPr>
            <w:tcW w:w="2610" w:type="dxa"/>
          </w:tcPr>
          <w:p w14:paraId="50128FA7" w14:textId="77777777" w:rsidR="00F20E0D" w:rsidRPr="00F20E0D" w:rsidRDefault="00F20E0D" w:rsidP="00E452CF">
            <w:pPr>
              <w:spacing w:before="40" w:after="40"/>
            </w:pPr>
            <w:r w:rsidRPr="00F20E0D">
              <w:t>0</w:t>
            </w:r>
          </w:p>
        </w:tc>
        <w:tc>
          <w:tcPr>
            <w:tcW w:w="990" w:type="dxa"/>
          </w:tcPr>
          <w:p w14:paraId="731DC7F7" w14:textId="77777777" w:rsidR="00F20E0D" w:rsidRPr="00F20E0D" w:rsidRDefault="00F20E0D" w:rsidP="00E452CF">
            <w:pPr>
              <w:spacing w:before="40" w:after="40"/>
            </w:pPr>
            <w:r w:rsidRPr="00F20E0D">
              <w:t>None</w:t>
            </w:r>
          </w:p>
        </w:tc>
        <w:tc>
          <w:tcPr>
            <w:tcW w:w="2071" w:type="dxa"/>
          </w:tcPr>
          <w:p w14:paraId="588D47D0" w14:textId="77777777" w:rsidR="00F20E0D" w:rsidRPr="00F20E0D" w:rsidRDefault="00F20E0D" w:rsidP="00E452CF">
            <w:pPr>
              <w:spacing w:before="40" w:after="40"/>
            </w:pPr>
            <w:r w:rsidRPr="00F20E0D">
              <w:t>Human and animal fecal waste</w:t>
            </w:r>
          </w:p>
        </w:tc>
      </w:tr>
    </w:tbl>
    <w:p w14:paraId="533DADEA" w14:textId="77777777" w:rsidR="00F20E0D" w:rsidRPr="00F20E0D" w:rsidRDefault="00F20E0D" w:rsidP="00F20E0D">
      <w:r w:rsidRPr="00F20E0D">
        <w:t>(a) For systems collecting fewer than 40 samples per month: two or more positively monthly samples is a violation of the total coliform MCL</w:t>
      </w:r>
    </w:p>
    <w:p w14:paraId="5F19BD4C" w14:textId="797FF85A" w:rsidR="00F20E0D" w:rsidRDefault="00F20E0D" w:rsidP="00F01B42">
      <w:pPr>
        <w:spacing w:after="120"/>
        <w:jc w:val="both"/>
        <w:rPr>
          <w:sz w:val="22"/>
          <w:szCs w:val="22"/>
        </w:rPr>
      </w:pPr>
    </w:p>
    <w:p w14:paraId="38B736D0" w14:textId="77777777" w:rsidR="00F20E0D" w:rsidRPr="00A44246" w:rsidRDefault="00F20E0D"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C77B28" w:rsidRPr="001F3468" w14:paraId="7387DB52" w14:textId="77777777" w:rsidTr="002F1DD3">
        <w:trPr>
          <w:jc w:val="center"/>
        </w:trPr>
        <w:tc>
          <w:tcPr>
            <w:tcW w:w="2241" w:type="dxa"/>
            <w:tcBorders>
              <w:top w:val="nil"/>
              <w:left w:val="single" w:sz="6" w:space="0" w:color="auto"/>
              <w:bottom w:val="nil"/>
            </w:tcBorders>
          </w:tcPr>
          <w:p w14:paraId="5F0C451E" w14:textId="77777777" w:rsidR="00C77B28" w:rsidRPr="00F41F91" w:rsidRDefault="00C77B28" w:rsidP="00C77B28">
            <w:pPr>
              <w:rPr>
                <w:sz w:val="18"/>
              </w:rPr>
            </w:pPr>
            <w:r w:rsidRPr="00F41F91">
              <w:rPr>
                <w:sz w:val="18"/>
              </w:rPr>
              <w:t>Lead (ppb)</w:t>
            </w:r>
          </w:p>
        </w:tc>
        <w:tc>
          <w:tcPr>
            <w:tcW w:w="810" w:type="dxa"/>
            <w:tcBorders>
              <w:top w:val="nil"/>
            </w:tcBorders>
          </w:tcPr>
          <w:p w14:paraId="74C46DDB" w14:textId="7CDE15E6" w:rsidR="00C77B28" w:rsidRPr="00F41F91" w:rsidRDefault="00F34618" w:rsidP="00C77B28">
            <w:pPr>
              <w:jc w:val="center"/>
              <w:rPr>
                <w:sz w:val="18"/>
              </w:rPr>
            </w:pPr>
            <w:r>
              <w:rPr>
                <w:sz w:val="18"/>
              </w:rPr>
              <w:t>8/9/20</w:t>
            </w:r>
          </w:p>
        </w:tc>
        <w:tc>
          <w:tcPr>
            <w:tcW w:w="991" w:type="dxa"/>
            <w:tcBorders>
              <w:top w:val="nil"/>
            </w:tcBorders>
          </w:tcPr>
          <w:p w14:paraId="2EB76238" w14:textId="0B8911A2" w:rsidR="00C77B28" w:rsidRPr="00F41F91" w:rsidRDefault="00C77B28" w:rsidP="00C77B28">
            <w:pPr>
              <w:jc w:val="center"/>
              <w:rPr>
                <w:sz w:val="18"/>
              </w:rPr>
            </w:pPr>
            <w:r>
              <w:rPr>
                <w:sz w:val="18"/>
              </w:rPr>
              <w:t>10</w:t>
            </w:r>
          </w:p>
        </w:tc>
        <w:tc>
          <w:tcPr>
            <w:tcW w:w="990" w:type="dxa"/>
            <w:tcBorders>
              <w:top w:val="nil"/>
              <w:bottom w:val="nil"/>
            </w:tcBorders>
          </w:tcPr>
          <w:p w14:paraId="4C3FDB54" w14:textId="054E9A78" w:rsidR="00C77B28" w:rsidRPr="00F41F91" w:rsidRDefault="00C77B28" w:rsidP="00C77B28">
            <w:pPr>
              <w:jc w:val="center"/>
              <w:rPr>
                <w:sz w:val="18"/>
              </w:rPr>
            </w:pPr>
            <w:r>
              <w:rPr>
                <w:sz w:val="18"/>
              </w:rPr>
              <w:t>0.00</w:t>
            </w:r>
            <w:r w:rsidR="00F34618">
              <w:rPr>
                <w:sz w:val="18"/>
              </w:rPr>
              <w:t>0</w:t>
            </w:r>
          </w:p>
        </w:tc>
        <w:tc>
          <w:tcPr>
            <w:tcW w:w="1080" w:type="dxa"/>
            <w:tcBorders>
              <w:top w:val="nil"/>
              <w:bottom w:val="nil"/>
            </w:tcBorders>
          </w:tcPr>
          <w:p w14:paraId="48CE0F50" w14:textId="660B9973" w:rsidR="00C77B28" w:rsidRPr="00F41F91" w:rsidRDefault="00C77B28" w:rsidP="00C77B28">
            <w:pPr>
              <w:jc w:val="center"/>
              <w:rPr>
                <w:sz w:val="18"/>
              </w:rPr>
            </w:pPr>
            <w:r>
              <w:rPr>
                <w:sz w:val="18"/>
              </w:rPr>
              <w:t>0</w:t>
            </w:r>
          </w:p>
        </w:tc>
        <w:tc>
          <w:tcPr>
            <w:tcW w:w="677" w:type="dxa"/>
            <w:tcBorders>
              <w:top w:val="nil"/>
              <w:bottom w:val="nil"/>
            </w:tcBorders>
          </w:tcPr>
          <w:p w14:paraId="242E5C30" w14:textId="77777777" w:rsidR="00C77B28" w:rsidRPr="00F41F91" w:rsidRDefault="00C77B28" w:rsidP="00C77B28">
            <w:pPr>
              <w:jc w:val="center"/>
              <w:rPr>
                <w:sz w:val="18"/>
              </w:rPr>
            </w:pPr>
            <w:r w:rsidRPr="00F41F91">
              <w:rPr>
                <w:sz w:val="18"/>
              </w:rPr>
              <w:t>15</w:t>
            </w:r>
          </w:p>
        </w:tc>
        <w:tc>
          <w:tcPr>
            <w:tcW w:w="677" w:type="dxa"/>
            <w:tcBorders>
              <w:top w:val="nil"/>
              <w:bottom w:val="nil"/>
            </w:tcBorders>
          </w:tcPr>
          <w:p w14:paraId="21935509" w14:textId="77777777" w:rsidR="00C77B28" w:rsidRPr="00F41F91" w:rsidRDefault="00C77B28" w:rsidP="00C77B28">
            <w:pPr>
              <w:jc w:val="center"/>
              <w:rPr>
                <w:sz w:val="18"/>
              </w:rPr>
            </w:pPr>
            <w:r w:rsidRPr="00F41F91">
              <w:rPr>
                <w:sz w:val="18"/>
              </w:rPr>
              <w:t>0.2</w:t>
            </w:r>
          </w:p>
        </w:tc>
        <w:tc>
          <w:tcPr>
            <w:tcW w:w="1260" w:type="dxa"/>
            <w:tcBorders>
              <w:top w:val="nil"/>
              <w:bottom w:val="nil"/>
            </w:tcBorders>
          </w:tcPr>
          <w:p w14:paraId="2C320B91" w14:textId="77777777" w:rsidR="00C77B28" w:rsidRPr="00F41F91" w:rsidRDefault="00C77B28" w:rsidP="00C77B28">
            <w:pPr>
              <w:jc w:val="center"/>
              <w:rPr>
                <w:sz w:val="17"/>
                <w:szCs w:val="16"/>
              </w:rPr>
            </w:pPr>
          </w:p>
        </w:tc>
        <w:tc>
          <w:tcPr>
            <w:tcW w:w="2070" w:type="dxa"/>
            <w:tcBorders>
              <w:top w:val="nil"/>
              <w:bottom w:val="nil"/>
              <w:right w:val="single" w:sz="6" w:space="0" w:color="auto"/>
            </w:tcBorders>
          </w:tcPr>
          <w:p w14:paraId="16F29697" w14:textId="77777777" w:rsidR="00C77B28" w:rsidRPr="00F41F91" w:rsidRDefault="00C77B28" w:rsidP="00C77B28">
            <w:pPr>
              <w:rPr>
                <w:sz w:val="17"/>
                <w:szCs w:val="16"/>
              </w:rPr>
            </w:pPr>
            <w:r w:rsidRPr="00F41F91">
              <w:rPr>
                <w:sz w:val="17"/>
                <w:szCs w:val="16"/>
              </w:rPr>
              <w:t>Internal corrosion of household water plumbing systems; discharges from industrial manufacturers; erosion of natural deposits</w:t>
            </w:r>
          </w:p>
        </w:tc>
      </w:tr>
      <w:tr w:rsidR="00C77B28"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C77B28" w:rsidRPr="00F41F91" w:rsidRDefault="00C77B28" w:rsidP="00C77B28">
            <w:pPr>
              <w:rPr>
                <w:sz w:val="18"/>
              </w:rPr>
            </w:pPr>
            <w:r w:rsidRPr="00F41F91">
              <w:rPr>
                <w:sz w:val="18"/>
              </w:rPr>
              <w:t>Copper (ppm)</w:t>
            </w:r>
          </w:p>
        </w:tc>
        <w:tc>
          <w:tcPr>
            <w:tcW w:w="810" w:type="dxa"/>
            <w:tcBorders>
              <w:bottom w:val="single" w:sz="18" w:space="0" w:color="auto"/>
            </w:tcBorders>
          </w:tcPr>
          <w:p w14:paraId="192E15A5" w14:textId="5BB871D0" w:rsidR="00C77B28" w:rsidRPr="00F41F91" w:rsidRDefault="00F34618" w:rsidP="00C77B28">
            <w:pPr>
              <w:jc w:val="center"/>
              <w:rPr>
                <w:sz w:val="18"/>
              </w:rPr>
            </w:pPr>
            <w:r>
              <w:rPr>
                <w:sz w:val="18"/>
              </w:rPr>
              <w:t>8/9/20</w:t>
            </w:r>
          </w:p>
        </w:tc>
        <w:tc>
          <w:tcPr>
            <w:tcW w:w="991" w:type="dxa"/>
            <w:tcBorders>
              <w:bottom w:val="single" w:sz="18" w:space="0" w:color="auto"/>
            </w:tcBorders>
          </w:tcPr>
          <w:p w14:paraId="18011756" w14:textId="7FC8027D" w:rsidR="00C77B28" w:rsidRPr="00F41F91" w:rsidRDefault="00C77B28" w:rsidP="00C77B28">
            <w:pPr>
              <w:jc w:val="center"/>
              <w:rPr>
                <w:sz w:val="18"/>
              </w:rPr>
            </w:pPr>
            <w:r>
              <w:rPr>
                <w:sz w:val="18"/>
              </w:rPr>
              <w:t>10</w:t>
            </w:r>
          </w:p>
        </w:tc>
        <w:tc>
          <w:tcPr>
            <w:tcW w:w="990" w:type="dxa"/>
            <w:tcBorders>
              <w:bottom w:val="single" w:sz="18" w:space="0" w:color="auto"/>
            </w:tcBorders>
          </w:tcPr>
          <w:p w14:paraId="7CE90126" w14:textId="331A33AF" w:rsidR="00C77B28" w:rsidRPr="00F41F91" w:rsidRDefault="00C77B28" w:rsidP="00C77B28">
            <w:pPr>
              <w:jc w:val="center"/>
              <w:rPr>
                <w:sz w:val="18"/>
              </w:rPr>
            </w:pPr>
            <w:r>
              <w:rPr>
                <w:sz w:val="18"/>
              </w:rPr>
              <w:t>0.</w:t>
            </w:r>
            <w:r w:rsidR="00F34618">
              <w:rPr>
                <w:sz w:val="18"/>
              </w:rPr>
              <w:t>092</w:t>
            </w:r>
          </w:p>
        </w:tc>
        <w:tc>
          <w:tcPr>
            <w:tcW w:w="1080" w:type="dxa"/>
            <w:tcBorders>
              <w:bottom w:val="single" w:sz="18" w:space="0" w:color="auto"/>
            </w:tcBorders>
          </w:tcPr>
          <w:p w14:paraId="11DE16E1" w14:textId="26194369" w:rsidR="00C77B28" w:rsidRPr="00F41F91" w:rsidRDefault="00C77B28" w:rsidP="00C77B28">
            <w:pPr>
              <w:jc w:val="center"/>
              <w:rPr>
                <w:sz w:val="18"/>
              </w:rPr>
            </w:pPr>
            <w:r>
              <w:rPr>
                <w:sz w:val="18"/>
              </w:rPr>
              <w:t>0</w:t>
            </w:r>
          </w:p>
        </w:tc>
        <w:tc>
          <w:tcPr>
            <w:tcW w:w="677" w:type="dxa"/>
            <w:tcBorders>
              <w:bottom w:val="single" w:sz="18" w:space="0" w:color="auto"/>
            </w:tcBorders>
          </w:tcPr>
          <w:p w14:paraId="102063D3" w14:textId="77777777" w:rsidR="00C77B28" w:rsidRPr="00F41F91" w:rsidRDefault="00C77B28" w:rsidP="00C77B28">
            <w:pPr>
              <w:jc w:val="center"/>
              <w:rPr>
                <w:sz w:val="18"/>
              </w:rPr>
            </w:pPr>
            <w:r w:rsidRPr="00F41F91">
              <w:rPr>
                <w:sz w:val="18"/>
              </w:rPr>
              <w:t>1.3</w:t>
            </w:r>
          </w:p>
        </w:tc>
        <w:tc>
          <w:tcPr>
            <w:tcW w:w="677" w:type="dxa"/>
            <w:tcBorders>
              <w:bottom w:val="single" w:sz="18" w:space="0" w:color="auto"/>
            </w:tcBorders>
          </w:tcPr>
          <w:p w14:paraId="45A23DF7" w14:textId="77777777" w:rsidR="00C77B28" w:rsidRPr="00F41F91" w:rsidRDefault="00C77B28" w:rsidP="00C77B28">
            <w:pPr>
              <w:jc w:val="center"/>
              <w:rPr>
                <w:sz w:val="18"/>
              </w:rPr>
            </w:pPr>
            <w:r w:rsidRPr="00F41F91">
              <w:rPr>
                <w:sz w:val="18"/>
              </w:rPr>
              <w:t>0.3</w:t>
            </w:r>
          </w:p>
        </w:tc>
        <w:tc>
          <w:tcPr>
            <w:tcW w:w="1260" w:type="dxa"/>
            <w:tcBorders>
              <w:bottom w:val="single" w:sz="18" w:space="0" w:color="auto"/>
            </w:tcBorders>
          </w:tcPr>
          <w:p w14:paraId="7C2FFBED" w14:textId="77777777" w:rsidR="00C77B28" w:rsidRPr="00F41F91" w:rsidRDefault="00C77B28" w:rsidP="00C77B28">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C77B28" w:rsidRPr="00F41F91" w:rsidRDefault="00C77B28" w:rsidP="00C77B28">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C77B28"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C77B28" w:rsidRPr="00F41F91" w:rsidRDefault="00C77B28" w:rsidP="00C77B28">
            <w:pPr>
              <w:rPr>
                <w:sz w:val="18"/>
              </w:rPr>
            </w:pPr>
            <w:r w:rsidRPr="00F41F91">
              <w:rPr>
                <w:sz w:val="18"/>
              </w:rPr>
              <w:t>Sodium (ppm)</w:t>
            </w:r>
          </w:p>
        </w:tc>
        <w:tc>
          <w:tcPr>
            <w:tcW w:w="1008" w:type="dxa"/>
            <w:gridSpan w:val="2"/>
            <w:tcBorders>
              <w:top w:val="nil"/>
              <w:bottom w:val="single" w:sz="4" w:space="0" w:color="auto"/>
            </w:tcBorders>
          </w:tcPr>
          <w:p w14:paraId="2DC49168" w14:textId="7C239229" w:rsidR="00C77B28" w:rsidRPr="00F41F91" w:rsidRDefault="009A1596" w:rsidP="00C77B28">
            <w:pPr>
              <w:jc w:val="center"/>
              <w:rPr>
                <w:sz w:val="18"/>
              </w:rPr>
            </w:pPr>
            <w:r>
              <w:rPr>
                <w:sz w:val="18"/>
              </w:rPr>
              <w:t>2019/2020</w:t>
            </w:r>
          </w:p>
        </w:tc>
        <w:tc>
          <w:tcPr>
            <w:tcW w:w="1350" w:type="dxa"/>
            <w:tcBorders>
              <w:top w:val="nil"/>
              <w:bottom w:val="single" w:sz="4" w:space="0" w:color="auto"/>
            </w:tcBorders>
          </w:tcPr>
          <w:p w14:paraId="690B0D1C" w14:textId="4E1C72FE" w:rsidR="00C77B28" w:rsidRPr="00F41F91" w:rsidRDefault="009A1596" w:rsidP="00C77B28">
            <w:pPr>
              <w:jc w:val="center"/>
              <w:rPr>
                <w:sz w:val="18"/>
              </w:rPr>
            </w:pPr>
            <w:r>
              <w:rPr>
                <w:sz w:val="18"/>
              </w:rPr>
              <w:t>79</w:t>
            </w:r>
          </w:p>
        </w:tc>
        <w:tc>
          <w:tcPr>
            <w:tcW w:w="1440" w:type="dxa"/>
            <w:tcBorders>
              <w:top w:val="nil"/>
              <w:bottom w:val="single" w:sz="4" w:space="0" w:color="auto"/>
            </w:tcBorders>
          </w:tcPr>
          <w:p w14:paraId="6802CC34" w14:textId="5D9BA58B" w:rsidR="00C77B28" w:rsidRPr="00F41F91" w:rsidRDefault="009A1596" w:rsidP="00C77B28">
            <w:pPr>
              <w:jc w:val="center"/>
              <w:rPr>
                <w:sz w:val="18"/>
              </w:rPr>
            </w:pPr>
            <w:r>
              <w:rPr>
                <w:sz w:val="18"/>
              </w:rPr>
              <w:t>71 - 87</w:t>
            </w:r>
          </w:p>
        </w:tc>
        <w:tc>
          <w:tcPr>
            <w:tcW w:w="900" w:type="dxa"/>
            <w:tcBorders>
              <w:top w:val="nil"/>
              <w:bottom w:val="single" w:sz="4" w:space="0" w:color="auto"/>
            </w:tcBorders>
          </w:tcPr>
          <w:p w14:paraId="4E60C959" w14:textId="77777777" w:rsidR="00C77B28" w:rsidRPr="00F41F91" w:rsidRDefault="00C77B28" w:rsidP="00C77B28">
            <w:pPr>
              <w:jc w:val="center"/>
              <w:rPr>
                <w:sz w:val="18"/>
              </w:rPr>
            </w:pPr>
            <w:r w:rsidRPr="00F41F91">
              <w:rPr>
                <w:sz w:val="18"/>
              </w:rPr>
              <w:t>None</w:t>
            </w:r>
          </w:p>
        </w:tc>
        <w:tc>
          <w:tcPr>
            <w:tcW w:w="1080" w:type="dxa"/>
            <w:tcBorders>
              <w:top w:val="nil"/>
              <w:bottom w:val="single" w:sz="4" w:space="0" w:color="auto"/>
            </w:tcBorders>
          </w:tcPr>
          <w:p w14:paraId="721928BB" w14:textId="77777777" w:rsidR="00C77B28" w:rsidRPr="00F41F91" w:rsidRDefault="00C77B28" w:rsidP="00C77B28">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C77B28" w:rsidRPr="00F41F91" w:rsidRDefault="00C77B28" w:rsidP="00C77B28">
            <w:pPr>
              <w:rPr>
                <w:sz w:val="18"/>
              </w:rPr>
            </w:pPr>
            <w:r w:rsidRPr="00F41F91">
              <w:rPr>
                <w:sz w:val="18"/>
              </w:rPr>
              <w:t>Salt present in the water and is generally naturally occurring</w:t>
            </w:r>
          </w:p>
        </w:tc>
      </w:tr>
      <w:tr w:rsidR="00C77B28"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C77B28" w:rsidRPr="00F41F91" w:rsidRDefault="00C77B28" w:rsidP="00C77B28">
            <w:pPr>
              <w:rPr>
                <w:sz w:val="18"/>
              </w:rPr>
            </w:pPr>
            <w:r w:rsidRPr="00F41F91">
              <w:rPr>
                <w:sz w:val="18"/>
              </w:rPr>
              <w:t>Hardness (ppm)</w:t>
            </w:r>
          </w:p>
        </w:tc>
        <w:tc>
          <w:tcPr>
            <w:tcW w:w="1008" w:type="dxa"/>
            <w:gridSpan w:val="2"/>
            <w:tcBorders>
              <w:bottom w:val="single" w:sz="18" w:space="0" w:color="auto"/>
            </w:tcBorders>
          </w:tcPr>
          <w:p w14:paraId="7A81C45D" w14:textId="177BE7F6" w:rsidR="00C77B28" w:rsidRPr="00F41F91" w:rsidRDefault="009A1596" w:rsidP="00C77B28">
            <w:pPr>
              <w:jc w:val="center"/>
              <w:rPr>
                <w:sz w:val="18"/>
              </w:rPr>
            </w:pPr>
            <w:r>
              <w:rPr>
                <w:sz w:val="18"/>
              </w:rPr>
              <w:t>2019/2020</w:t>
            </w:r>
          </w:p>
        </w:tc>
        <w:tc>
          <w:tcPr>
            <w:tcW w:w="1350" w:type="dxa"/>
            <w:tcBorders>
              <w:bottom w:val="single" w:sz="18" w:space="0" w:color="auto"/>
            </w:tcBorders>
          </w:tcPr>
          <w:p w14:paraId="5F571C45" w14:textId="60C8EBC2" w:rsidR="00C77B28" w:rsidRPr="00F41F91" w:rsidRDefault="009A1596" w:rsidP="00C77B28">
            <w:pPr>
              <w:jc w:val="center"/>
              <w:rPr>
                <w:sz w:val="18"/>
              </w:rPr>
            </w:pPr>
            <w:r>
              <w:rPr>
                <w:sz w:val="18"/>
              </w:rPr>
              <w:t>305</w:t>
            </w:r>
          </w:p>
        </w:tc>
        <w:tc>
          <w:tcPr>
            <w:tcW w:w="1440" w:type="dxa"/>
            <w:tcBorders>
              <w:bottom w:val="single" w:sz="18" w:space="0" w:color="auto"/>
            </w:tcBorders>
          </w:tcPr>
          <w:p w14:paraId="2BE476FB" w14:textId="7CAE1A0F" w:rsidR="00C77B28" w:rsidRPr="00F41F91" w:rsidRDefault="009A1596" w:rsidP="00C77B28">
            <w:pPr>
              <w:jc w:val="center"/>
              <w:rPr>
                <w:sz w:val="18"/>
              </w:rPr>
            </w:pPr>
            <w:r>
              <w:rPr>
                <w:sz w:val="18"/>
              </w:rPr>
              <w:t>270 - 340</w:t>
            </w:r>
          </w:p>
        </w:tc>
        <w:tc>
          <w:tcPr>
            <w:tcW w:w="900" w:type="dxa"/>
            <w:tcBorders>
              <w:bottom w:val="single" w:sz="18" w:space="0" w:color="auto"/>
            </w:tcBorders>
          </w:tcPr>
          <w:p w14:paraId="76B554F2" w14:textId="77777777" w:rsidR="00C77B28" w:rsidRPr="00F41F91" w:rsidRDefault="00C77B28" w:rsidP="00C77B28">
            <w:pPr>
              <w:jc w:val="center"/>
              <w:rPr>
                <w:sz w:val="18"/>
              </w:rPr>
            </w:pPr>
            <w:r w:rsidRPr="00F41F91">
              <w:rPr>
                <w:sz w:val="18"/>
              </w:rPr>
              <w:t>None</w:t>
            </w:r>
          </w:p>
        </w:tc>
        <w:tc>
          <w:tcPr>
            <w:tcW w:w="1080" w:type="dxa"/>
            <w:tcBorders>
              <w:bottom w:val="single" w:sz="18" w:space="0" w:color="auto"/>
            </w:tcBorders>
          </w:tcPr>
          <w:p w14:paraId="2588B8FC" w14:textId="77777777" w:rsidR="00C77B28" w:rsidRPr="00F41F91" w:rsidRDefault="00C77B28" w:rsidP="00C77B28">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C77B28" w:rsidRPr="00F41F91" w:rsidRDefault="00C77B28" w:rsidP="00C77B28">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F20E0D">
        <w:trPr>
          <w:trHeight w:val="639"/>
          <w:jc w:val="center"/>
        </w:trPr>
        <w:tc>
          <w:tcPr>
            <w:tcW w:w="2268" w:type="dxa"/>
            <w:gridSpan w:val="2"/>
            <w:tcBorders>
              <w:top w:val="nil"/>
              <w:left w:val="single" w:sz="6" w:space="0" w:color="auto"/>
            </w:tcBorders>
          </w:tcPr>
          <w:p w14:paraId="40E2F254" w14:textId="14131D18" w:rsidR="00227914" w:rsidRPr="00F41F91" w:rsidRDefault="00227914" w:rsidP="00227914">
            <w:pPr>
              <w:ind w:left="180"/>
              <w:rPr>
                <w:sz w:val="18"/>
              </w:rPr>
            </w:pPr>
            <w:r>
              <w:rPr>
                <w:sz w:val="18"/>
              </w:rPr>
              <w:t>Nitrate</w:t>
            </w:r>
            <w:r w:rsidR="00C30B46">
              <w:rPr>
                <w:sz w:val="18"/>
              </w:rPr>
              <w:t xml:space="preserve"> (</w:t>
            </w:r>
            <w:r w:rsidR="00197394">
              <w:rPr>
                <w:sz w:val="18"/>
              </w:rPr>
              <w:t>(mg/L)</w:t>
            </w:r>
          </w:p>
        </w:tc>
        <w:tc>
          <w:tcPr>
            <w:tcW w:w="990" w:type="dxa"/>
            <w:tcBorders>
              <w:top w:val="nil"/>
            </w:tcBorders>
          </w:tcPr>
          <w:p w14:paraId="5D776A03" w14:textId="0358AB13" w:rsidR="00227914" w:rsidRPr="00F41F91" w:rsidRDefault="00C77B28" w:rsidP="00227914">
            <w:pPr>
              <w:jc w:val="center"/>
              <w:rPr>
                <w:sz w:val="18"/>
              </w:rPr>
            </w:pPr>
            <w:r>
              <w:rPr>
                <w:sz w:val="18"/>
              </w:rPr>
              <w:t>20</w:t>
            </w:r>
            <w:r w:rsidR="00F34618">
              <w:rPr>
                <w:sz w:val="18"/>
              </w:rPr>
              <w:t>2</w:t>
            </w:r>
            <w:r w:rsidR="00F20E0D">
              <w:rPr>
                <w:sz w:val="18"/>
              </w:rPr>
              <w:t>1</w:t>
            </w:r>
          </w:p>
        </w:tc>
        <w:tc>
          <w:tcPr>
            <w:tcW w:w="1350" w:type="dxa"/>
            <w:tcBorders>
              <w:top w:val="nil"/>
            </w:tcBorders>
          </w:tcPr>
          <w:p w14:paraId="492AEBB3" w14:textId="3C480761" w:rsidR="00227914" w:rsidRPr="00F41F91" w:rsidRDefault="00494943" w:rsidP="00227914">
            <w:pPr>
              <w:jc w:val="center"/>
              <w:rPr>
                <w:sz w:val="18"/>
              </w:rPr>
            </w:pPr>
            <w:r>
              <w:rPr>
                <w:sz w:val="18"/>
              </w:rPr>
              <w:t>7.9</w:t>
            </w:r>
          </w:p>
        </w:tc>
        <w:tc>
          <w:tcPr>
            <w:tcW w:w="1440" w:type="dxa"/>
            <w:tcBorders>
              <w:top w:val="nil"/>
            </w:tcBorders>
          </w:tcPr>
          <w:p w14:paraId="0EA1207A" w14:textId="2BE397A1" w:rsidR="00227914" w:rsidRPr="00F41F91" w:rsidRDefault="00494943" w:rsidP="00227914">
            <w:pPr>
              <w:jc w:val="center"/>
              <w:rPr>
                <w:sz w:val="18"/>
              </w:rPr>
            </w:pPr>
            <w:r>
              <w:rPr>
                <w:sz w:val="18"/>
              </w:rPr>
              <w:t>3.9 – 14.0</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5D36B9F8" w:rsidR="00227914" w:rsidRPr="00F41F91" w:rsidRDefault="00227914" w:rsidP="00227914">
            <w:pPr>
              <w:ind w:left="180"/>
              <w:rPr>
                <w:sz w:val="18"/>
              </w:rPr>
            </w:pPr>
            <w:r>
              <w:rPr>
                <w:sz w:val="18"/>
              </w:rPr>
              <w:t>Arsenic</w:t>
            </w:r>
            <w:r w:rsidR="00197394">
              <w:rPr>
                <w:sz w:val="18"/>
              </w:rPr>
              <w:t xml:space="preserve"> (µg/L)</w:t>
            </w:r>
          </w:p>
        </w:tc>
        <w:tc>
          <w:tcPr>
            <w:tcW w:w="990" w:type="dxa"/>
            <w:tcBorders>
              <w:top w:val="nil"/>
            </w:tcBorders>
          </w:tcPr>
          <w:p w14:paraId="650AA279" w14:textId="6969854A" w:rsidR="00227914" w:rsidRPr="00F41F91" w:rsidRDefault="00C77B28" w:rsidP="00227914">
            <w:pPr>
              <w:jc w:val="center"/>
              <w:rPr>
                <w:sz w:val="18"/>
              </w:rPr>
            </w:pPr>
            <w:r>
              <w:rPr>
                <w:sz w:val="18"/>
              </w:rPr>
              <w:t>20</w:t>
            </w:r>
            <w:r w:rsidR="00385E69">
              <w:rPr>
                <w:sz w:val="18"/>
              </w:rPr>
              <w:t>2</w:t>
            </w:r>
            <w:r w:rsidR="00F20E0D">
              <w:rPr>
                <w:sz w:val="18"/>
              </w:rPr>
              <w:t>1</w:t>
            </w:r>
          </w:p>
        </w:tc>
        <w:tc>
          <w:tcPr>
            <w:tcW w:w="1350" w:type="dxa"/>
            <w:tcBorders>
              <w:top w:val="nil"/>
            </w:tcBorders>
          </w:tcPr>
          <w:p w14:paraId="10D10DE1" w14:textId="77777777" w:rsidR="00227914" w:rsidRDefault="00494943" w:rsidP="00227914">
            <w:pPr>
              <w:jc w:val="center"/>
              <w:rPr>
                <w:sz w:val="18"/>
              </w:rPr>
            </w:pPr>
            <w:r>
              <w:rPr>
                <w:sz w:val="18"/>
              </w:rPr>
              <w:t>5.3</w:t>
            </w:r>
          </w:p>
          <w:p w14:paraId="6407ED2C" w14:textId="7C8C3304" w:rsidR="00494943" w:rsidRPr="00F41F91" w:rsidRDefault="00494943" w:rsidP="00227914">
            <w:pPr>
              <w:jc w:val="center"/>
              <w:rPr>
                <w:sz w:val="18"/>
              </w:rPr>
            </w:pPr>
            <w:r>
              <w:rPr>
                <w:sz w:val="18"/>
              </w:rPr>
              <w:t>5.7</w:t>
            </w:r>
          </w:p>
        </w:tc>
        <w:tc>
          <w:tcPr>
            <w:tcW w:w="1440" w:type="dxa"/>
            <w:tcBorders>
              <w:top w:val="nil"/>
            </w:tcBorders>
          </w:tcPr>
          <w:p w14:paraId="4E172CE0" w14:textId="77777777" w:rsidR="00227914" w:rsidRDefault="00494943" w:rsidP="00227914">
            <w:pPr>
              <w:jc w:val="center"/>
              <w:rPr>
                <w:sz w:val="18"/>
              </w:rPr>
            </w:pPr>
            <w:r>
              <w:rPr>
                <w:sz w:val="18"/>
              </w:rPr>
              <w:t>10/23/20</w:t>
            </w:r>
          </w:p>
          <w:p w14:paraId="1F229C6F" w14:textId="125917F6" w:rsidR="00494943" w:rsidRPr="00F41F91" w:rsidRDefault="00494943" w:rsidP="00227914">
            <w:pPr>
              <w:jc w:val="center"/>
              <w:rPr>
                <w:sz w:val="18"/>
              </w:rPr>
            </w:pPr>
            <w:r>
              <w:rPr>
                <w:sz w:val="18"/>
              </w:rPr>
              <w:t>1/3/20</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C77B28" w:rsidRPr="001F3468" w14:paraId="3F23518C" w14:textId="77777777" w:rsidTr="002F1DD3">
        <w:trPr>
          <w:trHeight w:val="432"/>
          <w:jc w:val="center"/>
        </w:trPr>
        <w:tc>
          <w:tcPr>
            <w:tcW w:w="2268" w:type="dxa"/>
            <w:gridSpan w:val="2"/>
            <w:tcBorders>
              <w:top w:val="nil"/>
              <w:left w:val="single" w:sz="6" w:space="0" w:color="auto"/>
            </w:tcBorders>
          </w:tcPr>
          <w:p w14:paraId="3FB5DBC2" w14:textId="6310B3F7" w:rsidR="00C77B28" w:rsidRPr="00F41F91" w:rsidRDefault="00C77B28" w:rsidP="00C77B28">
            <w:pPr>
              <w:ind w:left="180"/>
              <w:rPr>
                <w:sz w:val="18"/>
              </w:rPr>
            </w:pPr>
            <w:r>
              <w:rPr>
                <w:sz w:val="18"/>
              </w:rPr>
              <w:t>Barium</w:t>
            </w:r>
            <w:r w:rsidR="00197394">
              <w:rPr>
                <w:sz w:val="18"/>
              </w:rPr>
              <w:t xml:space="preserve"> (mg/L)</w:t>
            </w:r>
          </w:p>
        </w:tc>
        <w:tc>
          <w:tcPr>
            <w:tcW w:w="990" w:type="dxa"/>
            <w:tcBorders>
              <w:top w:val="nil"/>
            </w:tcBorders>
          </w:tcPr>
          <w:p w14:paraId="3EBC825C" w14:textId="47ACA8CA" w:rsidR="00C77B28" w:rsidRPr="00F41F91" w:rsidRDefault="009A1596" w:rsidP="00C77B28">
            <w:pPr>
              <w:jc w:val="center"/>
              <w:rPr>
                <w:sz w:val="18"/>
              </w:rPr>
            </w:pPr>
            <w:r>
              <w:rPr>
                <w:sz w:val="18"/>
              </w:rPr>
              <w:t>2019-2020</w:t>
            </w:r>
          </w:p>
        </w:tc>
        <w:tc>
          <w:tcPr>
            <w:tcW w:w="1350" w:type="dxa"/>
            <w:tcBorders>
              <w:top w:val="nil"/>
            </w:tcBorders>
          </w:tcPr>
          <w:p w14:paraId="60E1D7F0" w14:textId="7870BB7F" w:rsidR="00C77B28" w:rsidRPr="00F41F91" w:rsidRDefault="00C77B28" w:rsidP="00C77B28">
            <w:pPr>
              <w:jc w:val="center"/>
              <w:rPr>
                <w:sz w:val="18"/>
              </w:rPr>
            </w:pPr>
            <w:r>
              <w:rPr>
                <w:sz w:val="18"/>
              </w:rPr>
              <w:t>.0</w:t>
            </w:r>
            <w:r w:rsidR="009A1596">
              <w:rPr>
                <w:sz w:val="18"/>
              </w:rPr>
              <w:t>52</w:t>
            </w:r>
          </w:p>
        </w:tc>
        <w:tc>
          <w:tcPr>
            <w:tcW w:w="1440" w:type="dxa"/>
            <w:tcBorders>
              <w:top w:val="nil"/>
            </w:tcBorders>
          </w:tcPr>
          <w:p w14:paraId="53260E31" w14:textId="4D8C2E71" w:rsidR="00C77B28" w:rsidRPr="00F41F91" w:rsidRDefault="00C77B28" w:rsidP="00C77B28">
            <w:pPr>
              <w:jc w:val="center"/>
              <w:rPr>
                <w:sz w:val="18"/>
              </w:rPr>
            </w:pPr>
            <w:r>
              <w:rPr>
                <w:sz w:val="18"/>
              </w:rPr>
              <w:t>0.</w:t>
            </w:r>
            <w:r w:rsidR="009A1596">
              <w:rPr>
                <w:sz w:val="18"/>
              </w:rPr>
              <w:t>40 - .064</w:t>
            </w:r>
          </w:p>
        </w:tc>
        <w:tc>
          <w:tcPr>
            <w:tcW w:w="900" w:type="dxa"/>
            <w:tcBorders>
              <w:top w:val="nil"/>
            </w:tcBorders>
          </w:tcPr>
          <w:p w14:paraId="75FB5F3D" w14:textId="58BAF1D5" w:rsidR="00C77B28" w:rsidRPr="00F41F91" w:rsidRDefault="00C77B28" w:rsidP="00C77B28">
            <w:pPr>
              <w:jc w:val="center"/>
              <w:rPr>
                <w:sz w:val="18"/>
              </w:rPr>
            </w:pPr>
            <w:r>
              <w:rPr>
                <w:sz w:val="18"/>
              </w:rPr>
              <w:t>1</w:t>
            </w:r>
          </w:p>
        </w:tc>
        <w:tc>
          <w:tcPr>
            <w:tcW w:w="1080" w:type="dxa"/>
            <w:tcBorders>
              <w:top w:val="nil"/>
            </w:tcBorders>
          </w:tcPr>
          <w:p w14:paraId="4781A783" w14:textId="16DC5A50" w:rsidR="00C77B28" w:rsidRPr="00F41F91" w:rsidRDefault="00C77B28" w:rsidP="00C77B28">
            <w:pPr>
              <w:jc w:val="center"/>
              <w:rPr>
                <w:sz w:val="18"/>
              </w:rPr>
            </w:pPr>
            <w:r>
              <w:rPr>
                <w:sz w:val="18"/>
              </w:rPr>
              <w:t>2</w:t>
            </w:r>
          </w:p>
        </w:tc>
        <w:tc>
          <w:tcPr>
            <w:tcW w:w="2808" w:type="dxa"/>
            <w:tcBorders>
              <w:top w:val="nil"/>
              <w:right w:val="single" w:sz="6" w:space="0" w:color="auto"/>
            </w:tcBorders>
          </w:tcPr>
          <w:p w14:paraId="54042C46" w14:textId="1E81720D" w:rsidR="00C77B28" w:rsidRPr="00F41F91" w:rsidRDefault="00C77B28" w:rsidP="00C77B28">
            <w:pPr>
              <w:rPr>
                <w:sz w:val="18"/>
              </w:rPr>
            </w:pPr>
            <w:r>
              <w:rPr>
                <w:sz w:val="18"/>
              </w:rPr>
              <w:t>Discharge of oil drilling wastes and from metal refineries; erosion of natural deposits</w:t>
            </w:r>
          </w:p>
        </w:tc>
      </w:tr>
      <w:tr w:rsidR="00C77B28" w:rsidRPr="001F3468" w14:paraId="041FC909" w14:textId="77777777" w:rsidTr="002F1DD3">
        <w:trPr>
          <w:trHeight w:val="432"/>
          <w:jc w:val="center"/>
        </w:trPr>
        <w:tc>
          <w:tcPr>
            <w:tcW w:w="2268" w:type="dxa"/>
            <w:gridSpan w:val="2"/>
            <w:tcBorders>
              <w:top w:val="nil"/>
              <w:left w:val="single" w:sz="6" w:space="0" w:color="auto"/>
            </w:tcBorders>
          </w:tcPr>
          <w:p w14:paraId="0F28B579" w14:textId="6A2EB136" w:rsidR="00C77B28" w:rsidRPr="00F41F91" w:rsidRDefault="00C77B28" w:rsidP="00C77B28">
            <w:pPr>
              <w:ind w:left="180"/>
              <w:rPr>
                <w:sz w:val="18"/>
              </w:rPr>
            </w:pPr>
            <w:r>
              <w:rPr>
                <w:sz w:val="18"/>
              </w:rPr>
              <w:t>Fluoride</w:t>
            </w:r>
            <w:r w:rsidR="00197394">
              <w:rPr>
                <w:sz w:val="18"/>
              </w:rPr>
              <w:t xml:space="preserve"> (mg/L)</w:t>
            </w:r>
          </w:p>
        </w:tc>
        <w:tc>
          <w:tcPr>
            <w:tcW w:w="990" w:type="dxa"/>
            <w:tcBorders>
              <w:top w:val="nil"/>
            </w:tcBorders>
          </w:tcPr>
          <w:p w14:paraId="27C6966F" w14:textId="5AA75B8A" w:rsidR="00C77B28" w:rsidRPr="00F41F91" w:rsidRDefault="009A1596" w:rsidP="00C77B28">
            <w:pPr>
              <w:jc w:val="center"/>
              <w:rPr>
                <w:sz w:val="18"/>
              </w:rPr>
            </w:pPr>
            <w:r>
              <w:rPr>
                <w:sz w:val="18"/>
              </w:rPr>
              <w:t>2019/2020</w:t>
            </w:r>
          </w:p>
        </w:tc>
        <w:tc>
          <w:tcPr>
            <w:tcW w:w="1350" w:type="dxa"/>
            <w:tcBorders>
              <w:top w:val="nil"/>
            </w:tcBorders>
          </w:tcPr>
          <w:p w14:paraId="0885F200" w14:textId="00AC8C49" w:rsidR="00C77B28" w:rsidRPr="00F41F91" w:rsidRDefault="009A1596" w:rsidP="00C77B28">
            <w:pPr>
              <w:jc w:val="center"/>
              <w:rPr>
                <w:sz w:val="18"/>
              </w:rPr>
            </w:pPr>
            <w:r>
              <w:rPr>
                <w:sz w:val="18"/>
              </w:rPr>
              <w:t>0.104</w:t>
            </w:r>
          </w:p>
        </w:tc>
        <w:tc>
          <w:tcPr>
            <w:tcW w:w="1440" w:type="dxa"/>
            <w:tcBorders>
              <w:top w:val="nil"/>
            </w:tcBorders>
          </w:tcPr>
          <w:p w14:paraId="15A19D07" w14:textId="02BFE75E" w:rsidR="00C77B28" w:rsidRPr="00F41F91" w:rsidRDefault="009A1596" w:rsidP="00C77B28">
            <w:pPr>
              <w:jc w:val="center"/>
              <w:rPr>
                <w:sz w:val="18"/>
              </w:rPr>
            </w:pPr>
            <w:r>
              <w:rPr>
                <w:sz w:val="18"/>
              </w:rPr>
              <w:t>0.12 – 0.089</w:t>
            </w:r>
          </w:p>
        </w:tc>
        <w:tc>
          <w:tcPr>
            <w:tcW w:w="900" w:type="dxa"/>
            <w:tcBorders>
              <w:top w:val="nil"/>
            </w:tcBorders>
          </w:tcPr>
          <w:p w14:paraId="7411E3C4" w14:textId="03904401" w:rsidR="00C77B28" w:rsidRPr="00F41F91" w:rsidRDefault="00C77B28" w:rsidP="00C77B28">
            <w:pPr>
              <w:jc w:val="center"/>
              <w:rPr>
                <w:sz w:val="18"/>
              </w:rPr>
            </w:pPr>
            <w:r>
              <w:rPr>
                <w:sz w:val="18"/>
              </w:rPr>
              <w:t>2.0</w:t>
            </w:r>
          </w:p>
        </w:tc>
        <w:tc>
          <w:tcPr>
            <w:tcW w:w="1080" w:type="dxa"/>
            <w:tcBorders>
              <w:top w:val="nil"/>
            </w:tcBorders>
          </w:tcPr>
          <w:p w14:paraId="6D5BC851" w14:textId="508D8752" w:rsidR="00C77B28" w:rsidRPr="00F41F91" w:rsidRDefault="00C77B28" w:rsidP="00C77B28">
            <w:pPr>
              <w:jc w:val="center"/>
              <w:rPr>
                <w:sz w:val="18"/>
              </w:rPr>
            </w:pPr>
            <w:r>
              <w:rPr>
                <w:sz w:val="18"/>
              </w:rPr>
              <w:t>1</w:t>
            </w:r>
          </w:p>
        </w:tc>
        <w:tc>
          <w:tcPr>
            <w:tcW w:w="2808" w:type="dxa"/>
            <w:tcBorders>
              <w:top w:val="nil"/>
              <w:right w:val="single" w:sz="6" w:space="0" w:color="auto"/>
            </w:tcBorders>
          </w:tcPr>
          <w:p w14:paraId="7520BDD7" w14:textId="608D2E07" w:rsidR="00C77B28" w:rsidRPr="00F41F91" w:rsidRDefault="00C77B28" w:rsidP="00C77B28">
            <w:pPr>
              <w:rPr>
                <w:sz w:val="18"/>
              </w:rPr>
            </w:pPr>
            <w:r>
              <w:rPr>
                <w:sz w:val="18"/>
              </w:rPr>
              <w:t>Erosion of natural deposits; water additive which promotes strong teeth; discharge from fertilizer and aluminum factories</w:t>
            </w:r>
          </w:p>
        </w:tc>
      </w:tr>
      <w:tr w:rsidR="00C77B28" w:rsidRPr="001F3468" w14:paraId="001608D1" w14:textId="77777777" w:rsidTr="00897A6C">
        <w:trPr>
          <w:trHeight w:val="251"/>
          <w:jc w:val="center"/>
        </w:trPr>
        <w:tc>
          <w:tcPr>
            <w:tcW w:w="2268" w:type="dxa"/>
            <w:gridSpan w:val="2"/>
            <w:tcBorders>
              <w:top w:val="nil"/>
              <w:left w:val="single" w:sz="6" w:space="0" w:color="auto"/>
            </w:tcBorders>
          </w:tcPr>
          <w:p w14:paraId="4725F59C" w14:textId="22089896" w:rsidR="00C77B28" w:rsidRPr="00F41F91" w:rsidRDefault="00C77B28" w:rsidP="00C77B28">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49AC3613" w:rsidR="00C77B28" w:rsidRPr="00F41F91" w:rsidRDefault="00C77B28" w:rsidP="00C77B28">
            <w:pPr>
              <w:jc w:val="center"/>
              <w:rPr>
                <w:sz w:val="18"/>
              </w:rPr>
            </w:pPr>
            <w:r>
              <w:rPr>
                <w:sz w:val="18"/>
              </w:rPr>
              <w:t>20</w:t>
            </w:r>
            <w:r w:rsidR="00BA7A48">
              <w:rPr>
                <w:sz w:val="18"/>
              </w:rPr>
              <w:t>20</w:t>
            </w:r>
          </w:p>
        </w:tc>
        <w:tc>
          <w:tcPr>
            <w:tcW w:w="1350" w:type="dxa"/>
            <w:tcBorders>
              <w:top w:val="nil"/>
            </w:tcBorders>
          </w:tcPr>
          <w:p w14:paraId="05A2419E" w14:textId="3001EDD7" w:rsidR="00C77B28" w:rsidRPr="00F41F91" w:rsidRDefault="00BA7A48" w:rsidP="00C77B28">
            <w:pPr>
              <w:jc w:val="center"/>
              <w:rPr>
                <w:sz w:val="18"/>
              </w:rPr>
            </w:pPr>
            <w:r>
              <w:rPr>
                <w:sz w:val="18"/>
              </w:rPr>
              <w:t>0.629</w:t>
            </w:r>
          </w:p>
        </w:tc>
        <w:tc>
          <w:tcPr>
            <w:tcW w:w="1440" w:type="dxa"/>
            <w:tcBorders>
              <w:top w:val="nil"/>
            </w:tcBorders>
          </w:tcPr>
          <w:p w14:paraId="3CBC0F2F" w14:textId="3202E999" w:rsidR="00C77B28" w:rsidRPr="00F41F91" w:rsidRDefault="00BA7A48" w:rsidP="00C77B28">
            <w:pPr>
              <w:jc w:val="center"/>
              <w:rPr>
                <w:sz w:val="18"/>
              </w:rPr>
            </w:pPr>
            <w:r>
              <w:rPr>
                <w:sz w:val="18"/>
              </w:rPr>
              <w:t>0.629</w:t>
            </w:r>
          </w:p>
        </w:tc>
        <w:tc>
          <w:tcPr>
            <w:tcW w:w="900" w:type="dxa"/>
            <w:tcBorders>
              <w:top w:val="nil"/>
            </w:tcBorders>
          </w:tcPr>
          <w:p w14:paraId="159F4E2D" w14:textId="3ED266F1" w:rsidR="00C77B28" w:rsidRPr="00F41F91" w:rsidRDefault="00C77B28" w:rsidP="00C77B28">
            <w:pPr>
              <w:jc w:val="center"/>
              <w:rPr>
                <w:sz w:val="18"/>
              </w:rPr>
            </w:pPr>
            <w:r>
              <w:rPr>
                <w:sz w:val="18"/>
              </w:rPr>
              <w:t>15</w:t>
            </w:r>
          </w:p>
        </w:tc>
        <w:tc>
          <w:tcPr>
            <w:tcW w:w="1080" w:type="dxa"/>
            <w:tcBorders>
              <w:top w:val="nil"/>
            </w:tcBorders>
          </w:tcPr>
          <w:p w14:paraId="1B86CE7F" w14:textId="28C40B16" w:rsidR="00C77B28" w:rsidRPr="00F41F91" w:rsidRDefault="00C77B28" w:rsidP="00C77B28">
            <w:pPr>
              <w:jc w:val="center"/>
              <w:rPr>
                <w:sz w:val="18"/>
              </w:rPr>
            </w:pPr>
            <w:r>
              <w:rPr>
                <w:sz w:val="18"/>
              </w:rPr>
              <w:t>(0)</w:t>
            </w:r>
          </w:p>
        </w:tc>
        <w:tc>
          <w:tcPr>
            <w:tcW w:w="2808" w:type="dxa"/>
            <w:tcBorders>
              <w:top w:val="nil"/>
              <w:right w:val="single" w:sz="6" w:space="0" w:color="auto"/>
            </w:tcBorders>
          </w:tcPr>
          <w:p w14:paraId="1DAC8FD1" w14:textId="03EA152D" w:rsidR="00C77B28" w:rsidRPr="00F41F91" w:rsidRDefault="00C77B28" w:rsidP="00C77B28">
            <w:pPr>
              <w:rPr>
                <w:sz w:val="18"/>
              </w:rPr>
            </w:pPr>
            <w:r>
              <w:rPr>
                <w:sz w:val="18"/>
              </w:rPr>
              <w:t>Erosion of natural deposits</w:t>
            </w:r>
          </w:p>
        </w:tc>
      </w:tr>
      <w:tr w:rsidR="00C77B28" w:rsidRPr="001F3468" w14:paraId="3A3711BA" w14:textId="77777777" w:rsidTr="00897A6C">
        <w:trPr>
          <w:trHeight w:val="251"/>
          <w:jc w:val="center"/>
        </w:trPr>
        <w:tc>
          <w:tcPr>
            <w:tcW w:w="2268" w:type="dxa"/>
            <w:gridSpan w:val="2"/>
            <w:tcBorders>
              <w:top w:val="nil"/>
              <w:left w:val="single" w:sz="6" w:space="0" w:color="auto"/>
            </w:tcBorders>
          </w:tcPr>
          <w:p w14:paraId="2AE0D29A" w14:textId="3B25B9E8" w:rsidR="00C77B28" w:rsidRPr="00F41F91" w:rsidRDefault="00C77B28" w:rsidP="00C77B28">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0DFC1C10" w14:textId="23B57676" w:rsidR="00C77B28" w:rsidRPr="00F41F91" w:rsidRDefault="00C77B28" w:rsidP="00C77B28">
            <w:pPr>
              <w:jc w:val="center"/>
              <w:rPr>
                <w:sz w:val="18"/>
              </w:rPr>
            </w:pPr>
            <w:r>
              <w:rPr>
                <w:sz w:val="18"/>
              </w:rPr>
              <w:t>20</w:t>
            </w:r>
            <w:r w:rsidR="00BA7A48">
              <w:rPr>
                <w:sz w:val="18"/>
              </w:rPr>
              <w:t>20</w:t>
            </w:r>
          </w:p>
        </w:tc>
        <w:tc>
          <w:tcPr>
            <w:tcW w:w="1350" w:type="dxa"/>
            <w:tcBorders>
              <w:top w:val="nil"/>
            </w:tcBorders>
          </w:tcPr>
          <w:p w14:paraId="1BCD5B8B" w14:textId="5E8F49E4" w:rsidR="00C77B28" w:rsidRPr="00F41F91" w:rsidRDefault="00BA7A48" w:rsidP="00C77B28">
            <w:pPr>
              <w:jc w:val="center"/>
              <w:rPr>
                <w:sz w:val="18"/>
              </w:rPr>
            </w:pPr>
            <w:r>
              <w:rPr>
                <w:sz w:val="18"/>
              </w:rPr>
              <w:t>2.5</w:t>
            </w:r>
          </w:p>
        </w:tc>
        <w:tc>
          <w:tcPr>
            <w:tcW w:w="1440" w:type="dxa"/>
            <w:tcBorders>
              <w:top w:val="nil"/>
            </w:tcBorders>
          </w:tcPr>
          <w:p w14:paraId="303DB325" w14:textId="2B0FB657" w:rsidR="00C77B28" w:rsidRPr="00F41F91" w:rsidRDefault="00BA7A48" w:rsidP="00C77B28">
            <w:pPr>
              <w:jc w:val="center"/>
              <w:rPr>
                <w:sz w:val="18"/>
              </w:rPr>
            </w:pPr>
            <w:r>
              <w:rPr>
                <w:sz w:val="18"/>
              </w:rPr>
              <w:t>2.5</w:t>
            </w:r>
          </w:p>
        </w:tc>
        <w:tc>
          <w:tcPr>
            <w:tcW w:w="900" w:type="dxa"/>
            <w:tcBorders>
              <w:top w:val="nil"/>
            </w:tcBorders>
          </w:tcPr>
          <w:p w14:paraId="4A0E6F81" w14:textId="0F5AD4D9" w:rsidR="00C77B28" w:rsidRPr="00F41F91" w:rsidRDefault="00C77B28" w:rsidP="00C77B28">
            <w:pPr>
              <w:jc w:val="center"/>
              <w:rPr>
                <w:sz w:val="18"/>
              </w:rPr>
            </w:pPr>
            <w:r>
              <w:rPr>
                <w:sz w:val="18"/>
              </w:rPr>
              <w:t>20</w:t>
            </w:r>
          </w:p>
        </w:tc>
        <w:tc>
          <w:tcPr>
            <w:tcW w:w="1080" w:type="dxa"/>
            <w:tcBorders>
              <w:top w:val="nil"/>
            </w:tcBorders>
          </w:tcPr>
          <w:p w14:paraId="26D87245" w14:textId="2AA45530" w:rsidR="00C77B28" w:rsidRPr="00F41F91" w:rsidRDefault="00C77B28" w:rsidP="00C77B28">
            <w:pPr>
              <w:jc w:val="center"/>
              <w:rPr>
                <w:sz w:val="18"/>
              </w:rPr>
            </w:pPr>
            <w:r>
              <w:rPr>
                <w:sz w:val="18"/>
              </w:rPr>
              <w:t>0.43</w:t>
            </w:r>
          </w:p>
        </w:tc>
        <w:tc>
          <w:tcPr>
            <w:tcW w:w="2808" w:type="dxa"/>
            <w:tcBorders>
              <w:top w:val="nil"/>
              <w:right w:val="single" w:sz="6" w:space="0" w:color="auto"/>
            </w:tcBorders>
          </w:tcPr>
          <w:p w14:paraId="58A482B4" w14:textId="7D64C96E" w:rsidR="00C77B28" w:rsidRPr="00F41F91" w:rsidRDefault="00C77B28" w:rsidP="00C77B28">
            <w:pPr>
              <w:rPr>
                <w:sz w:val="18"/>
              </w:rPr>
            </w:pPr>
            <w:r>
              <w:rPr>
                <w:sz w:val="18"/>
              </w:rPr>
              <w:t>Erosion of natural deposits</w:t>
            </w:r>
          </w:p>
        </w:tc>
      </w:tr>
      <w:tr w:rsidR="00C77B28" w:rsidRPr="001F3468" w14:paraId="4A2CEFA3" w14:textId="77777777" w:rsidTr="00F20E0D">
        <w:trPr>
          <w:trHeight w:val="1709"/>
          <w:jc w:val="center"/>
        </w:trPr>
        <w:tc>
          <w:tcPr>
            <w:tcW w:w="2268" w:type="dxa"/>
            <w:gridSpan w:val="2"/>
            <w:tcBorders>
              <w:top w:val="nil"/>
              <w:left w:val="single" w:sz="6" w:space="0" w:color="auto"/>
            </w:tcBorders>
          </w:tcPr>
          <w:p w14:paraId="2A6E0BE6" w14:textId="6B1E7578" w:rsidR="00C77B28" w:rsidRPr="00F41F91" w:rsidRDefault="00C77B28" w:rsidP="00C77B28">
            <w:pPr>
              <w:ind w:left="180"/>
              <w:rPr>
                <w:sz w:val="18"/>
              </w:rPr>
            </w:pPr>
            <w:r>
              <w:rPr>
                <w:sz w:val="18"/>
              </w:rPr>
              <w:t>*1,2,3-Trichloropropane (</w:t>
            </w:r>
            <w:r w:rsidR="00BA7A48">
              <w:rPr>
                <w:sz w:val="18"/>
              </w:rPr>
              <w:t>n</w:t>
            </w:r>
            <w:r>
              <w:rPr>
                <w:sz w:val="18"/>
              </w:rPr>
              <w:t>g/L)</w:t>
            </w:r>
          </w:p>
        </w:tc>
        <w:tc>
          <w:tcPr>
            <w:tcW w:w="990" w:type="dxa"/>
            <w:tcBorders>
              <w:top w:val="nil"/>
            </w:tcBorders>
          </w:tcPr>
          <w:p w14:paraId="5ACB4F32" w14:textId="69148A64" w:rsidR="00C77B28" w:rsidRPr="00F41F91" w:rsidRDefault="00C77B28" w:rsidP="00C77B28">
            <w:pPr>
              <w:jc w:val="center"/>
              <w:rPr>
                <w:sz w:val="18"/>
              </w:rPr>
            </w:pPr>
            <w:r>
              <w:rPr>
                <w:sz w:val="18"/>
              </w:rPr>
              <w:t>20</w:t>
            </w:r>
            <w:r w:rsidR="00BA7A48">
              <w:rPr>
                <w:sz w:val="18"/>
              </w:rPr>
              <w:t>2</w:t>
            </w:r>
            <w:r w:rsidR="00F20E0D">
              <w:rPr>
                <w:sz w:val="18"/>
              </w:rPr>
              <w:t>1</w:t>
            </w:r>
          </w:p>
        </w:tc>
        <w:tc>
          <w:tcPr>
            <w:tcW w:w="1350" w:type="dxa"/>
            <w:tcBorders>
              <w:top w:val="nil"/>
            </w:tcBorders>
          </w:tcPr>
          <w:p w14:paraId="44AA066F" w14:textId="102D42CA" w:rsidR="00C77B28" w:rsidRPr="00F41F91" w:rsidRDefault="00494943" w:rsidP="00C77B28">
            <w:pPr>
              <w:jc w:val="center"/>
              <w:rPr>
                <w:sz w:val="18"/>
              </w:rPr>
            </w:pPr>
            <w:r>
              <w:rPr>
                <w:sz w:val="18"/>
              </w:rPr>
              <w:t>0.133</w:t>
            </w:r>
          </w:p>
        </w:tc>
        <w:tc>
          <w:tcPr>
            <w:tcW w:w="1440" w:type="dxa"/>
            <w:tcBorders>
              <w:top w:val="nil"/>
            </w:tcBorders>
          </w:tcPr>
          <w:p w14:paraId="49C59EEC" w14:textId="29F518D1" w:rsidR="00C77B28" w:rsidRPr="00F41F91" w:rsidRDefault="00494943" w:rsidP="00F20E0D">
            <w:pPr>
              <w:jc w:val="center"/>
              <w:rPr>
                <w:sz w:val="18"/>
              </w:rPr>
            </w:pPr>
            <w:r>
              <w:rPr>
                <w:sz w:val="18"/>
              </w:rPr>
              <w:t>ND – 0.22</w:t>
            </w:r>
          </w:p>
        </w:tc>
        <w:tc>
          <w:tcPr>
            <w:tcW w:w="900" w:type="dxa"/>
            <w:tcBorders>
              <w:top w:val="nil"/>
            </w:tcBorders>
          </w:tcPr>
          <w:p w14:paraId="3D6EB254" w14:textId="6399C564" w:rsidR="00C77B28" w:rsidRPr="00F41F91" w:rsidRDefault="00BA7A48" w:rsidP="00C77B28">
            <w:pPr>
              <w:jc w:val="center"/>
              <w:rPr>
                <w:sz w:val="18"/>
              </w:rPr>
            </w:pPr>
            <w:r>
              <w:rPr>
                <w:sz w:val="18"/>
              </w:rPr>
              <w:t>.00</w:t>
            </w:r>
            <w:r w:rsidR="00C77B28">
              <w:rPr>
                <w:sz w:val="18"/>
              </w:rPr>
              <w:t>5</w:t>
            </w:r>
          </w:p>
        </w:tc>
        <w:tc>
          <w:tcPr>
            <w:tcW w:w="1080" w:type="dxa"/>
            <w:tcBorders>
              <w:top w:val="nil"/>
            </w:tcBorders>
          </w:tcPr>
          <w:p w14:paraId="5ABC1E40" w14:textId="3C3AB749" w:rsidR="00C77B28" w:rsidRPr="00F41F91" w:rsidRDefault="00C77B28" w:rsidP="00C77B28">
            <w:pPr>
              <w:jc w:val="center"/>
              <w:rPr>
                <w:sz w:val="18"/>
              </w:rPr>
            </w:pPr>
            <w:r>
              <w:rPr>
                <w:sz w:val="18"/>
              </w:rPr>
              <w:t>0.7</w:t>
            </w:r>
          </w:p>
        </w:tc>
        <w:tc>
          <w:tcPr>
            <w:tcW w:w="2808" w:type="dxa"/>
            <w:tcBorders>
              <w:top w:val="nil"/>
              <w:right w:val="single" w:sz="6" w:space="0" w:color="auto"/>
            </w:tcBorders>
          </w:tcPr>
          <w:p w14:paraId="7DE16001" w14:textId="34314C33" w:rsidR="00C77B28" w:rsidRPr="00F41F91" w:rsidRDefault="00C77B28" w:rsidP="00C77B28">
            <w:pPr>
              <w:rPr>
                <w:sz w:val="18"/>
              </w:rPr>
            </w:pPr>
            <w:r>
              <w:rPr>
                <w:sz w:val="18"/>
              </w:rPr>
              <w:t xml:space="preserve">Discharge from industrial and agricultural chemical factories; leaching from hazardous waste sites; used as cleaning and maintenance solvent, paint and varnish remover, and cleaning and degreasing agent; byproduct during the production </w:t>
            </w:r>
            <w:proofErr w:type="spellStart"/>
            <w:r>
              <w:rPr>
                <w:sz w:val="18"/>
              </w:rPr>
              <w:t>fo</w:t>
            </w:r>
            <w:proofErr w:type="spellEnd"/>
            <w:r>
              <w:rPr>
                <w:sz w:val="18"/>
              </w:rPr>
              <w:t xml:space="preserve"> other compounds and pesticides.</w:t>
            </w:r>
          </w:p>
        </w:tc>
      </w:tr>
      <w:tr w:rsidR="00C77B28"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C77B28" w:rsidRPr="00F41F91" w:rsidRDefault="00C77B28" w:rsidP="00C77B28">
            <w:pPr>
              <w:ind w:left="180"/>
              <w:rPr>
                <w:sz w:val="18"/>
              </w:rPr>
            </w:pPr>
            <w:r>
              <w:rPr>
                <w:sz w:val="18"/>
              </w:rPr>
              <w:t>Chlorine (ppm)</w:t>
            </w:r>
          </w:p>
        </w:tc>
        <w:tc>
          <w:tcPr>
            <w:tcW w:w="990" w:type="dxa"/>
            <w:tcBorders>
              <w:bottom w:val="single" w:sz="18" w:space="0" w:color="auto"/>
            </w:tcBorders>
          </w:tcPr>
          <w:p w14:paraId="3CD1FB67" w14:textId="39D07A72" w:rsidR="00C77B28" w:rsidRPr="00F41F91" w:rsidRDefault="00897A6C" w:rsidP="00C77B28">
            <w:pPr>
              <w:jc w:val="center"/>
              <w:rPr>
                <w:sz w:val="18"/>
              </w:rPr>
            </w:pPr>
            <w:r>
              <w:rPr>
                <w:sz w:val="18"/>
              </w:rPr>
              <w:t>20</w:t>
            </w:r>
            <w:r w:rsidR="00BA7A48">
              <w:rPr>
                <w:sz w:val="18"/>
              </w:rPr>
              <w:t>2</w:t>
            </w:r>
            <w:r w:rsidR="00F20E0D">
              <w:rPr>
                <w:sz w:val="18"/>
              </w:rPr>
              <w:t>1</w:t>
            </w:r>
          </w:p>
        </w:tc>
        <w:tc>
          <w:tcPr>
            <w:tcW w:w="1350" w:type="dxa"/>
            <w:tcBorders>
              <w:bottom w:val="single" w:sz="18" w:space="0" w:color="auto"/>
            </w:tcBorders>
          </w:tcPr>
          <w:p w14:paraId="5EA66A78" w14:textId="5A632712" w:rsidR="00C77B28" w:rsidRPr="00F41F91" w:rsidRDefault="00142B17" w:rsidP="00C77B28">
            <w:pPr>
              <w:jc w:val="center"/>
              <w:rPr>
                <w:sz w:val="18"/>
              </w:rPr>
            </w:pPr>
            <w:r>
              <w:rPr>
                <w:sz w:val="18"/>
              </w:rPr>
              <w:t>0.83</w:t>
            </w:r>
          </w:p>
        </w:tc>
        <w:tc>
          <w:tcPr>
            <w:tcW w:w="1440" w:type="dxa"/>
            <w:tcBorders>
              <w:bottom w:val="single" w:sz="18" w:space="0" w:color="auto"/>
            </w:tcBorders>
          </w:tcPr>
          <w:p w14:paraId="314F6572" w14:textId="7F123C82" w:rsidR="00C77B28" w:rsidRPr="00F41F91" w:rsidRDefault="00142B17" w:rsidP="00C77B28">
            <w:pPr>
              <w:jc w:val="center"/>
              <w:rPr>
                <w:sz w:val="18"/>
              </w:rPr>
            </w:pPr>
            <w:r>
              <w:rPr>
                <w:sz w:val="18"/>
              </w:rPr>
              <w:t>0.64 – 1.70</w:t>
            </w:r>
          </w:p>
        </w:tc>
        <w:tc>
          <w:tcPr>
            <w:tcW w:w="900" w:type="dxa"/>
            <w:tcBorders>
              <w:bottom w:val="single" w:sz="18" w:space="0" w:color="auto"/>
            </w:tcBorders>
          </w:tcPr>
          <w:p w14:paraId="33164458" w14:textId="77777777" w:rsidR="00C77B28" w:rsidRDefault="00C77B28" w:rsidP="00C77B28">
            <w:pPr>
              <w:jc w:val="center"/>
              <w:rPr>
                <w:sz w:val="18"/>
              </w:rPr>
            </w:pPr>
            <w:r>
              <w:rPr>
                <w:sz w:val="18"/>
              </w:rPr>
              <w:t>[MRDL = 4.0</w:t>
            </w:r>
          </w:p>
          <w:p w14:paraId="4DF396D0" w14:textId="7848B1D1" w:rsidR="00C77B28" w:rsidRPr="00F41F91" w:rsidRDefault="00C77B28" w:rsidP="00C77B28">
            <w:pPr>
              <w:jc w:val="center"/>
              <w:rPr>
                <w:sz w:val="18"/>
              </w:rPr>
            </w:pPr>
            <w:r>
              <w:rPr>
                <w:sz w:val="18"/>
              </w:rPr>
              <w:t>(as Cl)</w:t>
            </w:r>
          </w:p>
        </w:tc>
        <w:tc>
          <w:tcPr>
            <w:tcW w:w="1080" w:type="dxa"/>
            <w:tcBorders>
              <w:bottom w:val="single" w:sz="18" w:space="0" w:color="auto"/>
            </w:tcBorders>
          </w:tcPr>
          <w:p w14:paraId="14ED7F95" w14:textId="17DA9491" w:rsidR="00C77B28" w:rsidRPr="00F41F91" w:rsidRDefault="00C77B28" w:rsidP="00C77B28">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C77B28" w:rsidRPr="00F41F91" w:rsidRDefault="00C77B28" w:rsidP="00C77B28">
            <w:pPr>
              <w:rPr>
                <w:sz w:val="18"/>
              </w:rPr>
            </w:pPr>
            <w:r>
              <w:rPr>
                <w:sz w:val="18"/>
              </w:rPr>
              <w:t>Drinking water disinfectant added for treatment</w:t>
            </w:r>
          </w:p>
        </w:tc>
      </w:tr>
      <w:tr w:rsidR="00C77B28"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C77B28" w:rsidRPr="00F41F91" w:rsidRDefault="00C77B28" w:rsidP="00C77B28">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C77B28"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C77B28" w:rsidRPr="00F41F91" w:rsidRDefault="00C77B28" w:rsidP="00C77B2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C77B28" w:rsidRPr="00F41F91" w:rsidRDefault="00C77B28" w:rsidP="00C77B28">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C77B28" w:rsidRPr="00F41F91" w:rsidRDefault="00C77B28" w:rsidP="00C77B28">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C77B28" w:rsidRPr="00F41F91" w:rsidRDefault="00C77B28" w:rsidP="00C77B2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C77B28" w:rsidRPr="00F41F91" w:rsidRDefault="00C77B28" w:rsidP="00C77B28">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C77B28" w:rsidRPr="00F41F91" w:rsidRDefault="00C77B28" w:rsidP="00C77B28">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C77B28" w:rsidRPr="00F41F91" w:rsidRDefault="00C77B28" w:rsidP="00C77B2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77B28" w:rsidRPr="001F3468" w14:paraId="51CC94F2" w14:textId="77777777" w:rsidTr="002F1DD3">
        <w:trPr>
          <w:trHeight w:val="432"/>
          <w:jc w:val="center"/>
        </w:trPr>
        <w:tc>
          <w:tcPr>
            <w:tcW w:w="2268" w:type="dxa"/>
            <w:gridSpan w:val="2"/>
            <w:tcBorders>
              <w:left w:val="single" w:sz="6" w:space="0" w:color="auto"/>
            </w:tcBorders>
          </w:tcPr>
          <w:p w14:paraId="3DAB9A83" w14:textId="264B4853" w:rsidR="00C77B28" w:rsidRPr="00F41F91" w:rsidRDefault="00C77B28" w:rsidP="00C77B28">
            <w:pPr>
              <w:ind w:left="187"/>
              <w:rPr>
                <w:sz w:val="18"/>
              </w:rPr>
            </w:pPr>
            <w:r>
              <w:rPr>
                <w:sz w:val="18"/>
              </w:rPr>
              <w:t>Chloride (ppm)</w:t>
            </w:r>
          </w:p>
        </w:tc>
        <w:tc>
          <w:tcPr>
            <w:tcW w:w="990" w:type="dxa"/>
          </w:tcPr>
          <w:p w14:paraId="7B53609D" w14:textId="68B4F396" w:rsidR="00C77B28" w:rsidRPr="00F41F91" w:rsidRDefault="009A1596" w:rsidP="00C77B28">
            <w:pPr>
              <w:jc w:val="center"/>
              <w:rPr>
                <w:sz w:val="18"/>
              </w:rPr>
            </w:pPr>
            <w:r>
              <w:rPr>
                <w:sz w:val="18"/>
              </w:rPr>
              <w:t>2019/2020</w:t>
            </w:r>
          </w:p>
        </w:tc>
        <w:tc>
          <w:tcPr>
            <w:tcW w:w="1350" w:type="dxa"/>
          </w:tcPr>
          <w:p w14:paraId="48AE5CBF" w14:textId="247BAFA7" w:rsidR="00C77B28" w:rsidRPr="00F41F91" w:rsidRDefault="009A1596" w:rsidP="00C77B28">
            <w:pPr>
              <w:jc w:val="center"/>
              <w:rPr>
                <w:sz w:val="18"/>
              </w:rPr>
            </w:pPr>
            <w:r>
              <w:rPr>
                <w:sz w:val="18"/>
              </w:rPr>
              <w:t>109</w:t>
            </w:r>
          </w:p>
        </w:tc>
        <w:tc>
          <w:tcPr>
            <w:tcW w:w="1440" w:type="dxa"/>
          </w:tcPr>
          <w:p w14:paraId="6428F303" w14:textId="62F17D70" w:rsidR="00C77B28" w:rsidRPr="00F41F91" w:rsidRDefault="009A1596" w:rsidP="00C77B28">
            <w:pPr>
              <w:jc w:val="center"/>
              <w:rPr>
                <w:sz w:val="18"/>
              </w:rPr>
            </w:pPr>
            <w:r>
              <w:rPr>
                <w:sz w:val="18"/>
              </w:rPr>
              <w:t>78 - 140</w:t>
            </w:r>
          </w:p>
        </w:tc>
        <w:tc>
          <w:tcPr>
            <w:tcW w:w="900" w:type="dxa"/>
          </w:tcPr>
          <w:p w14:paraId="11FF9BF3" w14:textId="31226495" w:rsidR="00C77B28" w:rsidRPr="00F41F91" w:rsidRDefault="00C77B28" w:rsidP="00C77B28">
            <w:pPr>
              <w:jc w:val="center"/>
              <w:rPr>
                <w:sz w:val="18"/>
              </w:rPr>
            </w:pPr>
            <w:r>
              <w:t>500</w:t>
            </w:r>
          </w:p>
        </w:tc>
        <w:tc>
          <w:tcPr>
            <w:tcW w:w="1080" w:type="dxa"/>
          </w:tcPr>
          <w:p w14:paraId="160E754C" w14:textId="0F796619" w:rsidR="00C77B28" w:rsidRPr="00F41F91" w:rsidRDefault="00C77B28" w:rsidP="00C77B28">
            <w:pPr>
              <w:jc w:val="center"/>
              <w:rPr>
                <w:sz w:val="18"/>
              </w:rPr>
            </w:pPr>
            <w:r>
              <w:t>None</w:t>
            </w:r>
          </w:p>
        </w:tc>
        <w:tc>
          <w:tcPr>
            <w:tcW w:w="2808" w:type="dxa"/>
            <w:tcBorders>
              <w:right w:val="single" w:sz="6" w:space="0" w:color="auto"/>
            </w:tcBorders>
          </w:tcPr>
          <w:p w14:paraId="43B6AB0B" w14:textId="3F4E88E0" w:rsidR="00C77B28" w:rsidRPr="00F41F91" w:rsidRDefault="00C77B28" w:rsidP="00C77B28">
            <w:pPr>
              <w:rPr>
                <w:sz w:val="18"/>
              </w:rPr>
            </w:pPr>
            <w:r>
              <w:rPr>
                <w:sz w:val="18"/>
              </w:rPr>
              <w:t>Runoff/leaching from natural deposits; seawater influence</w:t>
            </w:r>
          </w:p>
        </w:tc>
      </w:tr>
      <w:tr w:rsidR="009A1596" w:rsidRPr="001F3468" w14:paraId="4B18ECC9" w14:textId="77777777" w:rsidTr="002F1DD3">
        <w:trPr>
          <w:trHeight w:val="432"/>
          <w:jc w:val="center"/>
        </w:trPr>
        <w:tc>
          <w:tcPr>
            <w:tcW w:w="2268" w:type="dxa"/>
            <w:gridSpan w:val="2"/>
            <w:tcBorders>
              <w:left w:val="single" w:sz="6" w:space="0" w:color="auto"/>
            </w:tcBorders>
          </w:tcPr>
          <w:p w14:paraId="3A82FD4E" w14:textId="42E5D144" w:rsidR="009A1596" w:rsidRPr="00F41F91" w:rsidRDefault="009A1596" w:rsidP="009A1596">
            <w:pPr>
              <w:ind w:left="187"/>
              <w:rPr>
                <w:sz w:val="18"/>
              </w:rPr>
            </w:pPr>
            <w:r>
              <w:rPr>
                <w:sz w:val="18"/>
              </w:rPr>
              <w:lastRenderedPageBreak/>
              <w:t>Sulfate (ppm)</w:t>
            </w:r>
          </w:p>
        </w:tc>
        <w:tc>
          <w:tcPr>
            <w:tcW w:w="990" w:type="dxa"/>
          </w:tcPr>
          <w:p w14:paraId="4E3C7F2A" w14:textId="168A5B15" w:rsidR="009A1596" w:rsidRPr="00F41F91" w:rsidRDefault="009A1596" w:rsidP="009A1596">
            <w:pPr>
              <w:jc w:val="center"/>
              <w:rPr>
                <w:sz w:val="18"/>
              </w:rPr>
            </w:pPr>
            <w:r w:rsidRPr="00CC3027">
              <w:rPr>
                <w:sz w:val="18"/>
              </w:rPr>
              <w:t>2019/2020</w:t>
            </w:r>
          </w:p>
        </w:tc>
        <w:tc>
          <w:tcPr>
            <w:tcW w:w="1350" w:type="dxa"/>
          </w:tcPr>
          <w:p w14:paraId="01E74255" w14:textId="28C411AA" w:rsidR="009A1596" w:rsidRPr="00F41F91" w:rsidRDefault="009A1596" w:rsidP="009A1596">
            <w:pPr>
              <w:jc w:val="center"/>
              <w:rPr>
                <w:sz w:val="18"/>
              </w:rPr>
            </w:pPr>
            <w:r>
              <w:rPr>
                <w:sz w:val="18"/>
              </w:rPr>
              <w:t>155</w:t>
            </w:r>
          </w:p>
        </w:tc>
        <w:tc>
          <w:tcPr>
            <w:tcW w:w="1440" w:type="dxa"/>
          </w:tcPr>
          <w:p w14:paraId="1FE862B7" w14:textId="0E9CB6E2" w:rsidR="009A1596" w:rsidRPr="00F41F91" w:rsidRDefault="009A1596" w:rsidP="009A1596">
            <w:pPr>
              <w:jc w:val="center"/>
              <w:rPr>
                <w:sz w:val="18"/>
              </w:rPr>
            </w:pPr>
            <w:r>
              <w:rPr>
                <w:sz w:val="18"/>
              </w:rPr>
              <w:t>110 - 200</w:t>
            </w:r>
          </w:p>
        </w:tc>
        <w:tc>
          <w:tcPr>
            <w:tcW w:w="900" w:type="dxa"/>
          </w:tcPr>
          <w:p w14:paraId="311FC3ED" w14:textId="0599FA05" w:rsidR="009A1596" w:rsidRPr="00F41F91" w:rsidRDefault="009A1596" w:rsidP="009A1596">
            <w:pPr>
              <w:jc w:val="center"/>
              <w:rPr>
                <w:sz w:val="18"/>
              </w:rPr>
            </w:pPr>
            <w:r>
              <w:t>500</w:t>
            </w:r>
          </w:p>
        </w:tc>
        <w:tc>
          <w:tcPr>
            <w:tcW w:w="1080" w:type="dxa"/>
          </w:tcPr>
          <w:p w14:paraId="2AAC237B" w14:textId="7F193CE6" w:rsidR="009A1596" w:rsidRPr="00F41F91" w:rsidRDefault="009A1596" w:rsidP="009A1596">
            <w:pPr>
              <w:jc w:val="center"/>
              <w:rPr>
                <w:sz w:val="18"/>
              </w:rPr>
            </w:pPr>
            <w:r>
              <w:t>None</w:t>
            </w:r>
          </w:p>
        </w:tc>
        <w:tc>
          <w:tcPr>
            <w:tcW w:w="2808" w:type="dxa"/>
            <w:tcBorders>
              <w:right w:val="single" w:sz="6" w:space="0" w:color="auto"/>
            </w:tcBorders>
          </w:tcPr>
          <w:p w14:paraId="28D9EAFE" w14:textId="06422E68" w:rsidR="009A1596" w:rsidRPr="00F41F91" w:rsidRDefault="009A1596" w:rsidP="009A1596">
            <w:pPr>
              <w:rPr>
                <w:sz w:val="18"/>
              </w:rPr>
            </w:pPr>
            <w:r>
              <w:rPr>
                <w:sz w:val="18"/>
              </w:rPr>
              <w:t>Runoff/leaching from natural deposits; industrial wastes</w:t>
            </w:r>
          </w:p>
        </w:tc>
      </w:tr>
      <w:tr w:rsidR="009A1596" w:rsidRPr="001F3468" w14:paraId="21EDC580" w14:textId="77777777" w:rsidTr="002F1DD3">
        <w:trPr>
          <w:trHeight w:val="432"/>
          <w:jc w:val="center"/>
        </w:trPr>
        <w:tc>
          <w:tcPr>
            <w:tcW w:w="2268" w:type="dxa"/>
            <w:gridSpan w:val="2"/>
            <w:tcBorders>
              <w:left w:val="single" w:sz="6" w:space="0" w:color="auto"/>
            </w:tcBorders>
          </w:tcPr>
          <w:p w14:paraId="128F38BD" w14:textId="33FB0028" w:rsidR="009A1596" w:rsidRPr="00F41F91" w:rsidRDefault="009A1596" w:rsidP="009A1596">
            <w:pPr>
              <w:ind w:left="187"/>
              <w:rPr>
                <w:sz w:val="18"/>
              </w:rPr>
            </w:pPr>
            <w:r>
              <w:rPr>
                <w:sz w:val="18"/>
              </w:rPr>
              <w:t>Total Dissolved Solids (TDS)</w:t>
            </w:r>
          </w:p>
        </w:tc>
        <w:tc>
          <w:tcPr>
            <w:tcW w:w="990" w:type="dxa"/>
          </w:tcPr>
          <w:p w14:paraId="1B805752" w14:textId="0990C630" w:rsidR="009A1596" w:rsidRPr="00F41F91" w:rsidRDefault="009A1596" w:rsidP="009A1596">
            <w:pPr>
              <w:jc w:val="center"/>
              <w:rPr>
                <w:sz w:val="18"/>
              </w:rPr>
            </w:pPr>
            <w:r w:rsidRPr="00CC3027">
              <w:rPr>
                <w:sz w:val="18"/>
              </w:rPr>
              <w:t>2019/2020</w:t>
            </w:r>
          </w:p>
        </w:tc>
        <w:tc>
          <w:tcPr>
            <w:tcW w:w="1350" w:type="dxa"/>
          </w:tcPr>
          <w:p w14:paraId="25A2A228" w14:textId="39007615" w:rsidR="009A1596" w:rsidRPr="00F41F91" w:rsidRDefault="009A1596" w:rsidP="009A1596">
            <w:pPr>
              <w:jc w:val="center"/>
              <w:rPr>
                <w:sz w:val="18"/>
              </w:rPr>
            </w:pPr>
            <w:r>
              <w:rPr>
                <w:sz w:val="18"/>
              </w:rPr>
              <w:t>650</w:t>
            </w:r>
          </w:p>
        </w:tc>
        <w:tc>
          <w:tcPr>
            <w:tcW w:w="1440" w:type="dxa"/>
          </w:tcPr>
          <w:p w14:paraId="6B33A94D" w14:textId="4FDEE7BA" w:rsidR="009A1596" w:rsidRPr="00F41F91" w:rsidRDefault="009A1596" w:rsidP="009A1596">
            <w:pPr>
              <w:jc w:val="center"/>
              <w:rPr>
                <w:sz w:val="18"/>
              </w:rPr>
            </w:pPr>
            <w:r>
              <w:rPr>
                <w:sz w:val="18"/>
              </w:rPr>
              <w:t>590 - 710</w:t>
            </w:r>
          </w:p>
        </w:tc>
        <w:tc>
          <w:tcPr>
            <w:tcW w:w="900" w:type="dxa"/>
          </w:tcPr>
          <w:p w14:paraId="37F2E7D5" w14:textId="3F41D719" w:rsidR="009A1596" w:rsidRPr="00F41F91" w:rsidRDefault="009A1596" w:rsidP="009A1596">
            <w:pPr>
              <w:jc w:val="center"/>
              <w:rPr>
                <w:sz w:val="18"/>
              </w:rPr>
            </w:pPr>
            <w:r>
              <w:t>1000</w:t>
            </w:r>
          </w:p>
        </w:tc>
        <w:tc>
          <w:tcPr>
            <w:tcW w:w="1080" w:type="dxa"/>
          </w:tcPr>
          <w:p w14:paraId="7CB4AFC4" w14:textId="5BE5A861" w:rsidR="009A1596" w:rsidRPr="00F41F91" w:rsidRDefault="009A1596" w:rsidP="009A1596">
            <w:pPr>
              <w:jc w:val="center"/>
              <w:rPr>
                <w:sz w:val="18"/>
              </w:rPr>
            </w:pPr>
            <w:r>
              <w:t>None</w:t>
            </w:r>
          </w:p>
        </w:tc>
        <w:tc>
          <w:tcPr>
            <w:tcW w:w="2808" w:type="dxa"/>
            <w:tcBorders>
              <w:right w:val="single" w:sz="6" w:space="0" w:color="auto"/>
            </w:tcBorders>
          </w:tcPr>
          <w:p w14:paraId="3AC7E6CB" w14:textId="14798A53" w:rsidR="009A1596" w:rsidRPr="00F41F91" w:rsidRDefault="009A1596" w:rsidP="009A1596">
            <w:pPr>
              <w:rPr>
                <w:sz w:val="18"/>
              </w:rPr>
            </w:pPr>
            <w:r>
              <w:rPr>
                <w:sz w:val="18"/>
              </w:rPr>
              <w:t>Runoff/leaching from natural deposits</w:t>
            </w:r>
          </w:p>
        </w:tc>
      </w:tr>
      <w:tr w:rsidR="009A1596" w:rsidRPr="001F3468" w14:paraId="686A64D8" w14:textId="77777777" w:rsidTr="00897A6C">
        <w:trPr>
          <w:trHeight w:val="287"/>
          <w:jc w:val="center"/>
        </w:trPr>
        <w:tc>
          <w:tcPr>
            <w:tcW w:w="2268" w:type="dxa"/>
            <w:gridSpan w:val="2"/>
            <w:tcBorders>
              <w:left w:val="single" w:sz="6" w:space="0" w:color="auto"/>
            </w:tcBorders>
          </w:tcPr>
          <w:p w14:paraId="209D778D" w14:textId="15BC5A03" w:rsidR="009A1596" w:rsidRPr="00F41F91" w:rsidRDefault="009A1596" w:rsidP="009A1596">
            <w:pPr>
              <w:ind w:left="187"/>
              <w:rPr>
                <w:sz w:val="18"/>
              </w:rPr>
            </w:pPr>
            <w:r>
              <w:rPr>
                <w:sz w:val="18"/>
              </w:rPr>
              <w:t>Turbidity (Units)</w:t>
            </w:r>
          </w:p>
        </w:tc>
        <w:tc>
          <w:tcPr>
            <w:tcW w:w="990" w:type="dxa"/>
          </w:tcPr>
          <w:p w14:paraId="54002BF2" w14:textId="040FAD33" w:rsidR="009A1596" w:rsidRPr="00F41F91" w:rsidRDefault="009A1596" w:rsidP="009A1596">
            <w:pPr>
              <w:jc w:val="center"/>
              <w:rPr>
                <w:sz w:val="18"/>
              </w:rPr>
            </w:pPr>
            <w:r w:rsidRPr="00CC3027">
              <w:rPr>
                <w:sz w:val="18"/>
              </w:rPr>
              <w:t>2019/2020</w:t>
            </w:r>
          </w:p>
        </w:tc>
        <w:tc>
          <w:tcPr>
            <w:tcW w:w="1350" w:type="dxa"/>
          </w:tcPr>
          <w:p w14:paraId="25A2C6F2" w14:textId="23622807" w:rsidR="009A1596" w:rsidRPr="00F41F91" w:rsidRDefault="009A1596" w:rsidP="009A1596">
            <w:pPr>
              <w:jc w:val="center"/>
              <w:rPr>
                <w:sz w:val="18"/>
              </w:rPr>
            </w:pPr>
            <w:r>
              <w:rPr>
                <w:sz w:val="18"/>
              </w:rPr>
              <w:t>0.23</w:t>
            </w:r>
          </w:p>
        </w:tc>
        <w:tc>
          <w:tcPr>
            <w:tcW w:w="1440" w:type="dxa"/>
          </w:tcPr>
          <w:p w14:paraId="70B6F832" w14:textId="4B91786B" w:rsidR="009A1596" w:rsidRPr="00F41F91" w:rsidRDefault="009A1596" w:rsidP="009A1596">
            <w:pPr>
              <w:jc w:val="center"/>
              <w:rPr>
                <w:sz w:val="18"/>
              </w:rPr>
            </w:pPr>
            <w:r>
              <w:rPr>
                <w:sz w:val="18"/>
              </w:rPr>
              <w:t>0.22 – 0.25</w:t>
            </w:r>
          </w:p>
        </w:tc>
        <w:tc>
          <w:tcPr>
            <w:tcW w:w="900" w:type="dxa"/>
          </w:tcPr>
          <w:p w14:paraId="365C7E8A" w14:textId="75D5DFFB" w:rsidR="009A1596" w:rsidRPr="00F41F91" w:rsidRDefault="009A1596" w:rsidP="009A1596">
            <w:pPr>
              <w:jc w:val="center"/>
              <w:rPr>
                <w:sz w:val="18"/>
              </w:rPr>
            </w:pPr>
            <w:r>
              <w:t>5</w:t>
            </w:r>
          </w:p>
        </w:tc>
        <w:tc>
          <w:tcPr>
            <w:tcW w:w="1080" w:type="dxa"/>
          </w:tcPr>
          <w:p w14:paraId="156F4F06" w14:textId="28FE978C" w:rsidR="009A1596" w:rsidRPr="00F41F91" w:rsidRDefault="009A1596" w:rsidP="009A1596">
            <w:pPr>
              <w:jc w:val="center"/>
              <w:rPr>
                <w:sz w:val="18"/>
              </w:rPr>
            </w:pPr>
            <w:r>
              <w:t>None</w:t>
            </w:r>
          </w:p>
        </w:tc>
        <w:tc>
          <w:tcPr>
            <w:tcW w:w="2808" w:type="dxa"/>
            <w:tcBorders>
              <w:right w:val="single" w:sz="6" w:space="0" w:color="auto"/>
            </w:tcBorders>
          </w:tcPr>
          <w:p w14:paraId="6A375951" w14:textId="4A0896F9" w:rsidR="009A1596" w:rsidRPr="00F41F91" w:rsidRDefault="009A1596" w:rsidP="009A1596">
            <w:pPr>
              <w:rPr>
                <w:sz w:val="18"/>
              </w:rPr>
            </w:pPr>
            <w:r>
              <w:rPr>
                <w:sz w:val="18"/>
              </w:rPr>
              <w:t>Soil runoff</w:t>
            </w:r>
          </w:p>
        </w:tc>
      </w:tr>
      <w:tr w:rsidR="009A1596" w:rsidRPr="001F3468" w14:paraId="65A37FCB" w14:textId="77777777" w:rsidTr="00897A6C">
        <w:trPr>
          <w:trHeight w:val="251"/>
          <w:jc w:val="center"/>
        </w:trPr>
        <w:tc>
          <w:tcPr>
            <w:tcW w:w="2268" w:type="dxa"/>
            <w:gridSpan w:val="2"/>
            <w:tcBorders>
              <w:left w:val="single" w:sz="6" w:space="0" w:color="auto"/>
            </w:tcBorders>
          </w:tcPr>
          <w:p w14:paraId="3DF75EEC" w14:textId="6E4A9835" w:rsidR="009A1596" w:rsidRPr="00F41F91" w:rsidRDefault="009A1596" w:rsidP="009A1596">
            <w:pPr>
              <w:ind w:left="187"/>
              <w:rPr>
                <w:sz w:val="18"/>
              </w:rPr>
            </w:pPr>
            <w:r>
              <w:t>Color (Units)</w:t>
            </w:r>
          </w:p>
        </w:tc>
        <w:tc>
          <w:tcPr>
            <w:tcW w:w="990" w:type="dxa"/>
          </w:tcPr>
          <w:p w14:paraId="56015FAC" w14:textId="4EEFE95C" w:rsidR="009A1596" w:rsidRPr="00F41F91" w:rsidRDefault="009A1596" w:rsidP="009A1596">
            <w:pPr>
              <w:jc w:val="center"/>
              <w:rPr>
                <w:sz w:val="18"/>
              </w:rPr>
            </w:pPr>
            <w:r w:rsidRPr="00CC3027">
              <w:rPr>
                <w:sz w:val="18"/>
              </w:rPr>
              <w:t>2019/2020</w:t>
            </w:r>
          </w:p>
        </w:tc>
        <w:tc>
          <w:tcPr>
            <w:tcW w:w="1350" w:type="dxa"/>
          </w:tcPr>
          <w:p w14:paraId="0DC01E75" w14:textId="008E6EF7" w:rsidR="009A1596" w:rsidRPr="00F41F91" w:rsidRDefault="009A1596" w:rsidP="009A1596">
            <w:pPr>
              <w:jc w:val="center"/>
              <w:rPr>
                <w:sz w:val="18"/>
              </w:rPr>
            </w:pPr>
            <w:r>
              <w:rPr>
                <w:sz w:val="18"/>
              </w:rPr>
              <w:t>1.5</w:t>
            </w:r>
          </w:p>
        </w:tc>
        <w:tc>
          <w:tcPr>
            <w:tcW w:w="1440" w:type="dxa"/>
          </w:tcPr>
          <w:p w14:paraId="1E5D213C" w14:textId="24E59C1F" w:rsidR="009A1596" w:rsidRPr="00F41F91" w:rsidRDefault="009A1596" w:rsidP="009A1596">
            <w:pPr>
              <w:jc w:val="center"/>
              <w:rPr>
                <w:sz w:val="18"/>
              </w:rPr>
            </w:pPr>
            <w:r>
              <w:rPr>
                <w:sz w:val="18"/>
              </w:rPr>
              <w:t>1.0 – 2.0</w:t>
            </w:r>
          </w:p>
        </w:tc>
        <w:tc>
          <w:tcPr>
            <w:tcW w:w="900" w:type="dxa"/>
          </w:tcPr>
          <w:p w14:paraId="75D0AD25" w14:textId="4F26277F" w:rsidR="009A1596" w:rsidRPr="00F41F91" w:rsidRDefault="009A1596" w:rsidP="009A1596">
            <w:pPr>
              <w:jc w:val="center"/>
              <w:rPr>
                <w:sz w:val="18"/>
              </w:rPr>
            </w:pPr>
            <w:r>
              <w:t>15</w:t>
            </w:r>
          </w:p>
        </w:tc>
        <w:tc>
          <w:tcPr>
            <w:tcW w:w="1080" w:type="dxa"/>
          </w:tcPr>
          <w:p w14:paraId="618F670A" w14:textId="05C61F30" w:rsidR="009A1596" w:rsidRPr="00F41F91" w:rsidRDefault="009A1596" w:rsidP="009A1596">
            <w:pPr>
              <w:jc w:val="center"/>
              <w:rPr>
                <w:sz w:val="18"/>
              </w:rPr>
            </w:pPr>
            <w:r>
              <w:t>None</w:t>
            </w:r>
          </w:p>
        </w:tc>
        <w:tc>
          <w:tcPr>
            <w:tcW w:w="2808" w:type="dxa"/>
            <w:tcBorders>
              <w:right w:val="single" w:sz="6" w:space="0" w:color="auto"/>
            </w:tcBorders>
          </w:tcPr>
          <w:p w14:paraId="5570DB8C" w14:textId="1CA72512" w:rsidR="009A1596" w:rsidRPr="00F41F91" w:rsidRDefault="009A1596" w:rsidP="009A1596">
            <w:pPr>
              <w:rPr>
                <w:sz w:val="18"/>
              </w:rPr>
            </w:pPr>
            <w:r>
              <w:t>Naturally-occurring materials.</w:t>
            </w:r>
          </w:p>
        </w:tc>
      </w:tr>
      <w:tr w:rsidR="009A1596" w:rsidRPr="001F3468" w14:paraId="68688661" w14:textId="77777777" w:rsidTr="002F1DD3">
        <w:trPr>
          <w:trHeight w:val="432"/>
          <w:jc w:val="center"/>
        </w:trPr>
        <w:tc>
          <w:tcPr>
            <w:tcW w:w="2268" w:type="dxa"/>
            <w:gridSpan w:val="2"/>
            <w:tcBorders>
              <w:left w:val="single" w:sz="6" w:space="0" w:color="auto"/>
            </w:tcBorders>
          </w:tcPr>
          <w:p w14:paraId="3C3B1E2F" w14:textId="5345D298" w:rsidR="009A1596" w:rsidRPr="00F41F91" w:rsidRDefault="009A1596" w:rsidP="009A1596">
            <w:pPr>
              <w:ind w:left="187"/>
              <w:rPr>
                <w:sz w:val="18"/>
              </w:rPr>
            </w:pPr>
            <w:r>
              <w:t>Specific Conductance (µS/cm)</w:t>
            </w:r>
          </w:p>
        </w:tc>
        <w:tc>
          <w:tcPr>
            <w:tcW w:w="990" w:type="dxa"/>
          </w:tcPr>
          <w:p w14:paraId="4301D15B" w14:textId="58590403" w:rsidR="009A1596" w:rsidRPr="00F41F91" w:rsidRDefault="009A1596" w:rsidP="009A1596">
            <w:pPr>
              <w:jc w:val="center"/>
              <w:rPr>
                <w:sz w:val="18"/>
              </w:rPr>
            </w:pPr>
            <w:r w:rsidRPr="00CC3027">
              <w:rPr>
                <w:sz w:val="18"/>
              </w:rPr>
              <w:t>2019/2020</w:t>
            </w:r>
          </w:p>
        </w:tc>
        <w:tc>
          <w:tcPr>
            <w:tcW w:w="1350" w:type="dxa"/>
          </w:tcPr>
          <w:p w14:paraId="37C9798F" w14:textId="0DBB00A3" w:rsidR="009A1596" w:rsidRPr="00F41F91" w:rsidRDefault="009A1596" w:rsidP="009A1596">
            <w:pPr>
              <w:jc w:val="center"/>
              <w:rPr>
                <w:sz w:val="18"/>
              </w:rPr>
            </w:pPr>
            <w:r>
              <w:rPr>
                <w:sz w:val="18"/>
              </w:rPr>
              <w:t>943.5</w:t>
            </w:r>
          </w:p>
        </w:tc>
        <w:tc>
          <w:tcPr>
            <w:tcW w:w="1440" w:type="dxa"/>
          </w:tcPr>
          <w:p w14:paraId="47493333" w14:textId="62DB8C7A" w:rsidR="009A1596" w:rsidRPr="00F41F91" w:rsidRDefault="009A1596" w:rsidP="009A1596">
            <w:pPr>
              <w:jc w:val="center"/>
              <w:rPr>
                <w:sz w:val="18"/>
              </w:rPr>
            </w:pPr>
            <w:r>
              <w:rPr>
                <w:sz w:val="18"/>
              </w:rPr>
              <w:t>997 - 890</w:t>
            </w:r>
          </w:p>
        </w:tc>
        <w:tc>
          <w:tcPr>
            <w:tcW w:w="900" w:type="dxa"/>
          </w:tcPr>
          <w:p w14:paraId="5E3DF39B" w14:textId="38ACEDC2" w:rsidR="009A1596" w:rsidRPr="00F41F91" w:rsidRDefault="009A1596" w:rsidP="009A1596">
            <w:pPr>
              <w:jc w:val="center"/>
              <w:rPr>
                <w:sz w:val="18"/>
              </w:rPr>
            </w:pPr>
            <w:r>
              <w:t>1600</w:t>
            </w:r>
          </w:p>
        </w:tc>
        <w:tc>
          <w:tcPr>
            <w:tcW w:w="1080" w:type="dxa"/>
          </w:tcPr>
          <w:p w14:paraId="09B77779" w14:textId="5D29EB77" w:rsidR="009A1596" w:rsidRPr="00F41F91" w:rsidRDefault="009A1596" w:rsidP="009A1596">
            <w:pPr>
              <w:jc w:val="center"/>
              <w:rPr>
                <w:sz w:val="18"/>
              </w:rPr>
            </w:pPr>
            <w:r>
              <w:t>None</w:t>
            </w:r>
          </w:p>
        </w:tc>
        <w:tc>
          <w:tcPr>
            <w:tcW w:w="2808" w:type="dxa"/>
            <w:tcBorders>
              <w:right w:val="single" w:sz="6" w:space="0" w:color="auto"/>
            </w:tcBorders>
          </w:tcPr>
          <w:p w14:paraId="5E6F2197" w14:textId="2C3B12B7" w:rsidR="009A1596" w:rsidRPr="00F41F91" w:rsidRDefault="009A1596" w:rsidP="009A1596">
            <w:pPr>
              <w:rPr>
                <w:sz w:val="18"/>
              </w:rPr>
            </w:pPr>
            <w:r>
              <w:t>Substances that form ions when in water; seawater influence.</w:t>
            </w:r>
          </w:p>
        </w:tc>
      </w:tr>
      <w:tr w:rsidR="009A1596" w:rsidRPr="001F3468" w14:paraId="11941362" w14:textId="77777777" w:rsidTr="002F1DD3">
        <w:trPr>
          <w:trHeight w:val="432"/>
          <w:jc w:val="center"/>
        </w:trPr>
        <w:tc>
          <w:tcPr>
            <w:tcW w:w="2268" w:type="dxa"/>
            <w:gridSpan w:val="2"/>
            <w:tcBorders>
              <w:left w:val="single" w:sz="6" w:space="0" w:color="auto"/>
            </w:tcBorders>
          </w:tcPr>
          <w:p w14:paraId="25CF9ACA" w14:textId="03F3EBE9" w:rsidR="009A1596" w:rsidRDefault="009A1596" w:rsidP="009A1596">
            <w:pPr>
              <w:ind w:left="187"/>
            </w:pPr>
            <w:r>
              <w:t>Iron (µg/L)</w:t>
            </w:r>
          </w:p>
        </w:tc>
        <w:tc>
          <w:tcPr>
            <w:tcW w:w="990" w:type="dxa"/>
          </w:tcPr>
          <w:p w14:paraId="2871F846" w14:textId="560056EA" w:rsidR="009A1596" w:rsidRPr="00CC3027" w:rsidRDefault="009A1596" w:rsidP="009A1596">
            <w:pPr>
              <w:jc w:val="center"/>
              <w:rPr>
                <w:sz w:val="18"/>
              </w:rPr>
            </w:pPr>
            <w:r>
              <w:rPr>
                <w:sz w:val="18"/>
              </w:rPr>
              <w:t>2019/2020</w:t>
            </w:r>
          </w:p>
        </w:tc>
        <w:tc>
          <w:tcPr>
            <w:tcW w:w="1350" w:type="dxa"/>
          </w:tcPr>
          <w:p w14:paraId="374E5472" w14:textId="4941407C" w:rsidR="009A1596" w:rsidRDefault="009A1596" w:rsidP="009A1596">
            <w:pPr>
              <w:jc w:val="center"/>
              <w:rPr>
                <w:sz w:val="18"/>
              </w:rPr>
            </w:pPr>
            <w:r>
              <w:rPr>
                <w:sz w:val="18"/>
              </w:rPr>
              <w:t>130</w:t>
            </w:r>
          </w:p>
        </w:tc>
        <w:tc>
          <w:tcPr>
            <w:tcW w:w="1440" w:type="dxa"/>
          </w:tcPr>
          <w:p w14:paraId="530A6A09" w14:textId="2C933AD5" w:rsidR="009A1596" w:rsidRDefault="009A1596" w:rsidP="009A1596">
            <w:pPr>
              <w:jc w:val="center"/>
              <w:rPr>
                <w:sz w:val="18"/>
              </w:rPr>
            </w:pPr>
            <w:r>
              <w:rPr>
                <w:sz w:val="18"/>
              </w:rPr>
              <w:t>&lt;50 - 260</w:t>
            </w:r>
          </w:p>
        </w:tc>
        <w:tc>
          <w:tcPr>
            <w:tcW w:w="900" w:type="dxa"/>
          </w:tcPr>
          <w:p w14:paraId="5192C631" w14:textId="0EDB6229" w:rsidR="009A1596" w:rsidRDefault="009A1596" w:rsidP="009A1596">
            <w:pPr>
              <w:jc w:val="center"/>
            </w:pPr>
            <w:r>
              <w:t>300</w:t>
            </w:r>
          </w:p>
        </w:tc>
        <w:tc>
          <w:tcPr>
            <w:tcW w:w="1080" w:type="dxa"/>
          </w:tcPr>
          <w:p w14:paraId="06CA275C" w14:textId="60B894E5" w:rsidR="009A1596" w:rsidRDefault="009A1596" w:rsidP="009A1596">
            <w:pPr>
              <w:jc w:val="center"/>
            </w:pPr>
            <w:r>
              <w:t>None</w:t>
            </w:r>
          </w:p>
        </w:tc>
        <w:tc>
          <w:tcPr>
            <w:tcW w:w="2808" w:type="dxa"/>
            <w:tcBorders>
              <w:right w:val="single" w:sz="6" w:space="0" w:color="auto"/>
            </w:tcBorders>
          </w:tcPr>
          <w:p w14:paraId="1454BAEF" w14:textId="71CA34B5" w:rsidR="009A1596" w:rsidRDefault="009A1596" w:rsidP="009A1596">
            <w:r>
              <w:t>Leaching from natural deposits; industrial wastes</w:t>
            </w:r>
          </w:p>
        </w:tc>
      </w:tr>
      <w:tr w:rsidR="009A1596" w:rsidRPr="001F3468" w14:paraId="4C59D05E" w14:textId="77777777" w:rsidTr="002F1DD3">
        <w:trPr>
          <w:trHeight w:val="432"/>
          <w:jc w:val="center"/>
        </w:trPr>
        <w:tc>
          <w:tcPr>
            <w:tcW w:w="2268" w:type="dxa"/>
            <w:gridSpan w:val="2"/>
            <w:tcBorders>
              <w:left w:val="single" w:sz="6" w:space="0" w:color="auto"/>
            </w:tcBorders>
          </w:tcPr>
          <w:p w14:paraId="1E941D1E" w14:textId="0962F7DF" w:rsidR="009A1596" w:rsidRDefault="009A1596" w:rsidP="009A1596">
            <w:pPr>
              <w:ind w:left="187"/>
            </w:pPr>
            <w:r>
              <w:rPr>
                <w:sz w:val="18"/>
              </w:rPr>
              <w:t>Zinc(ppm)</w:t>
            </w:r>
          </w:p>
        </w:tc>
        <w:tc>
          <w:tcPr>
            <w:tcW w:w="990" w:type="dxa"/>
          </w:tcPr>
          <w:p w14:paraId="332DC8A3" w14:textId="7A13FCE8" w:rsidR="009A1596" w:rsidRPr="002A312C" w:rsidRDefault="009A1596" w:rsidP="009A1596">
            <w:pPr>
              <w:jc w:val="center"/>
              <w:rPr>
                <w:sz w:val="18"/>
              </w:rPr>
            </w:pPr>
            <w:r w:rsidRPr="00CC3027">
              <w:rPr>
                <w:sz w:val="18"/>
              </w:rPr>
              <w:t>2019/2020</w:t>
            </w:r>
          </w:p>
        </w:tc>
        <w:tc>
          <w:tcPr>
            <w:tcW w:w="1350" w:type="dxa"/>
          </w:tcPr>
          <w:p w14:paraId="7E76ECA7" w14:textId="399FDAC8" w:rsidR="009A1596" w:rsidRDefault="009A1596" w:rsidP="009A1596">
            <w:pPr>
              <w:jc w:val="center"/>
              <w:rPr>
                <w:sz w:val="18"/>
              </w:rPr>
            </w:pPr>
            <w:r>
              <w:rPr>
                <w:sz w:val="18"/>
              </w:rPr>
              <w:t>28</w:t>
            </w:r>
          </w:p>
        </w:tc>
        <w:tc>
          <w:tcPr>
            <w:tcW w:w="1440" w:type="dxa"/>
          </w:tcPr>
          <w:p w14:paraId="3361C1E6" w14:textId="43B9BC4A" w:rsidR="009A1596" w:rsidRDefault="009A1596" w:rsidP="009A1596">
            <w:pPr>
              <w:jc w:val="center"/>
              <w:rPr>
                <w:sz w:val="18"/>
              </w:rPr>
            </w:pPr>
            <w:r>
              <w:rPr>
                <w:sz w:val="18"/>
              </w:rPr>
              <w:t>&lt;50 - 56</w:t>
            </w:r>
          </w:p>
        </w:tc>
        <w:tc>
          <w:tcPr>
            <w:tcW w:w="900" w:type="dxa"/>
          </w:tcPr>
          <w:p w14:paraId="48585884" w14:textId="07E87752" w:rsidR="009A1596" w:rsidRDefault="009A1596" w:rsidP="009A1596">
            <w:pPr>
              <w:jc w:val="center"/>
            </w:pPr>
            <w:r>
              <w:rPr>
                <w:sz w:val="18"/>
              </w:rPr>
              <w:t>5.0</w:t>
            </w:r>
          </w:p>
        </w:tc>
        <w:tc>
          <w:tcPr>
            <w:tcW w:w="1080" w:type="dxa"/>
          </w:tcPr>
          <w:p w14:paraId="00489021" w14:textId="7C3649A5" w:rsidR="009A1596" w:rsidRDefault="009A1596" w:rsidP="009A1596">
            <w:pPr>
              <w:jc w:val="center"/>
            </w:pPr>
            <w:r>
              <w:rPr>
                <w:sz w:val="18"/>
              </w:rPr>
              <w:t>None</w:t>
            </w:r>
          </w:p>
        </w:tc>
        <w:tc>
          <w:tcPr>
            <w:tcW w:w="2808" w:type="dxa"/>
            <w:tcBorders>
              <w:right w:val="single" w:sz="6" w:space="0" w:color="auto"/>
            </w:tcBorders>
          </w:tcPr>
          <w:p w14:paraId="7ACE0319" w14:textId="420B9B9A" w:rsidR="009A1596" w:rsidRDefault="009A1596" w:rsidP="009A1596">
            <w:r>
              <w:rPr>
                <w:sz w:val="18"/>
              </w:rPr>
              <w:t>Runoff/Leaching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9C4179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97A6C">
        <w:rPr>
          <w:rFonts w:ascii="Times New Roman" w:hAnsi="Times New Roman"/>
          <w:b/>
          <w:i/>
          <w:u w:val="single"/>
        </w:rPr>
        <w:t xml:space="preserve">Victory Mutual Water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1282"/>
        <w:gridCol w:w="216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897A6C">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82"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77B28" w:rsidRPr="00F41F91" w14:paraId="1405D2B4" w14:textId="77777777" w:rsidTr="00897A6C">
        <w:trPr>
          <w:trHeight w:val="504"/>
        </w:trPr>
        <w:tc>
          <w:tcPr>
            <w:tcW w:w="2095" w:type="dxa"/>
            <w:tcBorders>
              <w:top w:val="double" w:sz="6" w:space="0" w:color="auto"/>
              <w:bottom w:val="single" w:sz="4" w:space="0" w:color="auto"/>
            </w:tcBorders>
            <w:shd w:val="clear" w:color="auto" w:fill="auto"/>
          </w:tcPr>
          <w:p w14:paraId="29967769" w14:textId="678978DB" w:rsidR="00C77B28" w:rsidRPr="00F41F91" w:rsidRDefault="00C77B28" w:rsidP="00C77B28">
            <w:pPr>
              <w:pStyle w:val="BodyText"/>
              <w:spacing w:before="0"/>
              <w:jc w:val="left"/>
              <w:rPr>
                <w:rFonts w:ascii="Times New Roman" w:hAnsi="Times New Roman"/>
                <w:b/>
                <w:sz w:val="26"/>
              </w:rPr>
            </w:pPr>
            <w:r>
              <w:rPr>
                <w:rFonts w:ascii="Times New Roman" w:hAnsi="Times New Roman"/>
                <w:sz w:val="20"/>
              </w:rPr>
              <w:t>1,2,</w:t>
            </w:r>
            <w:r w:rsidR="00BA7A48">
              <w:rPr>
                <w:rFonts w:ascii="Times New Roman" w:hAnsi="Times New Roman"/>
                <w:sz w:val="20"/>
              </w:rPr>
              <w:t>3, TCP</w:t>
            </w:r>
            <w:r>
              <w:rPr>
                <w:rFonts w:ascii="Times New Roman" w:hAnsi="Times New Roman"/>
                <w:sz w:val="20"/>
              </w:rPr>
              <w:t xml:space="preserve"> Exceedance</w:t>
            </w:r>
          </w:p>
        </w:tc>
        <w:tc>
          <w:tcPr>
            <w:tcW w:w="2203" w:type="dxa"/>
            <w:tcBorders>
              <w:top w:val="double" w:sz="6" w:space="0" w:color="auto"/>
              <w:bottom w:val="single" w:sz="4" w:space="0" w:color="auto"/>
            </w:tcBorders>
            <w:shd w:val="clear" w:color="auto" w:fill="auto"/>
          </w:tcPr>
          <w:p w14:paraId="0C6FD2A3" w14:textId="54358AEC" w:rsidR="00C77B28" w:rsidRPr="00F41F91" w:rsidRDefault="00C77B28" w:rsidP="00C77B28">
            <w:pPr>
              <w:pStyle w:val="BodyText"/>
              <w:spacing w:before="0"/>
              <w:jc w:val="left"/>
              <w:rPr>
                <w:rFonts w:ascii="Times New Roman" w:hAnsi="Times New Roman"/>
                <w:b/>
                <w:sz w:val="26"/>
              </w:rPr>
            </w:pPr>
            <w:r>
              <w:rPr>
                <w:rFonts w:ascii="Times New Roman" w:hAnsi="Times New Roman"/>
                <w:sz w:val="20"/>
              </w:rPr>
              <w:t>Well # 2 Shirley has an exceedance but Well # 1 Marion only has a trace</w:t>
            </w:r>
          </w:p>
        </w:tc>
        <w:tc>
          <w:tcPr>
            <w:tcW w:w="1282" w:type="dxa"/>
            <w:tcBorders>
              <w:top w:val="double" w:sz="6" w:space="0" w:color="auto"/>
              <w:bottom w:val="single" w:sz="4" w:space="0" w:color="auto"/>
            </w:tcBorders>
            <w:shd w:val="clear" w:color="auto" w:fill="auto"/>
          </w:tcPr>
          <w:p w14:paraId="38F06260" w14:textId="251F4FC2" w:rsidR="00C77B28" w:rsidRPr="00F41F91" w:rsidRDefault="00C77B28" w:rsidP="00897A6C">
            <w:pPr>
              <w:pStyle w:val="BodyText"/>
              <w:spacing w:before="0"/>
              <w:jc w:val="center"/>
              <w:rPr>
                <w:rFonts w:ascii="Times New Roman" w:hAnsi="Times New Roman"/>
                <w:b/>
                <w:sz w:val="26"/>
              </w:rPr>
            </w:pPr>
            <w:r>
              <w:rPr>
                <w:rFonts w:ascii="Times New Roman" w:hAnsi="Times New Roman"/>
                <w:sz w:val="20"/>
              </w:rPr>
              <w:t>2017- current</w:t>
            </w:r>
          </w:p>
        </w:tc>
        <w:tc>
          <w:tcPr>
            <w:tcW w:w="2160" w:type="dxa"/>
            <w:tcBorders>
              <w:top w:val="double" w:sz="6" w:space="0" w:color="auto"/>
              <w:bottom w:val="single" w:sz="4" w:space="0" w:color="auto"/>
            </w:tcBorders>
            <w:shd w:val="clear" w:color="auto" w:fill="auto"/>
          </w:tcPr>
          <w:p w14:paraId="78FAC853" w14:textId="3FE3311D" w:rsidR="00C77B28" w:rsidRPr="00F41F91" w:rsidRDefault="00BA7A48" w:rsidP="00F20E0D">
            <w:pPr>
              <w:pStyle w:val="BodyText"/>
              <w:spacing w:before="0"/>
              <w:jc w:val="left"/>
              <w:rPr>
                <w:rFonts w:ascii="Times New Roman" w:hAnsi="Times New Roman"/>
                <w:b/>
                <w:sz w:val="26"/>
              </w:rPr>
            </w:pPr>
            <w:r>
              <w:rPr>
                <w:rFonts w:ascii="Times New Roman" w:hAnsi="Times New Roman"/>
                <w:sz w:val="20"/>
              </w:rPr>
              <w:t>Construction on</w:t>
            </w:r>
            <w:r w:rsidR="00C77B28">
              <w:rPr>
                <w:rFonts w:ascii="Times New Roman" w:hAnsi="Times New Roman"/>
                <w:sz w:val="20"/>
              </w:rPr>
              <w:t xml:space="preserve"> filtration </w:t>
            </w:r>
            <w:r>
              <w:rPr>
                <w:rFonts w:ascii="Times New Roman" w:hAnsi="Times New Roman"/>
                <w:sz w:val="20"/>
              </w:rPr>
              <w:t xml:space="preserve">system has </w:t>
            </w:r>
            <w:r w:rsidR="00F20E0D">
              <w:rPr>
                <w:rFonts w:ascii="Times New Roman" w:hAnsi="Times New Roman"/>
                <w:sz w:val="20"/>
              </w:rPr>
              <w:t xml:space="preserve">been completed and passed the commissioning period, system has been in compliance </w:t>
            </w:r>
            <w:r w:rsidR="00494943">
              <w:rPr>
                <w:rFonts w:ascii="Times New Roman" w:hAnsi="Times New Roman"/>
                <w:sz w:val="20"/>
              </w:rPr>
              <w:t>as of Jan. 2022</w:t>
            </w:r>
          </w:p>
        </w:tc>
        <w:tc>
          <w:tcPr>
            <w:tcW w:w="3060" w:type="dxa"/>
            <w:tcBorders>
              <w:top w:val="double" w:sz="6" w:space="0" w:color="auto"/>
              <w:bottom w:val="single" w:sz="4" w:space="0" w:color="auto"/>
            </w:tcBorders>
            <w:shd w:val="clear" w:color="auto" w:fill="auto"/>
          </w:tcPr>
          <w:p w14:paraId="47E414FC" w14:textId="79FEA65B" w:rsidR="00C77B28" w:rsidRPr="00897A6C" w:rsidRDefault="00897A6C" w:rsidP="00C77B28">
            <w:pPr>
              <w:pStyle w:val="BodyText"/>
              <w:spacing w:before="0"/>
              <w:jc w:val="left"/>
              <w:rPr>
                <w:rFonts w:ascii="Times New Roman" w:hAnsi="Times New Roman"/>
                <w:bCs/>
                <w:sz w:val="20"/>
              </w:rPr>
            </w:pPr>
            <w:r w:rsidRPr="00897A6C">
              <w:rPr>
                <w:rFonts w:ascii="Times New Roman" w:hAnsi="Times New Roman"/>
                <w:bCs/>
                <w:sz w:val="20"/>
              </w:rPr>
              <w:t xml:space="preserve">Some people who drink water containing 1,2,3 </w:t>
            </w:r>
            <w:proofErr w:type="spellStart"/>
            <w:r w:rsidRPr="00897A6C">
              <w:rPr>
                <w:rFonts w:ascii="Times New Roman" w:hAnsi="Times New Roman"/>
                <w:bCs/>
                <w:sz w:val="20"/>
              </w:rPr>
              <w:t>trichloropropane</w:t>
            </w:r>
            <w:proofErr w:type="spellEnd"/>
            <w:r w:rsidRPr="00897A6C">
              <w:rPr>
                <w:rFonts w:ascii="Times New Roman" w:hAnsi="Times New Roman"/>
                <w:bCs/>
                <w:sz w:val="20"/>
              </w:rPr>
              <w:t xml:space="preserve"> in excess of the MCL over many years may ha</w:t>
            </w:r>
            <w:r>
              <w:rPr>
                <w:rFonts w:ascii="Times New Roman" w:hAnsi="Times New Roman"/>
                <w:bCs/>
                <w:sz w:val="20"/>
              </w:rPr>
              <w:t>v</w:t>
            </w:r>
            <w:r w:rsidRPr="00897A6C">
              <w:rPr>
                <w:rFonts w:ascii="Times New Roman" w:hAnsi="Times New Roman"/>
                <w:bCs/>
                <w:sz w:val="20"/>
              </w:rPr>
              <w:t>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2682830E"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04631261">
    <w:abstractNumId w:val="2"/>
  </w:num>
  <w:num w:numId="2" w16cid:durableId="154876491">
    <w:abstractNumId w:val="0"/>
  </w:num>
  <w:num w:numId="3" w16cid:durableId="196183563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2B17"/>
    <w:rsid w:val="001476E6"/>
    <w:rsid w:val="00153D70"/>
    <w:rsid w:val="00154C45"/>
    <w:rsid w:val="00161D5A"/>
    <w:rsid w:val="00163462"/>
    <w:rsid w:val="00170328"/>
    <w:rsid w:val="00172215"/>
    <w:rsid w:val="00173A3B"/>
    <w:rsid w:val="00181292"/>
    <w:rsid w:val="00181F3E"/>
    <w:rsid w:val="00197394"/>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85E69"/>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94943"/>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06BB4"/>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97A6C"/>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A1596"/>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A7A48"/>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0B46"/>
    <w:rsid w:val="00C338CA"/>
    <w:rsid w:val="00C3526A"/>
    <w:rsid w:val="00C41E25"/>
    <w:rsid w:val="00C43468"/>
    <w:rsid w:val="00C45B4E"/>
    <w:rsid w:val="00C51D70"/>
    <w:rsid w:val="00C55FC5"/>
    <w:rsid w:val="00C6314A"/>
    <w:rsid w:val="00C649AA"/>
    <w:rsid w:val="00C77170"/>
    <w:rsid w:val="00C77B28"/>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06DA"/>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0E0D"/>
    <w:rsid w:val="00F27D20"/>
    <w:rsid w:val="00F34618"/>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2075</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13716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2022-07-22T18:16:00Z</dcterms:created>
  <dcterms:modified xsi:type="dcterms:W3CDTF">2022-07-22T18:16:00Z</dcterms:modified>
</cp:coreProperties>
</file>