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D709A9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673F6">
        <w:rPr>
          <w:rFonts w:ascii="Arial" w:hAnsi="Arial" w:cs="Arial"/>
          <w:sz w:val="24"/>
          <w:szCs w:val="24"/>
        </w:rPr>
        <w:t>Independence</w:t>
      </w:r>
      <w:r w:rsidR="006E1FCD">
        <w:rPr>
          <w:rFonts w:ascii="Arial" w:hAnsi="Arial" w:cs="Arial"/>
          <w:sz w:val="24"/>
          <w:szCs w:val="24"/>
        </w:rPr>
        <w:t xml:space="preserve"> Town Water System</w:t>
      </w:r>
      <w:r w:rsidR="00494C7A" w:rsidRPr="005162DE">
        <w:rPr>
          <w:rFonts w:ascii="Arial" w:hAnsi="Arial" w:cs="Arial"/>
          <w:sz w:val="24"/>
          <w:szCs w:val="24"/>
        </w:rPr>
        <w:t xml:space="preserve"> </w:t>
      </w:r>
    </w:p>
    <w:p w14:paraId="65A99AB1" w14:textId="3B09CEA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E1FCD">
        <w:rPr>
          <w:rFonts w:ascii="Arial" w:hAnsi="Arial" w:cs="Arial"/>
          <w:sz w:val="24"/>
          <w:szCs w:val="24"/>
        </w:rPr>
        <w:t>June 2</w:t>
      </w:r>
      <w:r w:rsidR="00E740CE">
        <w:rPr>
          <w:rFonts w:ascii="Arial" w:hAnsi="Arial" w:cs="Arial"/>
          <w:sz w:val="24"/>
          <w:szCs w:val="24"/>
        </w:rPr>
        <w:t>0</w:t>
      </w:r>
      <w:r w:rsidR="006E1FCD">
        <w:rPr>
          <w:rFonts w:ascii="Arial" w:hAnsi="Arial" w:cs="Arial"/>
          <w:sz w:val="24"/>
          <w:szCs w:val="24"/>
        </w:rPr>
        <w:t>, 2023</w:t>
      </w:r>
    </w:p>
    <w:p w14:paraId="21C05768" w14:textId="53F4612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E1FCD">
        <w:rPr>
          <w:rFonts w:ascii="Arial" w:hAnsi="Arial" w:cs="Arial"/>
          <w:sz w:val="24"/>
          <w:szCs w:val="24"/>
        </w:rPr>
        <w:t>Groundwater Well</w:t>
      </w:r>
    </w:p>
    <w:p w14:paraId="6AE5ED8C" w14:textId="00986CA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6E1FCD">
        <w:rPr>
          <w:rFonts w:ascii="Arial" w:hAnsi="Arial" w:cs="Arial"/>
          <w:sz w:val="24"/>
          <w:szCs w:val="24"/>
        </w:rPr>
        <w:t xml:space="preserve">Wells </w:t>
      </w:r>
      <w:r w:rsidR="003B77FA">
        <w:rPr>
          <w:rFonts w:ascii="Arial" w:hAnsi="Arial" w:cs="Arial"/>
          <w:sz w:val="24"/>
          <w:szCs w:val="24"/>
        </w:rPr>
        <w:t>are located within the water service area of Indepen</w:t>
      </w:r>
      <w:r w:rsidR="00B71471">
        <w:rPr>
          <w:rFonts w:ascii="Arial" w:hAnsi="Arial" w:cs="Arial"/>
          <w:sz w:val="24"/>
          <w:szCs w:val="24"/>
        </w:rPr>
        <w:t>dence.</w:t>
      </w:r>
    </w:p>
    <w:p w14:paraId="11D6F99D" w14:textId="5DDFB55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9E1E71">
        <w:rPr>
          <w:rFonts w:ascii="Arial" w:hAnsi="Arial" w:cs="Arial"/>
          <w:sz w:val="24"/>
          <w:szCs w:val="24"/>
        </w:rPr>
        <w:t xml:space="preserve">The Source Water Assessment was </w:t>
      </w:r>
      <w:r w:rsidR="00306A06">
        <w:rPr>
          <w:rFonts w:ascii="Arial" w:hAnsi="Arial" w:cs="Arial"/>
          <w:sz w:val="24"/>
          <w:szCs w:val="24"/>
        </w:rPr>
        <w:t>completed</w:t>
      </w:r>
      <w:r w:rsidR="009E1E71">
        <w:rPr>
          <w:rFonts w:ascii="Arial" w:hAnsi="Arial" w:cs="Arial"/>
          <w:sz w:val="24"/>
          <w:szCs w:val="24"/>
        </w:rPr>
        <w:t xml:space="preserve"> in </w:t>
      </w:r>
      <w:r w:rsidR="001224F5">
        <w:rPr>
          <w:rFonts w:ascii="Arial" w:hAnsi="Arial" w:cs="Arial"/>
          <w:sz w:val="24"/>
          <w:szCs w:val="24"/>
        </w:rPr>
        <w:t>2002</w:t>
      </w:r>
      <w:r w:rsidR="00CD4E58">
        <w:rPr>
          <w:rFonts w:ascii="Arial" w:hAnsi="Arial" w:cs="Arial"/>
          <w:sz w:val="24"/>
          <w:szCs w:val="24"/>
        </w:rPr>
        <w:t>.</w:t>
      </w:r>
      <w:r w:rsidR="009E1E71">
        <w:rPr>
          <w:rFonts w:ascii="Arial" w:hAnsi="Arial" w:cs="Arial"/>
          <w:sz w:val="24"/>
          <w:szCs w:val="24"/>
        </w:rPr>
        <w:t xml:space="preserve"> A copy of the complete assessment may be viewed at the Inyo County Environmental Health Services located at </w:t>
      </w:r>
      <w:r w:rsidR="000D43F4">
        <w:rPr>
          <w:rFonts w:ascii="Arial" w:hAnsi="Arial" w:cs="Arial"/>
          <w:sz w:val="24"/>
          <w:szCs w:val="24"/>
        </w:rPr>
        <w:t>1360 N. Main St., Bishop, CA 93514</w:t>
      </w:r>
    </w:p>
    <w:p w14:paraId="55CC3D7E" w14:textId="06BDB91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C2C29">
        <w:rPr>
          <w:rFonts w:ascii="Arial" w:hAnsi="Arial" w:cs="Arial"/>
          <w:sz w:val="24"/>
          <w:szCs w:val="24"/>
        </w:rPr>
        <w:t>Inyo County Board of Supervisors meeting schedule can be obtained at www.inycounty.us</w:t>
      </w:r>
    </w:p>
    <w:p w14:paraId="175FE9EF" w14:textId="59DCEB51"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C2C29">
        <w:rPr>
          <w:rFonts w:ascii="Arial" w:hAnsi="Arial" w:cs="Arial"/>
          <w:sz w:val="24"/>
          <w:szCs w:val="24"/>
        </w:rPr>
        <w:t>Katie Paterson (760) 878-0208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4ADDC32"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6C2C29">
        <w:rPr>
          <w:rFonts w:ascii="Arial" w:hAnsi="Arial" w:cs="Arial"/>
          <w:sz w:val="24"/>
          <w:szCs w:val="24"/>
          <w:lang w:val="es-MX"/>
        </w:rPr>
        <w:t>Laws Town Water System</w:t>
      </w:r>
      <w:r w:rsidR="00442D66" w:rsidRPr="005162DE">
        <w:rPr>
          <w:rFonts w:ascii="Arial" w:hAnsi="Arial" w:cs="Arial"/>
          <w:sz w:val="24"/>
          <w:szCs w:val="24"/>
          <w:lang w:val="es-MX"/>
        </w:rPr>
        <w:t xml:space="preserve"> a</w:t>
      </w:r>
      <w:r w:rsidR="006C2C29">
        <w:rPr>
          <w:rFonts w:ascii="Arial" w:hAnsi="Arial" w:cs="Arial"/>
          <w:sz w:val="24"/>
          <w:szCs w:val="24"/>
          <w:lang w:val="es-MX"/>
        </w:rPr>
        <w:t xml:space="preserve"> (760) 878-0208</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E126E68" w:rsidR="008572DA" w:rsidRPr="005162DE" w:rsidRDefault="006C2C29"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9F121F3" w:rsidR="00095AAC" w:rsidRPr="005162DE" w:rsidRDefault="006C2C29"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76325370" w:rsidR="00095AAC" w:rsidRPr="005162DE" w:rsidRDefault="00D86E23" w:rsidP="00827994">
            <w:pPr>
              <w:spacing w:before="40" w:after="40"/>
              <w:jc w:val="center"/>
              <w:rPr>
                <w:rFonts w:ascii="Arial" w:hAnsi="Arial" w:cs="Arial"/>
                <w:sz w:val="24"/>
                <w:szCs w:val="24"/>
              </w:rPr>
            </w:pPr>
            <w:r>
              <w:rPr>
                <w:rFonts w:ascii="Arial" w:hAnsi="Arial" w:cs="Arial"/>
                <w:sz w:val="24"/>
                <w:szCs w:val="24"/>
              </w:rPr>
              <w:t>A routine sample and a repeat sample are total coliform positive, and one of these is also fecal coliform or E. coli positive</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lastRenderedPageBreak/>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864049D" w:rsidR="00D73637" w:rsidRPr="005162DE" w:rsidRDefault="00D86E23" w:rsidP="00960466">
            <w:pPr>
              <w:spacing w:before="40" w:after="40"/>
              <w:jc w:val="center"/>
              <w:rPr>
                <w:rFonts w:ascii="Arial" w:hAnsi="Arial" w:cs="Arial"/>
                <w:sz w:val="24"/>
                <w:szCs w:val="24"/>
              </w:rPr>
            </w:pPr>
            <w:r>
              <w:rPr>
                <w:rFonts w:ascii="Arial" w:hAnsi="Arial" w:cs="Arial"/>
                <w:sz w:val="24"/>
                <w:szCs w:val="24"/>
              </w:rPr>
              <w:t>9/</w:t>
            </w:r>
            <w:r w:rsidR="00EF7AFA">
              <w:rPr>
                <w:rFonts w:ascii="Arial" w:hAnsi="Arial" w:cs="Arial"/>
                <w:sz w:val="24"/>
                <w:szCs w:val="24"/>
              </w:rPr>
              <w:t>01</w:t>
            </w:r>
            <w:r>
              <w:rPr>
                <w:rFonts w:ascii="Arial" w:hAnsi="Arial" w:cs="Arial"/>
                <w:sz w:val="24"/>
                <w:szCs w:val="24"/>
              </w:rPr>
              <w:t>/202</w:t>
            </w:r>
            <w:r w:rsidR="00EF7AFA">
              <w:rPr>
                <w:rFonts w:ascii="Arial" w:hAnsi="Arial" w:cs="Arial"/>
                <w:sz w:val="24"/>
                <w:szCs w:val="24"/>
              </w:rPr>
              <w:t>2</w:t>
            </w:r>
          </w:p>
        </w:tc>
        <w:tc>
          <w:tcPr>
            <w:tcW w:w="1021" w:type="dxa"/>
            <w:tcMar>
              <w:left w:w="86" w:type="dxa"/>
              <w:right w:w="86" w:type="dxa"/>
            </w:tcMar>
          </w:tcPr>
          <w:p w14:paraId="102D5A02" w14:textId="04020BBF" w:rsidR="00D73637" w:rsidRPr="005162DE" w:rsidRDefault="00887380" w:rsidP="00960466">
            <w:pPr>
              <w:spacing w:before="40" w:after="40"/>
              <w:jc w:val="center"/>
              <w:rPr>
                <w:rFonts w:ascii="Arial" w:hAnsi="Arial" w:cs="Arial"/>
                <w:sz w:val="24"/>
                <w:szCs w:val="24"/>
              </w:rPr>
            </w:pPr>
            <w:r>
              <w:rPr>
                <w:rFonts w:ascii="Arial" w:hAnsi="Arial" w:cs="Arial"/>
                <w:sz w:val="24"/>
                <w:szCs w:val="24"/>
              </w:rPr>
              <w:t>7</w:t>
            </w:r>
          </w:p>
        </w:tc>
        <w:tc>
          <w:tcPr>
            <w:tcW w:w="1123" w:type="dxa"/>
            <w:tcMar>
              <w:left w:w="86" w:type="dxa"/>
              <w:right w:w="86" w:type="dxa"/>
            </w:tcMar>
          </w:tcPr>
          <w:p w14:paraId="36E2A949" w14:textId="02EA5C95" w:rsidR="00D73637" w:rsidRPr="005162DE" w:rsidRDefault="001757F2"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0009A06" w:rsidR="00D73637" w:rsidRPr="005162DE" w:rsidRDefault="001757F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F9A399D" w:rsidR="00D73637" w:rsidRPr="005162DE" w:rsidRDefault="00265F38" w:rsidP="00FC33C4">
            <w:pPr>
              <w:spacing w:before="40" w:after="40"/>
              <w:jc w:val="center"/>
              <w:rPr>
                <w:rFonts w:ascii="Arial" w:hAnsi="Arial" w:cs="Arial"/>
                <w:sz w:val="24"/>
                <w:szCs w:val="24"/>
              </w:rPr>
            </w:pPr>
            <w:r>
              <w:rPr>
                <w:rFonts w:ascii="Arial" w:hAnsi="Arial" w:cs="Arial"/>
                <w:sz w:val="24"/>
                <w:szCs w:val="24"/>
              </w:rPr>
              <w:t>9/</w:t>
            </w:r>
            <w:r w:rsidR="00EF7AFA">
              <w:rPr>
                <w:rFonts w:ascii="Arial" w:hAnsi="Arial" w:cs="Arial"/>
                <w:sz w:val="24"/>
                <w:szCs w:val="24"/>
              </w:rPr>
              <w:t>01</w:t>
            </w:r>
            <w:r>
              <w:rPr>
                <w:rFonts w:ascii="Arial" w:hAnsi="Arial" w:cs="Arial"/>
                <w:sz w:val="24"/>
                <w:szCs w:val="24"/>
              </w:rPr>
              <w:t>/202</w:t>
            </w:r>
            <w:r w:rsidR="00EF7AFA">
              <w:rPr>
                <w:rFonts w:ascii="Arial" w:hAnsi="Arial" w:cs="Arial"/>
                <w:sz w:val="24"/>
                <w:szCs w:val="24"/>
              </w:rPr>
              <w:t>2</w:t>
            </w:r>
          </w:p>
        </w:tc>
        <w:tc>
          <w:tcPr>
            <w:tcW w:w="1021" w:type="dxa"/>
            <w:tcMar>
              <w:left w:w="86" w:type="dxa"/>
              <w:right w:w="86" w:type="dxa"/>
            </w:tcMar>
          </w:tcPr>
          <w:p w14:paraId="42CEE2F3" w14:textId="79836C88" w:rsidR="00D73637" w:rsidRPr="005162DE" w:rsidRDefault="00887380" w:rsidP="00FC33C4">
            <w:pPr>
              <w:spacing w:before="40" w:after="40"/>
              <w:jc w:val="center"/>
              <w:rPr>
                <w:rFonts w:ascii="Arial" w:hAnsi="Arial" w:cs="Arial"/>
                <w:sz w:val="24"/>
                <w:szCs w:val="24"/>
              </w:rPr>
            </w:pPr>
            <w:r>
              <w:rPr>
                <w:rFonts w:ascii="Arial" w:hAnsi="Arial" w:cs="Arial"/>
                <w:sz w:val="24"/>
                <w:szCs w:val="24"/>
              </w:rPr>
              <w:t>7</w:t>
            </w:r>
          </w:p>
        </w:tc>
        <w:tc>
          <w:tcPr>
            <w:tcW w:w="1123" w:type="dxa"/>
            <w:tcMar>
              <w:left w:w="86" w:type="dxa"/>
              <w:right w:w="86" w:type="dxa"/>
            </w:tcMar>
          </w:tcPr>
          <w:p w14:paraId="15E55B1F" w14:textId="321447AD" w:rsidR="00D73637" w:rsidRPr="005162DE" w:rsidRDefault="00161E3C" w:rsidP="00FC33C4">
            <w:pPr>
              <w:spacing w:before="40" w:after="40"/>
              <w:jc w:val="center"/>
              <w:rPr>
                <w:rFonts w:ascii="Arial" w:hAnsi="Arial" w:cs="Arial"/>
                <w:sz w:val="24"/>
                <w:szCs w:val="24"/>
              </w:rPr>
            </w:pPr>
            <w:r>
              <w:rPr>
                <w:rFonts w:ascii="Arial" w:hAnsi="Arial" w:cs="Arial"/>
                <w:sz w:val="24"/>
                <w:szCs w:val="24"/>
              </w:rPr>
              <w:t>1.6</w:t>
            </w:r>
          </w:p>
        </w:tc>
        <w:tc>
          <w:tcPr>
            <w:tcW w:w="1021" w:type="dxa"/>
            <w:tcMar>
              <w:left w:w="86" w:type="dxa"/>
              <w:right w:w="86" w:type="dxa"/>
            </w:tcMar>
          </w:tcPr>
          <w:p w14:paraId="1AE57BBF" w14:textId="003CEE59" w:rsidR="00D73637" w:rsidRPr="005162DE" w:rsidRDefault="00194F1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B0B4D77" w:rsidR="00684C7E" w:rsidRPr="005162DE" w:rsidRDefault="007B7B32" w:rsidP="00684C7E">
            <w:pPr>
              <w:spacing w:before="40" w:after="40"/>
              <w:jc w:val="center"/>
              <w:rPr>
                <w:rFonts w:ascii="Arial" w:hAnsi="Arial" w:cs="Arial"/>
                <w:sz w:val="24"/>
                <w:szCs w:val="24"/>
              </w:rPr>
            </w:pPr>
            <w:r>
              <w:rPr>
                <w:rFonts w:ascii="Arial" w:hAnsi="Arial" w:cs="Arial"/>
                <w:sz w:val="24"/>
                <w:szCs w:val="24"/>
              </w:rPr>
              <w:t>7/21/2020</w:t>
            </w:r>
          </w:p>
        </w:tc>
        <w:tc>
          <w:tcPr>
            <w:tcW w:w="1260" w:type="dxa"/>
            <w:tcMar>
              <w:left w:w="58" w:type="dxa"/>
              <w:right w:w="58" w:type="dxa"/>
            </w:tcMar>
          </w:tcPr>
          <w:p w14:paraId="690B0D1C" w14:textId="24A9C6D4" w:rsidR="00684C7E" w:rsidRPr="005162DE" w:rsidRDefault="007B7B32" w:rsidP="00684C7E">
            <w:pPr>
              <w:spacing w:before="40" w:after="40"/>
              <w:jc w:val="center"/>
              <w:rPr>
                <w:rFonts w:ascii="Arial" w:hAnsi="Arial" w:cs="Arial"/>
                <w:sz w:val="24"/>
                <w:szCs w:val="24"/>
              </w:rPr>
            </w:pPr>
            <w:r>
              <w:rPr>
                <w:rFonts w:ascii="Arial" w:hAnsi="Arial" w:cs="Arial"/>
                <w:sz w:val="24"/>
                <w:szCs w:val="24"/>
              </w:rPr>
              <w:t>18.75</w:t>
            </w:r>
          </w:p>
        </w:tc>
        <w:tc>
          <w:tcPr>
            <w:tcW w:w="1530" w:type="dxa"/>
            <w:tcMar>
              <w:left w:w="58" w:type="dxa"/>
              <w:right w:w="58" w:type="dxa"/>
            </w:tcMar>
          </w:tcPr>
          <w:p w14:paraId="6802CC34" w14:textId="4E385904" w:rsidR="00684C7E" w:rsidRPr="005162DE" w:rsidRDefault="00214176" w:rsidP="00684C7E">
            <w:pPr>
              <w:spacing w:before="40" w:after="40"/>
              <w:jc w:val="center"/>
              <w:rPr>
                <w:rFonts w:ascii="Arial" w:hAnsi="Arial" w:cs="Arial"/>
                <w:sz w:val="24"/>
                <w:szCs w:val="24"/>
              </w:rPr>
            </w:pPr>
            <w:r>
              <w:rPr>
                <w:rFonts w:ascii="Arial" w:hAnsi="Arial" w:cs="Arial"/>
                <w:sz w:val="24"/>
                <w:szCs w:val="24"/>
              </w:rPr>
              <w:t>16.7 – 20.8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6B5323D" w:rsidR="00684C7E" w:rsidRPr="005162DE" w:rsidRDefault="00214176" w:rsidP="00684C7E">
            <w:pPr>
              <w:spacing w:before="40" w:after="40"/>
              <w:jc w:val="center"/>
              <w:rPr>
                <w:rFonts w:ascii="Arial" w:hAnsi="Arial" w:cs="Arial"/>
                <w:sz w:val="24"/>
                <w:szCs w:val="24"/>
              </w:rPr>
            </w:pPr>
            <w:r>
              <w:rPr>
                <w:rFonts w:ascii="Arial" w:hAnsi="Arial" w:cs="Arial"/>
                <w:sz w:val="24"/>
                <w:szCs w:val="24"/>
              </w:rPr>
              <w:t>2017</w:t>
            </w:r>
          </w:p>
        </w:tc>
        <w:tc>
          <w:tcPr>
            <w:tcW w:w="1260" w:type="dxa"/>
            <w:tcMar>
              <w:left w:w="58" w:type="dxa"/>
              <w:right w:w="58" w:type="dxa"/>
            </w:tcMar>
          </w:tcPr>
          <w:p w14:paraId="5F571C45" w14:textId="0DEDA259" w:rsidR="00684C7E" w:rsidRPr="005162DE" w:rsidRDefault="00214176" w:rsidP="00684C7E">
            <w:pPr>
              <w:spacing w:before="40" w:after="40"/>
              <w:jc w:val="center"/>
              <w:rPr>
                <w:rFonts w:ascii="Arial" w:hAnsi="Arial" w:cs="Arial"/>
                <w:sz w:val="24"/>
                <w:szCs w:val="24"/>
              </w:rPr>
            </w:pPr>
            <w:r>
              <w:rPr>
                <w:rFonts w:ascii="Arial" w:hAnsi="Arial" w:cs="Arial"/>
                <w:sz w:val="24"/>
                <w:szCs w:val="24"/>
              </w:rPr>
              <w:t>55</w:t>
            </w:r>
          </w:p>
        </w:tc>
        <w:tc>
          <w:tcPr>
            <w:tcW w:w="1530" w:type="dxa"/>
            <w:tcMar>
              <w:left w:w="58" w:type="dxa"/>
              <w:right w:w="58" w:type="dxa"/>
            </w:tcMar>
          </w:tcPr>
          <w:p w14:paraId="2BE476FB" w14:textId="1DECB56F" w:rsidR="00684C7E" w:rsidRPr="005162DE" w:rsidRDefault="00214176" w:rsidP="00684C7E">
            <w:pPr>
              <w:spacing w:before="40" w:after="40"/>
              <w:jc w:val="center"/>
              <w:rPr>
                <w:rFonts w:ascii="Arial" w:hAnsi="Arial" w:cs="Arial"/>
                <w:sz w:val="24"/>
                <w:szCs w:val="24"/>
              </w:rPr>
            </w:pPr>
            <w:r>
              <w:rPr>
                <w:rFonts w:ascii="Arial" w:hAnsi="Arial" w:cs="Arial"/>
                <w:sz w:val="24"/>
                <w:szCs w:val="24"/>
              </w:rPr>
              <w:t>53-58</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1C28B4C" w:rsidR="00512D8C" w:rsidRPr="005162DE" w:rsidRDefault="00AC7E9E" w:rsidP="00512D8C">
            <w:pPr>
              <w:keepNext/>
              <w:keepLines/>
              <w:spacing w:before="40" w:after="40"/>
              <w:ind w:left="30"/>
              <w:jc w:val="both"/>
              <w:rPr>
                <w:rFonts w:ascii="Arial" w:hAnsi="Arial" w:cs="Arial"/>
                <w:sz w:val="24"/>
                <w:szCs w:val="24"/>
              </w:rPr>
            </w:pPr>
            <w:r w:rsidRPr="00AC7E9E">
              <w:rPr>
                <w:rFonts w:ascii="Arial" w:hAnsi="Arial" w:cs="Arial"/>
                <w:sz w:val="24"/>
                <w:szCs w:val="24"/>
              </w:rPr>
              <w:t>Gross Alpha (pCi/L)</w:t>
            </w:r>
          </w:p>
        </w:tc>
        <w:tc>
          <w:tcPr>
            <w:tcW w:w="1440" w:type="dxa"/>
          </w:tcPr>
          <w:p w14:paraId="21F7006B" w14:textId="0EDAC00A" w:rsidR="00512D8C" w:rsidRPr="005162DE" w:rsidRDefault="00DB74AD" w:rsidP="00512D8C">
            <w:pPr>
              <w:keepNext/>
              <w:keepLines/>
              <w:spacing w:before="40" w:after="40"/>
              <w:jc w:val="center"/>
              <w:rPr>
                <w:rFonts w:ascii="Arial" w:hAnsi="Arial" w:cs="Arial"/>
                <w:sz w:val="24"/>
                <w:szCs w:val="24"/>
              </w:rPr>
            </w:pPr>
            <w:r>
              <w:rPr>
                <w:rFonts w:ascii="Arial" w:hAnsi="Arial" w:cs="Arial"/>
                <w:sz w:val="24"/>
                <w:szCs w:val="24"/>
              </w:rPr>
              <w:t>07</w:t>
            </w:r>
            <w:r w:rsidR="00331F1C">
              <w:rPr>
                <w:rFonts w:ascii="Arial" w:hAnsi="Arial" w:cs="Arial"/>
                <w:sz w:val="24"/>
                <w:szCs w:val="24"/>
              </w:rPr>
              <w:t>/2</w:t>
            </w:r>
            <w:r>
              <w:rPr>
                <w:rFonts w:ascii="Arial" w:hAnsi="Arial" w:cs="Arial"/>
                <w:sz w:val="24"/>
                <w:szCs w:val="24"/>
              </w:rPr>
              <w:t>1</w:t>
            </w:r>
            <w:r w:rsidR="00331F1C">
              <w:rPr>
                <w:rFonts w:ascii="Arial" w:hAnsi="Arial" w:cs="Arial"/>
                <w:sz w:val="24"/>
                <w:szCs w:val="24"/>
              </w:rPr>
              <w:t>/2020</w:t>
            </w:r>
          </w:p>
        </w:tc>
        <w:tc>
          <w:tcPr>
            <w:tcW w:w="1260" w:type="dxa"/>
          </w:tcPr>
          <w:p w14:paraId="1BD7CABC" w14:textId="11934B58" w:rsidR="00512D8C" w:rsidRPr="005162DE" w:rsidRDefault="00DA4477" w:rsidP="00512D8C">
            <w:pPr>
              <w:keepNext/>
              <w:keepLines/>
              <w:spacing w:before="40" w:after="40"/>
              <w:jc w:val="center"/>
              <w:rPr>
                <w:rFonts w:ascii="Arial" w:hAnsi="Arial" w:cs="Arial"/>
                <w:sz w:val="24"/>
                <w:szCs w:val="24"/>
              </w:rPr>
            </w:pPr>
            <w:r>
              <w:rPr>
                <w:rFonts w:ascii="Arial" w:hAnsi="Arial" w:cs="Arial"/>
                <w:sz w:val="24"/>
                <w:szCs w:val="24"/>
              </w:rPr>
              <w:t>ND</w:t>
            </w:r>
          </w:p>
        </w:tc>
        <w:tc>
          <w:tcPr>
            <w:tcW w:w="1530" w:type="dxa"/>
          </w:tcPr>
          <w:p w14:paraId="40895B2C" w14:textId="26FA1CAD" w:rsidR="00512D8C" w:rsidRPr="005162DE" w:rsidRDefault="00331F1C"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7E50967B" w:rsidR="00512D8C" w:rsidRPr="005162DE" w:rsidRDefault="00331F1C" w:rsidP="00512D8C">
            <w:pPr>
              <w:keepNext/>
              <w:keepLines/>
              <w:spacing w:before="40" w:after="40"/>
              <w:jc w:val="center"/>
              <w:rPr>
                <w:rFonts w:ascii="Arial" w:hAnsi="Arial" w:cs="Arial"/>
                <w:sz w:val="24"/>
                <w:szCs w:val="24"/>
              </w:rPr>
            </w:pPr>
            <w:r>
              <w:rPr>
                <w:rFonts w:ascii="Arial" w:hAnsi="Arial" w:cs="Arial"/>
                <w:sz w:val="24"/>
                <w:szCs w:val="24"/>
              </w:rPr>
              <w:t>1</w:t>
            </w:r>
            <w:r w:rsidR="008A4744">
              <w:rPr>
                <w:rFonts w:ascii="Arial" w:hAnsi="Arial" w:cs="Arial"/>
                <w:sz w:val="24"/>
                <w:szCs w:val="24"/>
              </w:rPr>
              <w:t>5</w:t>
            </w:r>
          </w:p>
        </w:tc>
        <w:tc>
          <w:tcPr>
            <w:tcW w:w="1260" w:type="dxa"/>
          </w:tcPr>
          <w:p w14:paraId="4F209845" w14:textId="36AF49AD" w:rsidR="00512D8C" w:rsidRPr="005162DE" w:rsidRDefault="008A4744" w:rsidP="00512D8C">
            <w:pPr>
              <w:keepNext/>
              <w:keepLines/>
              <w:spacing w:before="40" w:after="40"/>
              <w:jc w:val="center"/>
              <w:rPr>
                <w:rFonts w:ascii="Arial" w:hAnsi="Arial" w:cs="Arial"/>
                <w:sz w:val="24"/>
                <w:szCs w:val="24"/>
              </w:rPr>
            </w:pPr>
            <w:r>
              <w:rPr>
                <w:rFonts w:ascii="Arial" w:hAnsi="Arial" w:cs="Arial"/>
                <w:sz w:val="24"/>
                <w:szCs w:val="24"/>
              </w:rPr>
              <w:t>0</w:t>
            </w:r>
          </w:p>
        </w:tc>
        <w:tc>
          <w:tcPr>
            <w:tcW w:w="1931" w:type="dxa"/>
          </w:tcPr>
          <w:p w14:paraId="307E6935" w14:textId="4C200A01" w:rsidR="00512D8C" w:rsidRPr="005162DE" w:rsidRDefault="00331F1C" w:rsidP="00512D8C">
            <w:pPr>
              <w:keepNext/>
              <w:keepLines/>
              <w:spacing w:before="40" w:after="40"/>
              <w:jc w:val="center"/>
              <w:rPr>
                <w:rFonts w:ascii="Arial" w:hAnsi="Arial" w:cs="Arial"/>
                <w:sz w:val="24"/>
                <w:szCs w:val="24"/>
              </w:rPr>
            </w:pPr>
            <w:r>
              <w:rPr>
                <w:rFonts w:ascii="Arial" w:hAnsi="Arial" w:cs="Arial"/>
                <w:sz w:val="24"/>
                <w:szCs w:val="24"/>
              </w:rPr>
              <w:t>Erosion of natural deposit</w:t>
            </w:r>
            <w:r w:rsidR="00881BB3">
              <w:rPr>
                <w:rFonts w:ascii="Arial" w:hAnsi="Arial" w:cs="Arial"/>
                <w:sz w:val="24"/>
                <w:szCs w:val="24"/>
              </w:rPr>
              <w:t>s.</w:t>
            </w:r>
          </w:p>
        </w:tc>
      </w:tr>
      <w:tr w:rsidR="005162DE" w:rsidRPr="005162DE" w14:paraId="7E778FAF" w14:textId="77777777" w:rsidTr="002D3FB5">
        <w:trPr>
          <w:trHeight w:val="432"/>
        </w:trPr>
        <w:tc>
          <w:tcPr>
            <w:tcW w:w="2245" w:type="dxa"/>
            <w:tcMar>
              <w:left w:w="58" w:type="dxa"/>
              <w:right w:w="58" w:type="dxa"/>
            </w:tcMar>
          </w:tcPr>
          <w:p w14:paraId="2BC454A4" w14:textId="3502E5D7" w:rsidR="00244938" w:rsidRPr="005162DE" w:rsidRDefault="000E56D6" w:rsidP="00244938">
            <w:pPr>
              <w:spacing w:before="40" w:after="40"/>
              <w:ind w:left="30"/>
              <w:jc w:val="both"/>
              <w:rPr>
                <w:rFonts w:ascii="Arial" w:hAnsi="Arial" w:cs="Arial"/>
                <w:sz w:val="24"/>
                <w:szCs w:val="24"/>
              </w:rPr>
            </w:pPr>
            <w:r w:rsidRPr="000E56D6">
              <w:rPr>
                <w:rFonts w:ascii="Arial" w:hAnsi="Arial" w:cs="Arial"/>
                <w:sz w:val="24"/>
                <w:szCs w:val="24"/>
              </w:rPr>
              <w:t>Radium 226 (pCi/L)</w:t>
            </w:r>
          </w:p>
        </w:tc>
        <w:tc>
          <w:tcPr>
            <w:tcW w:w="1440" w:type="dxa"/>
          </w:tcPr>
          <w:p w14:paraId="25EFD446" w14:textId="39FC7E5C" w:rsidR="00244938" w:rsidRPr="005162DE" w:rsidRDefault="000E56D6" w:rsidP="00244938">
            <w:pPr>
              <w:spacing w:before="40" w:after="40"/>
              <w:jc w:val="center"/>
              <w:rPr>
                <w:rFonts w:ascii="Arial" w:hAnsi="Arial" w:cs="Arial"/>
                <w:sz w:val="24"/>
                <w:szCs w:val="24"/>
              </w:rPr>
            </w:pPr>
            <w:r>
              <w:rPr>
                <w:rFonts w:ascii="Arial" w:hAnsi="Arial" w:cs="Arial"/>
                <w:sz w:val="24"/>
                <w:szCs w:val="24"/>
              </w:rPr>
              <w:t>2019</w:t>
            </w:r>
          </w:p>
        </w:tc>
        <w:tc>
          <w:tcPr>
            <w:tcW w:w="1260" w:type="dxa"/>
          </w:tcPr>
          <w:p w14:paraId="7CAF39D9" w14:textId="6630B765" w:rsidR="00244938" w:rsidRPr="005162DE" w:rsidRDefault="00264FDC" w:rsidP="00244938">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0CC0528E" w:rsidR="00244938" w:rsidRPr="005162DE" w:rsidRDefault="00CE3E8E"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6E747F44" w:rsidR="00244938" w:rsidRPr="005162DE" w:rsidRDefault="00910CBE" w:rsidP="00244938">
            <w:pPr>
              <w:spacing w:before="40" w:after="40"/>
              <w:jc w:val="center"/>
              <w:rPr>
                <w:rFonts w:ascii="Arial" w:hAnsi="Arial" w:cs="Arial"/>
                <w:sz w:val="24"/>
                <w:szCs w:val="24"/>
              </w:rPr>
            </w:pPr>
            <w:r>
              <w:rPr>
                <w:rFonts w:ascii="Arial" w:hAnsi="Arial" w:cs="Arial"/>
                <w:sz w:val="24"/>
                <w:szCs w:val="24"/>
              </w:rPr>
              <w:t>5</w:t>
            </w:r>
          </w:p>
        </w:tc>
        <w:tc>
          <w:tcPr>
            <w:tcW w:w="1260" w:type="dxa"/>
          </w:tcPr>
          <w:p w14:paraId="7BD33183" w14:textId="52015A26" w:rsidR="00244938" w:rsidRPr="005162DE" w:rsidRDefault="00910CBE" w:rsidP="00244938">
            <w:pPr>
              <w:spacing w:before="40" w:after="40"/>
              <w:jc w:val="center"/>
              <w:rPr>
                <w:rFonts w:ascii="Arial" w:hAnsi="Arial" w:cs="Arial"/>
                <w:sz w:val="24"/>
                <w:szCs w:val="24"/>
              </w:rPr>
            </w:pPr>
            <w:r>
              <w:rPr>
                <w:rFonts w:ascii="Arial" w:hAnsi="Arial" w:cs="Arial"/>
                <w:sz w:val="24"/>
                <w:szCs w:val="24"/>
              </w:rPr>
              <w:t>0.05</w:t>
            </w:r>
          </w:p>
        </w:tc>
        <w:tc>
          <w:tcPr>
            <w:tcW w:w="1931" w:type="dxa"/>
          </w:tcPr>
          <w:p w14:paraId="701F5E75" w14:textId="372534E5" w:rsidR="00244938" w:rsidRPr="005162DE" w:rsidRDefault="00331F1C" w:rsidP="00244938">
            <w:pPr>
              <w:spacing w:before="40" w:after="40"/>
              <w:jc w:val="center"/>
              <w:rPr>
                <w:rFonts w:ascii="Arial" w:hAnsi="Arial" w:cs="Arial"/>
                <w:sz w:val="24"/>
                <w:szCs w:val="24"/>
              </w:rPr>
            </w:pPr>
            <w:r>
              <w:rPr>
                <w:rFonts w:ascii="Arial" w:hAnsi="Arial" w:cs="Arial"/>
                <w:sz w:val="24"/>
                <w:szCs w:val="24"/>
              </w:rPr>
              <w:t>Erosion of natural depo</w:t>
            </w:r>
            <w:r w:rsidR="00CD7237">
              <w:rPr>
                <w:rFonts w:ascii="Arial" w:hAnsi="Arial" w:cs="Arial"/>
                <w:sz w:val="24"/>
                <w:szCs w:val="24"/>
              </w:rPr>
              <w:t>sits.</w:t>
            </w:r>
          </w:p>
        </w:tc>
      </w:tr>
      <w:tr w:rsidR="005162DE" w:rsidRPr="005162DE" w14:paraId="5A2E4EDA" w14:textId="77777777" w:rsidTr="002D3FB5">
        <w:trPr>
          <w:trHeight w:val="432"/>
        </w:trPr>
        <w:tc>
          <w:tcPr>
            <w:tcW w:w="2245" w:type="dxa"/>
            <w:tcMar>
              <w:left w:w="58" w:type="dxa"/>
              <w:right w:w="58" w:type="dxa"/>
            </w:tcMar>
          </w:tcPr>
          <w:p w14:paraId="490802B3" w14:textId="00A7C7CF" w:rsidR="001F7181" w:rsidRPr="005162DE" w:rsidRDefault="00CE3E8E" w:rsidP="002A5101">
            <w:pPr>
              <w:spacing w:before="40" w:after="40"/>
              <w:ind w:left="30"/>
              <w:jc w:val="both"/>
              <w:rPr>
                <w:rFonts w:ascii="Arial" w:hAnsi="Arial" w:cs="Arial"/>
                <w:sz w:val="24"/>
                <w:szCs w:val="24"/>
              </w:rPr>
            </w:pPr>
            <w:r w:rsidRPr="00CE3E8E">
              <w:rPr>
                <w:rFonts w:ascii="Arial" w:hAnsi="Arial" w:cs="Arial"/>
                <w:sz w:val="24"/>
                <w:szCs w:val="24"/>
              </w:rPr>
              <w:t>Radium 228 (pCi/L)</w:t>
            </w:r>
          </w:p>
        </w:tc>
        <w:tc>
          <w:tcPr>
            <w:tcW w:w="1440" w:type="dxa"/>
          </w:tcPr>
          <w:p w14:paraId="535C6478" w14:textId="1A130DC9" w:rsidR="001F7181" w:rsidRPr="005162DE" w:rsidRDefault="00CE3E8E" w:rsidP="001F7181">
            <w:pPr>
              <w:spacing w:before="40" w:after="40"/>
              <w:jc w:val="center"/>
              <w:rPr>
                <w:rFonts w:ascii="Arial" w:hAnsi="Arial" w:cs="Arial"/>
                <w:sz w:val="24"/>
                <w:szCs w:val="24"/>
              </w:rPr>
            </w:pPr>
            <w:r>
              <w:rPr>
                <w:rFonts w:ascii="Arial" w:hAnsi="Arial" w:cs="Arial"/>
                <w:sz w:val="24"/>
                <w:szCs w:val="24"/>
              </w:rPr>
              <w:t>2019</w:t>
            </w:r>
          </w:p>
        </w:tc>
        <w:tc>
          <w:tcPr>
            <w:tcW w:w="1260" w:type="dxa"/>
          </w:tcPr>
          <w:p w14:paraId="1A872876" w14:textId="123D0F3E" w:rsidR="001F7181" w:rsidRPr="005162DE" w:rsidRDefault="00CE3E8E" w:rsidP="001F7181">
            <w:pPr>
              <w:spacing w:before="40" w:after="40"/>
              <w:jc w:val="center"/>
              <w:rPr>
                <w:rFonts w:ascii="Arial" w:hAnsi="Arial" w:cs="Arial"/>
                <w:sz w:val="24"/>
                <w:szCs w:val="24"/>
              </w:rPr>
            </w:pPr>
            <w:r>
              <w:rPr>
                <w:rFonts w:ascii="Arial" w:hAnsi="Arial" w:cs="Arial"/>
                <w:sz w:val="24"/>
                <w:szCs w:val="24"/>
              </w:rPr>
              <w:t>1</w:t>
            </w:r>
          </w:p>
        </w:tc>
        <w:tc>
          <w:tcPr>
            <w:tcW w:w="1530" w:type="dxa"/>
          </w:tcPr>
          <w:p w14:paraId="4E27FAAD" w14:textId="4AA9749E" w:rsidR="001F7181" w:rsidRPr="005162DE" w:rsidRDefault="00CE3E8E"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199DF435" w:rsidR="001F7181" w:rsidRPr="005162DE" w:rsidRDefault="00CE3E8E" w:rsidP="001F7181">
            <w:pPr>
              <w:spacing w:before="40" w:after="40"/>
              <w:jc w:val="center"/>
              <w:rPr>
                <w:rFonts w:ascii="Arial" w:hAnsi="Arial" w:cs="Arial"/>
                <w:sz w:val="24"/>
                <w:szCs w:val="24"/>
              </w:rPr>
            </w:pPr>
            <w:r>
              <w:rPr>
                <w:rFonts w:ascii="Arial" w:hAnsi="Arial" w:cs="Arial"/>
                <w:sz w:val="24"/>
                <w:szCs w:val="24"/>
              </w:rPr>
              <w:t>5</w:t>
            </w:r>
          </w:p>
        </w:tc>
        <w:tc>
          <w:tcPr>
            <w:tcW w:w="1260" w:type="dxa"/>
          </w:tcPr>
          <w:p w14:paraId="22CCB022" w14:textId="45FC5DBD" w:rsidR="001F7181" w:rsidRPr="005162DE" w:rsidRDefault="0033545C" w:rsidP="001F7181">
            <w:pPr>
              <w:spacing w:before="40" w:after="40"/>
              <w:jc w:val="center"/>
              <w:rPr>
                <w:rFonts w:ascii="Arial" w:hAnsi="Arial" w:cs="Arial"/>
                <w:sz w:val="24"/>
                <w:szCs w:val="24"/>
              </w:rPr>
            </w:pPr>
            <w:r>
              <w:rPr>
                <w:rFonts w:ascii="Arial" w:hAnsi="Arial" w:cs="Arial"/>
                <w:sz w:val="24"/>
                <w:szCs w:val="24"/>
              </w:rPr>
              <w:t>0.019</w:t>
            </w:r>
          </w:p>
        </w:tc>
        <w:tc>
          <w:tcPr>
            <w:tcW w:w="1931" w:type="dxa"/>
          </w:tcPr>
          <w:p w14:paraId="218DDB99" w14:textId="20A13E19" w:rsidR="001F7181" w:rsidRPr="005162DE" w:rsidRDefault="0033545C" w:rsidP="001F7181">
            <w:pPr>
              <w:spacing w:before="40" w:after="40"/>
              <w:jc w:val="center"/>
              <w:rPr>
                <w:rFonts w:ascii="Arial" w:hAnsi="Arial" w:cs="Arial"/>
                <w:sz w:val="24"/>
                <w:szCs w:val="24"/>
              </w:rPr>
            </w:pPr>
            <w:r>
              <w:rPr>
                <w:rFonts w:ascii="Arial" w:hAnsi="Arial" w:cs="Arial"/>
                <w:sz w:val="24"/>
                <w:szCs w:val="24"/>
              </w:rPr>
              <w:t>Erosion of natural deposits.</w:t>
            </w:r>
          </w:p>
        </w:tc>
      </w:tr>
      <w:tr w:rsidR="00331F1C" w:rsidRPr="005162DE" w14:paraId="261C4929" w14:textId="77777777" w:rsidTr="002D3FB5">
        <w:trPr>
          <w:trHeight w:val="432"/>
        </w:trPr>
        <w:tc>
          <w:tcPr>
            <w:tcW w:w="2245" w:type="dxa"/>
            <w:tcMar>
              <w:left w:w="58" w:type="dxa"/>
              <w:right w:w="58" w:type="dxa"/>
            </w:tcMar>
          </w:tcPr>
          <w:p w14:paraId="3067EA34" w14:textId="3060163C" w:rsidR="00331F1C" w:rsidRDefault="0050584A" w:rsidP="002A5101">
            <w:pPr>
              <w:spacing w:before="40" w:after="40"/>
              <w:ind w:left="30"/>
              <w:jc w:val="both"/>
              <w:rPr>
                <w:rFonts w:ascii="Arial" w:hAnsi="Arial" w:cs="Arial"/>
                <w:sz w:val="24"/>
                <w:szCs w:val="24"/>
              </w:rPr>
            </w:pPr>
            <w:r w:rsidRPr="0050584A">
              <w:rPr>
                <w:rFonts w:ascii="Arial" w:hAnsi="Arial" w:cs="Arial"/>
                <w:sz w:val="24"/>
                <w:szCs w:val="24"/>
              </w:rPr>
              <w:t>Fluoride (mg/L)</w:t>
            </w:r>
          </w:p>
        </w:tc>
        <w:tc>
          <w:tcPr>
            <w:tcW w:w="1440" w:type="dxa"/>
          </w:tcPr>
          <w:p w14:paraId="1D90AAEE" w14:textId="43932959" w:rsidR="00331F1C" w:rsidRDefault="0050584A" w:rsidP="001F7181">
            <w:pPr>
              <w:spacing w:before="40" w:after="40"/>
              <w:jc w:val="center"/>
              <w:rPr>
                <w:rFonts w:ascii="Arial" w:hAnsi="Arial" w:cs="Arial"/>
                <w:sz w:val="24"/>
                <w:szCs w:val="24"/>
              </w:rPr>
            </w:pPr>
            <w:r>
              <w:rPr>
                <w:rFonts w:ascii="Arial" w:hAnsi="Arial" w:cs="Arial"/>
                <w:sz w:val="24"/>
                <w:szCs w:val="24"/>
              </w:rPr>
              <w:t>07/21/2020</w:t>
            </w:r>
          </w:p>
        </w:tc>
        <w:tc>
          <w:tcPr>
            <w:tcW w:w="1260" w:type="dxa"/>
          </w:tcPr>
          <w:p w14:paraId="51FA1E5D" w14:textId="5101FD79" w:rsidR="00331F1C" w:rsidRDefault="0050584A"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036BAE94" w14:textId="562460C2" w:rsidR="00331F1C" w:rsidRDefault="0050584A" w:rsidP="001F7181">
            <w:pPr>
              <w:spacing w:before="40" w:after="40"/>
              <w:jc w:val="center"/>
              <w:rPr>
                <w:rFonts w:ascii="Arial" w:hAnsi="Arial" w:cs="Arial"/>
                <w:sz w:val="24"/>
                <w:szCs w:val="24"/>
              </w:rPr>
            </w:pPr>
            <w:r>
              <w:rPr>
                <w:rFonts w:ascii="Arial" w:hAnsi="Arial" w:cs="Arial"/>
                <w:sz w:val="24"/>
                <w:szCs w:val="24"/>
              </w:rPr>
              <w:t>ND</w:t>
            </w:r>
          </w:p>
        </w:tc>
        <w:tc>
          <w:tcPr>
            <w:tcW w:w="1170" w:type="dxa"/>
          </w:tcPr>
          <w:p w14:paraId="5515209B" w14:textId="4F1C0AF4" w:rsidR="00331F1C" w:rsidRDefault="0050584A"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690C708" w14:textId="16A22E77" w:rsidR="00331F1C" w:rsidRDefault="0050584A"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1B3046E4" w14:textId="5C94891D" w:rsidR="00331F1C" w:rsidRDefault="00D82F5D" w:rsidP="001F7181">
            <w:pPr>
              <w:spacing w:before="40" w:after="40"/>
              <w:jc w:val="center"/>
              <w:rPr>
                <w:rFonts w:ascii="Arial" w:hAnsi="Arial" w:cs="Arial"/>
                <w:sz w:val="24"/>
                <w:szCs w:val="24"/>
              </w:rPr>
            </w:pPr>
            <w:r w:rsidRPr="00D82F5D">
              <w:rPr>
                <w:rFonts w:ascii="Arial" w:hAnsi="Arial" w:cs="Arial"/>
                <w:sz w:val="24"/>
                <w:szCs w:val="24"/>
              </w:rPr>
              <w:t>Erosion of natural deposits; water additive which promotes strong teeth; discharge from fertilizer and aluminum factories.</w:t>
            </w:r>
          </w:p>
        </w:tc>
      </w:tr>
      <w:tr w:rsidR="00331F1C" w:rsidRPr="005162DE" w14:paraId="68492CAD" w14:textId="77777777" w:rsidTr="002D3FB5">
        <w:trPr>
          <w:trHeight w:val="432"/>
        </w:trPr>
        <w:tc>
          <w:tcPr>
            <w:tcW w:w="2245" w:type="dxa"/>
            <w:tcMar>
              <w:left w:w="58" w:type="dxa"/>
              <w:right w:w="58" w:type="dxa"/>
            </w:tcMar>
          </w:tcPr>
          <w:p w14:paraId="349D0C39" w14:textId="26421346" w:rsidR="00331F1C" w:rsidRDefault="00D61410" w:rsidP="002A5101">
            <w:pPr>
              <w:spacing w:before="40" w:after="40"/>
              <w:ind w:left="30"/>
              <w:jc w:val="both"/>
              <w:rPr>
                <w:rFonts w:ascii="Arial" w:hAnsi="Arial" w:cs="Arial"/>
                <w:sz w:val="24"/>
                <w:szCs w:val="24"/>
              </w:rPr>
            </w:pPr>
            <w:r w:rsidRPr="00D61410">
              <w:rPr>
                <w:rFonts w:ascii="Arial" w:hAnsi="Arial" w:cs="Arial"/>
                <w:sz w:val="24"/>
                <w:szCs w:val="24"/>
              </w:rPr>
              <w:t>Chlorine</w:t>
            </w:r>
          </w:p>
        </w:tc>
        <w:tc>
          <w:tcPr>
            <w:tcW w:w="1440" w:type="dxa"/>
          </w:tcPr>
          <w:p w14:paraId="07EAAC8B" w14:textId="74F3E3B3" w:rsidR="00331F1C" w:rsidRDefault="00BD5E5E"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50EA0F0F" w14:textId="0E450774" w:rsidR="00331F1C" w:rsidRDefault="00BD5E5E" w:rsidP="001F7181">
            <w:pPr>
              <w:spacing w:before="40" w:after="40"/>
              <w:jc w:val="center"/>
              <w:rPr>
                <w:rFonts w:ascii="Arial" w:hAnsi="Arial" w:cs="Arial"/>
                <w:sz w:val="24"/>
                <w:szCs w:val="24"/>
              </w:rPr>
            </w:pPr>
            <w:r>
              <w:rPr>
                <w:rFonts w:ascii="Arial" w:hAnsi="Arial" w:cs="Arial"/>
                <w:sz w:val="24"/>
                <w:szCs w:val="24"/>
              </w:rPr>
              <w:t>0 – 0.6</w:t>
            </w:r>
          </w:p>
        </w:tc>
        <w:tc>
          <w:tcPr>
            <w:tcW w:w="1530" w:type="dxa"/>
          </w:tcPr>
          <w:p w14:paraId="3E50A5FD" w14:textId="7AC894BF" w:rsidR="00331F1C" w:rsidRDefault="00BD5E5E" w:rsidP="001F7181">
            <w:pPr>
              <w:spacing w:before="40" w:after="40"/>
              <w:jc w:val="center"/>
              <w:rPr>
                <w:rFonts w:ascii="Arial" w:hAnsi="Arial" w:cs="Arial"/>
                <w:sz w:val="24"/>
                <w:szCs w:val="24"/>
              </w:rPr>
            </w:pPr>
            <w:r>
              <w:rPr>
                <w:rFonts w:ascii="Arial" w:hAnsi="Arial" w:cs="Arial"/>
                <w:sz w:val="24"/>
                <w:szCs w:val="24"/>
              </w:rPr>
              <w:t>.4</w:t>
            </w:r>
          </w:p>
        </w:tc>
        <w:tc>
          <w:tcPr>
            <w:tcW w:w="1170" w:type="dxa"/>
          </w:tcPr>
          <w:p w14:paraId="36FCB832" w14:textId="114B9635" w:rsidR="00331F1C" w:rsidRDefault="00BD5E5E"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1833357A" w14:textId="4E6D6DBA" w:rsidR="00331F1C" w:rsidRDefault="00BD5E5E"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7F973E97" w14:textId="4F57DA15" w:rsidR="00331F1C" w:rsidRDefault="006A4089" w:rsidP="001F7181">
            <w:pPr>
              <w:spacing w:before="40" w:after="40"/>
              <w:jc w:val="center"/>
              <w:rPr>
                <w:rFonts w:ascii="Arial" w:hAnsi="Arial" w:cs="Arial"/>
                <w:sz w:val="24"/>
                <w:szCs w:val="24"/>
              </w:rPr>
            </w:pPr>
            <w:r w:rsidRPr="006A4089">
              <w:rPr>
                <w:rFonts w:ascii="Arial" w:hAnsi="Arial" w:cs="Arial"/>
                <w:sz w:val="24"/>
                <w:szCs w:val="24"/>
              </w:rPr>
              <w:t>Drinking water disinfectant added for treatment.</w:t>
            </w:r>
          </w:p>
        </w:tc>
      </w:tr>
      <w:tr w:rsidR="006A4089" w:rsidRPr="005162DE" w14:paraId="3E39F627" w14:textId="77777777" w:rsidTr="002D3FB5">
        <w:trPr>
          <w:trHeight w:val="432"/>
        </w:trPr>
        <w:tc>
          <w:tcPr>
            <w:tcW w:w="2245" w:type="dxa"/>
            <w:tcMar>
              <w:left w:w="58" w:type="dxa"/>
              <w:right w:w="58" w:type="dxa"/>
            </w:tcMar>
          </w:tcPr>
          <w:p w14:paraId="5DDE3941" w14:textId="5FCB1E98" w:rsidR="006A4089" w:rsidRPr="00D61410" w:rsidRDefault="000558ED" w:rsidP="002A5101">
            <w:pPr>
              <w:spacing w:before="40" w:after="40"/>
              <w:ind w:left="30"/>
              <w:jc w:val="both"/>
              <w:rPr>
                <w:rFonts w:ascii="Arial" w:hAnsi="Arial" w:cs="Arial"/>
                <w:sz w:val="24"/>
                <w:szCs w:val="24"/>
              </w:rPr>
            </w:pPr>
            <w:r w:rsidRPr="000558ED">
              <w:rPr>
                <w:rFonts w:ascii="Arial" w:hAnsi="Arial" w:cs="Arial"/>
                <w:sz w:val="24"/>
                <w:szCs w:val="24"/>
              </w:rPr>
              <w:t>TTHMs (Total Trihalomethanes) (ug/L)</w:t>
            </w:r>
          </w:p>
        </w:tc>
        <w:tc>
          <w:tcPr>
            <w:tcW w:w="1440" w:type="dxa"/>
          </w:tcPr>
          <w:p w14:paraId="314747E2" w14:textId="64287FE4" w:rsidR="006A4089" w:rsidRDefault="00B931EE" w:rsidP="001F7181">
            <w:pPr>
              <w:spacing w:before="40" w:after="40"/>
              <w:jc w:val="center"/>
              <w:rPr>
                <w:rFonts w:ascii="Arial" w:hAnsi="Arial" w:cs="Arial"/>
                <w:sz w:val="24"/>
                <w:szCs w:val="24"/>
              </w:rPr>
            </w:pPr>
            <w:r>
              <w:rPr>
                <w:rFonts w:ascii="Arial" w:hAnsi="Arial" w:cs="Arial"/>
                <w:sz w:val="24"/>
                <w:szCs w:val="24"/>
              </w:rPr>
              <w:t>2019</w:t>
            </w:r>
          </w:p>
        </w:tc>
        <w:tc>
          <w:tcPr>
            <w:tcW w:w="1260" w:type="dxa"/>
          </w:tcPr>
          <w:p w14:paraId="169D77B4" w14:textId="452FE571" w:rsidR="006A4089" w:rsidRDefault="00B931EE"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3205FC9F" w14:textId="77777777" w:rsidR="006A4089" w:rsidRDefault="006A4089" w:rsidP="001F7181">
            <w:pPr>
              <w:spacing w:before="40" w:after="40"/>
              <w:jc w:val="center"/>
              <w:rPr>
                <w:rFonts w:ascii="Arial" w:hAnsi="Arial" w:cs="Arial"/>
                <w:sz w:val="24"/>
                <w:szCs w:val="24"/>
              </w:rPr>
            </w:pPr>
          </w:p>
        </w:tc>
        <w:tc>
          <w:tcPr>
            <w:tcW w:w="1170" w:type="dxa"/>
          </w:tcPr>
          <w:p w14:paraId="2AB93D80" w14:textId="157BEE48" w:rsidR="006A4089" w:rsidRDefault="00B931EE"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1F7913E5" w14:textId="659F7961" w:rsidR="006A4089" w:rsidRDefault="00B931E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02FCFB1B" w14:textId="133B2744" w:rsidR="006A4089" w:rsidRPr="006A4089" w:rsidRDefault="00EA0A87" w:rsidP="001F7181">
            <w:pPr>
              <w:spacing w:before="40" w:after="40"/>
              <w:jc w:val="center"/>
              <w:rPr>
                <w:rFonts w:ascii="Arial" w:hAnsi="Arial" w:cs="Arial"/>
                <w:sz w:val="24"/>
                <w:szCs w:val="24"/>
              </w:rPr>
            </w:pPr>
            <w:r w:rsidRPr="00EA0A87">
              <w:rPr>
                <w:rFonts w:ascii="Arial" w:hAnsi="Arial" w:cs="Arial"/>
                <w:sz w:val="24"/>
                <w:szCs w:val="24"/>
              </w:rPr>
              <w:t>Byproduct of drinking water disinfection</w:t>
            </w:r>
            <w:r>
              <w:rPr>
                <w:rFonts w:ascii="Arial" w:hAnsi="Arial" w:cs="Arial"/>
                <w:sz w:val="24"/>
                <w:szCs w:val="24"/>
              </w:rPr>
              <w:t>.</w:t>
            </w:r>
          </w:p>
        </w:tc>
      </w:tr>
      <w:tr w:rsidR="00C655FD" w:rsidRPr="005162DE" w14:paraId="1F216F8C" w14:textId="77777777" w:rsidTr="002D3FB5">
        <w:trPr>
          <w:trHeight w:val="432"/>
        </w:trPr>
        <w:tc>
          <w:tcPr>
            <w:tcW w:w="2245" w:type="dxa"/>
            <w:tcMar>
              <w:left w:w="58" w:type="dxa"/>
              <w:right w:w="58" w:type="dxa"/>
            </w:tcMar>
          </w:tcPr>
          <w:p w14:paraId="5A4AF56B" w14:textId="3BF3936B" w:rsidR="00C655FD" w:rsidRPr="00D61410" w:rsidRDefault="00B931EE" w:rsidP="002A5101">
            <w:pPr>
              <w:spacing w:before="40" w:after="40"/>
              <w:ind w:left="30"/>
              <w:jc w:val="both"/>
              <w:rPr>
                <w:rFonts w:ascii="Arial" w:hAnsi="Arial" w:cs="Arial"/>
                <w:sz w:val="24"/>
                <w:szCs w:val="24"/>
              </w:rPr>
            </w:pPr>
            <w:r w:rsidRPr="00B931EE">
              <w:rPr>
                <w:rFonts w:ascii="Arial" w:hAnsi="Arial" w:cs="Arial"/>
                <w:sz w:val="24"/>
                <w:szCs w:val="24"/>
              </w:rPr>
              <w:t>HAA5 (Sum of 5 Haloacetic Acids) (ug/L)</w:t>
            </w:r>
          </w:p>
        </w:tc>
        <w:tc>
          <w:tcPr>
            <w:tcW w:w="1440" w:type="dxa"/>
          </w:tcPr>
          <w:p w14:paraId="08B5E1D7" w14:textId="43BC678B" w:rsidR="00C655FD" w:rsidRDefault="00B931EE" w:rsidP="001F7181">
            <w:pPr>
              <w:spacing w:before="40" w:after="40"/>
              <w:jc w:val="center"/>
              <w:rPr>
                <w:rFonts w:ascii="Arial" w:hAnsi="Arial" w:cs="Arial"/>
                <w:sz w:val="24"/>
                <w:szCs w:val="24"/>
              </w:rPr>
            </w:pPr>
            <w:r>
              <w:rPr>
                <w:rFonts w:ascii="Arial" w:hAnsi="Arial" w:cs="Arial"/>
                <w:sz w:val="24"/>
                <w:szCs w:val="24"/>
              </w:rPr>
              <w:t>2019</w:t>
            </w:r>
          </w:p>
        </w:tc>
        <w:tc>
          <w:tcPr>
            <w:tcW w:w="1260" w:type="dxa"/>
          </w:tcPr>
          <w:p w14:paraId="44A5B206" w14:textId="13B205FB" w:rsidR="00C655FD" w:rsidRDefault="00B931EE" w:rsidP="001F7181">
            <w:pPr>
              <w:spacing w:before="40" w:after="40"/>
              <w:jc w:val="center"/>
              <w:rPr>
                <w:rFonts w:ascii="Arial" w:hAnsi="Arial" w:cs="Arial"/>
                <w:sz w:val="24"/>
                <w:szCs w:val="24"/>
              </w:rPr>
            </w:pPr>
            <w:r>
              <w:rPr>
                <w:rFonts w:ascii="Arial" w:hAnsi="Arial" w:cs="Arial"/>
                <w:sz w:val="24"/>
                <w:szCs w:val="24"/>
              </w:rPr>
              <w:t>ND</w:t>
            </w:r>
          </w:p>
        </w:tc>
        <w:tc>
          <w:tcPr>
            <w:tcW w:w="1530" w:type="dxa"/>
          </w:tcPr>
          <w:p w14:paraId="23AB5D82" w14:textId="77777777" w:rsidR="00C655FD" w:rsidRDefault="00C655FD" w:rsidP="001F7181">
            <w:pPr>
              <w:spacing w:before="40" w:after="40"/>
              <w:jc w:val="center"/>
              <w:rPr>
                <w:rFonts w:ascii="Arial" w:hAnsi="Arial" w:cs="Arial"/>
                <w:sz w:val="24"/>
                <w:szCs w:val="24"/>
              </w:rPr>
            </w:pPr>
          </w:p>
        </w:tc>
        <w:tc>
          <w:tcPr>
            <w:tcW w:w="1170" w:type="dxa"/>
          </w:tcPr>
          <w:p w14:paraId="002F0917" w14:textId="616CDAEC" w:rsidR="00C655FD" w:rsidRDefault="00B931EE"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277C6810" w14:textId="61B750EE" w:rsidR="00C655FD" w:rsidRDefault="00B931EE"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6AB0E3D6" w14:textId="5F5E13AC" w:rsidR="00C655FD" w:rsidRPr="006A4089" w:rsidRDefault="00EA0A87" w:rsidP="001F7181">
            <w:pPr>
              <w:spacing w:before="40" w:after="40"/>
              <w:jc w:val="center"/>
              <w:rPr>
                <w:rFonts w:ascii="Arial" w:hAnsi="Arial" w:cs="Arial"/>
                <w:sz w:val="24"/>
                <w:szCs w:val="24"/>
              </w:rPr>
            </w:pPr>
            <w:r w:rsidRPr="00EA0A87">
              <w:rPr>
                <w:rFonts w:ascii="Arial" w:hAnsi="Arial" w:cs="Arial"/>
                <w:sz w:val="24"/>
                <w:szCs w:val="24"/>
              </w:rPr>
              <w:t>Byproduct of drinking water disinfection</w:t>
            </w:r>
            <w:r>
              <w:rPr>
                <w:rFonts w:ascii="Arial" w:hAnsi="Arial" w:cs="Arial"/>
                <w:sz w:val="24"/>
                <w:szCs w:val="24"/>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6FBDC925" w:rsidR="00086BEB" w:rsidRPr="005162DE" w:rsidRDefault="001A4EE5" w:rsidP="00086BEB">
            <w:pPr>
              <w:spacing w:before="40" w:after="40"/>
              <w:ind w:left="187"/>
              <w:rPr>
                <w:rFonts w:ascii="Arial" w:hAnsi="Arial" w:cs="Arial"/>
                <w:sz w:val="24"/>
                <w:szCs w:val="24"/>
              </w:rPr>
            </w:pPr>
            <w:r w:rsidRPr="001A4EE5">
              <w:rPr>
                <w:rFonts w:ascii="Arial" w:hAnsi="Arial" w:cs="Arial"/>
                <w:sz w:val="24"/>
                <w:szCs w:val="24"/>
              </w:rPr>
              <w:t>Chloride (mg/L)</w:t>
            </w:r>
          </w:p>
        </w:tc>
        <w:tc>
          <w:tcPr>
            <w:tcW w:w="1440" w:type="dxa"/>
          </w:tcPr>
          <w:p w14:paraId="3AB56DE9" w14:textId="32197050" w:rsidR="00086BEB" w:rsidRPr="005162DE" w:rsidRDefault="004F6364" w:rsidP="004179E4">
            <w:pPr>
              <w:spacing w:before="40" w:after="40"/>
              <w:jc w:val="center"/>
              <w:rPr>
                <w:rFonts w:ascii="Arial" w:hAnsi="Arial" w:cs="Arial"/>
                <w:sz w:val="24"/>
                <w:szCs w:val="24"/>
              </w:rPr>
            </w:pPr>
            <w:r>
              <w:rPr>
                <w:rFonts w:ascii="Arial" w:hAnsi="Arial" w:cs="Arial"/>
                <w:sz w:val="24"/>
                <w:szCs w:val="24"/>
              </w:rPr>
              <w:t>07</w:t>
            </w:r>
            <w:r w:rsidR="00331F1C">
              <w:rPr>
                <w:rFonts w:ascii="Arial" w:hAnsi="Arial" w:cs="Arial"/>
                <w:sz w:val="24"/>
                <w:szCs w:val="24"/>
              </w:rPr>
              <w:t>/2</w:t>
            </w:r>
            <w:r>
              <w:rPr>
                <w:rFonts w:ascii="Arial" w:hAnsi="Arial" w:cs="Arial"/>
                <w:sz w:val="24"/>
                <w:szCs w:val="24"/>
              </w:rPr>
              <w:t>1</w:t>
            </w:r>
            <w:r w:rsidR="00331F1C">
              <w:rPr>
                <w:rFonts w:ascii="Arial" w:hAnsi="Arial" w:cs="Arial"/>
                <w:sz w:val="24"/>
                <w:szCs w:val="24"/>
              </w:rPr>
              <w:t>/2020</w:t>
            </w:r>
          </w:p>
        </w:tc>
        <w:tc>
          <w:tcPr>
            <w:tcW w:w="1260" w:type="dxa"/>
          </w:tcPr>
          <w:p w14:paraId="5D465B29" w14:textId="47E382CA" w:rsidR="00086BEB" w:rsidRPr="005162DE" w:rsidRDefault="004F6364" w:rsidP="004179E4">
            <w:pPr>
              <w:spacing w:before="40" w:after="40"/>
              <w:jc w:val="center"/>
              <w:rPr>
                <w:rFonts w:ascii="Arial" w:hAnsi="Arial" w:cs="Arial"/>
                <w:sz w:val="24"/>
                <w:szCs w:val="24"/>
              </w:rPr>
            </w:pPr>
            <w:r>
              <w:rPr>
                <w:rFonts w:ascii="Arial" w:hAnsi="Arial" w:cs="Arial"/>
                <w:sz w:val="24"/>
                <w:szCs w:val="24"/>
              </w:rPr>
              <w:t>10.07</w:t>
            </w:r>
          </w:p>
        </w:tc>
        <w:tc>
          <w:tcPr>
            <w:tcW w:w="1530" w:type="dxa"/>
          </w:tcPr>
          <w:p w14:paraId="6F2413BA" w14:textId="158370D4" w:rsidR="00086BEB" w:rsidRPr="005162DE" w:rsidRDefault="004F6364" w:rsidP="004179E4">
            <w:pPr>
              <w:spacing w:before="40" w:after="40"/>
              <w:jc w:val="center"/>
              <w:rPr>
                <w:rFonts w:ascii="Arial" w:hAnsi="Arial" w:cs="Arial"/>
                <w:sz w:val="24"/>
                <w:szCs w:val="24"/>
              </w:rPr>
            </w:pPr>
            <w:r>
              <w:rPr>
                <w:rFonts w:ascii="Arial" w:hAnsi="Arial" w:cs="Arial"/>
                <w:sz w:val="24"/>
                <w:szCs w:val="24"/>
              </w:rPr>
              <w:t>9.05 – 11.1</w:t>
            </w:r>
          </w:p>
        </w:tc>
        <w:tc>
          <w:tcPr>
            <w:tcW w:w="900" w:type="dxa"/>
          </w:tcPr>
          <w:p w14:paraId="5615AC9F" w14:textId="6CB9C8AD" w:rsidR="00086BEB" w:rsidRPr="005162DE" w:rsidRDefault="004F6364"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188C38E4" w14:textId="71DD29A2" w:rsidR="00086BEB" w:rsidRPr="005162DE" w:rsidRDefault="006F736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6784E23" w:rsidR="00086BEB" w:rsidRPr="005162DE" w:rsidRDefault="008B55B1" w:rsidP="00086BEB">
            <w:pPr>
              <w:spacing w:before="40" w:after="40"/>
              <w:rPr>
                <w:rFonts w:ascii="Arial" w:hAnsi="Arial" w:cs="Arial"/>
                <w:sz w:val="24"/>
                <w:szCs w:val="24"/>
              </w:rPr>
            </w:pPr>
            <w:r w:rsidRPr="008B55B1">
              <w:rPr>
                <w:rFonts w:ascii="Arial" w:hAnsi="Arial" w:cs="Arial"/>
                <w:sz w:val="24"/>
                <w:szCs w:val="24"/>
              </w:rPr>
              <w:t>Runoff/leaching from natural deposits</w:t>
            </w:r>
            <w:r w:rsidR="006F736E">
              <w:rPr>
                <w:rFonts w:ascii="Arial" w:hAnsi="Arial" w:cs="Arial"/>
                <w:sz w:val="24"/>
                <w:szCs w:val="24"/>
              </w:rPr>
              <w:t>.</w:t>
            </w:r>
          </w:p>
        </w:tc>
      </w:tr>
      <w:tr w:rsidR="005162DE" w:rsidRPr="005162DE" w14:paraId="43BA6B8D" w14:textId="77777777" w:rsidTr="002D3FB5">
        <w:trPr>
          <w:trHeight w:val="432"/>
        </w:trPr>
        <w:tc>
          <w:tcPr>
            <w:tcW w:w="2245" w:type="dxa"/>
          </w:tcPr>
          <w:p w14:paraId="581AB298" w14:textId="10903DCB" w:rsidR="00086BEB" w:rsidRPr="005162DE" w:rsidRDefault="00A26BFA" w:rsidP="00086BEB">
            <w:pPr>
              <w:spacing w:before="40" w:after="40"/>
              <w:ind w:left="187"/>
              <w:rPr>
                <w:rFonts w:ascii="Arial" w:hAnsi="Arial" w:cs="Arial"/>
                <w:sz w:val="24"/>
                <w:szCs w:val="24"/>
              </w:rPr>
            </w:pPr>
            <w:r w:rsidRPr="00A26BFA">
              <w:rPr>
                <w:rFonts w:ascii="Arial" w:hAnsi="Arial" w:cs="Arial"/>
                <w:sz w:val="24"/>
                <w:szCs w:val="24"/>
              </w:rPr>
              <w:t>Color (Units)</w:t>
            </w:r>
          </w:p>
        </w:tc>
        <w:tc>
          <w:tcPr>
            <w:tcW w:w="1440" w:type="dxa"/>
          </w:tcPr>
          <w:p w14:paraId="13425507" w14:textId="10869D9B" w:rsidR="00086BEB" w:rsidRPr="005162DE" w:rsidRDefault="00A26BFA" w:rsidP="004179E4">
            <w:pPr>
              <w:spacing w:before="40" w:after="40"/>
              <w:jc w:val="center"/>
              <w:rPr>
                <w:rFonts w:ascii="Arial" w:hAnsi="Arial" w:cs="Arial"/>
                <w:sz w:val="24"/>
                <w:szCs w:val="24"/>
              </w:rPr>
            </w:pPr>
            <w:r>
              <w:rPr>
                <w:rFonts w:ascii="Arial" w:hAnsi="Arial" w:cs="Arial"/>
                <w:sz w:val="24"/>
                <w:szCs w:val="24"/>
              </w:rPr>
              <w:t>07/21/2020</w:t>
            </w:r>
          </w:p>
        </w:tc>
        <w:tc>
          <w:tcPr>
            <w:tcW w:w="1260" w:type="dxa"/>
          </w:tcPr>
          <w:p w14:paraId="72C49EEB" w14:textId="49512217" w:rsidR="00086BEB" w:rsidRPr="005162DE" w:rsidRDefault="00A26BFA" w:rsidP="004179E4">
            <w:pPr>
              <w:spacing w:before="40" w:after="40"/>
              <w:jc w:val="center"/>
              <w:rPr>
                <w:rFonts w:ascii="Arial" w:hAnsi="Arial" w:cs="Arial"/>
                <w:sz w:val="24"/>
                <w:szCs w:val="24"/>
              </w:rPr>
            </w:pPr>
            <w:r>
              <w:rPr>
                <w:rFonts w:ascii="Arial" w:hAnsi="Arial" w:cs="Arial"/>
                <w:sz w:val="24"/>
                <w:szCs w:val="24"/>
              </w:rPr>
              <w:t>3</w:t>
            </w:r>
          </w:p>
        </w:tc>
        <w:tc>
          <w:tcPr>
            <w:tcW w:w="1530" w:type="dxa"/>
          </w:tcPr>
          <w:p w14:paraId="7C11921B" w14:textId="30AB171D" w:rsidR="00086BEB" w:rsidRPr="005162DE" w:rsidRDefault="00A26BFA" w:rsidP="004179E4">
            <w:pPr>
              <w:spacing w:before="40" w:after="40"/>
              <w:jc w:val="center"/>
              <w:rPr>
                <w:rFonts w:ascii="Arial" w:hAnsi="Arial" w:cs="Arial"/>
                <w:sz w:val="24"/>
                <w:szCs w:val="24"/>
              </w:rPr>
            </w:pPr>
            <w:r>
              <w:rPr>
                <w:rFonts w:ascii="Arial" w:hAnsi="Arial" w:cs="Arial"/>
                <w:sz w:val="24"/>
                <w:szCs w:val="24"/>
              </w:rPr>
              <w:t>3</w:t>
            </w:r>
          </w:p>
        </w:tc>
        <w:tc>
          <w:tcPr>
            <w:tcW w:w="900" w:type="dxa"/>
          </w:tcPr>
          <w:p w14:paraId="491F1603" w14:textId="004ADAB6" w:rsidR="00086BEB" w:rsidRPr="005162DE" w:rsidRDefault="00A26BFA"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2178657B" w:rsidR="00086BEB" w:rsidRPr="005162DE" w:rsidRDefault="006F736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426D377" w:rsidR="00086BEB" w:rsidRPr="005162DE" w:rsidRDefault="00487365" w:rsidP="00086BEB">
            <w:pPr>
              <w:spacing w:before="40" w:after="40"/>
              <w:rPr>
                <w:rFonts w:ascii="Arial" w:hAnsi="Arial" w:cs="Arial"/>
                <w:sz w:val="24"/>
                <w:szCs w:val="24"/>
              </w:rPr>
            </w:pPr>
            <w:r w:rsidRPr="00487365">
              <w:rPr>
                <w:rFonts w:ascii="Arial" w:hAnsi="Arial" w:cs="Arial"/>
                <w:sz w:val="24"/>
                <w:szCs w:val="24"/>
              </w:rPr>
              <w:t>Naturally occurring organic materials.</w:t>
            </w:r>
          </w:p>
        </w:tc>
      </w:tr>
      <w:tr w:rsidR="005162DE" w:rsidRPr="005162DE" w14:paraId="18FA2C38" w14:textId="77777777" w:rsidTr="002D3FB5">
        <w:trPr>
          <w:trHeight w:val="432"/>
        </w:trPr>
        <w:tc>
          <w:tcPr>
            <w:tcW w:w="2245" w:type="dxa"/>
          </w:tcPr>
          <w:p w14:paraId="39D2E538" w14:textId="66A98A8B" w:rsidR="00086BEB" w:rsidRPr="005162DE" w:rsidRDefault="006F736E" w:rsidP="00086BEB">
            <w:pPr>
              <w:spacing w:before="40" w:after="40"/>
              <w:ind w:left="187"/>
              <w:rPr>
                <w:rFonts w:ascii="Arial" w:hAnsi="Arial" w:cs="Arial"/>
                <w:sz w:val="24"/>
                <w:szCs w:val="24"/>
              </w:rPr>
            </w:pPr>
            <w:r>
              <w:rPr>
                <w:rFonts w:ascii="Arial" w:hAnsi="Arial" w:cs="Arial"/>
                <w:sz w:val="24"/>
                <w:szCs w:val="24"/>
              </w:rPr>
              <w:lastRenderedPageBreak/>
              <w:t>Specific Conductance (uS/cm)</w:t>
            </w:r>
          </w:p>
        </w:tc>
        <w:tc>
          <w:tcPr>
            <w:tcW w:w="1440" w:type="dxa"/>
          </w:tcPr>
          <w:p w14:paraId="6AB05BED" w14:textId="37EB714F" w:rsidR="00086BEB" w:rsidRPr="005162DE" w:rsidRDefault="0070502E" w:rsidP="004179E4">
            <w:pPr>
              <w:spacing w:before="40" w:after="40"/>
              <w:jc w:val="center"/>
              <w:rPr>
                <w:rFonts w:ascii="Arial" w:hAnsi="Arial" w:cs="Arial"/>
                <w:sz w:val="24"/>
                <w:szCs w:val="24"/>
              </w:rPr>
            </w:pPr>
            <w:r>
              <w:rPr>
                <w:rFonts w:ascii="Arial" w:hAnsi="Arial" w:cs="Arial"/>
                <w:sz w:val="24"/>
                <w:szCs w:val="24"/>
              </w:rPr>
              <w:t>07</w:t>
            </w:r>
            <w:r w:rsidR="006F736E">
              <w:rPr>
                <w:rFonts w:ascii="Arial" w:hAnsi="Arial" w:cs="Arial"/>
                <w:sz w:val="24"/>
                <w:szCs w:val="24"/>
              </w:rPr>
              <w:t>/2</w:t>
            </w:r>
            <w:r>
              <w:rPr>
                <w:rFonts w:ascii="Arial" w:hAnsi="Arial" w:cs="Arial"/>
                <w:sz w:val="24"/>
                <w:szCs w:val="24"/>
              </w:rPr>
              <w:t>1</w:t>
            </w:r>
            <w:r w:rsidR="006F736E">
              <w:rPr>
                <w:rFonts w:ascii="Arial" w:hAnsi="Arial" w:cs="Arial"/>
                <w:sz w:val="24"/>
                <w:szCs w:val="24"/>
              </w:rPr>
              <w:t>/2020</w:t>
            </w:r>
          </w:p>
        </w:tc>
        <w:tc>
          <w:tcPr>
            <w:tcW w:w="1260" w:type="dxa"/>
          </w:tcPr>
          <w:p w14:paraId="0AC370FD" w14:textId="51E8D19F" w:rsidR="00086BEB" w:rsidRPr="005162DE" w:rsidRDefault="0070502E" w:rsidP="004179E4">
            <w:pPr>
              <w:spacing w:before="40" w:after="40"/>
              <w:jc w:val="center"/>
              <w:rPr>
                <w:rFonts w:ascii="Arial" w:hAnsi="Arial" w:cs="Arial"/>
                <w:sz w:val="24"/>
                <w:szCs w:val="24"/>
              </w:rPr>
            </w:pPr>
            <w:r>
              <w:rPr>
                <w:rFonts w:ascii="Arial" w:hAnsi="Arial" w:cs="Arial"/>
                <w:sz w:val="24"/>
                <w:szCs w:val="24"/>
              </w:rPr>
              <w:t>204.5</w:t>
            </w:r>
          </w:p>
        </w:tc>
        <w:tc>
          <w:tcPr>
            <w:tcW w:w="1530" w:type="dxa"/>
          </w:tcPr>
          <w:p w14:paraId="06D23DE1" w14:textId="081798E1" w:rsidR="00086BEB" w:rsidRPr="005162DE" w:rsidRDefault="001010ED" w:rsidP="004179E4">
            <w:pPr>
              <w:spacing w:before="40" w:after="40"/>
              <w:jc w:val="center"/>
              <w:rPr>
                <w:rFonts w:ascii="Arial" w:hAnsi="Arial" w:cs="Arial"/>
                <w:sz w:val="24"/>
                <w:szCs w:val="24"/>
              </w:rPr>
            </w:pPr>
            <w:r>
              <w:rPr>
                <w:rFonts w:ascii="Arial" w:hAnsi="Arial" w:cs="Arial"/>
                <w:sz w:val="24"/>
                <w:szCs w:val="24"/>
              </w:rPr>
              <w:t>191-218</w:t>
            </w:r>
          </w:p>
        </w:tc>
        <w:tc>
          <w:tcPr>
            <w:tcW w:w="900" w:type="dxa"/>
          </w:tcPr>
          <w:p w14:paraId="4A9C9B68" w14:textId="49668DC6" w:rsidR="00086BEB" w:rsidRPr="005162DE" w:rsidRDefault="001010ED" w:rsidP="004179E4">
            <w:pPr>
              <w:spacing w:before="40" w:after="40"/>
              <w:jc w:val="center"/>
              <w:rPr>
                <w:rFonts w:ascii="Arial" w:hAnsi="Arial" w:cs="Arial"/>
                <w:sz w:val="24"/>
                <w:szCs w:val="24"/>
              </w:rPr>
            </w:pPr>
            <w:r>
              <w:rPr>
                <w:rFonts w:ascii="Arial" w:hAnsi="Arial" w:cs="Arial"/>
                <w:sz w:val="24"/>
                <w:szCs w:val="24"/>
              </w:rPr>
              <w:t>900</w:t>
            </w:r>
          </w:p>
        </w:tc>
        <w:tc>
          <w:tcPr>
            <w:tcW w:w="1170" w:type="dxa"/>
          </w:tcPr>
          <w:p w14:paraId="7502C73C" w14:textId="0F718678" w:rsidR="00086BEB" w:rsidRPr="005162DE" w:rsidRDefault="006F736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5568CE6" w:rsidR="00086BEB" w:rsidRPr="005162DE" w:rsidRDefault="00B3052F" w:rsidP="00086BEB">
            <w:pPr>
              <w:spacing w:before="40" w:after="40"/>
              <w:rPr>
                <w:rFonts w:ascii="Arial" w:hAnsi="Arial" w:cs="Arial"/>
                <w:sz w:val="24"/>
                <w:szCs w:val="24"/>
              </w:rPr>
            </w:pPr>
            <w:r w:rsidRPr="00B3052F">
              <w:rPr>
                <w:rFonts w:ascii="Arial" w:hAnsi="Arial" w:cs="Arial"/>
                <w:sz w:val="24"/>
                <w:szCs w:val="24"/>
              </w:rPr>
              <w:t>Substances that form ions when in water.</w:t>
            </w:r>
          </w:p>
        </w:tc>
      </w:tr>
      <w:tr w:rsidR="006F736E" w:rsidRPr="005162DE" w14:paraId="22F73ECC" w14:textId="77777777" w:rsidTr="002D3FB5">
        <w:trPr>
          <w:trHeight w:val="432"/>
        </w:trPr>
        <w:tc>
          <w:tcPr>
            <w:tcW w:w="2245" w:type="dxa"/>
          </w:tcPr>
          <w:p w14:paraId="656D4408" w14:textId="6959BDB6" w:rsidR="006F736E" w:rsidRDefault="005C5FCF" w:rsidP="00086BEB">
            <w:pPr>
              <w:spacing w:before="40" w:after="40"/>
              <w:ind w:left="187"/>
              <w:rPr>
                <w:rFonts w:ascii="Arial" w:hAnsi="Arial" w:cs="Arial"/>
                <w:sz w:val="24"/>
                <w:szCs w:val="24"/>
              </w:rPr>
            </w:pPr>
            <w:r w:rsidRPr="005C5FCF">
              <w:rPr>
                <w:rFonts w:ascii="Arial" w:hAnsi="Arial" w:cs="Arial"/>
                <w:sz w:val="24"/>
                <w:szCs w:val="24"/>
              </w:rPr>
              <w:t>Sulfate (mg/L)</w:t>
            </w:r>
          </w:p>
        </w:tc>
        <w:tc>
          <w:tcPr>
            <w:tcW w:w="1440" w:type="dxa"/>
          </w:tcPr>
          <w:p w14:paraId="2BD7D9EC" w14:textId="1473EE8E" w:rsidR="006F736E" w:rsidRDefault="00A76D13" w:rsidP="004179E4">
            <w:pPr>
              <w:spacing w:before="40" w:after="40"/>
              <w:jc w:val="center"/>
              <w:rPr>
                <w:rFonts w:ascii="Arial" w:hAnsi="Arial" w:cs="Arial"/>
                <w:sz w:val="24"/>
                <w:szCs w:val="24"/>
              </w:rPr>
            </w:pPr>
            <w:r>
              <w:rPr>
                <w:rFonts w:ascii="Arial" w:hAnsi="Arial" w:cs="Arial"/>
                <w:sz w:val="24"/>
                <w:szCs w:val="24"/>
              </w:rPr>
              <w:t>07/21/2020</w:t>
            </w:r>
          </w:p>
        </w:tc>
        <w:tc>
          <w:tcPr>
            <w:tcW w:w="1260" w:type="dxa"/>
          </w:tcPr>
          <w:p w14:paraId="12D0059C" w14:textId="2E536313" w:rsidR="006F736E" w:rsidRDefault="00A76D13" w:rsidP="004179E4">
            <w:pPr>
              <w:spacing w:before="40" w:after="40"/>
              <w:jc w:val="center"/>
              <w:rPr>
                <w:rFonts w:ascii="Arial" w:hAnsi="Arial" w:cs="Arial"/>
                <w:sz w:val="24"/>
                <w:szCs w:val="24"/>
              </w:rPr>
            </w:pPr>
            <w:r>
              <w:rPr>
                <w:rFonts w:ascii="Arial" w:hAnsi="Arial" w:cs="Arial"/>
                <w:sz w:val="24"/>
                <w:szCs w:val="24"/>
              </w:rPr>
              <w:t>19.5</w:t>
            </w:r>
          </w:p>
        </w:tc>
        <w:tc>
          <w:tcPr>
            <w:tcW w:w="1530" w:type="dxa"/>
          </w:tcPr>
          <w:p w14:paraId="5173E11A" w14:textId="2C3FABDC" w:rsidR="006F736E" w:rsidRDefault="00A76D13" w:rsidP="004179E4">
            <w:pPr>
              <w:spacing w:before="40" w:after="40"/>
              <w:jc w:val="center"/>
              <w:rPr>
                <w:rFonts w:ascii="Arial" w:hAnsi="Arial" w:cs="Arial"/>
                <w:sz w:val="24"/>
                <w:szCs w:val="24"/>
              </w:rPr>
            </w:pPr>
            <w:r>
              <w:rPr>
                <w:rFonts w:ascii="Arial" w:hAnsi="Arial" w:cs="Arial"/>
                <w:sz w:val="24"/>
                <w:szCs w:val="24"/>
              </w:rPr>
              <w:t>18.1-20.9</w:t>
            </w:r>
          </w:p>
        </w:tc>
        <w:tc>
          <w:tcPr>
            <w:tcW w:w="900" w:type="dxa"/>
          </w:tcPr>
          <w:p w14:paraId="658F7B75" w14:textId="249334C6" w:rsidR="006F736E" w:rsidRDefault="00A76D13" w:rsidP="004179E4">
            <w:pPr>
              <w:spacing w:before="40" w:after="40"/>
              <w:jc w:val="center"/>
              <w:rPr>
                <w:rFonts w:ascii="Arial" w:hAnsi="Arial" w:cs="Arial"/>
                <w:sz w:val="24"/>
                <w:szCs w:val="24"/>
              </w:rPr>
            </w:pPr>
            <w:r>
              <w:rPr>
                <w:rFonts w:ascii="Arial" w:hAnsi="Arial" w:cs="Arial"/>
                <w:sz w:val="24"/>
                <w:szCs w:val="24"/>
              </w:rPr>
              <w:t>250</w:t>
            </w:r>
          </w:p>
        </w:tc>
        <w:tc>
          <w:tcPr>
            <w:tcW w:w="1170" w:type="dxa"/>
          </w:tcPr>
          <w:p w14:paraId="4C802F9D" w14:textId="223C3F05" w:rsidR="006F736E" w:rsidRDefault="006F736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CAF7A64" w14:textId="0455AF65" w:rsidR="006F736E" w:rsidRDefault="00321549" w:rsidP="00086BEB">
            <w:pPr>
              <w:spacing w:before="40" w:after="40"/>
              <w:rPr>
                <w:rFonts w:ascii="Arial" w:hAnsi="Arial" w:cs="Arial"/>
                <w:sz w:val="24"/>
                <w:szCs w:val="24"/>
              </w:rPr>
            </w:pPr>
            <w:r w:rsidRPr="00321549">
              <w:rPr>
                <w:rFonts w:ascii="Arial" w:hAnsi="Arial" w:cs="Arial"/>
                <w:sz w:val="24"/>
                <w:szCs w:val="24"/>
              </w:rPr>
              <w:t>Runoff/leaching from natural deposits.</w:t>
            </w:r>
          </w:p>
        </w:tc>
      </w:tr>
      <w:tr w:rsidR="006F736E" w:rsidRPr="005162DE" w14:paraId="28B4D5B2" w14:textId="77777777" w:rsidTr="002D3FB5">
        <w:trPr>
          <w:trHeight w:val="432"/>
        </w:trPr>
        <w:tc>
          <w:tcPr>
            <w:tcW w:w="2245" w:type="dxa"/>
          </w:tcPr>
          <w:p w14:paraId="71CB9153" w14:textId="37A619B1" w:rsidR="006F736E" w:rsidRDefault="006F736E"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2993006F" w14:textId="0F1573B0" w:rsidR="006F736E" w:rsidRDefault="006F736E" w:rsidP="004179E4">
            <w:pPr>
              <w:spacing w:before="40" w:after="40"/>
              <w:jc w:val="center"/>
              <w:rPr>
                <w:rFonts w:ascii="Arial" w:hAnsi="Arial" w:cs="Arial"/>
                <w:sz w:val="24"/>
                <w:szCs w:val="24"/>
              </w:rPr>
            </w:pPr>
            <w:r>
              <w:rPr>
                <w:rFonts w:ascii="Arial" w:hAnsi="Arial" w:cs="Arial"/>
                <w:sz w:val="24"/>
                <w:szCs w:val="24"/>
              </w:rPr>
              <w:t>8/25/2020</w:t>
            </w:r>
          </w:p>
        </w:tc>
        <w:tc>
          <w:tcPr>
            <w:tcW w:w="1260" w:type="dxa"/>
          </w:tcPr>
          <w:p w14:paraId="07846FBB" w14:textId="23A24889" w:rsidR="006F736E" w:rsidRDefault="006F736E" w:rsidP="004179E4">
            <w:pPr>
              <w:spacing w:before="40" w:after="40"/>
              <w:jc w:val="center"/>
              <w:rPr>
                <w:rFonts w:ascii="Arial" w:hAnsi="Arial" w:cs="Arial"/>
                <w:sz w:val="24"/>
                <w:szCs w:val="24"/>
              </w:rPr>
            </w:pPr>
            <w:r>
              <w:rPr>
                <w:rFonts w:ascii="Arial" w:hAnsi="Arial" w:cs="Arial"/>
                <w:sz w:val="24"/>
                <w:szCs w:val="24"/>
              </w:rPr>
              <w:t>148</w:t>
            </w:r>
          </w:p>
        </w:tc>
        <w:tc>
          <w:tcPr>
            <w:tcW w:w="1530" w:type="dxa"/>
          </w:tcPr>
          <w:p w14:paraId="7EBEFE65" w14:textId="66742D7E" w:rsidR="006F736E" w:rsidRDefault="006F736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00326201" w14:textId="4B0E3B33" w:rsidR="006F736E" w:rsidRDefault="006F736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7E676D7" w14:textId="5F9D9303" w:rsidR="006F736E" w:rsidRDefault="006F736E"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F69CB9B" w14:textId="0CECBE55" w:rsidR="006F736E" w:rsidRDefault="006F736E"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6F736E" w:rsidRPr="005162DE" w14:paraId="157CD271" w14:textId="77777777" w:rsidTr="002D3FB5">
        <w:trPr>
          <w:trHeight w:val="432"/>
        </w:trPr>
        <w:tc>
          <w:tcPr>
            <w:tcW w:w="2245" w:type="dxa"/>
          </w:tcPr>
          <w:p w14:paraId="58782473" w14:textId="67C43D69" w:rsidR="006F736E" w:rsidRDefault="004A0FC9" w:rsidP="00086BEB">
            <w:pPr>
              <w:spacing w:before="40" w:after="40"/>
              <w:ind w:left="187"/>
              <w:rPr>
                <w:rFonts w:ascii="Arial" w:hAnsi="Arial" w:cs="Arial"/>
                <w:sz w:val="24"/>
                <w:szCs w:val="24"/>
              </w:rPr>
            </w:pPr>
            <w:r w:rsidRPr="004A0FC9">
              <w:rPr>
                <w:rFonts w:ascii="Arial" w:hAnsi="Arial" w:cs="Arial"/>
                <w:sz w:val="24"/>
                <w:szCs w:val="24"/>
              </w:rPr>
              <w:t>Total Dissolved Solids (mg/L)</w:t>
            </w:r>
          </w:p>
        </w:tc>
        <w:tc>
          <w:tcPr>
            <w:tcW w:w="1440" w:type="dxa"/>
          </w:tcPr>
          <w:p w14:paraId="141B2666" w14:textId="5B422456" w:rsidR="006F736E" w:rsidRDefault="00FF214E" w:rsidP="004179E4">
            <w:pPr>
              <w:spacing w:before="40" w:after="40"/>
              <w:jc w:val="center"/>
              <w:rPr>
                <w:rFonts w:ascii="Arial" w:hAnsi="Arial" w:cs="Arial"/>
                <w:sz w:val="24"/>
                <w:szCs w:val="24"/>
              </w:rPr>
            </w:pPr>
            <w:r>
              <w:rPr>
                <w:rFonts w:ascii="Arial" w:hAnsi="Arial" w:cs="Arial"/>
                <w:sz w:val="24"/>
                <w:szCs w:val="24"/>
              </w:rPr>
              <w:t>07/21/2020</w:t>
            </w:r>
          </w:p>
        </w:tc>
        <w:tc>
          <w:tcPr>
            <w:tcW w:w="1260" w:type="dxa"/>
          </w:tcPr>
          <w:p w14:paraId="709CC9A1" w14:textId="489EB5D7" w:rsidR="006F736E" w:rsidRDefault="00FF214E" w:rsidP="004179E4">
            <w:pPr>
              <w:spacing w:before="40" w:after="40"/>
              <w:jc w:val="center"/>
              <w:rPr>
                <w:rFonts w:ascii="Arial" w:hAnsi="Arial" w:cs="Arial"/>
                <w:sz w:val="24"/>
                <w:szCs w:val="24"/>
              </w:rPr>
            </w:pPr>
            <w:r>
              <w:rPr>
                <w:rFonts w:ascii="Arial" w:hAnsi="Arial" w:cs="Arial"/>
                <w:sz w:val="24"/>
                <w:szCs w:val="24"/>
              </w:rPr>
              <w:t>135</w:t>
            </w:r>
          </w:p>
        </w:tc>
        <w:tc>
          <w:tcPr>
            <w:tcW w:w="1530" w:type="dxa"/>
          </w:tcPr>
          <w:p w14:paraId="49F016A1" w14:textId="4CA49591" w:rsidR="006F736E" w:rsidRDefault="00FF214E" w:rsidP="004179E4">
            <w:pPr>
              <w:spacing w:before="40" w:after="40"/>
              <w:jc w:val="center"/>
              <w:rPr>
                <w:rFonts w:ascii="Arial" w:hAnsi="Arial" w:cs="Arial"/>
                <w:sz w:val="24"/>
                <w:szCs w:val="24"/>
              </w:rPr>
            </w:pPr>
            <w:r>
              <w:rPr>
                <w:rFonts w:ascii="Arial" w:hAnsi="Arial" w:cs="Arial"/>
                <w:sz w:val="24"/>
                <w:szCs w:val="24"/>
              </w:rPr>
              <w:t>129-141</w:t>
            </w:r>
          </w:p>
        </w:tc>
        <w:tc>
          <w:tcPr>
            <w:tcW w:w="900" w:type="dxa"/>
          </w:tcPr>
          <w:p w14:paraId="1AA1031F" w14:textId="4A9B65A1" w:rsidR="006F736E" w:rsidRDefault="00FF214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2E016D91" w14:textId="3AE0998F" w:rsidR="006F736E" w:rsidRDefault="000D059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7D51B16" w14:textId="15169AC0" w:rsidR="006F736E" w:rsidRDefault="00476F34" w:rsidP="00086BEB">
            <w:pPr>
              <w:spacing w:before="40" w:after="40"/>
              <w:rPr>
                <w:rFonts w:ascii="Arial" w:hAnsi="Arial" w:cs="Arial"/>
                <w:sz w:val="24"/>
                <w:szCs w:val="24"/>
              </w:rPr>
            </w:pPr>
            <w:r w:rsidRPr="00476F34">
              <w:rPr>
                <w:rFonts w:ascii="Arial" w:hAnsi="Arial" w:cs="Arial"/>
                <w:sz w:val="24"/>
                <w:szCs w:val="24"/>
              </w:rPr>
              <w:t>Runoff/leaching from natural deposits.</w:t>
            </w:r>
          </w:p>
        </w:tc>
      </w:tr>
      <w:tr w:rsidR="00476F34" w:rsidRPr="005162DE" w14:paraId="7D0D9FC4" w14:textId="77777777" w:rsidTr="002D3FB5">
        <w:trPr>
          <w:trHeight w:val="432"/>
        </w:trPr>
        <w:tc>
          <w:tcPr>
            <w:tcW w:w="2245" w:type="dxa"/>
          </w:tcPr>
          <w:p w14:paraId="384A1DEF" w14:textId="6095F022" w:rsidR="00476F34" w:rsidRPr="004A0FC9" w:rsidRDefault="00185081" w:rsidP="00086BEB">
            <w:pPr>
              <w:spacing w:before="40" w:after="40"/>
              <w:ind w:left="187"/>
              <w:rPr>
                <w:rFonts w:ascii="Arial" w:hAnsi="Arial" w:cs="Arial"/>
                <w:sz w:val="24"/>
                <w:szCs w:val="24"/>
              </w:rPr>
            </w:pPr>
            <w:r w:rsidRPr="00185081">
              <w:rPr>
                <w:rFonts w:ascii="Arial" w:hAnsi="Arial" w:cs="Arial"/>
                <w:sz w:val="24"/>
                <w:szCs w:val="24"/>
              </w:rPr>
              <w:t>Turbidity (NTU)</w:t>
            </w:r>
          </w:p>
        </w:tc>
        <w:tc>
          <w:tcPr>
            <w:tcW w:w="1440" w:type="dxa"/>
          </w:tcPr>
          <w:p w14:paraId="0E6B29ED" w14:textId="58783C91" w:rsidR="00476F34" w:rsidRDefault="007F359B" w:rsidP="004179E4">
            <w:pPr>
              <w:spacing w:before="40" w:after="40"/>
              <w:jc w:val="center"/>
              <w:rPr>
                <w:rFonts w:ascii="Arial" w:hAnsi="Arial" w:cs="Arial"/>
                <w:sz w:val="24"/>
                <w:szCs w:val="24"/>
              </w:rPr>
            </w:pPr>
            <w:r>
              <w:rPr>
                <w:rFonts w:ascii="Arial" w:hAnsi="Arial" w:cs="Arial"/>
                <w:sz w:val="24"/>
                <w:szCs w:val="24"/>
              </w:rPr>
              <w:t>07/1</w:t>
            </w:r>
            <w:r w:rsidR="00290224">
              <w:rPr>
                <w:rFonts w:ascii="Arial" w:hAnsi="Arial" w:cs="Arial"/>
                <w:sz w:val="24"/>
                <w:szCs w:val="24"/>
              </w:rPr>
              <w:t>4</w:t>
            </w:r>
            <w:r>
              <w:rPr>
                <w:rFonts w:ascii="Arial" w:hAnsi="Arial" w:cs="Arial"/>
                <w:sz w:val="24"/>
                <w:szCs w:val="24"/>
              </w:rPr>
              <w:t>/2022</w:t>
            </w:r>
          </w:p>
        </w:tc>
        <w:tc>
          <w:tcPr>
            <w:tcW w:w="1260" w:type="dxa"/>
          </w:tcPr>
          <w:p w14:paraId="4034233E" w14:textId="0BE845B9" w:rsidR="00476F34" w:rsidRDefault="00737DDD" w:rsidP="004179E4">
            <w:pPr>
              <w:spacing w:before="40" w:after="40"/>
              <w:jc w:val="center"/>
              <w:rPr>
                <w:rFonts w:ascii="Arial" w:hAnsi="Arial" w:cs="Arial"/>
                <w:sz w:val="24"/>
                <w:szCs w:val="24"/>
              </w:rPr>
            </w:pPr>
            <w:r>
              <w:rPr>
                <w:rFonts w:ascii="Arial" w:hAnsi="Arial" w:cs="Arial"/>
                <w:sz w:val="24"/>
                <w:szCs w:val="24"/>
              </w:rPr>
              <w:t>0.33</w:t>
            </w:r>
          </w:p>
        </w:tc>
        <w:tc>
          <w:tcPr>
            <w:tcW w:w="1530" w:type="dxa"/>
          </w:tcPr>
          <w:p w14:paraId="2B38D991" w14:textId="67374DF2" w:rsidR="00476F34" w:rsidRDefault="006C2D27" w:rsidP="004179E4">
            <w:pPr>
              <w:spacing w:before="40" w:after="40"/>
              <w:jc w:val="center"/>
              <w:rPr>
                <w:rFonts w:ascii="Arial" w:hAnsi="Arial" w:cs="Arial"/>
                <w:sz w:val="24"/>
                <w:szCs w:val="24"/>
              </w:rPr>
            </w:pPr>
            <w:r>
              <w:rPr>
                <w:rFonts w:ascii="Arial" w:hAnsi="Arial" w:cs="Arial"/>
                <w:sz w:val="24"/>
                <w:szCs w:val="24"/>
              </w:rPr>
              <w:t>0.5-0.32</w:t>
            </w:r>
          </w:p>
        </w:tc>
        <w:tc>
          <w:tcPr>
            <w:tcW w:w="900" w:type="dxa"/>
          </w:tcPr>
          <w:p w14:paraId="3EFF5390" w14:textId="5BBAE5DD" w:rsidR="00476F34" w:rsidRDefault="0045463D"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64358484" w14:textId="57D0E0E3" w:rsidR="00476F34" w:rsidRDefault="0045463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429A78C" w14:textId="5F5A402E" w:rsidR="00476F34" w:rsidRPr="00476F34" w:rsidRDefault="00186F98" w:rsidP="00086BEB">
            <w:pPr>
              <w:spacing w:before="40" w:after="40"/>
              <w:rPr>
                <w:rFonts w:ascii="Arial" w:hAnsi="Arial" w:cs="Arial"/>
                <w:sz w:val="24"/>
                <w:szCs w:val="24"/>
              </w:rPr>
            </w:pPr>
            <w:r w:rsidRPr="00186F98">
              <w:rPr>
                <w:rFonts w:ascii="Arial" w:hAnsi="Arial" w:cs="Arial"/>
                <w:sz w:val="24"/>
                <w:szCs w:val="24"/>
              </w:rPr>
              <w:t>Soil runoff.</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535ED55" w:rsidR="00DA4F32" w:rsidRPr="005162DE" w:rsidRDefault="00E060ED" w:rsidP="00DA4F32">
            <w:pPr>
              <w:spacing w:before="40" w:after="40"/>
              <w:rPr>
                <w:rFonts w:ascii="Arial" w:hAnsi="Arial" w:cs="Arial"/>
                <w:sz w:val="24"/>
                <w:szCs w:val="24"/>
              </w:rPr>
            </w:pPr>
            <w:r w:rsidRPr="00E060ED">
              <w:rPr>
                <w:rFonts w:ascii="Arial" w:hAnsi="Arial" w:cs="Arial"/>
                <w:sz w:val="24"/>
                <w:szCs w:val="24"/>
              </w:rPr>
              <w:t>Chromium-6 (ug/L)</w:t>
            </w:r>
          </w:p>
        </w:tc>
        <w:tc>
          <w:tcPr>
            <w:tcW w:w="1440" w:type="dxa"/>
          </w:tcPr>
          <w:p w14:paraId="28190B3D" w14:textId="2267ADC6" w:rsidR="00DA4F32" w:rsidRPr="005162DE" w:rsidRDefault="00A8552C" w:rsidP="00DA4F32">
            <w:pPr>
              <w:spacing w:before="40" w:after="40"/>
              <w:jc w:val="center"/>
              <w:rPr>
                <w:rFonts w:ascii="Arial" w:hAnsi="Arial" w:cs="Arial"/>
                <w:sz w:val="24"/>
                <w:szCs w:val="24"/>
              </w:rPr>
            </w:pPr>
            <w:r>
              <w:rPr>
                <w:rFonts w:ascii="Arial" w:hAnsi="Arial" w:cs="Arial"/>
                <w:sz w:val="24"/>
                <w:szCs w:val="24"/>
              </w:rPr>
              <w:t>2020</w:t>
            </w:r>
          </w:p>
        </w:tc>
        <w:tc>
          <w:tcPr>
            <w:tcW w:w="1350" w:type="dxa"/>
          </w:tcPr>
          <w:p w14:paraId="63D0EACA" w14:textId="11AF04B2" w:rsidR="00DA4F32" w:rsidRPr="005162DE" w:rsidRDefault="006C381F"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CB1E1F0" w:rsidR="00DA4F32" w:rsidRPr="005162DE" w:rsidRDefault="006C381F"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384AEEA4" w:rsidR="00DA4F32" w:rsidRPr="005162DE" w:rsidRDefault="006C381F"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7E7EAC2" w:rsidR="00DA4F32" w:rsidRPr="005162DE" w:rsidRDefault="006C381F" w:rsidP="00DA4F32">
            <w:pPr>
              <w:spacing w:before="40" w:after="40"/>
              <w:rPr>
                <w:rFonts w:ascii="Arial" w:hAnsi="Arial" w:cs="Arial"/>
                <w:sz w:val="24"/>
                <w:szCs w:val="24"/>
              </w:rPr>
            </w:pPr>
            <w:r>
              <w:rPr>
                <w:rFonts w:ascii="Arial" w:hAnsi="Arial" w:cs="Arial"/>
                <w:sz w:val="24"/>
                <w:szCs w:val="24"/>
              </w:rPr>
              <w:t>N/A</w:t>
            </w:r>
          </w:p>
        </w:tc>
      </w:tr>
      <w:tr w:rsidR="005162DE" w:rsidRPr="005162DE" w14:paraId="3DC1EC0D" w14:textId="77777777" w:rsidTr="002D3FB5">
        <w:trPr>
          <w:trHeight w:val="432"/>
        </w:trPr>
        <w:tc>
          <w:tcPr>
            <w:tcW w:w="2245" w:type="dxa"/>
          </w:tcPr>
          <w:p w14:paraId="301C4362" w14:textId="38749ACC" w:rsidR="00DA4F32" w:rsidRPr="005162DE" w:rsidRDefault="00441810" w:rsidP="00DA4F32">
            <w:pPr>
              <w:spacing w:before="40" w:after="40"/>
              <w:rPr>
                <w:rFonts w:ascii="Arial" w:hAnsi="Arial" w:cs="Arial"/>
                <w:sz w:val="24"/>
                <w:szCs w:val="24"/>
              </w:rPr>
            </w:pPr>
            <w:r>
              <w:rPr>
                <w:rFonts w:ascii="Arial" w:hAnsi="Arial" w:cs="Arial"/>
                <w:sz w:val="24"/>
                <w:szCs w:val="24"/>
              </w:rPr>
              <w:t>Radon (pCi/L)</w:t>
            </w:r>
          </w:p>
        </w:tc>
        <w:tc>
          <w:tcPr>
            <w:tcW w:w="1440" w:type="dxa"/>
          </w:tcPr>
          <w:p w14:paraId="4751C8FD" w14:textId="23022F9C" w:rsidR="00DA4F32" w:rsidRPr="005162DE" w:rsidRDefault="00441810" w:rsidP="00DA4F32">
            <w:pPr>
              <w:spacing w:before="40" w:after="40"/>
              <w:jc w:val="center"/>
              <w:rPr>
                <w:rFonts w:ascii="Arial" w:hAnsi="Arial" w:cs="Arial"/>
                <w:sz w:val="24"/>
                <w:szCs w:val="24"/>
              </w:rPr>
            </w:pPr>
            <w:r>
              <w:rPr>
                <w:rFonts w:ascii="Arial" w:hAnsi="Arial" w:cs="Arial"/>
                <w:sz w:val="24"/>
                <w:szCs w:val="24"/>
              </w:rPr>
              <w:t>201</w:t>
            </w:r>
            <w:r w:rsidR="00221892">
              <w:rPr>
                <w:rFonts w:ascii="Arial" w:hAnsi="Arial" w:cs="Arial"/>
                <w:sz w:val="24"/>
                <w:szCs w:val="24"/>
              </w:rPr>
              <w:t>7</w:t>
            </w:r>
          </w:p>
        </w:tc>
        <w:tc>
          <w:tcPr>
            <w:tcW w:w="1350" w:type="dxa"/>
          </w:tcPr>
          <w:p w14:paraId="27986934" w14:textId="7FF196A5" w:rsidR="00DA4F32" w:rsidRPr="005162DE" w:rsidRDefault="00F0471E" w:rsidP="00DA4F32">
            <w:pPr>
              <w:spacing w:before="40" w:after="40"/>
              <w:rPr>
                <w:rFonts w:ascii="Arial" w:hAnsi="Arial" w:cs="Arial"/>
                <w:sz w:val="24"/>
                <w:szCs w:val="24"/>
              </w:rPr>
            </w:pPr>
            <w:r>
              <w:rPr>
                <w:rFonts w:ascii="Arial" w:hAnsi="Arial" w:cs="Arial"/>
                <w:sz w:val="24"/>
                <w:szCs w:val="24"/>
              </w:rPr>
              <w:t>1400</w:t>
            </w:r>
          </w:p>
        </w:tc>
        <w:tc>
          <w:tcPr>
            <w:tcW w:w="1530" w:type="dxa"/>
          </w:tcPr>
          <w:p w14:paraId="1D08BAD2" w14:textId="3C552F3C" w:rsidR="00DA4F32" w:rsidRPr="005162DE" w:rsidRDefault="00441810"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72F3D657" w14:textId="35C9D60D" w:rsidR="00DA4F32" w:rsidRPr="005162DE" w:rsidRDefault="00441810"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0F72AF76" w14:textId="140CD2A3" w:rsidR="00DA4F32" w:rsidRPr="005162DE" w:rsidRDefault="00441810" w:rsidP="00DA4F32">
            <w:pPr>
              <w:spacing w:before="40" w:after="40"/>
              <w:rPr>
                <w:rFonts w:ascii="Arial" w:hAnsi="Arial" w:cs="Arial"/>
                <w:sz w:val="24"/>
                <w:szCs w:val="24"/>
              </w:rPr>
            </w:pPr>
            <w:r>
              <w:rPr>
                <w:rFonts w:ascii="Arial" w:hAnsi="Arial" w:cs="Arial"/>
                <w:sz w:val="24"/>
                <w:szCs w:val="24"/>
              </w:rPr>
              <w:t>See below.</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7F2FBF41"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w:t>
      </w:r>
      <w:r w:rsidR="00441810">
        <w:rPr>
          <w:rFonts w:ascii="Arial" w:hAnsi="Arial" w:cs="Arial"/>
          <w:bCs/>
          <w:sz w:val="24"/>
        </w:rPr>
        <w:t xml:space="preserve"> We constantly monitor the water supply for various contaminants. We have consistently detected radon in the groundwater supply. There is no federal </w:t>
      </w:r>
      <w:r w:rsidR="00375A63">
        <w:rPr>
          <w:rFonts w:ascii="Arial" w:hAnsi="Arial" w:cs="Arial"/>
          <w:bCs/>
          <w:sz w:val="24"/>
        </w:rPr>
        <w:t>regulation for radon levels in drinking water. Exposure over a long period of time to air transmitting radon may cause adverse health effects. Radon is radioactive gas that you cannot see, taste or smell. It is found throughout the U.S. Radon can move up through the ground and into a home through cracks and holes in the foundation. Radon can build up to high levels in all types of homes. Radon can also get into indoor air when released from tap water from showering, washing dishes</w:t>
      </w:r>
      <w:r w:rsidR="00FF3CE6">
        <w:rPr>
          <w:rFonts w:ascii="Arial" w:hAnsi="Arial" w:cs="Arial"/>
          <w:bCs/>
          <w:sz w:val="24"/>
        </w:rPr>
        <w:t>, and other household activities. Compared to radon entering the home through soil, radon entering the home through tap water will in most cases be a small source of radon in indoor air. Radon is a known human carcinogen. Breathing air containing radon can lead to lung cancer. Drinking water containing radon may also cause increased risk of stomach cancer. If you are concerned about radon in your home, test the air in your home. Testing is inexpensive and easy. You should pursue radon removal for your home if the level of radon in your air is 4 picocuries per liter of air (pCi/L) or higher. There are simple and inexpensive ways to fix a radon problem. For additional information, call your state radon program (1-800-745-7236), the U.S. EPA Safe Drinking Water Act Hotline (1-800-426-4791), or the National Safe Council Radon Hotline (1-800-767-7236.)</w:t>
      </w:r>
    </w:p>
    <w:p w14:paraId="1385D6E6" w14:textId="420060A6" w:rsidR="001F503E" w:rsidRPr="00905441" w:rsidRDefault="001F503E" w:rsidP="00905441">
      <w:pPr>
        <w:spacing w:after="240"/>
        <w:rPr>
          <w:rFonts w:ascii="Arial" w:hAnsi="Arial" w:cs="Arial"/>
          <w:sz w:val="24"/>
          <w:szCs w:val="24"/>
        </w:rPr>
      </w:pPr>
    </w:p>
    <w:sectPr w:rsidR="001F503E" w:rsidRPr="00905441"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8BEA" w14:textId="77777777" w:rsidR="00A23432" w:rsidRDefault="00A23432">
      <w:r>
        <w:separator/>
      </w:r>
    </w:p>
    <w:p w14:paraId="15D186C6" w14:textId="77777777" w:rsidR="00A23432" w:rsidRDefault="00A23432"/>
  </w:endnote>
  <w:endnote w:type="continuationSeparator" w:id="0">
    <w:p w14:paraId="0E78870D" w14:textId="77777777" w:rsidR="00A23432" w:rsidRDefault="00A23432">
      <w:r>
        <w:continuationSeparator/>
      </w:r>
    </w:p>
    <w:p w14:paraId="40E1C31B" w14:textId="77777777" w:rsidR="00A23432" w:rsidRDefault="00A23432"/>
  </w:endnote>
  <w:endnote w:type="continuationNotice" w:id="1">
    <w:p w14:paraId="0EA530CA" w14:textId="77777777" w:rsidR="00A23432" w:rsidRDefault="00A234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350C" w14:textId="77777777" w:rsidR="00A23432" w:rsidRDefault="00A23432">
      <w:r>
        <w:separator/>
      </w:r>
    </w:p>
    <w:p w14:paraId="6262DA16" w14:textId="77777777" w:rsidR="00A23432" w:rsidRDefault="00A23432"/>
  </w:footnote>
  <w:footnote w:type="continuationSeparator" w:id="0">
    <w:p w14:paraId="3617580D" w14:textId="77777777" w:rsidR="00A23432" w:rsidRDefault="00A23432">
      <w:r>
        <w:continuationSeparator/>
      </w:r>
    </w:p>
    <w:p w14:paraId="3899C41D" w14:textId="77777777" w:rsidR="00A23432" w:rsidRDefault="00A23432"/>
  </w:footnote>
  <w:footnote w:type="continuationNotice" w:id="1">
    <w:p w14:paraId="2E77B698" w14:textId="77777777" w:rsidR="00A23432" w:rsidRDefault="00A234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558ED"/>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0591"/>
    <w:rsid w:val="000D2943"/>
    <w:rsid w:val="000D43F4"/>
    <w:rsid w:val="000D4AC7"/>
    <w:rsid w:val="000D4BB8"/>
    <w:rsid w:val="000D5C13"/>
    <w:rsid w:val="000E41AF"/>
    <w:rsid w:val="000E56D6"/>
    <w:rsid w:val="000E693A"/>
    <w:rsid w:val="000F3C1E"/>
    <w:rsid w:val="000F6367"/>
    <w:rsid w:val="000F7BDF"/>
    <w:rsid w:val="00100750"/>
    <w:rsid w:val="001010ED"/>
    <w:rsid w:val="00101107"/>
    <w:rsid w:val="001034E4"/>
    <w:rsid w:val="00115004"/>
    <w:rsid w:val="001151D3"/>
    <w:rsid w:val="00115AD5"/>
    <w:rsid w:val="001224F5"/>
    <w:rsid w:val="0012695E"/>
    <w:rsid w:val="0012764D"/>
    <w:rsid w:val="00127B6D"/>
    <w:rsid w:val="001300C2"/>
    <w:rsid w:val="001331D3"/>
    <w:rsid w:val="0014624C"/>
    <w:rsid w:val="001476E6"/>
    <w:rsid w:val="00153D70"/>
    <w:rsid w:val="00154C45"/>
    <w:rsid w:val="00156C1E"/>
    <w:rsid w:val="00161D5A"/>
    <w:rsid w:val="00161E3C"/>
    <w:rsid w:val="001654B0"/>
    <w:rsid w:val="00170328"/>
    <w:rsid w:val="00172215"/>
    <w:rsid w:val="00173A3B"/>
    <w:rsid w:val="00174975"/>
    <w:rsid w:val="001757F2"/>
    <w:rsid w:val="00177EDD"/>
    <w:rsid w:val="00181292"/>
    <w:rsid w:val="00181B2D"/>
    <w:rsid w:val="00181F3E"/>
    <w:rsid w:val="00185081"/>
    <w:rsid w:val="00186F98"/>
    <w:rsid w:val="001909F2"/>
    <w:rsid w:val="0019131E"/>
    <w:rsid w:val="0019364C"/>
    <w:rsid w:val="00194F1B"/>
    <w:rsid w:val="001A0005"/>
    <w:rsid w:val="001A05BF"/>
    <w:rsid w:val="001A2BEE"/>
    <w:rsid w:val="001A47B7"/>
    <w:rsid w:val="001A4EE5"/>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176"/>
    <w:rsid w:val="00214D2C"/>
    <w:rsid w:val="002166FF"/>
    <w:rsid w:val="00220240"/>
    <w:rsid w:val="00221892"/>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64FDC"/>
    <w:rsid w:val="00265F38"/>
    <w:rsid w:val="00273001"/>
    <w:rsid w:val="00275C1C"/>
    <w:rsid w:val="002856B8"/>
    <w:rsid w:val="00290224"/>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D7C70"/>
    <w:rsid w:val="002E43B8"/>
    <w:rsid w:val="002E5912"/>
    <w:rsid w:val="002F07E8"/>
    <w:rsid w:val="002F0A31"/>
    <w:rsid w:val="002F1DD3"/>
    <w:rsid w:val="002F6EC9"/>
    <w:rsid w:val="00301D86"/>
    <w:rsid w:val="003038BC"/>
    <w:rsid w:val="00303DA2"/>
    <w:rsid w:val="00304873"/>
    <w:rsid w:val="00306A06"/>
    <w:rsid w:val="00307628"/>
    <w:rsid w:val="003131EE"/>
    <w:rsid w:val="003205C1"/>
    <w:rsid w:val="00321549"/>
    <w:rsid w:val="00322340"/>
    <w:rsid w:val="0033024B"/>
    <w:rsid w:val="003305DD"/>
    <w:rsid w:val="00331F1C"/>
    <w:rsid w:val="00332A75"/>
    <w:rsid w:val="0033545C"/>
    <w:rsid w:val="00335461"/>
    <w:rsid w:val="00340568"/>
    <w:rsid w:val="00341671"/>
    <w:rsid w:val="00342536"/>
    <w:rsid w:val="0034785D"/>
    <w:rsid w:val="00357F0C"/>
    <w:rsid w:val="00365C7B"/>
    <w:rsid w:val="00374766"/>
    <w:rsid w:val="00375A63"/>
    <w:rsid w:val="00377086"/>
    <w:rsid w:val="003831B4"/>
    <w:rsid w:val="00383730"/>
    <w:rsid w:val="00390A3E"/>
    <w:rsid w:val="00391089"/>
    <w:rsid w:val="00391E62"/>
    <w:rsid w:val="00397893"/>
    <w:rsid w:val="003A4CAA"/>
    <w:rsid w:val="003A5EB5"/>
    <w:rsid w:val="003B1F6B"/>
    <w:rsid w:val="003B3381"/>
    <w:rsid w:val="003B77FA"/>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810"/>
    <w:rsid w:val="00441930"/>
    <w:rsid w:val="00442D66"/>
    <w:rsid w:val="004445E4"/>
    <w:rsid w:val="00446969"/>
    <w:rsid w:val="00450A4E"/>
    <w:rsid w:val="0045424E"/>
    <w:rsid w:val="0045463D"/>
    <w:rsid w:val="004562E8"/>
    <w:rsid w:val="00470811"/>
    <w:rsid w:val="0047086C"/>
    <w:rsid w:val="00472D17"/>
    <w:rsid w:val="00473411"/>
    <w:rsid w:val="00475CB9"/>
    <w:rsid w:val="00476F34"/>
    <w:rsid w:val="004848BB"/>
    <w:rsid w:val="00487365"/>
    <w:rsid w:val="004912AD"/>
    <w:rsid w:val="00492061"/>
    <w:rsid w:val="00494C7A"/>
    <w:rsid w:val="00494E6C"/>
    <w:rsid w:val="00496939"/>
    <w:rsid w:val="004A05D8"/>
    <w:rsid w:val="004A07B2"/>
    <w:rsid w:val="004A0FC9"/>
    <w:rsid w:val="004A1ABC"/>
    <w:rsid w:val="004A2077"/>
    <w:rsid w:val="004B7187"/>
    <w:rsid w:val="004C2D28"/>
    <w:rsid w:val="004C3239"/>
    <w:rsid w:val="004C5E5E"/>
    <w:rsid w:val="004D4C01"/>
    <w:rsid w:val="004D509C"/>
    <w:rsid w:val="004E6ADF"/>
    <w:rsid w:val="004F23D7"/>
    <w:rsid w:val="004F2F03"/>
    <w:rsid w:val="004F3C5B"/>
    <w:rsid w:val="004F5902"/>
    <w:rsid w:val="004F6364"/>
    <w:rsid w:val="004F67E6"/>
    <w:rsid w:val="00501116"/>
    <w:rsid w:val="00501B52"/>
    <w:rsid w:val="0050584A"/>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FCF"/>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089"/>
    <w:rsid w:val="006A482B"/>
    <w:rsid w:val="006B5CF2"/>
    <w:rsid w:val="006C2732"/>
    <w:rsid w:val="006C2C29"/>
    <w:rsid w:val="006C2D27"/>
    <w:rsid w:val="006C381F"/>
    <w:rsid w:val="006C7186"/>
    <w:rsid w:val="006D480B"/>
    <w:rsid w:val="006D4D93"/>
    <w:rsid w:val="006D506D"/>
    <w:rsid w:val="006E03F6"/>
    <w:rsid w:val="006E11B6"/>
    <w:rsid w:val="006E1FCD"/>
    <w:rsid w:val="006F437B"/>
    <w:rsid w:val="006F46E1"/>
    <w:rsid w:val="006F736E"/>
    <w:rsid w:val="007003D1"/>
    <w:rsid w:val="007017A9"/>
    <w:rsid w:val="00701C81"/>
    <w:rsid w:val="0070502E"/>
    <w:rsid w:val="0071047D"/>
    <w:rsid w:val="00710939"/>
    <w:rsid w:val="007119B8"/>
    <w:rsid w:val="0071576E"/>
    <w:rsid w:val="00717191"/>
    <w:rsid w:val="007176E7"/>
    <w:rsid w:val="00717E80"/>
    <w:rsid w:val="00722BA8"/>
    <w:rsid w:val="0073000F"/>
    <w:rsid w:val="00731092"/>
    <w:rsid w:val="007354BF"/>
    <w:rsid w:val="00737455"/>
    <w:rsid w:val="00737DDD"/>
    <w:rsid w:val="00742E55"/>
    <w:rsid w:val="00743F7B"/>
    <w:rsid w:val="007452F3"/>
    <w:rsid w:val="00745362"/>
    <w:rsid w:val="007471DB"/>
    <w:rsid w:val="007640D4"/>
    <w:rsid w:val="007673F6"/>
    <w:rsid w:val="00775871"/>
    <w:rsid w:val="00783F5A"/>
    <w:rsid w:val="00784E3A"/>
    <w:rsid w:val="0079421C"/>
    <w:rsid w:val="0079489A"/>
    <w:rsid w:val="00796405"/>
    <w:rsid w:val="00796E52"/>
    <w:rsid w:val="007A473C"/>
    <w:rsid w:val="007B0B24"/>
    <w:rsid w:val="007B2BC6"/>
    <w:rsid w:val="007B643A"/>
    <w:rsid w:val="007B7B32"/>
    <w:rsid w:val="007C0BEA"/>
    <w:rsid w:val="007C116A"/>
    <w:rsid w:val="007C18C6"/>
    <w:rsid w:val="007C4CCF"/>
    <w:rsid w:val="007D1761"/>
    <w:rsid w:val="007D21BB"/>
    <w:rsid w:val="007E736D"/>
    <w:rsid w:val="007F359B"/>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BB3"/>
    <w:rsid w:val="00881DB7"/>
    <w:rsid w:val="00883433"/>
    <w:rsid w:val="00883E1D"/>
    <w:rsid w:val="008849A8"/>
    <w:rsid w:val="00885381"/>
    <w:rsid w:val="0088584C"/>
    <w:rsid w:val="00887380"/>
    <w:rsid w:val="00895240"/>
    <w:rsid w:val="00896E02"/>
    <w:rsid w:val="008A0965"/>
    <w:rsid w:val="008A2D78"/>
    <w:rsid w:val="008A4744"/>
    <w:rsid w:val="008A5B6C"/>
    <w:rsid w:val="008A64D8"/>
    <w:rsid w:val="008B01C6"/>
    <w:rsid w:val="008B307B"/>
    <w:rsid w:val="008B55B1"/>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441"/>
    <w:rsid w:val="00910CBE"/>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1E71"/>
    <w:rsid w:val="009E2850"/>
    <w:rsid w:val="009E4BDC"/>
    <w:rsid w:val="009E54B2"/>
    <w:rsid w:val="009E59A6"/>
    <w:rsid w:val="009F5401"/>
    <w:rsid w:val="009F5D81"/>
    <w:rsid w:val="00A0317C"/>
    <w:rsid w:val="00A0355F"/>
    <w:rsid w:val="00A0640D"/>
    <w:rsid w:val="00A107E3"/>
    <w:rsid w:val="00A15ACB"/>
    <w:rsid w:val="00A1682E"/>
    <w:rsid w:val="00A23432"/>
    <w:rsid w:val="00A24839"/>
    <w:rsid w:val="00A259A6"/>
    <w:rsid w:val="00A26BFA"/>
    <w:rsid w:val="00A32EB0"/>
    <w:rsid w:val="00A37045"/>
    <w:rsid w:val="00A44246"/>
    <w:rsid w:val="00A53984"/>
    <w:rsid w:val="00A63BCD"/>
    <w:rsid w:val="00A72ADF"/>
    <w:rsid w:val="00A72EE4"/>
    <w:rsid w:val="00A76D13"/>
    <w:rsid w:val="00A77BCA"/>
    <w:rsid w:val="00A8552C"/>
    <w:rsid w:val="00A85C1E"/>
    <w:rsid w:val="00A93A21"/>
    <w:rsid w:val="00A94D32"/>
    <w:rsid w:val="00A9766F"/>
    <w:rsid w:val="00AB01B0"/>
    <w:rsid w:val="00AB5690"/>
    <w:rsid w:val="00AB5E87"/>
    <w:rsid w:val="00AC41BE"/>
    <w:rsid w:val="00AC6D1E"/>
    <w:rsid w:val="00AC7E9E"/>
    <w:rsid w:val="00AD4876"/>
    <w:rsid w:val="00AF0445"/>
    <w:rsid w:val="00AF2E38"/>
    <w:rsid w:val="00AF5724"/>
    <w:rsid w:val="00B0016F"/>
    <w:rsid w:val="00B01942"/>
    <w:rsid w:val="00B0620C"/>
    <w:rsid w:val="00B1666D"/>
    <w:rsid w:val="00B2410E"/>
    <w:rsid w:val="00B3023D"/>
    <w:rsid w:val="00B3052F"/>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1471"/>
    <w:rsid w:val="00B76677"/>
    <w:rsid w:val="00B772E6"/>
    <w:rsid w:val="00B85076"/>
    <w:rsid w:val="00B85CDA"/>
    <w:rsid w:val="00B87C5D"/>
    <w:rsid w:val="00B917F2"/>
    <w:rsid w:val="00B931EE"/>
    <w:rsid w:val="00B93439"/>
    <w:rsid w:val="00B96EC8"/>
    <w:rsid w:val="00BA159C"/>
    <w:rsid w:val="00BA2C8F"/>
    <w:rsid w:val="00BA538C"/>
    <w:rsid w:val="00BA6254"/>
    <w:rsid w:val="00BA7D96"/>
    <w:rsid w:val="00BB3E43"/>
    <w:rsid w:val="00BB412C"/>
    <w:rsid w:val="00BC2F95"/>
    <w:rsid w:val="00BC4EA7"/>
    <w:rsid w:val="00BC6327"/>
    <w:rsid w:val="00BD55BB"/>
    <w:rsid w:val="00BD5E5E"/>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55FD"/>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4E58"/>
    <w:rsid w:val="00CD598A"/>
    <w:rsid w:val="00CD7237"/>
    <w:rsid w:val="00CD78A4"/>
    <w:rsid w:val="00CE0E27"/>
    <w:rsid w:val="00CE2D72"/>
    <w:rsid w:val="00CE3E8E"/>
    <w:rsid w:val="00CF02C7"/>
    <w:rsid w:val="00CF1A7D"/>
    <w:rsid w:val="00CF2391"/>
    <w:rsid w:val="00D0475A"/>
    <w:rsid w:val="00D054DF"/>
    <w:rsid w:val="00D057C3"/>
    <w:rsid w:val="00D06308"/>
    <w:rsid w:val="00D07E1D"/>
    <w:rsid w:val="00D10A7C"/>
    <w:rsid w:val="00D118D4"/>
    <w:rsid w:val="00D13D68"/>
    <w:rsid w:val="00D15AE0"/>
    <w:rsid w:val="00D17E2F"/>
    <w:rsid w:val="00D25E68"/>
    <w:rsid w:val="00D26951"/>
    <w:rsid w:val="00D272CB"/>
    <w:rsid w:val="00D32406"/>
    <w:rsid w:val="00D33C8C"/>
    <w:rsid w:val="00D367FF"/>
    <w:rsid w:val="00D37E1F"/>
    <w:rsid w:val="00D47015"/>
    <w:rsid w:val="00D5320E"/>
    <w:rsid w:val="00D60888"/>
    <w:rsid w:val="00D61410"/>
    <w:rsid w:val="00D61A0E"/>
    <w:rsid w:val="00D62607"/>
    <w:rsid w:val="00D64AE5"/>
    <w:rsid w:val="00D67F19"/>
    <w:rsid w:val="00D73637"/>
    <w:rsid w:val="00D7538B"/>
    <w:rsid w:val="00D77322"/>
    <w:rsid w:val="00D82E27"/>
    <w:rsid w:val="00D82F5D"/>
    <w:rsid w:val="00D86E23"/>
    <w:rsid w:val="00D924EC"/>
    <w:rsid w:val="00D9256E"/>
    <w:rsid w:val="00D96789"/>
    <w:rsid w:val="00D975C3"/>
    <w:rsid w:val="00DA2871"/>
    <w:rsid w:val="00DA4477"/>
    <w:rsid w:val="00DA4F32"/>
    <w:rsid w:val="00DB305E"/>
    <w:rsid w:val="00DB4D7F"/>
    <w:rsid w:val="00DB74AD"/>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ED"/>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40CE"/>
    <w:rsid w:val="00E80B80"/>
    <w:rsid w:val="00E80EE7"/>
    <w:rsid w:val="00E8528D"/>
    <w:rsid w:val="00E870EB"/>
    <w:rsid w:val="00E90B89"/>
    <w:rsid w:val="00E91D0B"/>
    <w:rsid w:val="00E92E9C"/>
    <w:rsid w:val="00E93D03"/>
    <w:rsid w:val="00EA0A87"/>
    <w:rsid w:val="00EA3504"/>
    <w:rsid w:val="00EA66F0"/>
    <w:rsid w:val="00EB0127"/>
    <w:rsid w:val="00EB2EBD"/>
    <w:rsid w:val="00EB3BEC"/>
    <w:rsid w:val="00EB6CF4"/>
    <w:rsid w:val="00EB73F5"/>
    <w:rsid w:val="00ED2935"/>
    <w:rsid w:val="00ED6A23"/>
    <w:rsid w:val="00ED7919"/>
    <w:rsid w:val="00EE7E33"/>
    <w:rsid w:val="00EF0F4D"/>
    <w:rsid w:val="00EF7091"/>
    <w:rsid w:val="00EF7AFA"/>
    <w:rsid w:val="00EF7F82"/>
    <w:rsid w:val="00F01B42"/>
    <w:rsid w:val="00F0471E"/>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214E"/>
    <w:rsid w:val="00FF3CE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2133</Words>
  <Characters>12159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Kathryn Paterson</cp:lastModifiedBy>
  <cp:revision>62</cp:revision>
  <cp:lastPrinted>2022-01-19T18:53:00Z</cp:lastPrinted>
  <dcterms:created xsi:type="dcterms:W3CDTF">2023-07-03T23:51:00Z</dcterms:created>
  <dcterms:modified xsi:type="dcterms:W3CDTF">2023-11-15T06:54:00Z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