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70E16A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74E64">
        <w:rPr>
          <w:rFonts w:ascii="Arial" w:hAnsi="Arial" w:cs="Arial"/>
          <w:b/>
          <w:bCs/>
          <w:sz w:val="24"/>
          <w:szCs w:val="24"/>
        </w:rPr>
        <w:t>Desert Research &amp; Extension Center</w:t>
      </w:r>
      <w:r w:rsidR="00374E64">
        <w:rPr>
          <w:rFonts w:ascii="Arial" w:hAnsi="Arial" w:cs="Arial"/>
          <w:sz w:val="24"/>
          <w:szCs w:val="24"/>
        </w:rPr>
        <w:t>,</w:t>
      </w:r>
      <w:r w:rsidR="00374E64" w:rsidRPr="00996BA9">
        <w:rPr>
          <w:rFonts w:ascii="Arial" w:hAnsi="Arial" w:cs="Arial"/>
          <w:sz w:val="24"/>
          <w:szCs w:val="24"/>
        </w:rPr>
        <w:t xml:space="preserve"> </w:t>
      </w:r>
      <w:r w:rsidR="00374E64">
        <w:rPr>
          <w:rFonts w:ascii="Arial" w:hAnsi="Arial" w:cs="Arial"/>
          <w:sz w:val="24"/>
          <w:szCs w:val="24"/>
        </w:rPr>
        <w:t>University of California</w:t>
      </w:r>
    </w:p>
    <w:p w14:paraId="65A99AB1" w14:textId="1D7A84E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74E64">
        <w:rPr>
          <w:rFonts w:ascii="Arial" w:hAnsi="Arial" w:cs="Arial"/>
          <w:sz w:val="24"/>
          <w:szCs w:val="24"/>
        </w:rPr>
        <w:t>Ju</w:t>
      </w:r>
      <w:r w:rsidR="00374E64">
        <w:rPr>
          <w:rFonts w:ascii="Arial" w:hAnsi="Arial" w:cs="Arial"/>
          <w:sz w:val="24"/>
          <w:szCs w:val="24"/>
        </w:rPr>
        <w:t>ne 30</w:t>
      </w:r>
      <w:r w:rsidR="00374E64">
        <w:rPr>
          <w:rFonts w:ascii="Arial" w:hAnsi="Arial" w:cs="Arial"/>
          <w:sz w:val="24"/>
          <w:szCs w:val="24"/>
        </w:rPr>
        <w:t>, 202</w:t>
      </w:r>
      <w:r w:rsidR="00374E64">
        <w:rPr>
          <w:rFonts w:ascii="Arial" w:hAnsi="Arial" w:cs="Arial"/>
          <w:sz w:val="24"/>
          <w:szCs w:val="24"/>
        </w:rPr>
        <w:t>5</w:t>
      </w:r>
    </w:p>
    <w:p w14:paraId="093E7140" w14:textId="77777777" w:rsidR="00374E64"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74E64" w:rsidRPr="00821E1B">
        <w:rPr>
          <w:rFonts w:ascii="Arial" w:hAnsi="Arial" w:cs="Arial"/>
          <w:i/>
          <w:iCs/>
          <w:sz w:val="24"/>
          <w:szCs w:val="24"/>
        </w:rPr>
        <w:t>Surface Water</w:t>
      </w:r>
      <w:r w:rsidR="00374E64" w:rsidRPr="005162DE">
        <w:rPr>
          <w:rFonts w:ascii="Arial" w:hAnsi="Arial" w:cs="Arial"/>
          <w:sz w:val="24"/>
          <w:szCs w:val="24"/>
        </w:rPr>
        <w:t xml:space="preserve"> </w:t>
      </w:r>
    </w:p>
    <w:p w14:paraId="6AE5ED8C" w14:textId="33F27C6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74E64" w:rsidRPr="00821E1B">
        <w:rPr>
          <w:rFonts w:ascii="Arial" w:hAnsi="Arial" w:cs="Arial"/>
          <w:i/>
          <w:iCs/>
          <w:sz w:val="24"/>
          <w:szCs w:val="24"/>
        </w:rPr>
        <w:t>Imperial Irrigation District – All American Canal (IID-AAC)</w:t>
      </w:r>
    </w:p>
    <w:p w14:paraId="055C8DB5" w14:textId="77777777" w:rsidR="00374E64" w:rsidRDefault="004263A6" w:rsidP="00374E64">
      <w:pPr>
        <w:spacing w:after="240"/>
        <w:rPr>
          <w:rFonts w:ascii="Arial" w:hAnsi="Arial" w:cs="Arial"/>
          <w:i/>
          <w:i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74E64" w:rsidRPr="00344954">
        <w:rPr>
          <w:rFonts w:ascii="Arial" w:hAnsi="Arial" w:cs="Arial"/>
          <w:i/>
          <w:iCs/>
          <w:sz w:val="24"/>
          <w:szCs w:val="24"/>
        </w:rPr>
        <w:t xml:space="preserve">The Imperial Irrigation District (IID) annually coordinates with a state certified laboratory for the collection and analysis of Title 22 (of the California Code of Regulations) source water samples as a service to local </w:t>
      </w:r>
      <w:proofErr w:type="gramStart"/>
      <w:r w:rsidR="00374E64" w:rsidRPr="00344954">
        <w:rPr>
          <w:rFonts w:ascii="Arial" w:hAnsi="Arial" w:cs="Arial"/>
          <w:i/>
          <w:iCs/>
          <w:sz w:val="24"/>
          <w:szCs w:val="24"/>
        </w:rPr>
        <w:t>public water</w:t>
      </w:r>
      <w:proofErr w:type="gramEnd"/>
      <w:r w:rsidR="00374E64" w:rsidRPr="00344954">
        <w:rPr>
          <w:rFonts w:ascii="Arial" w:hAnsi="Arial" w:cs="Arial"/>
          <w:i/>
          <w:iCs/>
          <w:sz w:val="24"/>
          <w:szCs w:val="24"/>
        </w:rPr>
        <w:t xml:space="preserve"> treatment systems to facilitate the annual production of Consumer Confidence Reports. The All-American Canal and three main supply canals (East Highline, Central Main, and Westside Main) are sampled each year for numerous constituents as required by law and in coordination with the State Water Resources Control Board. The Desert Research &amp; Extension Center domestic water system is supplied by the All-American Canal Drop 4.</w:t>
      </w:r>
    </w:p>
    <w:p w14:paraId="4AB51EF6" w14:textId="77777777" w:rsidR="00374E64" w:rsidRPr="009457D1" w:rsidRDefault="00374E64" w:rsidP="00374E64">
      <w:pPr>
        <w:spacing w:after="240"/>
        <w:rPr>
          <w:rFonts w:ascii="Arial" w:hAnsi="Arial" w:cs="Arial"/>
          <w:i/>
          <w:iCs/>
          <w:sz w:val="24"/>
          <w:szCs w:val="24"/>
        </w:rPr>
      </w:pPr>
      <w:r w:rsidRPr="009457D1">
        <w:rPr>
          <w:rFonts w:ascii="Arial" w:hAnsi="Arial" w:cs="Arial"/>
          <w:i/>
          <w:iCs/>
          <w:sz w:val="24"/>
          <w:szCs w:val="24"/>
        </w:rPr>
        <w:t xml:space="preserve">A watershed sanitary survey of IID’s canal system was updated in December 2020. A copy of the assessment is available at the State Water Resources Control Board, Division of Drinking Water (DDW), 1350 Front St., Rm 2050, San Diego, CA 92101. You may request a summary of the assessment by calling </w:t>
      </w:r>
      <w:proofErr w:type="gramStart"/>
      <w:r w:rsidRPr="009457D1">
        <w:rPr>
          <w:rFonts w:ascii="Arial" w:hAnsi="Arial" w:cs="Arial"/>
          <w:i/>
          <w:iCs/>
          <w:sz w:val="24"/>
          <w:szCs w:val="24"/>
        </w:rPr>
        <w:t>the DDW</w:t>
      </w:r>
      <w:proofErr w:type="gramEnd"/>
      <w:r w:rsidRPr="009457D1">
        <w:rPr>
          <w:rFonts w:ascii="Arial" w:hAnsi="Arial" w:cs="Arial"/>
          <w:i/>
          <w:iCs/>
          <w:sz w:val="24"/>
          <w:szCs w:val="24"/>
        </w:rPr>
        <w:t xml:space="preserve"> at (619) 525-4159 </w:t>
      </w:r>
      <w:proofErr w:type="gramStart"/>
      <w:r w:rsidRPr="009457D1">
        <w:rPr>
          <w:rFonts w:ascii="Arial" w:hAnsi="Arial" w:cs="Arial"/>
          <w:i/>
          <w:iCs/>
          <w:sz w:val="24"/>
          <w:szCs w:val="24"/>
        </w:rPr>
        <w:t>or by</w:t>
      </w:r>
      <w:proofErr w:type="gramEnd"/>
      <w:r w:rsidRPr="009457D1">
        <w:rPr>
          <w:rFonts w:ascii="Arial" w:hAnsi="Arial" w:cs="Arial"/>
          <w:i/>
          <w:iCs/>
          <w:sz w:val="24"/>
          <w:szCs w:val="24"/>
        </w:rPr>
        <w:t xml:space="preserve"> Fax number (619) 525-4383. The Survey indicated source water is most vulnerable to uncontrolled disposal of waste products, irrigation seepage and flow, aerial pesticide application, and accidental chemical spills.</w:t>
      </w:r>
    </w:p>
    <w:p w14:paraId="26CE4533" w14:textId="77777777" w:rsidR="00374E64" w:rsidRPr="005F082E" w:rsidRDefault="004263A6" w:rsidP="00374E64">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74E64" w:rsidRPr="009457D1">
        <w:rPr>
          <w:rFonts w:ascii="Arial" w:hAnsi="Arial" w:cs="Arial"/>
          <w:i/>
          <w:iCs/>
          <w:sz w:val="24"/>
          <w:szCs w:val="24"/>
        </w:rPr>
        <w:t>Not Applicable.</w:t>
      </w:r>
    </w:p>
    <w:p w14:paraId="5241834D" w14:textId="77777777" w:rsidR="00374E64" w:rsidRPr="005F082E" w:rsidRDefault="00374E64" w:rsidP="00374E64">
      <w:pPr>
        <w:rPr>
          <w:rFonts w:ascii="Arial" w:hAnsi="Arial" w:cs="Arial"/>
          <w:sz w:val="24"/>
          <w:szCs w:val="24"/>
        </w:rPr>
      </w:pPr>
      <w:r w:rsidRPr="005F082E">
        <w:rPr>
          <w:rFonts w:ascii="Arial" w:hAnsi="Arial" w:cs="Arial"/>
          <w:sz w:val="24"/>
          <w:szCs w:val="24"/>
        </w:rPr>
        <w:t xml:space="preserve">For More Information, Contact: </w:t>
      </w:r>
      <w:r w:rsidRPr="00AD7989">
        <w:rPr>
          <w:rFonts w:ascii="Arial" w:hAnsi="Arial" w:cs="Arial"/>
          <w:b/>
          <w:bCs/>
          <w:i/>
          <w:iCs/>
          <w:sz w:val="24"/>
          <w:szCs w:val="24"/>
        </w:rPr>
        <w:t>David Preciado, (760) 356-3060.</w:t>
      </w:r>
    </w:p>
    <w:p w14:paraId="291D569C" w14:textId="0DCA6EEC"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493512FD" w:rsidR="008404C1" w:rsidRPr="005162DE" w:rsidRDefault="008404C1" w:rsidP="008404C1">
      <w:pPr>
        <w:pStyle w:val="Heading2"/>
      </w:pPr>
      <w:r w:rsidRPr="005162DE">
        <w:t xml:space="preserve">Importance of This Report Statement </w:t>
      </w:r>
      <w:r w:rsidR="00374E64" w:rsidRPr="005162DE">
        <w:t>in Spanish</w:t>
      </w:r>
      <w:r w:rsidR="00374E64">
        <w:t xml:space="preserve"> (Español)</w:t>
      </w:r>
    </w:p>
    <w:p w14:paraId="49C7AEB3" w14:textId="77777777" w:rsidR="00374E64" w:rsidRDefault="00442D66" w:rsidP="0092687A">
      <w:pPr>
        <w:spacing w:after="180"/>
        <w:rPr>
          <w:rFonts w:ascii="Arial" w:hAnsi="Arial" w:cs="Arial"/>
          <w:sz w:val="24"/>
          <w:szCs w:val="24"/>
          <w:lang w:val="es-MX"/>
        </w:rPr>
      </w:pPr>
      <w:r w:rsidRPr="005162DE">
        <w:rPr>
          <w:rFonts w:ascii="Arial" w:hAnsi="Arial" w:cs="Arial"/>
          <w:sz w:val="24"/>
          <w:szCs w:val="24"/>
          <w:lang w:val="es-MX"/>
        </w:rPr>
        <w:t xml:space="preserve">Este informe contiene información muy importante sobre su agua para beber.  </w:t>
      </w:r>
      <w:r w:rsidR="00374E64" w:rsidRPr="005162DE">
        <w:rPr>
          <w:rFonts w:ascii="Arial" w:hAnsi="Arial" w:cs="Arial"/>
          <w:sz w:val="24"/>
          <w:szCs w:val="24"/>
          <w:lang w:val="es-MX"/>
        </w:rPr>
        <w:t xml:space="preserve">Favor de comunicarse </w:t>
      </w:r>
      <w:proofErr w:type="spellStart"/>
      <w:r w:rsidR="00374E64" w:rsidRPr="00160348">
        <w:rPr>
          <w:rFonts w:ascii="Arial" w:hAnsi="Arial" w:cs="Arial"/>
          <w:i/>
          <w:iCs/>
          <w:sz w:val="24"/>
          <w:szCs w:val="24"/>
          <w:lang w:val="es-MX"/>
        </w:rPr>
        <w:t>Desert</w:t>
      </w:r>
      <w:proofErr w:type="spellEnd"/>
      <w:r w:rsidR="00374E64" w:rsidRPr="00160348">
        <w:rPr>
          <w:rFonts w:ascii="Arial" w:hAnsi="Arial" w:cs="Arial"/>
          <w:i/>
          <w:iCs/>
          <w:sz w:val="24"/>
          <w:szCs w:val="24"/>
          <w:lang w:val="es-MX"/>
        </w:rPr>
        <w:t xml:space="preserve"> </w:t>
      </w:r>
      <w:proofErr w:type="spellStart"/>
      <w:r w:rsidR="00374E64" w:rsidRPr="00160348">
        <w:rPr>
          <w:rFonts w:ascii="Arial" w:hAnsi="Arial" w:cs="Arial"/>
          <w:i/>
          <w:iCs/>
          <w:sz w:val="24"/>
          <w:szCs w:val="24"/>
          <w:lang w:val="es-MX"/>
        </w:rPr>
        <w:t>Research</w:t>
      </w:r>
      <w:proofErr w:type="spellEnd"/>
      <w:r w:rsidR="00374E64" w:rsidRPr="00160348">
        <w:rPr>
          <w:rFonts w:ascii="Arial" w:hAnsi="Arial" w:cs="Arial"/>
          <w:i/>
          <w:iCs/>
          <w:sz w:val="24"/>
          <w:szCs w:val="24"/>
          <w:lang w:val="es-MX"/>
        </w:rPr>
        <w:t xml:space="preserve"> &amp; </w:t>
      </w:r>
      <w:proofErr w:type="spellStart"/>
      <w:r w:rsidR="00374E64" w:rsidRPr="00160348">
        <w:rPr>
          <w:rFonts w:ascii="Arial" w:hAnsi="Arial" w:cs="Arial"/>
          <w:i/>
          <w:iCs/>
          <w:sz w:val="24"/>
          <w:szCs w:val="24"/>
          <w:lang w:val="es-MX"/>
        </w:rPr>
        <w:t>Extension</w:t>
      </w:r>
      <w:proofErr w:type="spellEnd"/>
      <w:r w:rsidR="00374E64" w:rsidRPr="00160348">
        <w:rPr>
          <w:rFonts w:ascii="Arial" w:hAnsi="Arial" w:cs="Arial"/>
          <w:i/>
          <w:iCs/>
          <w:sz w:val="24"/>
          <w:szCs w:val="24"/>
          <w:lang w:val="es-MX"/>
        </w:rPr>
        <w:t xml:space="preserve"> Center a </w:t>
      </w:r>
      <w:r w:rsidR="00374E64" w:rsidRPr="00374E64">
        <w:rPr>
          <w:rFonts w:ascii="Arial" w:hAnsi="Arial" w:cs="Arial"/>
          <w:i/>
          <w:iCs/>
          <w:sz w:val="24"/>
          <w:szCs w:val="24"/>
          <w:lang w:val="es-ES"/>
        </w:rPr>
        <w:t>(760) 356-3060</w:t>
      </w:r>
      <w:r w:rsidR="00374E64" w:rsidRPr="00374E64">
        <w:rPr>
          <w:rFonts w:ascii="Arial" w:hAnsi="Arial" w:cs="Arial"/>
          <w:sz w:val="24"/>
          <w:szCs w:val="24"/>
          <w:lang w:val="es-ES"/>
        </w:rPr>
        <w:t xml:space="preserve"> </w:t>
      </w:r>
      <w:r w:rsidR="00374E64" w:rsidRPr="005162DE">
        <w:rPr>
          <w:rFonts w:ascii="Arial" w:hAnsi="Arial" w:cs="Arial"/>
          <w:sz w:val="24"/>
          <w:szCs w:val="24"/>
          <w:lang w:val="es-MX"/>
        </w:rPr>
        <w:t>para asistirlo en español.</w:t>
      </w:r>
    </w:p>
    <w:p w14:paraId="0A0391CE" w14:textId="77777777" w:rsidR="00374E64" w:rsidRDefault="00374E64" w:rsidP="0092687A">
      <w:pPr>
        <w:spacing w:after="180"/>
        <w:rPr>
          <w:rFonts w:ascii="Arial" w:hAnsi="Arial" w:cs="Arial"/>
          <w:sz w:val="24"/>
          <w:szCs w:val="24"/>
          <w:lang w:val="es-MX"/>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115D3E3" w:rsidR="008572DA" w:rsidRPr="005162DE" w:rsidRDefault="0003597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09E79CF" w:rsidR="00095AAC" w:rsidRPr="005162DE" w:rsidRDefault="00035974"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170"/>
        <w:gridCol w:w="720"/>
        <w:gridCol w:w="1260"/>
        <w:gridCol w:w="900"/>
        <w:gridCol w:w="1260"/>
        <w:gridCol w:w="630"/>
        <w:gridCol w:w="810"/>
        <w:gridCol w:w="3150"/>
      </w:tblGrid>
      <w:tr w:rsidR="006A68B0" w:rsidRPr="005162DE" w14:paraId="36B51181" w14:textId="77777777" w:rsidTr="00035974">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17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72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26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1260" w:type="dxa"/>
            <w:textDirection w:val="btLr"/>
            <w:vAlign w:val="center"/>
          </w:tcPr>
          <w:p w14:paraId="18288501" w14:textId="4529A8FA" w:rsidR="006A68B0" w:rsidRPr="006A103C" w:rsidRDefault="006A68B0" w:rsidP="006A68B0">
            <w:pPr>
              <w:jc w:val="center"/>
              <w:rPr>
                <w:rFonts w:ascii="Arial" w:hAnsi="Arial" w:cs="Arial"/>
                <w:b/>
                <w:bCs/>
                <w:sz w:val="24"/>
                <w:szCs w:val="24"/>
              </w:rPr>
            </w:pPr>
            <w:r w:rsidRPr="006A103C">
              <w:rPr>
                <w:rFonts w:ascii="Arial" w:hAnsi="Arial" w:cs="Arial"/>
                <w:b/>
                <w:bCs/>
                <w:sz w:val="24"/>
                <w:szCs w:val="24"/>
              </w:rPr>
              <w:t>Range of Results</w:t>
            </w:r>
          </w:p>
        </w:tc>
        <w:tc>
          <w:tcPr>
            <w:tcW w:w="63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81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15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035974" w:rsidRPr="005162DE" w14:paraId="08D72929" w14:textId="77777777" w:rsidTr="00035974">
        <w:trPr>
          <w:trHeight w:val="1332"/>
        </w:trPr>
        <w:tc>
          <w:tcPr>
            <w:tcW w:w="985" w:type="dxa"/>
            <w:tcMar>
              <w:left w:w="86" w:type="dxa"/>
              <w:right w:w="86" w:type="dxa"/>
            </w:tcMar>
          </w:tcPr>
          <w:p w14:paraId="5B6D4539" w14:textId="77777777" w:rsidR="00035974" w:rsidRPr="005162DE" w:rsidRDefault="00035974" w:rsidP="00035974">
            <w:pPr>
              <w:spacing w:before="40" w:after="40"/>
              <w:rPr>
                <w:rFonts w:ascii="Arial" w:hAnsi="Arial" w:cs="Arial"/>
                <w:sz w:val="24"/>
                <w:szCs w:val="24"/>
              </w:rPr>
            </w:pPr>
            <w:r w:rsidRPr="005162DE">
              <w:rPr>
                <w:rFonts w:ascii="Arial" w:hAnsi="Arial" w:cs="Arial"/>
                <w:sz w:val="24"/>
                <w:szCs w:val="24"/>
              </w:rPr>
              <w:t>Lead (ppb)</w:t>
            </w:r>
          </w:p>
        </w:tc>
        <w:tc>
          <w:tcPr>
            <w:tcW w:w="1170" w:type="dxa"/>
            <w:tcMar>
              <w:left w:w="86" w:type="dxa"/>
              <w:right w:w="86" w:type="dxa"/>
            </w:tcMar>
          </w:tcPr>
          <w:p w14:paraId="0A0580DD" w14:textId="61AC359E" w:rsidR="00035974" w:rsidRPr="005162DE" w:rsidRDefault="006A103C" w:rsidP="00035974">
            <w:pPr>
              <w:spacing w:before="40" w:after="40"/>
              <w:jc w:val="center"/>
              <w:rPr>
                <w:rFonts w:ascii="Arial" w:hAnsi="Arial" w:cs="Arial"/>
                <w:sz w:val="24"/>
                <w:szCs w:val="24"/>
              </w:rPr>
            </w:pPr>
            <w:r>
              <w:rPr>
                <w:rFonts w:ascii="Arial" w:hAnsi="Arial" w:cs="Arial"/>
                <w:sz w:val="24"/>
                <w:szCs w:val="24"/>
              </w:rPr>
              <w:t>10/17/24</w:t>
            </w:r>
          </w:p>
        </w:tc>
        <w:tc>
          <w:tcPr>
            <w:tcW w:w="720" w:type="dxa"/>
            <w:tcMar>
              <w:left w:w="86" w:type="dxa"/>
              <w:right w:w="86" w:type="dxa"/>
            </w:tcMar>
          </w:tcPr>
          <w:p w14:paraId="102D5A02" w14:textId="68E7E2F8" w:rsidR="00035974" w:rsidRPr="005162DE" w:rsidRDefault="006A103C" w:rsidP="00035974">
            <w:pPr>
              <w:spacing w:before="40" w:after="40"/>
              <w:jc w:val="center"/>
              <w:rPr>
                <w:rFonts w:ascii="Arial" w:hAnsi="Arial" w:cs="Arial"/>
                <w:sz w:val="24"/>
                <w:szCs w:val="24"/>
              </w:rPr>
            </w:pPr>
            <w:r>
              <w:rPr>
                <w:rFonts w:ascii="Arial" w:hAnsi="Arial" w:cs="Arial"/>
                <w:sz w:val="24"/>
                <w:szCs w:val="24"/>
              </w:rPr>
              <w:t>1</w:t>
            </w:r>
          </w:p>
        </w:tc>
        <w:tc>
          <w:tcPr>
            <w:tcW w:w="1260" w:type="dxa"/>
            <w:tcMar>
              <w:left w:w="86" w:type="dxa"/>
              <w:right w:w="86" w:type="dxa"/>
            </w:tcMar>
          </w:tcPr>
          <w:p w14:paraId="36E2A949" w14:textId="0EFF37A6" w:rsidR="00035974" w:rsidRPr="005162DE" w:rsidRDefault="00035974" w:rsidP="0003597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453EE73D" w:rsidR="00035974" w:rsidRPr="005162DE" w:rsidRDefault="00035974" w:rsidP="00035974">
            <w:pPr>
              <w:spacing w:before="40" w:after="40"/>
              <w:jc w:val="center"/>
              <w:rPr>
                <w:rFonts w:ascii="Arial" w:hAnsi="Arial" w:cs="Arial"/>
                <w:sz w:val="24"/>
                <w:szCs w:val="24"/>
              </w:rPr>
            </w:pPr>
            <w:r>
              <w:rPr>
                <w:rFonts w:ascii="Arial" w:hAnsi="Arial" w:cs="Arial"/>
                <w:sz w:val="24"/>
                <w:szCs w:val="24"/>
              </w:rPr>
              <w:t>0</w:t>
            </w:r>
          </w:p>
        </w:tc>
        <w:tc>
          <w:tcPr>
            <w:tcW w:w="1260" w:type="dxa"/>
          </w:tcPr>
          <w:p w14:paraId="76D54BD5" w14:textId="1F8DA3D5" w:rsidR="00035974" w:rsidRPr="006A103C" w:rsidRDefault="006A103C" w:rsidP="00035974">
            <w:pPr>
              <w:spacing w:before="40" w:after="40"/>
              <w:jc w:val="center"/>
              <w:rPr>
                <w:rFonts w:ascii="Arial" w:hAnsi="Arial" w:cs="Arial"/>
                <w:sz w:val="24"/>
                <w:szCs w:val="24"/>
              </w:rPr>
            </w:pPr>
            <w:r w:rsidRPr="006A103C">
              <w:rPr>
                <w:rFonts w:ascii="Arial" w:hAnsi="Arial" w:cs="Arial"/>
                <w:sz w:val="24"/>
                <w:szCs w:val="24"/>
              </w:rPr>
              <w:t>ND</w:t>
            </w:r>
            <w:r w:rsidRPr="006A103C">
              <w:rPr>
                <w:rFonts w:ascii="Arial" w:hAnsi="Arial" w:cs="Arial"/>
                <w:sz w:val="24"/>
                <w:szCs w:val="24"/>
              </w:rPr>
              <w:br/>
              <w:t>(Not Detected)</w:t>
            </w:r>
          </w:p>
        </w:tc>
        <w:tc>
          <w:tcPr>
            <w:tcW w:w="630" w:type="dxa"/>
            <w:tcMar>
              <w:left w:w="86" w:type="dxa"/>
              <w:right w:w="86" w:type="dxa"/>
            </w:tcMar>
          </w:tcPr>
          <w:p w14:paraId="0173A2B8" w14:textId="65833D58" w:rsidR="00035974" w:rsidRPr="005162DE" w:rsidRDefault="00035974" w:rsidP="00035974">
            <w:pPr>
              <w:spacing w:before="40" w:after="40"/>
              <w:jc w:val="center"/>
              <w:rPr>
                <w:rFonts w:ascii="Arial" w:hAnsi="Arial" w:cs="Arial"/>
                <w:sz w:val="24"/>
                <w:szCs w:val="24"/>
              </w:rPr>
            </w:pPr>
            <w:r w:rsidRPr="005162DE">
              <w:rPr>
                <w:rFonts w:ascii="Arial" w:hAnsi="Arial" w:cs="Arial"/>
                <w:sz w:val="24"/>
                <w:szCs w:val="24"/>
              </w:rPr>
              <w:t>15</w:t>
            </w:r>
          </w:p>
        </w:tc>
        <w:tc>
          <w:tcPr>
            <w:tcW w:w="810" w:type="dxa"/>
            <w:tcMar>
              <w:left w:w="86" w:type="dxa"/>
              <w:right w:w="86" w:type="dxa"/>
            </w:tcMar>
          </w:tcPr>
          <w:p w14:paraId="4C360E7C" w14:textId="77777777" w:rsidR="00035974" w:rsidRPr="005162DE" w:rsidRDefault="00035974" w:rsidP="00035974">
            <w:pPr>
              <w:spacing w:before="40" w:after="40"/>
              <w:jc w:val="center"/>
              <w:rPr>
                <w:rFonts w:ascii="Arial" w:hAnsi="Arial" w:cs="Arial"/>
                <w:sz w:val="24"/>
                <w:szCs w:val="24"/>
              </w:rPr>
            </w:pPr>
            <w:r w:rsidRPr="005162DE">
              <w:rPr>
                <w:rFonts w:ascii="Arial" w:hAnsi="Arial" w:cs="Arial"/>
                <w:sz w:val="24"/>
                <w:szCs w:val="24"/>
              </w:rPr>
              <w:t>0.2</w:t>
            </w:r>
          </w:p>
        </w:tc>
        <w:tc>
          <w:tcPr>
            <w:tcW w:w="3150" w:type="dxa"/>
          </w:tcPr>
          <w:p w14:paraId="53E810BE" w14:textId="5E0DB649" w:rsidR="00035974" w:rsidRPr="005162DE" w:rsidRDefault="00035974" w:rsidP="00035974">
            <w:pPr>
              <w:spacing w:before="40" w:after="40"/>
              <w:rPr>
                <w:rFonts w:ascii="Arial" w:hAnsi="Arial" w:cs="Arial"/>
                <w:sz w:val="24"/>
                <w:szCs w:val="24"/>
              </w:rPr>
            </w:pPr>
            <w:r w:rsidRPr="00035974">
              <w:rPr>
                <w:rFonts w:ascii="Arial" w:hAnsi="Arial" w:cs="Arial"/>
                <w:sz w:val="24"/>
                <w:szCs w:val="24"/>
              </w:rPr>
              <w:t>Corrosion of household plumbing systems; Erosion of natural deposits</w:t>
            </w:r>
          </w:p>
        </w:tc>
      </w:tr>
      <w:tr w:rsidR="00035974" w:rsidRPr="005162DE" w14:paraId="3E0C72DE" w14:textId="77777777" w:rsidTr="00035974">
        <w:trPr>
          <w:trHeight w:val="1169"/>
        </w:trPr>
        <w:tc>
          <w:tcPr>
            <w:tcW w:w="985" w:type="dxa"/>
            <w:tcMar>
              <w:left w:w="86" w:type="dxa"/>
              <w:right w:w="86" w:type="dxa"/>
            </w:tcMar>
          </w:tcPr>
          <w:p w14:paraId="4152BF18" w14:textId="77777777" w:rsidR="00035974" w:rsidRPr="005162DE" w:rsidRDefault="00035974" w:rsidP="00035974">
            <w:pPr>
              <w:spacing w:before="40" w:after="40"/>
              <w:rPr>
                <w:rFonts w:ascii="Arial" w:hAnsi="Arial" w:cs="Arial"/>
                <w:sz w:val="24"/>
                <w:szCs w:val="24"/>
              </w:rPr>
            </w:pPr>
            <w:r w:rsidRPr="005162DE">
              <w:rPr>
                <w:rFonts w:ascii="Arial" w:hAnsi="Arial" w:cs="Arial"/>
                <w:sz w:val="24"/>
                <w:szCs w:val="24"/>
              </w:rPr>
              <w:t>Copper (ppm)</w:t>
            </w:r>
          </w:p>
        </w:tc>
        <w:tc>
          <w:tcPr>
            <w:tcW w:w="1170" w:type="dxa"/>
            <w:tcMar>
              <w:left w:w="86" w:type="dxa"/>
              <w:right w:w="86" w:type="dxa"/>
            </w:tcMar>
          </w:tcPr>
          <w:p w14:paraId="1E79D436" w14:textId="5EB81148" w:rsidR="00035974" w:rsidRPr="005162DE" w:rsidRDefault="006A103C" w:rsidP="00035974">
            <w:pPr>
              <w:spacing w:before="40" w:after="40"/>
              <w:jc w:val="center"/>
              <w:rPr>
                <w:rFonts w:ascii="Arial" w:hAnsi="Arial" w:cs="Arial"/>
                <w:sz w:val="24"/>
                <w:szCs w:val="24"/>
              </w:rPr>
            </w:pPr>
            <w:r>
              <w:rPr>
                <w:rFonts w:ascii="Arial" w:hAnsi="Arial" w:cs="Arial"/>
                <w:sz w:val="24"/>
                <w:szCs w:val="24"/>
              </w:rPr>
              <w:t>10/17/24</w:t>
            </w:r>
          </w:p>
        </w:tc>
        <w:tc>
          <w:tcPr>
            <w:tcW w:w="720" w:type="dxa"/>
            <w:tcMar>
              <w:left w:w="86" w:type="dxa"/>
              <w:right w:w="86" w:type="dxa"/>
            </w:tcMar>
          </w:tcPr>
          <w:p w14:paraId="42CEE2F3" w14:textId="183C3A0A" w:rsidR="00035974" w:rsidRPr="005162DE" w:rsidRDefault="006A103C" w:rsidP="00035974">
            <w:pPr>
              <w:spacing w:before="40" w:after="40"/>
              <w:jc w:val="center"/>
              <w:rPr>
                <w:rFonts w:ascii="Arial" w:hAnsi="Arial" w:cs="Arial"/>
                <w:sz w:val="24"/>
                <w:szCs w:val="24"/>
              </w:rPr>
            </w:pPr>
            <w:r>
              <w:rPr>
                <w:rFonts w:ascii="Arial" w:hAnsi="Arial" w:cs="Arial"/>
                <w:sz w:val="24"/>
                <w:szCs w:val="24"/>
              </w:rPr>
              <w:t>1</w:t>
            </w:r>
          </w:p>
        </w:tc>
        <w:tc>
          <w:tcPr>
            <w:tcW w:w="1260" w:type="dxa"/>
            <w:tcMar>
              <w:left w:w="86" w:type="dxa"/>
              <w:right w:w="86" w:type="dxa"/>
            </w:tcMar>
          </w:tcPr>
          <w:p w14:paraId="15E55B1F" w14:textId="54947AA2" w:rsidR="00035974" w:rsidRPr="005162DE" w:rsidRDefault="006A103C" w:rsidP="0003597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199C7BA4" w:rsidR="00035974" w:rsidRPr="005162DE" w:rsidRDefault="00035974" w:rsidP="00035974">
            <w:pPr>
              <w:spacing w:before="40" w:after="40"/>
              <w:jc w:val="center"/>
              <w:rPr>
                <w:rFonts w:ascii="Arial" w:hAnsi="Arial" w:cs="Arial"/>
                <w:sz w:val="24"/>
                <w:szCs w:val="24"/>
              </w:rPr>
            </w:pPr>
            <w:r>
              <w:rPr>
                <w:rFonts w:ascii="Arial" w:hAnsi="Arial" w:cs="Arial"/>
                <w:sz w:val="24"/>
                <w:szCs w:val="24"/>
              </w:rPr>
              <w:t>0</w:t>
            </w:r>
          </w:p>
        </w:tc>
        <w:tc>
          <w:tcPr>
            <w:tcW w:w="1260" w:type="dxa"/>
          </w:tcPr>
          <w:p w14:paraId="5D0B6BE2" w14:textId="53CE2D6E" w:rsidR="00035974" w:rsidRPr="006A68B0" w:rsidRDefault="006A103C" w:rsidP="00035974">
            <w:pPr>
              <w:spacing w:before="40" w:after="40"/>
              <w:jc w:val="center"/>
              <w:rPr>
                <w:rFonts w:ascii="Arial" w:hAnsi="Arial" w:cs="Arial"/>
                <w:sz w:val="24"/>
                <w:szCs w:val="24"/>
                <w:highlight w:val="yellow"/>
              </w:rPr>
            </w:pPr>
            <w:r w:rsidRPr="006A103C">
              <w:rPr>
                <w:rFonts w:ascii="Arial" w:hAnsi="Arial" w:cs="Arial"/>
                <w:sz w:val="24"/>
                <w:szCs w:val="24"/>
              </w:rPr>
              <w:t>ND</w:t>
            </w:r>
            <w:r w:rsidRPr="006A103C">
              <w:rPr>
                <w:rFonts w:ascii="Arial" w:hAnsi="Arial" w:cs="Arial"/>
                <w:sz w:val="24"/>
                <w:szCs w:val="24"/>
              </w:rPr>
              <w:br/>
              <w:t>(Not Detected)</w:t>
            </w:r>
          </w:p>
        </w:tc>
        <w:tc>
          <w:tcPr>
            <w:tcW w:w="630" w:type="dxa"/>
            <w:tcMar>
              <w:left w:w="86" w:type="dxa"/>
              <w:right w:w="86" w:type="dxa"/>
            </w:tcMar>
          </w:tcPr>
          <w:p w14:paraId="70C90CCD" w14:textId="6FCB15AC" w:rsidR="00035974" w:rsidRPr="005162DE" w:rsidRDefault="00035974" w:rsidP="00035974">
            <w:pPr>
              <w:spacing w:before="40" w:after="40"/>
              <w:jc w:val="center"/>
              <w:rPr>
                <w:rFonts w:ascii="Arial" w:hAnsi="Arial" w:cs="Arial"/>
                <w:sz w:val="24"/>
                <w:szCs w:val="24"/>
              </w:rPr>
            </w:pPr>
            <w:r w:rsidRPr="005162DE">
              <w:rPr>
                <w:rFonts w:ascii="Arial" w:hAnsi="Arial" w:cs="Arial"/>
                <w:sz w:val="24"/>
                <w:szCs w:val="24"/>
              </w:rPr>
              <w:t>1.3</w:t>
            </w:r>
          </w:p>
        </w:tc>
        <w:tc>
          <w:tcPr>
            <w:tcW w:w="810" w:type="dxa"/>
            <w:tcMar>
              <w:left w:w="86" w:type="dxa"/>
              <w:right w:w="86" w:type="dxa"/>
            </w:tcMar>
          </w:tcPr>
          <w:p w14:paraId="6BFCFA13" w14:textId="77777777" w:rsidR="00035974" w:rsidRPr="005162DE" w:rsidRDefault="00035974" w:rsidP="00035974">
            <w:pPr>
              <w:spacing w:before="40" w:after="40"/>
              <w:jc w:val="center"/>
              <w:rPr>
                <w:rFonts w:ascii="Arial" w:hAnsi="Arial" w:cs="Arial"/>
                <w:sz w:val="24"/>
                <w:szCs w:val="24"/>
              </w:rPr>
            </w:pPr>
            <w:r w:rsidRPr="005162DE">
              <w:rPr>
                <w:rFonts w:ascii="Arial" w:hAnsi="Arial" w:cs="Arial"/>
                <w:sz w:val="24"/>
                <w:szCs w:val="24"/>
              </w:rPr>
              <w:t>0.3</w:t>
            </w:r>
          </w:p>
        </w:tc>
        <w:tc>
          <w:tcPr>
            <w:tcW w:w="3150" w:type="dxa"/>
          </w:tcPr>
          <w:p w14:paraId="5A3BAA98" w14:textId="4D55672D" w:rsidR="00035974" w:rsidRPr="005162DE" w:rsidRDefault="00035974" w:rsidP="0003597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DA16A67" w:rsidR="00684C7E" w:rsidRPr="005162DE" w:rsidRDefault="00AF0E0B" w:rsidP="00684C7E">
            <w:pPr>
              <w:spacing w:before="40" w:after="40"/>
              <w:jc w:val="center"/>
              <w:rPr>
                <w:rFonts w:ascii="Arial" w:hAnsi="Arial" w:cs="Arial"/>
                <w:sz w:val="24"/>
                <w:szCs w:val="24"/>
              </w:rPr>
            </w:pPr>
            <w:r>
              <w:rPr>
                <w:rFonts w:ascii="Arial" w:hAnsi="Arial" w:cs="Arial"/>
                <w:sz w:val="24"/>
                <w:szCs w:val="24"/>
              </w:rPr>
              <w:t>10/17/24</w:t>
            </w:r>
          </w:p>
        </w:tc>
        <w:tc>
          <w:tcPr>
            <w:tcW w:w="1260" w:type="dxa"/>
            <w:tcMar>
              <w:left w:w="58" w:type="dxa"/>
              <w:right w:w="58" w:type="dxa"/>
            </w:tcMar>
          </w:tcPr>
          <w:p w14:paraId="690B0D1C" w14:textId="03ED4C8E" w:rsidR="00684C7E" w:rsidRPr="005162DE" w:rsidRDefault="00AF0E0B" w:rsidP="00684C7E">
            <w:pPr>
              <w:spacing w:before="40" w:after="40"/>
              <w:jc w:val="center"/>
              <w:rPr>
                <w:rFonts w:ascii="Arial" w:hAnsi="Arial" w:cs="Arial"/>
                <w:sz w:val="24"/>
                <w:szCs w:val="24"/>
              </w:rPr>
            </w:pPr>
            <w:r>
              <w:rPr>
                <w:rFonts w:ascii="Arial" w:hAnsi="Arial" w:cs="Arial"/>
                <w:sz w:val="24"/>
                <w:szCs w:val="24"/>
              </w:rPr>
              <w:t>110</w:t>
            </w:r>
          </w:p>
        </w:tc>
        <w:tc>
          <w:tcPr>
            <w:tcW w:w="1350" w:type="dxa"/>
            <w:tcMar>
              <w:left w:w="58" w:type="dxa"/>
              <w:right w:w="58" w:type="dxa"/>
            </w:tcMar>
          </w:tcPr>
          <w:p w14:paraId="6802CC34" w14:textId="464F7653" w:rsidR="00684C7E" w:rsidRPr="005162DE" w:rsidRDefault="00AF0E0B"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2D15440B" w:rsidR="00684C7E" w:rsidRPr="005162DE" w:rsidRDefault="00AF0E0B" w:rsidP="00684C7E">
            <w:pPr>
              <w:spacing w:before="40" w:after="40"/>
              <w:jc w:val="center"/>
              <w:rPr>
                <w:rFonts w:ascii="Arial" w:hAnsi="Arial" w:cs="Arial"/>
                <w:sz w:val="24"/>
                <w:szCs w:val="24"/>
              </w:rPr>
            </w:pPr>
            <w:r>
              <w:rPr>
                <w:rFonts w:ascii="Arial" w:hAnsi="Arial" w:cs="Arial"/>
                <w:sz w:val="24"/>
                <w:szCs w:val="24"/>
              </w:rPr>
              <w:t>10/17/24</w:t>
            </w:r>
          </w:p>
        </w:tc>
        <w:tc>
          <w:tcPr>
            <w:tcW w:w="1260" w:type="dxa"/>
            <w:tcMar>
              <w:left w:w="58" w:type="dxa"/>
              <w:right w:w="58" w:type="dxa"/>
            </w:tcMar>
          </w:tcPr>
          <w:p w14:paraId="5F571C45" w14:textId="00F720EC" w:rsidR="00684C7E" w:rsidRPr="005162DE" w:rsidRDefault="00AF0E0B" w:rsidP="00684C7E">
            <w:pPr>
              <w:spacing w:before="40" w:after="40"/>
              <w:jc w:val="center"/>
              <w:rPr>
                <w:rFonts w:ascii="Arial" w:hAnsi="Arial" w:cs="Arial"/>
                <w:sz w:val="24"/>
                <w:szCs w:val="24"/>
              </w:rPr>
            </w:pPr>
            <w:r>
              <w:rPr>
                <w:rFonts w:ascii="Arial" w:hAnsi="Arial" w:cs="Arial"/>
                <w:sz w:val="24"/>
                <w:szCs w:val="24"/>
              </w:rPr>
              <w:t>320</w:t>
            </w:r>
          </w:p>
        </w:tc>
        <w:tc>
          <w:tcPr>
            <w:tcW w:w="1350" w:type="dxa"/>
            <w:tcMar>
              <w:left w:w="58" w:type="dxa"/>
              <w:right w:w="58" w:type="dxa"/>
            </w:tcMar>
          </w:tcPr>
          <w:p w14:paraId="2BE476FB" w14:textId="01303795" w:rsidR="00684C7E" w:rsidRPr="005162DE" w:rsidRDefault="00AF0E0B"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35974" w:rsidRPr="005162DE" w14:paraId="7C96DD6F" w14:textId="77777777" w:rsidTr="002D3FB5">
        <w:trPr>
          <w:trHeight w:val="432"/>
        </w:trPr>
        <w:tc>
          <w:tcPr>
            <w:tcW w:w="2245" w:type="dxa"/>
            <w:tcMar>
              <w:left w:w="58" w:type="dxa"/>
              <w:right w:w="58" w:type="dxa"/>
            </w:tcMar>
          </w:tcPr>
          <w:p w14:paraId="29E71AAC" w14:textId="65212965" w:rsidR="00035974" w:rsidRPr="005162DE" w:rsidRDefault="00035974" w:rsidP="00035974">
            <w:pPr>
              <w:keepNext/>
              <w:keepLines/>
              <w:spacing w:before="40" w:after="40"/>
              <w:ind w:left="30"/>
              <w:jc w:val="both"/>
              <w:rPr>
                <w:rFonts w:ascii="Arial" w:hAnsi="Arial" w:cs="Arial"/>
                <w:sz w:val="24"/>
                <w:szCs w:val="24"/>
              </w:rPr>
            </w:pPr>
            <w:r w:rsidRPr="000E0E9B">
              <w:rPr>
                <w:rFonts w:ascii="Arial" w:hAnsi="Arial" w:cs="Arial"/>
                <w:sz w:val="24"/>
                <w:szCs w:val="24"/>
              </w:rPr>
              <w:t>Aluminum</w:t>
            </w:r>
            <w:r>
              <w:rPr>
                <w:rFonts w:ascii="Arial" w:hAnsi="Arial" w:cs="Arial"/>
                <w:sz w:val="24"/>
                <w:szCs w:val="24"/>
              </w:rPr>
              <w:t xml:space="preserve"> </w:t>
            </w:r>
            <w:r w:rsidRPr="000E0E9B">
              <w:rPr>
                <w:rFonts w:ascii="Arial" w:hAnsi="Arial" w:cs="Arial"/>
                <w:sz w:val="24"/>
                <w:szCs w:val="24"/>
              </w:rPr>
              <w:t>(pp</w:t>
            </w:r>
            <w:r>
              <w:rPr>
                <w:rFonts w:ascii="Arial" w:hAnsi="Arial" w:cs="Arial"/>
                <w:sz w:val="24"/>
                <w:szCs w:val="24"/>
              </w:rPr>
              <w:t>m</w:t>
            </w:r>
            <w:r w:rsidRPr="000E0E9B">
              <w:rPr>
                <w:rFonts w:ascii="Arial" w:hAnsi="Arial" w:cs="Arial"/>
                <w:sz w:val="24"/>
                <w:szCs w:val="24"/>
              </w:rPr>
              <w:t>)</w:t>
            </w:r>
            <w:r w:rsidRPr="000E0E9B">
              <w:rPr>
                <w:rFonts w:ascii="Arial" w:hAnsi="Arial" w:cs="Arial"/>
                <w:sz w:val="24"/>
                <w:szCs w:val="24"/>
              </w:rPr>
              <w:br/>
            </w:r>
          </w:p>
        </w:tc>
        <w:tc>
          <w:tcPr>
            <w:tcW w:w="1440" w:type="dxa"/>
          </w:tcPr>
          <w:p w14:paraId="21F7006B" w14:textId="26753BCA" w:rsidR="00035974" w:rsidRPr="005162DE" w:rsidRDefault="00035974" w:rsidP="00035974">
            <w:pPr>
              <w:keepNext/>
              <w:keepLines/>
              <w:spacing w:before="40" w:after="40"/>
              <w:jc w:val="center"/>
              <w:rPr>
                <w:rFonts w:ascii="Arial" w:hAnsi="Arial" w:cs="Arial"/>
                <w:sz w:val="24"/>
                <w:szCs w:val="24"/>
              </w:rPr>
            </w:pPr>
            <w:r>
              <w:rPr>
                <w:rFonts w:ascii="Arial" w:hAnsi="Arial" w:cs="Arial"/>
                <w:sz w:val="24"/>
                <w:szCs w:val="24"/>
              </w:rPr>
              <w:t>01/</w:t>
            </w:r>
            <w:r w:rsidR="00041D18">
              <w:rPr>
                <w:rFonts w:ascii="Arial" w:hAnsi="Arial" w:cs="Arial"/>
                <w:sz w:val="24"/>
                <w:szCs w:val="24"/>
              </w:rPr>
              <w:t>31</w:t>
            </w:r>
            <w:r>
              <w:rPr>
                <w:rFonts w:ascii="Arial" w:hAnsi="Arial" w:cs="Arial"/>
                <w:sz w:val="24"/>
                <w:szCs w:val="24"/>
              </w:rPr>
              <w:t>/2</w:t>
            </w:r>
            <w:r w:rsidR="00041D18">
              <w:rPr>
                <w:rFonts w:ascii="Arial" w:hAnsi="Arial" w:cs="Arial"/>
                <w:sz w:val="24"/>
                <w:szCs w:val="24"/>
              </w:rPr>
              <w:t>4</w:t>
            </w:r>
            <w:r>
              <w:rPr>
                <w:rFonts w:ascii="Arial" w:hAnsi="Arial" w:cs="Arial"/>
                <w:sz w:val="24"/>
                <w:szCs w:val="24"/>
              </w:rPr>
              <w:br/>
              <w:t>04/2</w:t>
            </w:r>
            <w:r w:rsidR="00041D18">
              <w:rPr>
                <w:rFonts w:ascii="Arial" w:hAnsi="Arial" w:cs="Arial"/>
                <w:sz w:val="24"/>
                <w:szCs w:val="24"/>
              </w:rPr>
              <w:t>4</w:t>
            </w:r>
            <w:r>
              <w:rPr>
                <w:rFonts w:ascii="Arial" w:hAnsi="Arial" w:cs="Arial"/>
                <w:sz w:val="24"/>
                <w:szCs w:val="24"/>
              </w:rPr>
              <w:t>/2</w:t>
            </w:r>
            <w:r w:rsidR="00041D18">
              <w:rPr>
                <w:rFonts w:ascii="Arial" w:hAnsi="Arial" w:cs="Arial"/>
                <w:sz w:val="24"/>
                <w:szCs w:val="24"/>
              </w:rPr>
              <w:t>4</w:t>
            </w:r>
            <w:r>
              <w:rPr>
                <w:rFonts w:ascii="Arial" w:hAnsi="Arial" w:cs="Arial"/>
                <w:sz w:val="24"/>
                <w:szCs w:val="24"/>
              </w:rPr>
              <w:br/>
              <w:t>07/2</w:t>
            </w:r>
            <w:r w:rsidR="00041D18">
              <w:rPr>
                <w:rFonts w:ascii="Arial" w:hAnsi="Arial" w:cs="Arial"/>
                <w:sz w:val="24"/>
                <w:szCs w:val="24"/>
              </w:rPr>
              <w:t>5</w:t>
            </w:r>
            <w:r>
              <w:rPr>
                <w:rFonts w:ascii="Arial" w:hAnsi="Arial" w:cs="Arial"/>
                <w:sz w:val="24"/>
                <w:szCs w:val="24"/>
              </w:rPr>
              <w:t>/2</w:t>
            </w:r>
            <w:r w:rsidR="00041D18">
              <w:rPr>
                <w:rFonts w:ascii="Arial" w:hAnsi="Arial" w:cs="Arial"/>
                <w:sz w:val="24"/>
                <w:szCs w:val="24"/>
              </w:rPr>
              <w:t>4</w:t>
            </w:r>
            <w:r>
              <w:rPr>
                <w:rFonts w:ascii="Arial" w:hAnsi="Arial" w:cs="Arial"/>
                <w:sz w:val="24"/>
                <w:szCs w:val="24"/>
              </w:rPr>
              <w:br/>
              <w:t>10/</w:t>
            </w:r>
            <w:r w:rsidR="00041D18">
              <w:rPr>
                <w:rFonts w:ascii="Arial" w:hAnsi="Arial" w:cs="Arial"/>
                <w:sz w:val="24"/>
                <w:szCs w:val="24"/>
              </w:rPr>
              <w:t>17</w:t>
            </w:r>
            <w:r>
              <w:rPr>
                <w:rFonts w:ascii="Arial" w:hAnsi="Arial" w:cs="Arial"/>
                <w:sz w:val="24"/>
                <w:szCs w:val="24"/>
              </w:rPr>
              <w:t>/2</w:t>
            </w:r>
            <w:r w:rsidR="00041D18">
              <w:rPr>
                <w:rFonts w:ascii="Arial" w:hAnsi="Arial" w:cs="Arial"/>
                <w:sz w:val="24"/>
                <w:szCs w:val="24"/>
              </w:rPr>
              <w:t>4</w:t>
            </w:r>
          </w:p>
        </w:tc>
        <w:tc>
          <w:tcPr>
            <w:tcW w:w="1260" w:type="dxa"/>
          </w:tcPr>
          <w:p w14:paraId="1BD7CABC" w14:textId="039E3DED" w:rsidR="00035974" w:rsidRPr="005162DE" w:rsidRDefault="00041D18" w:rsidP="00035974">
            <w:pPr>
              <w:keepNext/>
              <w:keepLines/>
              <w:spacing w:before="40" w:after="40"/>
              <w:jc w:val="center"/>
              <w:rPr>
                <w:rFonts w:ascii="Arial" w:hAnsi="Arial" w:cs="Arial"/>
                <w:sz w:val="24"/>
                <w:szCs w:val="24"/>
              </w:rPr>
            </w:pPr>
            <w:r>
              <w:rPr>
                <w:rFonts w:ascii="Arial" w:hAnsi="Arial" w:cs="Arial"/>
                <w:sz w:val="24"/>
                <w:szCs w:val="24"/>
              </w:rPr>
              <w:t>310</w:t>
            </w:r>
            <w:r w:rsidR="00035974">
              <w:rPr>
                <w:rFonts w:ascii="Arial" w:hAnsi="Arial" w:cs="Arial"/>
                <w:sz w:val="24"/>
                <w:szCs w:val="24"/>
              </w:rPr>
              <w:br/>
            </w:r>
            <w:r>
              <w:rPr>
                <w:rFonts w:ascii="Arial" w:hAnsi="Arial" w:cs="Arial"/>
                <w:sz w:val="24"/>
                <w:szCs w:val="24"/>
              </w:rPr>
              <w:t>180</w:t>
            </w:r>
            <w:r w:rsidR="00035974">
              <w:rPr>
                <w:rFonts w:ascii="Arial" w:hAnsi="Arial" w:cs="Arial"/>
                <w:sz w:val="24"/>
                <w:szCs w:val="24"/>
              </w:rPr>
              <w:br/>
            </w:r>
            <w:r>
              <w:rPr>
                <w:rFonts w:ascii="Arial" w:hAnsi="Arial" w:cs="Arial"/>
                <w:sz w:val="24"/>
                <w:szCs w:val="24"/>
              </w:rPr>
              <w:t>95</w:t>
            </w:r>
            <w:r w:rsidR="00035974">
              <w:rPr>
                <w:rFonts w:ascii="Arial" w:hAnsi="Arial" w:cs="Arial"/>
                <w:sz w:val="24"/>
                <w:szCs w:val="24"/>
              </w:rPr>
              <w:br/>
            </w:r>
            <w:r>
              <w:rPr>
                <w:rFonts w:ascii="Arial" w:hAnsi="Arial" w:cs="Arial"/>
                <w:sz w:val="24"/>
                <w:szCs w:val="24"/>
              </w:rPr>
              <w:t>95</w:t>
            </w:r>
          </w:p>
        </w:tc>
        <w:tc>
          <w:tcPr>
            <w:tcW w:w="1530" w:type="dxa"/>
          </w:tcPr>
          <w:p w14:paraId="369CAB12" w14:textId="77777777" w:rsidR="00035974" w:rsidRPr="000E0E9B" w:rsidRDefault="00035974" w:rsidP="00035974">
            <w:pPr>
              <w:keepNext/>
              <w:rPr>
                <w:rFonts w:ascii="Arial" w:hAnsi="Arial" w:cs="Arial"/>
                <w:sz w:val="24"/>
                <w:szCs w:val="24"/>
                <w:highlight w:val="yellow"/>
              </w:rPr>
            </w:pPr>
          </w:p>
          <w:p w14:paraId="40895B2C" w14:textId="111B42DB" w:rsidR="00035974" w:rsidRPr="005162DE" w:rsidRDefault="00041D18" w:rsidP="00035974">
            <w:pPr>
              <w:keepNext/>
              <w:keepLines/>
              <w:spacing w:before="40" w:after="40"/>
              <w:jc w:val="center"/>
              <w:rPr>
                <w:rFonts w:ascii="Arial" w:hAnsi="Arial" w:cs="Arial"/>
                <w:sz w:val="24"/>
                <w:szCs w:val="24"/>
              </w:rPr>
            </w:pPr>
            <w:r>
              <w:rPr>
                <w:rFonts w:ascii="Arial" w:hAnsi="Arial" w:cs="Arial"/>
                <w:sz w:val="24"/>
                <w:szCs w:val="24"/>
              </w:rPr>
              <w:t>95-3</w:t>
            </w:r>
            <w:r w:rsidR="00035974">
              <w:rPr>
                <w:rFonts w:ascii="Arial" w:hAnsi="Arial" w:cs="Arial"/>
                <w:sz w:val="24"/>
                <w:szCs w:val="24"/>
              </w:rPr>
              <w:t>10</w:t>
            </w:r>
          </w:p>
        </w:tc>
        <w:tc>
          <w:tcPr>
            <w:tcW w:w="1170" w:type="dxa"/>
          </w:tcPr>
          <w:p w14:paraId="10D9EE91" w14:textId="77777777" w:rsidR="00035974" w:rsidRPr="000E0E9B" w:rsidRDefault="00035974" w:rsidP="00035974">
            <w:pPr>
              <w:keepNext/>
              <w:rPr>
                <w:rFonts w:ascii="Arial" w:hAnsi="Arial" w:cs="Arial"/>
                <w:sz w:val="24"/>
                <w:szCs w:val="24"/>
              </w:rPr>
            </w:pPr>
          </w:p>
          <w:p w14:paraId="707B8EC2" w14:textId="13A1F9A9" w:rsidR="00035974" w:rsidRPr="005162DE" w:rsidRDefault="00035974" w:rsidP="00035974">
            <w:pPr>
              <w:keepNext/>
              <w:keepLines/>
              <w:spacing w:before="40" w:after="40"/>
              <w:jc w:val="center"/>
              <w:rPr>
                <w:rFonts w:ascii="Arial" w:hAnsi="Arial" w:cs="Arial"/>
                <w:sz w:val="24"/>
                <w:szCs w:val="24"/>
              </w:rPr>
            </w:pPr>
            <w:r w:rsidRPr="000E0E9B">
              <w:rPr>
                <w:rFonts w:ascii="Arial" w:hAnsi="Arial" w:cs="Arial"/>
                <w:sz w:val="24"/>
                <w:szCs w:val="24"/>
              </w:rPr>
              <w:t>200</w:t>
            </w:r>
          </w:p>
        </w:tc>
        <w:tc>
          <w:tcPr>
            <w:tcW w:w="1260" w:type="dxa"/>
          </w:tcPr>
          <w:p w14:paraId="626B311D" w14:textId="77777777" w:rsidR="00035974" w:rsidRPr="000E0E9B" w:rsidRDefault="00035974" w:rsidP="00035974">
            <w:pPr>
              <w:keepNext/>
              <w:jc w:val="center"/>
              <w:rPr>
                <w:rFonts w:ascii="Arial" w:hAnsi="Arial" w:cs="Arial"/>
                <w:sz w:val="24"/>
                <w:szCs w:val="24"/>
              </w:rPr>
            </w:pPr>
          </w:p>
          <w:p w14:paraId="4F209845" w14:textId="4548128E" w:rsidR="00035974" w:rsidRPr="005162DE" w:rsidRDefault="00035974" w:rsidP="00035974">
            <w:pPr>
              <w:keepNext/>
              <w:keepLines/>
              <w:spacing w:before="40" w:after="40"/>
              <w:jc w:val="center"/>
              <w:rPr>
                <w:rFonts w:ascii="Arial" w:hAnsi="Arial" w:cs="Arial"/>
                <w:sz w:val="24"/>
                <w:szCs w:val="24"/>
              </w:rPr>
            </w:pPr>
            <w:r w:rsidRPr="000E0E9B">
              <w:rPr>
                <w:rFonts w:ascii="Arial" w:hAnsi="Arial" w:cs="Arial"/>
                <w:sz w:val="24"/>
                <w:szCs w:val="24"/>
              </w:rPr>
              <w:t>N/A</w:t>
            </w:r>
          </w:p>
        </w:tc>
        <w:tc>
          <w:tcPr>
            <w:tcW w:w="1931" w:type="dxa"/>
          </w:tcPr>
          <w:p w14:paraId="307E6935" w14:textId="11EFD343" w:rsidR="00035974" w:rsidRPr="005162DE" w:rsidRDefault="00035974" w:rsidP="00035974">
            <w:pPr>
              <w:keepNext/>
              <w:keepLines/>
              <w:spacing w:before="40" w:after="40"/>
              <w:jc w:val="center"/>
              <w:rPr>
                <w:rFonts w:ascii="Arial" w:hAnsi="Arial" w:cs="Arial"/>
                <w:sz w:val="24"/>
                <w:szCs w:val="24"/>
              </w:rPr>
            </w:pPr>
            <w:r w:rsidRPr="000E0E9B">
              <w:rPr>
                <w:rFonts w:ascii="Arial" w:hAnsi="Arial" w:cs="Arial"/>
                <w:sz w:val="24"/>
                <w:szCs w:val="24"/>
              </w:rPr>
              <w:t>Erosion of natural deposits; residue from some surface water treatment processes.</w:t>
            </w:r>
          </w:p>
        </w:tc>
      </w:tr>
      <w:tr w:rsidR="00035974" w:rsidRPr="005162DE" w14:paraId="7E778FAF" w14:textId="77777777" w:rsidTr="002D3FB5">
        <w:trPr>
          <w:trHeight w:val="432"/>
        </w:trPr>
        <w:tc>
          <w:tcPr>
            <w:tcW w:w="2245" w:type="dxa"/>
            <w:tcMar>
              <w:left w:w="58" w:type="dxa"/>
              <w:right w:w="58" w:type="dxa"/>
            </w:tcMar>
          </w:tcPr>
          <w:p w14:paraId="2BC454A4" w14:textId="64B5AA68" w:rsidR="00035974" w:rsidRPr="005162DE" w:rsidRDefault="00035974" w:rsidP="00035974">
            <w:pPr>
              <w:spacing w:before="40" w:after="40"/>
              <w:ind w:left="30"/>
              <w:jc w:val="both"/>
              <w:rPr>
                <w:rFonts w:ascii="Arial" w:hAnsi="Arial" w:cs="Arial"/>
                <w:sz w:val="24"/>
                <w:szCs w:val="24"/>
              </w:rPr>
            </w:pPr>
            <w:r w:rsidRPr="00607D84">
              <w:rPr>
                <w:rFonts w:ascii="Arial" w:hAnsi="Arial" w:cs="Arial"/>
                <w:sz w:val="24"/>
                <w:szCs w:val="24"/>
              </w:rPr>
              <w:t>Antimony</w:t>
            </w:r>
            <w:r>
              <w:rPr>
                <w:rFonts w:ascii="Arial" w:hAnsi="Arial" w:cs="Arial"/>
                <w:sz w:val="24"/>
                <w:szCs w:val="24"/>
              </w:rPr>
              <w:t xml:space="preserve"> (ppb)</w:t>
            </w:r>
          </w:p>
        </w:tc>
        <w:tc>
          <w:tcPr>
            <w:tcW w:w="1440" w:type="dxa"/>
          </w:tcPr>
          <w:p w14:paraId="25EFD446" w14:textId="7F11D54F" w:rsidR="00035974" w:rsidRPr="005162DE" w:rsidRDefault="00906B6E"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7CAF39D9" w14:textId="4D776EF3" w:rsidR="00035974" w:rsidRPr="005162DE" w:rsidRDefault="00035974" w:rsidP="00035974">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5DFBD7B5" w:rsidR="00035974" w:rsidRPr="005162DE" w:rsidRDefault="00035974" w:rsidP="00035974">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8E7DEF7" w:rsidR="00035974" w:rsidRPr="005162DE" w:rsidRDefault="00035974" w:rsidP="00035974">
            <w:pPr>
              <w:spacing w:before="40" w:after="40"/>
              <w:jc w:val="center"/>
              <w:rPr>
                <w:rFonts w:ascii="Arial" w:hAnsi="Arial" w:cs="Arial"/>
                <w:sz w:val="24"/>
                <w:szCs w:val="24"/>
              </w:rPr>
            </w:pPr>
            <w:r w:rsidRPr="00607D84">
              <w:rPr>
                <w:rFonts w:ascii="Arial" w:hAnsi="Arial" w:cs="Arial"/>
                <w:sz w:val="24"/>
                <w:szCs w:val="24"/>
              </w:rPr>
              <w:t>6</w:t>
            </w:r>
          </w:p>
        </w:tc>
        <w:tc>
          <w:tcPr>
            <w:tcW w:w="1260" w:type="dxa"/>
          </w:tcPr>
          <w:p w14:paraId="7BD33183" w14:textId="2A925F54" w:rsidR="00035974" w:rsidRPr="005162DE" w:rsidRDefault="00035974" w:rsidP="00035974">
            <w:pPr>
              <w:spacing w:before="40" w:after="40"/>
              <w:jc w:val="center"/>
              <w:rPr>
                <w:rFonts w:ascii="Arial" w:hAnsi="Arial" w:cs="Arial"/>
                <w:sz w:val="24"/>
                <w:szCs w:val="24"/>
              </w:rPr>
            </w:pPr>
            <w:r w:rsidRPr="00607D84">
              <w:rPr>
                <w:rFonts w:ascii="Arial" w:hAnsi="Arial" w:cs="Arial"/>
                <w:sz w:val="24"/>
                <w:szCs w:val="24"/>
              </w:rPr>
              <w:t>1</w:t>
            </w:r>
          </w:p>
        </w:tc>
        <w:tc>
          <w:tcPr>
            <w:tcW w:w="1931" w:type="dxa"/>
          </w:tcPr>
          <w:p w14:paraId="701F5E75" w14:textId="12DD7739" w:rsidR="00035974" w:rsidRPr="005162DE" w:rsidRDefault="00035974" w:rsidP="00035974">
            <w:pPr>
              <w:spacing w:before="40" w:after="40"/>
              <w:jc w:val="center"/>
              <w:rPr>
                <w:rFonts w:ascii="Arial" w:hAnsi="Arial" w:cs="Arial"/>
                <w:sz w:val="24"/>
                <w:szCs w:val="24"/>
              </w:rPr>
            </w:pPr>
            <w:r w:rsidRPr="00607D84">
              <w:rPr>
                <w:rFonts w:ascii="Arial" w:hAnsi="Arial" w:cs="Arial"/>
                <w:sz w:val="24"/>
                <w:szCs w:val="24"/>
              </w:rPr>
              <w:t>Discharge from petroleum refineries; fire retardants; ceramics; electronics; solder</w:t>
            </w:r>
            <w:r>
              <w:rPr>
                <w:rFonts w:ascii="Arial" w:hAnsi="Arial" w:cs="Arial"/>
                <w:sz w:val="24"/>
                <w:szCs w:val="24"/>
              </w:rPr>
              <w:t>.</w:t>
            </w:r>
          </w:p>
        </w:tc>
      </w:tr>
      <w:tr w:rsidR="00035974" w:rsidRPr="005162DE" w14:paraId="5A2E4EDA" w14:textId="77777777" w:rsidTr="002D3FB5">
        <w:trPr>
          <w:trHeight w:val="432"/>
        </w:trPr>
        <w:tc>
          <w:tcPr>
            <w:tcW w:w="2245" w:type="dxa"/>
            <w:tcMar>
              <w:left w:w="58" w:type="dxa"/>
              <w:right w:w="58" w:type="dxa"/>
            </w:tcMar>
          </w:tcPr>
          <w:p w14:paraId="490802B3" w14:textId="350CF71B" w:rsidR="00035974" w:rsidRPr="005162DE" w:rsidRDefault="00035974" w:rsidP="00035974">
            <w:pPr>
              <w:spacing w:before="40" w:after="40"/>
              <w:ind w:left="30"/>
              <w:jc w:val="both"/>
              <w:rPr>
                <w:rFonts w:ascii="Arial" w:hAnsi="Arial" w:cs="Arial"/>
                <w:sz w:val="24"/>
                <w:szCs w:val="24"/>
              </w:rPr>
            </w:pPr>
            <w:r w:rsidRPr="000E0E9B">
              <w:rPr>
                <w:rFonts w:ascii="Arial" w:hAnsi="Arial" w:cs="Arial"/>
                <w:sz w:val="24"/>
                <w:szCs w:val="24"/>
              </w:rPr>
              <w:t>Arsenic (ppb)</w:t>
            </w:r>
          </w:p>
        </w:tc>
        <w:tc>
          <w:tcPr>
            <w:tcW w:w="1440" w:type="dxa"/>
          </w:tcPr>
          <w:p w14:paraId="535C6478" w14:textId="7A85A9E7" w:rsidR="00035974" w:rsidRPr="005162DE" w:rsidRDefault="00906B6E"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1A872876" w14:textId="3988BFCC" w:rsidR="00035974" w:rsidRPr="005162DE" w:rsidRDefault="00906B6E" w:rsidP="00035974">
            <w:pPr>
              <w:spacing w:before="40" w:after="40"/>
              <w:jc w:val="center"/>
              <w:rPr>
                <w:rFonts w:ascii="Arial" w:hAnsi="Arial" w:cs="Arial"/>
                <w:sz w:val="24"/>
                <w:szCs w:val="24"/>
              </w:rPr>
            </w:pPr>
            <w:r>
              <w:rPr>
                <w:rFonts w:ascii="Arial" w:hAnsi="Arial" w:cs="Arial"/>
                <w:sz w:val="24"/>
                <w:szCs w:val="24"/>
              </w:rPr>
              <w:t>2.2</w:t>
            </w:r>
          </w:p>
        </w:tc>
        <w:tc>
          <w:tcPr>
            <w:tcW w:w="1530" w:type="dxa"/>
          </w:tcPr>
          <w:p w14:paraId="4E27FAAD" w14:textId="2CF22F50"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6EC8A772" w14:textId="48F8C9EE"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10</w:t>
            </w:r>
          </w:p>
        </w:tc>
        <w:tc>
          <w:tcPr>
            <w:tcW w:w="1260" w:type="dxa"/>
          </w:tcPr>
          <w:p w14:paraId="22CCB022" w14:textId="1C6493A8"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0.004</w:t>
            </w:r>
          </w:p>
        </w:tc>
        <w:tc>
          <w:tcPr>
            <w:tcW w:w="1931" w:type="dxa"/>
          </w:tcPr>
          <w:p w14:paraId="218DDB99" w14:textId="541C044C"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Erosion of natural deposits; runoff from orchards; glass and electronics production wastes</w:t>
            </w:r>
            <w:r>
              <w:rPr>
                <w:rFonts w:ascii="Arial" w:hAnsi="Arial" w:cs="Arial"/>
                <w:sz w:val="24"/>
                <w:szCs w:val="24"/>
              </w:rPr>
              <w:t>.</w:t>
            </w:r>
          </w:p>
        </w:tc>
      </w:tr>
      <w:tr w:rsidR="00035974" w:rsidRPr="005162DE" w14:paraId="630B7435" w14:textId="77777777" w:rsidTr="002D3FB5">
        <w:trPr>
          <w:trHeight w:val="432"/>
        </w:trPr>
        <w:tc>
          <w:tcPr>
            <w:tcW w:w="2245" w:type="dxa"/>
            <w:tcMar>
              <w:left w:w="58" w:type="dxa"/>
              <w:right w:w="58" w:type="dxa"/>
            </w:tcMar>
          </w:tcPr>
          <w:p w14:paraId="01EE6E18" w14:textId="51DDB651" w:rsidR="00035974" w:rsidRPr="005162DE" w:rsidRDefault="00035974" w:rsidP="00035974">
            <w:pPr>
              <w:spacing w:before="40" w:after="40"/>
              <w:ind w:left="30"/>
              <w:jc w:val="both"/>
              <w:rPr>
                <w:rFonts w:ascii="Arial" w:hAnsi="Arial" w:cs="Arial"/>
                <w:sz w:val="24"/>
                <w:szCs w:val="24"/>
              </w:rPr>
            </w:pPr>
            <w:r w:rsidRPr="000E0E9B">
              <w:rPr>
                <w:rFonts w:ascii="Arial" w:hAnsi="Arial" w:cs="Arial"/>
                <w:sz w:val="24"/>
                <w:szCs w:val="24"/>
              </w:rPr>
              <w:t>Asbestos (MFL)</w:t>
            </w:r>
          </w:p>
        </w:tc>
        <w:tc>
          <w:tcPr>
            <w:tcW w:w="1440" w:type="dxa"/>
          </w:tcPr>
          <w:p w14:paraId="330239A7" w14:textId="41A8320B" w:rsidR="00035974" w:rsidRPr="005162DE" w:rsidRDefault="00035974" w:rsidP="00035974">
            <w:pPr>
              <w:spacing w:before="40" w:after="40"/>
              <w:jc w:val="center"/>
              <w:rPr>
                <w:rFonts w:ascii="Arial" w:hAnsi="Arial" w:cs="Arial"/>
                <w:sz w:val="24"/>
                <w:szCs w:val="24"/>
              </w:rPr>
            </w:pPr>
            <w:r>
              <w:rPr>
                <w:rFonts w:ascii="Arial" w:hAnsi="Arial" w:cs="Arial"/>
                <w:sz w:val="24"/>
                <w:szCs w:val="24"/>
              </w:rPr>
              <w:t>N/A</w:t>
            </w:r>
          </w:p>
        </w:tc>
        <w:tc>
          <w:tcPr>
            <w:tcW w:w="1260" w:type="dxa"/>
          </w:tcPr>
          <w:p w14:paraId="776A9894" w14:textId="6C94AA0F" w:rsidR="00035974" w:rsidRPr="005162DE" w:rsidRDefault="00035974" w:rsidP="00035974">
            <w:pPr>
              <w:spacing w:before="40" w:after="40"/>
              <w:jc w:val="center"/>
              <w:rPr>
                <w:rFonts w:ascii="Arial" w:hAnsi="Arial" w:cs="Arial"/>
                <w:sz w:val="24"/>
                <w:szCs w:val="24"/>
              </w:rPr>
            </w:pPr>
            <w:r>
              <w:rPr>
                <w:rFonts w:ascii="Arial" w:hAnsi="Arial" w:cs="Arial"/>
                <w:sz w:val="24"/>
                <w:szCs w:val="24"/>
              </w:rPr>
              <w:t>N/A</w:t>
            </w:r>
          </w:p>
        </w:tc>
        <w:tc>
          <w:tcPr>
            <w:tcW w:w="1530" w:type="dxa"/>
          </w:tcPr>
          <w:p w14:paraId="4F6C5F99" w14:textId="1E4CE807"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0B9C57E9" w14:textId="076E21A6"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7</w:t>
            </w:r>
          </w:p>
        </w:tc>
        <w:tc>
          <w:tcPr>
            <w:tcW w:w="1260" w:type="dxa"/>
          </w:tcPr>
          <w:p w14:paraId="07E54BA2" w14:textId="270D8D43"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7</w:t>
            </w:r>
          </w:p>
        </w:tc>
        <w:tc>
          <w:tcPr>
            <w:tcW w:w="1931" w:type="dxa"/>
          </w:tcPr>
          <w:p w14:paraId="02932BFF" w14:textId="4DF10068"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Internal corrosion of asbestos cement water mains; erosion of natural deposits.</w:t>
            </w:r>
          </w:p>
        </w:tc>
      </w:tr>
      <w:tr w:rsidR="00035974" w:rsidRPr="005162DE" w14:paraId="51FD8276" w14:textId="77777777" w:rsidTr="002D3FB5">
        <w:trPr>
          <w:trHeight w:val="432"/>
        </w:trPr>
        <w:tc>
          <w:tcPr>
            <w:tcW w:w="2245" w:type="dxa"/>
            <w:tcMar>
              <w:left w:w="58" w:type="dxa"/>
              <w:right w:w="58" w:type="dxa"/>
            </w:tcMar>
          </w:tcPr>
          <w:p w14:paraId="2EB5757D" w14:textId="31A9710C" w:rsidR="00035974" w:rsidRPr="005162DE" w:rsidRDefault="00035974" w:rsidP="00035974">
            <w:pPr>
              <w:spacing w:before="40" w:after="40"/>
              <w:ind w:left="30"/>
              <w:jc w:val="both"/>
              <w:rPr>
                <w:rFonts w:ascii="Arial" w:hAnsi="Arial" w:cs="Arial"/>
                <w:sz w:val="24"/>
                <w:szCs w:val="24"/>
              </w:rPr>
            </w:pPr>
            <w:r w:rsidRPr="000E0E9B">
              <w:rPr>
                <w:rFonts w:ascii="Arial" w:hAnsi="Arial" w:cs="Arial"/>
                <w:sz w:val="24"/>
                <w:szCs w:val="24"/>
              </w:rPr>
              <w:t>Barium (ppm)</w:t>
            </w:r>
          </w:p>
        </w:tc>
        <w:tc>
          <w:tcPr>
            <w:tcW w:w="1440" w:type="dxa"/>
          </w:tcPr>
          <w:p w14:paraId="02690698" w14:textId="3443029D" w:rsidR="00035974" w:rsidRPr="005162DE" w:rsidRDefault="00906B6E"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122EA1F4" w14:textId="6259D7DB" w:rsidR="00035974" w:rsidRPr="005162DE" w:rsidRDefault="00035974" w:rsidP="00035974">
            <w:pPr>
              <w:spacing w:before="40" w:after="40"/>
              <w:jc w:val="center"/>
              <w:rPr>
                <w:rFonts w:ascii="Arial" w:hAnsi="Arial" w:cs="Arial"/>
                <w:sz w:val="24"/>
                <w:szCs w:val="24"/>
              </w:rPr>
            </w:pPr>
            <w:r>
              <w:rPr>
                <w:rFonts w:ascii="Arial" w:hAnsi="Arial" w:cs="Arial"/>
                <w:sz w:val="24"/>
                <w:szCs w:val="24"/>
              </w:rPr>
              <w:t>1</w:t>
            </w:r>
            <w:r w:rsidR="00906B6E">
              <w:rPr>
                <w:rFonts w:ascii="Arial" w:hAnsi="Arial" w:cs="Arial"/>
                <w:sz w:val="24"/>
                <w:szCs w:val="24"/>
              </w:rPr>
              <w:t>20</w:t>
            </w:r>
          </w:p>
        </w:tc>
        <w:tc>
          <w:tcPr>
            <w:tcW w:w="1530" w:type="dxa"/>
          </w:tcPr>
          <w:p w14:paraId="2207D1FB" w14:textId="6067958E"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210F477A" w14:textId="00E16499"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1000</w:t>
            </w:r>
          </w:p>
        </w:tc>
        <w:tc>
          <w:tcPr>
            <w:tcW w:w="1260" w:type="dxa"/>
          </w:tcPr>
          <w:p w14:paraId="6235DD1F" w14:textId="61DCE64C"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2000</w:t>
            </w:r>
          </w:p>
        </w:tc>
        <w:tc>
          <w:tcPr>
            <w:tcW w:w="1931" w:type="dxa"/>
          </w:tcPr>
          <w:p w14:paraId="4770EB3E" w14:textId="727BCB99"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Discharge of drilling waste; discharge from metal refineries; erosions of natural deposits</w:t>
            </w:r>
            <w:r>
              <w:rPr>
                <w:rFonts w:ascii="Arial" w:hAnsi="Arial" w:cs="Arial"/>
                <w:sz w:val="24"/>
                <w:szCs w:val="24"/>
              </w:rPr>
              <w:t>.</w:t>
            </w:r>
          </w:p>
        </w:tc>
      </w:tr>
      <w:tr w:rsidR="00906B6E" w:rsidRPr="005162DE" w14:paraId="5895D993" w14:textId="77777777" w:rsidTr="002D3FB5">
        <w:trPr>
          <w:trHeight w:val="432"/>
        </w:trPr>
        <w:tc>
          <w:tcPr>
            <w:tcW w:w="2245" w:type="dxa"/>
            <w:tcMar>
              <w:left w:w="58" w:type="dxa"/>
              <w:right w:w="58" w:type="dxa"/>
            </w:tcMar>
          </w:tcPr>
          <w:p w14:paraId="329D2449" w14:textId="123E97A8"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Beryllium (ppb)</w:t>
            </w:r>
          </w:p>
        </w:tc>
        <w:tc>
          <w:tcPr>
            <w:tcW w:w="1440" w:type="dxa"/>
          </w:tcPr>
          <w:p w14:paraId="5185C688" w14:textId="0DEDC85F"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141E2A39" w14:textId="4C03D665"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644685E0" w14:textId="4A44B43C"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008AD2EC" w14:textId="48C34FF1"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4</w:t>
            </w:r>
          </w:p>
        </w:tc>
        <w:tc>
          <w:tcPr>
            <w:tcW w:w="1260" w:type="dxa"/>
          </w:tcPr>
          <w:p w14:paraId="68CA5477" w14:textId="07DEAAD8"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1</w:t>
            </w:r>
          </w:p>
        </w:tc>
        <w:tc>
          <w:tcPr>
            <w:tcW w:w="1931" w:type="dxa"/>
          </w:tcPr>
          <w:p w14:paraId="351743EE" w14:textId="044CCF3A"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 xml:space="preserve">Discharge from metal refineries, coal-burning factories, and electrical, </w:t>
            </w:r>
            <w:r w:rsidRPr="000E0E9B">
              <w:rPr>
                <w:rFonts w:ascii="Arial" w:hAnsi="Arial" w:cs="Arial"/>
                <w:sz w:val="24"/>
                <w:szCs w:val="24"/>
              </w:rPr>
              <w:lastRenderedPageBreak/>
              <w:t>aerospace, and defense industries.</w:t>
            </w:r>
          </w:p>
        </w:tc>
      </w:tr>
      <w:tr w:rsidR="00906B6E" w:rsidRPr="005162DE" w14:paraId="40127F4B" w14:textId="77777777" w:rsidTr="002D3FB5">
        <w:trPr>
          <w:trHeight w:val="432"/>
        </w:trPr>
        <w:tc>
          <w:tcPr>
            <w:tcW w:w="2245" w:type="dxa"/>
            <w:tcMar>
              <w:left w:w="58" w:type="dxa"/>
              <w:right w:w="58" w:type="dxa"/>
            </w:tcMar>
          </w:tcPr>
          <w:p w14:paraId="64056C64" w14:textId="11B6A4BD"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lastRenderedPageBreak/>
              <w:t>Cadmium (ppb)</w:t>
            </w:r>
          </w:p>
        </w:tc>
        <w:tc>
          <w:tcPr>
            <w:tcW w:w="1440" w:type="dxa"/>
          </w:tcPr>
          <w:p w14:paraId="3F1C128B" w14:textId="5F979E83"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33002CA6" w14:textId="29F0B28E"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28BDA117" w14:textId="11FEB506"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0DD9BF75" w14:textId="73736CEF"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5</w:t>
            </w:r>
          </w:p>
        </w:tc>
        <w:tc>
          <w:tcPr>
            <w:tcW w:w="1260" w:type="dxa"/>
          </w:tcPr>
          <w:p w14:paraId="7592A5A5" w14:textId="2E271126"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0.04</w:t>
            </w:r>
          </w:p>
        </w:tc>
        <w:tc>
          <w:tcPr>
            <w:tcW w:w="1931" w:type="dxa"/>
          </w:tcPr>
          <w:p w14:paraId="15E9A959" w14:textId="2BC9B041"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r>
      <w:tr w:rsidR="00906B6E" w:rsidRPr="005162DE" w14:paraId="1C3F01D2" w14:textId="77777777" w:rsidTr="002D3FB5">
        <w:trPr>
          <w:trHeight w:val="432"/>
        </w:trPr>
        <w:tc>
          <w:tcPr>
            <w:tcW w:w="2245" w:type="dxa"/>
            <w:tcMar>
              <w:left w:w="58" w:type="dxa"/>
              <w:right w:w="58" w:type="dxa"/>
            </w:tcMar>
          </w:tcPr>
          <w:p w14:paraId="4DED9821" w14:textId="737B7218"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Chromium (total) (ppb)</w:t>
            </w:r>
          </w:p>
        </w:tc>
        <w:tc>
          <w:tcPr>
            <w:tcW w:w="1440" w:type="dxa"/>
          </w:tcPr>
          <w:p w14:paraId="2EF21057" w14:textId="19F821FB" w:rsidR="00906B6E" w:rsidRPr="005162DE" w:rsidRDefault="00906B6E" w:rsidP="00906B6E">
            <w:pPr>
              <w:spacing w:before="40" w:after="40"/>
              <w:jc w:val="center"/>
              <w:rPr>
                <w:rFonts w:ascii="Arial" w:hAnsi="Arial" w:cs="Arial"/>
                <w:sz w:val="24"/>
                <w:szCs w:val="24"/>
              </w:rPr>
            </w:pPr>
            <w:r>
              <w:rPr>
                <w:rFonts w:ascii="Arial" w:hAnsi="Arial" w:cs="Arial"/>
                <w:sz w:val="24"/>
                <w:szCs w:val="24"/>
              </w:rPr>
              <w:t>01/31/24</w:t>
            </w:r>
            <w:r>
              <w:rPr>
                <w:rFonts w:ascii="Arial" w:hAnsi="Arial" w:cs="Arial"/>
                <w:sz w:val="24"/>
                <w:szCs w:val="24"/>
              </w:rPr>
              <w:br/>
              <w:t>04/24/24</w:t>
            </w:r>
            <w:r>
              <w:rPr>
                <w:rFonts w:ascii="Arial" w:hAnsi="Arial" w:cs="Arial"/>
                <w:sz w:val="24"/>
                <w:szCs w:val="24"/>
              </w:rPr>
              <w:br/>
              <w:t>07/25/24</w:t>
            </w:r>
            <w:r>
              <w:rPr>
                <w:rFonts w:ascii="Arial" w:hAnsi="Arial" w:cs="Arial"/>
                <w:sz w:val="24"/>
                <w:szCs w:val="24"/>
              </w:rPr>
              <w:br/>
              <w:t>10/17/24</w:t>
            </w:r>
          </w:p>
        </w:tc>
        <w:tc>
          <w:tcPr>
            <w:tcW w:w="1260" w:type="dxa"/>
          </w:tcPr>
          <w:p w14:paraId="7CBAF831" w14:textId="77777777" w:rsidR="00906B6E" w:rsidRDefault="00906B6E" w:rsidP="00906B6E">
            <w:pPr>
              <w:spacing w:before="40" w:after="40"/>
              <w:jc w:val="center"/>
              <w:rPr>
                <w:rFonts w:ascii="Arial" w:hAnsi="Arial" w:cs="Arial"/>
                <w:sz w:val="24"/>
                <w:szCs w:val="24"/>
              </w:rPr>
            </w:pPr>
            <w:r>
              <w:rPr>
                <w:rFonts w:ascii="Arial" w:hAnsi="Arial" w:cs="Arial"/>
                <w:sz w:val="24"/>
                <w:szCs w:val="24"/>
              </w:rPr>
              <w:t>ND</w:t>
            </w:r>
            <w:r>
              <w:rPr>
                <w:rFonts w:ascii="Arial" w:hAnsi="Arial" w:cs="Arial"/>
                <w:sz w:val="24"/>
                <w:szCs w:val="24"/>
              </w:rPr>
              <w:br/>
            </w:r>
            <w:proofErr w:type="spellStart"/>
            <w:r>
              <w:rPr>
                <w:rFonts w:ascii="Arial" w:hAnsi="Arial" w:cs="Arial"/>
                <w:sz w:val="24"/>
                <w:szCs w:val="24"/>
              </w:rPr>
              <w:t>ND</w:t>
            </w:r>
            <w:proofErr w:type="spellEnd"/>
          </w:p>
          <w:p w14:paraId="75046312" w14:textId="77777777" w:rsidR="00906B6E" w:rsidRDefault="00906B6E" w:rsidP="00906B6E">
            <w:pPr>
              <w:spacing w:before="40" w:after="40"/>
              <w:jc w:val="center"/>
              <w:rPr>
                <w:rFonts w:ascii="Arial" w:hAnsi="Arial" w:cs="Arial"/>
                <w:sz w:val="24"/>
                <w:szCs w:val="24"/>
              </w:rPr>
            </w:pPr>
            <w:r>
              <w:rPr>
                <w:rFonts w:ascii="Arial" w:hAnsi="Arial" w:cs="Arial"/>
                <w:sz w:val="24"/>
                <w:szCs w:val="24"/>
              </w:rPr>
              <w:t>ND</w:t>
            </w:r>
          </w:p>
          <w:p w14:paraId="1769B818" w14:textId="3AB87F0D"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4DC82611" w14:textId="6D9DEBCA"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w:t>
            </w:r>
            <w:r>
              <w:rPr>
                <w:rFonts w:ascii="Arial" w:hAnsi="Arial" w:cs="Arial"/>
                <w:sz w:val="24"/>
                <w:szCs w:val="24"/>
              </w:rPr>
              <w:t>D</w:t>
            </w:r>
          </w:p>
        </w:tc>
        <w:tc>
          <w:tcPr>
            <w:tcW w:w="1170" w:type="dxa"/>
          </w:tcPr>
          <w:p w14:paraId="1269409B" w14:textId="31643621"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50</w:t>
            </w:r>
          </w:p>
        </w:tc>
        <w:tc>
          <w:tcPr>
            <w:tcW w:w="1260" w:type="dxa"/>
          </w:tcPr>
          <w:p w14:paraId="6AE03965" w14:textId="6C7D5F43"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(100)</w:t>
            </w:r>
          </w:p>
        </w:tc>
        <w:tc>
          <w:tcPr>
            <w:tcW w:w="1931" w:type="dxa"/>
          </w:tcPr>
          <w:p w14:paraId="3706D5A6" w14:textId="20BC84ED"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Discharge from steel and pulp mills and chrome plating; erosion of natural deposits.</w:t>
            </w:r>
          </w:p>
        </w:tc>
      </w:tr>
      <w:tr w:rsidR="00906B6E" w:rsidRPr="005162DE" w14:paraId="6FAACCC3" w14:textId="77777777" w:rsidTr="002D3FB5">
        <w:trPr>
          <w:trHeight w:val="432"/>
        </w:trPr>
        <w:tc>
          <w:tcPr>
            <w:tcW w:w="2245" w:type="dxa"/>
            <w:tcMar>
              <w:left w:w="58" w:type="dxa"/>
              <w:right w:w="58" w:type="dxa"/>
            </w:tcMar>
          </w:tcPr>
          <w:p w14:paraId="4165A5F8" w14:textId="7B444E0A"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Cyanide (ppb)</w:t>
            </w:r>
          </w:p>
        </w:tc>
        <w:tc>
          <w:tcPr>
            <w:tcW w:w="1440" w:type="dxa"/>
          </w:tcPr>
          <w:p w14:paraId="739CF23C" w14:textId="119F4891"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6705CB26" w14:textId="7AB99025"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644F6B9C" w14:textId="3BDBCA7C"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55E034B5" w14:textId="79F3D860"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150</w:t>
            </w:r>
          </w:p>
        </w:tc>
        <w:tc>
          <w:tcPr>
            <w:tcW w:w="1260" w:type="dxa"/>
          </w:tcPr>
          <w:p w14:paraId="1552F952" w14:textId="1AC0D935"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150</w:t>
            </w:r>
          </w:p>
        </w:tc>
        <w:tc>
          <w:tcPr>
            <w:tcW w:w="1931" w:type="dxa"/>
          </w:tcPr>
          <w:p w14:paraId="2B33720B" w14:textId="73598351"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Discharge from steel/metal, plastic and fertilizer factories.</w:t>
            </w:r>
          </w:p>
        </w:tc>
      </w:tr>
      <w:tr w:rsidR="00906B6E" w:rsidRPr="005162DE" w14:paraId="6600CC22" w14:textId="77777777" w:rsidTr="002D3FB5">
        <w:trPr>
          <w:trHeight w:val="432"/>
        </w:trPr>
        <w:tc>
          <w:tcPr>
            <w:tcW w:w="2245" w:type="dxa"/>
            <w:tcMar>
              <w:left w:w="58" w:type="dxa"/>
              <w:right w:w="58" w:type="dxa"/>
            </w:tcMar>
          </w:tcPr>
          <w:p w14:paraId="1C979AEA" w14:textId="4C0FBC0D"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Fluoride (ppm)</w:t>
            </w:r>
          </w:p>
        </w:tc>
        <w:tc>
          <w:tcPr>
            <w:tcW w:w="1440" w:type="dxa"/>
          </w:tcPr>
          <w:p w14:paraId="7F1EC34B" w14:textId="0FACB1D3"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5A370E9A" w14:textId="694C3BDA" w:rsidR="00906B6E" w:rsidRPr="005162DE" w:rsidRDefault="00906B6E" w:rsidP="00906B6E">
            <w:pPr>
              <w:spacing w:before="40" w:after="40"/>
              <w:jc w:val="center"/>
              <w:rPr>
                <w:rFonts w:ascii="Arial" w:hAnsi="Arial" w:cs="Arial"/>
                <w:sz w:val="24"/>
                <w:szCs w:val="24"/>
              </w:rPr>
            </w:pPr>
            <w:r>
              <w:rPr>
                <w:rFonts w:ascii="Arial" w:hAnsi="Arial" w:cs="Arial"/>
                <w:sz w:val="24"/>
                <w:szCs w:val="24"/>
              </w:rPr>
              <w:t>0.</w:t>
            </w:r>
            <w:r>
              <w:rPr>
                <w:rFonts w:ascii="Arial" w:hAnsi="Arial" w:cs="Arial"/>
                <w:sz w:val="24"/>
                <w:szCs w:val="24"/>
              </w:rPr>
              <w:t>34</w:t>
            </w:r>
          </w:p>
        </w:tc>
        <w:tc>
          <w:tcPr>
            <w:tcW w:w="1530" w:type="dxa"/>
          </w:tcPr>
          <w:p w14:paraId="0D381B9D" w14:textId="16337062"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3C881E91" w14:textId="4E6B0F8E"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2.0</w:t>
            </w:r>
          </w:p>
        </w:tc>
        <w:tc>
          <w:tcPr>
            <w:tcW w:w="1260" w:type="dxa"/>
          </w:tcPr>
          <w:p w14:paraId="4D0973EC" w14:textId="7C409E03"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1</w:t>
            </w:r>
          </w:p>
        </w:tc>
        <w:tc>
          <w:tcPr>
            <w:tcW w:w="1931" w:type="dxa"/>
          </w:tcPr>
          <w:p w14:paraId="7EB0F701" w14:textId="55FADAB7"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 xml:space="preserve">Water </w:t>
            </w:r>
            <w:proofErr w:type="gramStart"/>
            <w:r w:rsidRPr="000E0E9B">
              <w:rPr>
                <w:rFonts w:ascii="Arial" w:hAnsi="Arial" w:cs="Arial"/>
                <w:sz w:val="24"/>
                <w:szCs w:val="24"/>
              </w:rPr>
              <w:t>additive</w:t>
            </w:r>
            <w:proofErr w:type="gramEnd"/>
            <w:r w:rsidRPr="000E0E9B">
              <w:rPr>
                <w:rFonts w:ascii="Arial" w:hAnsi="Arial" w:cs="Arial"/>
                <w:sz w:val="24"/>
                <w:szCs w:val="24"/>
              </w:rPr>
              <w:t xml:space="preserve"> which promotes strong teeth; erosion of natural deposits; discharge from fertilizer and aluminum factories.</w:t>
            </w:r>
          </w:p>
        </w:tc>
      </w:tr>
      <w:tr w:rsidR="00906B6E" w:rsidRPr="005162DE" w14:paraId="115150B5" w14:textId="77777777" w:rsidTr="002D3FB5">
        <w:trPr>
          <w:trHeight w:val="432"/>
        </w:trPr>
        <w:tc>
          <w:tcPr>
            <w:tcW w:w="2245" w:type="dxa"/>
            <w:tcMar>
              <w:left w:w="58" w:type="dxa"/>
              <w:right w:w="58" w:type="dxa"/>
            </w:tcMar>
          </w:tcPr>
          <w:p w14:paraId="4AC9947A" w14:textId="13A5819D"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Gross Alpha (</w:t>
            </w:r>
            <w:proofErr w:type="spellStart"/>
            <w:r w:rsidRPr="000E0E9B">
              <w:rPr>
                <w:rFonts w:ascii="Arial" w:hAnsi="Arial" w:cs="Arial"/>
                <w:sz w:val="24"/>
                <w:szCs w:val="24"/>
              </w:rPr>
              <w:t>pCi</w:t>
            </w:r>
            <w:proofErr w:type="spellEnd"/>
            <w:r w:rsidRPr="000E0E9B">
              <w:rPr>
                <w:rFonts w:ascii="Arial" w:hAnsi="Arial" w:cs="Arial"/>
                <w:sz w:val="24"/>
                <w:szCs w:val="24"/>
              </w:rPr>
              <w:t>/L)</w:t>
            </w:r>
          </w:p>
        </w:tc>
        <w:tc>
          <w:tcPr>
            <w:tcW w:w="1440" w:type="dxa"/>
          </w:tcPr>
          <w:p w14:paraId="3251E569" w14:textId="4F6A236D"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260" w:type="dxa"/>
          </w:tcPr>
          <w:p w14:paraId="0ADAC5DD" w14:textId="35DDD9B3"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530" w:type="dxa"/>
          </w:tcPr>
          <w:p w14:paraId="05E5652A" w14:textId="1AF57E59"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4C66A05F" w14:textId="56FCD966" w:rsidR="00906B6E" w:rsidRPr="005162DE" w:rsidRDefault="00906B6E" w:rsidP="00906B6E">
            <w:pPr>
              <w:spacing w:before="40" w:after="40"/>
              <w:jc w:val="center"/>
              <w:rPr>
                <w:rFonts w:ascii="Arial" w:hAnsi="Arial" w:cs="Arial"/>
                <w:sz w:val="24"/>
                <w:szCs w:val="24"/>
              </w:rPr>
            </w:pPr>
            <w:r>
              <w:rPr>
                <w:rFonts w:ascii="Arial" w:hAnsi="Arial" w:cs="Arial"/>
                <w:sz w:val="24"/>
                <w:szCs w:val="24"/>
              </w:rPr>
              <w:t>15</w:t>
            </w:r>
          </w:p>
        </w:tc>
        <w:tc>
          <w:tcPr>
            <w:tcW w:w="1260" w:type="dxa"/>
          </w:tcPr>
          <w:p w14:paraId="18234B7C" w14:textId="3D2CF951"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931" w:type="dxa"/>
          </w:tcPr>
          <w:p w14:paraId="1D1387E6" w14:textId="01657B69"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 xml:space="preserve">Erosion of natural deposits of certain minerals that are radioactive and may emit a form of radiation known </w:t>
            </w:r>
            <w:r w:rsidRPr="000E0E9B">
              <w:rPr>
                <w:rFonts w:ascii="Arial" w:hAnsi="Arial" w:cs="Arial"/>
                <w:sz w:val="24"/>
                <w:szCs w:val="24"/>
              </w:rPr>
              <w:lastRenderedPageBreak/>
              <w:t>as alpha radiation.</w:t>
            </w:r>
          </w:p>
        </w:tc>
      </w:tr>
      <w:tr w:rsidR="00906B6E" w:rsidRPr="005162DE" w14:paraId="6A8A71C4" w14:textId="77777777" w:rsidTr="002D3FB5">
        <w:trPr>
          <w:trHeight w:val="432"/>
        </w:trPr>
        <w:tc>
          <w:tcPr>
            <w:tcW w:w="2245" w:type="dxa"/>
            <w:tcMar>
              <w:left w:w="58" w:type="dxa"/>
              <w:right w:w="58" w:type="dxa"/>
            </w:tcMar>
          </w:tcPr>
          <w:p w14:paraId="42125277" w14:textId="2D3C1C99" w:rsidR="00906B6E" w:rsidRPr="005162DE" w:rsidRDefault="00906B6E" w:rsidP="00906B6E">
            <w:pPr>
              <w:spacing w:before="40" w:after="40"/>
              <w:ind w:left="30"/>
              <w:jc w:val="both"/>
              <w:rPr>
                <w:rFonts w:ascii="Arial" w:hAnsi="Arial" w:cs="Arial"/>
                <w:sz w:val="24"/>
                <w:szCs w:val="24"/>
              </w:rPr>
            </w:pPr>
            <w:r w:rsidRPr="00607D84">
              <w:rPr>
                <w:rFonts w:ascii="Arial" w:hAnsi="Arial" w:cs="Arial"/>
                <w:sz w:val="24"/>
                <w:szCs w:val="22"/>
              </w:rPr>
              <w:lastRenderedPageBreak/>
              <w:t>Gross Beta Particle Activity</w:t>
            </w:r>
            <w:r>
              <w:rPr>
                <w:rFonts w:ascii="Arial" w:hAnsi="Arial" w:cs="Arial"/>
                <w:sz w:val="24"/>
                <w:szCs w:val="22"/>
              </w:rPr>
              <w:t xml:space="preserve"> </w:t>
            </w:r>
            <w:r w:rsidRPr="000E0E9B">
              <w:rPr>
                <w:rFonts w:ascii="Arial" w:hAnsi="Arial" w:cs="Arial"/>
                <w:sz w:val="24"/>
                <w:szCs w:val="24"/>
              </w:rPr>
              <w:t>(</w:t>
            </w:r>
            <w:proofErr w:type="spellStart"/>
            <w:r w:rsidRPr="000E0E9B">
              <w:rPr>
                <w:rFonts w:ascii="Arial" w:hAnsi="Arial" w:cs="Arial"/>
                <w:sz w:val="24"/>
                <w:szCs w:val="24"/>
              </w:rPr>
              <w:t>pCi</w:t>
            </w:r>
            <w:proofErr w:type="spellEnd"/>
            <w:r w:rsidRPr="000E0E9B">
              <w:rPr>
                <w:rFonts w:ascii="Arial" w:hAnsi="Arial" w:cs="Arial"/>
                <w:sz w:val="24"/>
                <w:szCs w:val="24"/>
              </w:rPr>
              <w:t>/L)</w:t>
            </w:r>
          </w:p>
        </w:tc>
        <w:tc>
          <w:tcPr>
            <w:tcW w:w="1440" w:type="dxa"/>
          </w:tcPr>
          <w:p w14:paraId="53F26FDA" w14:textId="7621EEEC"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260" w:type="dxa"/>
          </w:tcPr>
          <w:p w14:paraId="16B9E91F" w14:textId="0ED7DB2C"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530" w:type="dxa"/>
          </w:tcPr>
          <w:p w14:paraId="75310574" w14:textId="09FFD36C"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74AB2002" w14:textId="365E7EB2" w:rsidR="00906B6E" w:rsidRPr="005162DE" w:rsidRDefault="00906B6E" w:rsidP="00906B6E">
            <w:pPr>
              <w:spacing w:before="40" w:after="40"/>
              <w:jc w:val="center"/>
              <w:rPr>
                <w:rFonts w:ascii="Arial" w:hAnsi="Arial" w:cs="Arial"/>
                <w:sz w:val="24"/>
                <w:szCs w:val="24"/>
              </w:rPr>
            </w:pPr>
            <w:r>
              <w:rPr>
                <w:rFonts w:ascii="Arial" w:hAnsi="Arial" w:cs="Arial"/>
                <w:sz w:val="24"/>
                <w:szCs w:val="24"/>
              </w:rPr>
              <w:t>50</w:t>
            </w:r>
          </w:p>
        </w:tc>
        <w:tc>
          <w:tcPr>
            <w:tcW w:w="1260" w:type="dxa"/>
          </w:tcPr>
          <w:p w14:paraId="63F7EA14" w14:textId="622F4FCC" w:rsidR="00906B6E" w:rsidRPr="005162DE" w:rsidRDefault="00906B6E" w:rsidP="00906B6E">
            <w:pPr>
              <w:spacing w:before="40" w:after="40"/>
              <w:jc w:val="center"/>
              <w:rPr>
                <w:rFonts w:ascii="Arial" w:hAnsi="Arial" w:cs="Arial"/>
                <w:sz w:val="24"/>
                <w:szCs w:val="24"/>
              </w:rPr>
            </w:pPr>
            <w:r>
              <w:rPr>
                <w:rFonts w:ascii="Arial" w:hAnsi="Arial" w:cs="Arial"/>
                <w:sz w:val="24"/>
                <w:szCs w:val="24"/>
              </w:rPr>
              <w:t>N/A</w:t>
            </w:r>
          </w:p>
        </w:tc>
        <w:tc>
          <w:tcPr>
            <w:tcW w:w="1931" w:type="dxa"/>
          </w:tcPr>
          <w:p w14:paraId="38DBFD1F" w14:textId="4C153CD8" w:rsidR="00906B6E" w:rsidRPr="005162DE" w:rsidRDefault="00906B6E" w:rsidP="00906B6E">
            <w:pPr>
              <w:spacing w:before="40" w:after="40"/>
              <w:jc w:val="center"/>
              <w:rPr>
                <w:rFonts w:ascii="Arial" w:hAnsi="Arial" w:cs="Arial"/>
                <w:sz w:val="24"/>
                <w:szCs w:val="24"/>
              </w:rPr>
            </w:pPr>
            <w:r w:rsidRPr="00607D84">
              <w:rPr>
                <w:rFonts w:ascii="Arial" w:hAnsi="Arial" w:cs="Arial"/>
                <w:sz w:val="24"/>
                <w:szCs w:val="22"/>
              </w:rPr>
              <w:t>Decay of natural and man-made deposits</w:t>
            </w:r>
            <w:r>
              <w:rPr>
                <w:rFonts w:ascii="Arial" w:hAnsi="Arial" w:cs="Arial"/>
                <w:sz w:val="24"/>
                <w:szCs w:val="22"/>
              </w:rPr>
              <w:t>.</w:t>
            </w:r>
          </w:p>
        </w:tc>
      </w:tr>
      <w:tr w:rsidR="00906B6E" w:rsidRPr="005162DE" w14:paraId="46062717" w14:textId="77777777" w:rsidTr="002D3FB5">
        <w:trPr>
          <w:trHeight w:val="432"/>
        </w:trPr>
        <w:tc>
          <w:tcPr>
            <w:tcW w:w="2245" w:type="dxa"/>
            <w:tcMar>
              <w:left w:w="58" w:type="dxa"/>
              <w:right w:w="58" w:type="dxa"/>
            </w:tcMar>
          </w:tcPr>
          <w:p w14:paraId="54CBB870" w14:textId="65CC0E59" w:rsidR="00906B6E" w:rsidRPr="005162DE" w:rsidRDefault="00906B6E" w:rsidP="00906B6E">
            <w:pPr>
              <w:spacing w:before="40" w:after="40"/>
              <w:ind w:left="30"/>
              <w:jc w:val="both"/>
              <w:rPr>
                <w:rFonts w:ascii="Arial" w:hAnsi="Arial" w:cs="Arial"/>
                <w:sz w:val="24"/>
                <w:szCs w:val="24"/>
              </w:rPr>
            </w:pPr>
            <w:r>
              <w:rPr>
                <w:rFonts w:ascii="Arial" w:hAnsi="Arial" w:cs="Arial"/>
                <w:sz w:val="24"/>
                <w:szCs w:val="24"/>
              </w:rPr>
              <w:t>Mercury [Inorganic]</w:t>
            </w:r>
            <w:r>
              <w:rPr>
                <w:rFonts w:ascii="Arial" w:hAnsi="Arial" w:cs="Arial"/>
                <w:sz w:val="24"/>
                <w:szCs w:val="24"/>
              </w:rPr>
              <w:br/>
              <w:t>(ppb)</w:t>
            </w:r>
          </w:p>
        </w:tc>
        <w:tc>
          <w:tcPr>
            <w:tcW w:w="1440" w:type="dxa"/>
          </w:tcPr>
          <w:p w14:paraId="266F767B" w14:textId="4CDF410B"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1D2125B3" w14:textId="5CFEAF40"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1BB015C7" w14:textId="31960451" w:rsidR="00906B6E" w:rsidRPr="005162DE" w:rsidRDefault="00906B6E" w:rsidP="00906B6E">
            <w:pPr>
              <w:spacing w:before="40" w:after="40"/>
              <w:jc w:val="center"/>
              <w:rPr>
                <w:rFonts w:ascii="Arial" w:hAnsi="Arial" w:cs="Arial"/>
                <w:sz w:val="24"/>
                <w:szCs w:val="24"/>
              </w:rPr>
            </w:pPr>
            <w:r>
              <w:rPr>
                <w:rFonts w:ascii="Arial" w:hAnsi="Arial" w:cs="Arial"/>
                <w:sz w:val="24"/>
                <w:szCs w:val="24"/>
              </w:rPr>
              <w:t>N/A</w:t>
            </w:r>
          </w:p>
        </w:tc>
        <w:tc>
          <w:tcPr>
            <w:tcW w:w="1170" w:type="dxa"/>
          </w:tcPr>
          <w:p w14:paraId="4D402D49" w14:textId="633057A3" w:rsidR="00906B6E" w:rsidRPr="005162DE" w:rsidRDefault="00906B6E" w:rsidP="00906B6E">
            <w:pPr>
              <w:spacing w:before="40" w:after="40"/>
              <w:jc w:val="center"/>
              <w:rPr>
                <w:rFonts w:ascii="Arial" w:hAnsi="Arial" w:cs="Arial"/>
                <w:sz w:val="24"/>
                <w:szCs w:val="24"/>
              </w:rPr>
            </w:pPr>
            <w:r>
              <w:rPr>
                <w:rFonts w:ascii="Arial" w:hAnsi="Arial" w:cs="Arial"/>
                <w:sz w:val="24"/>
                <w:szCs w:val="24"/>
              </w:rPr>
              <w:t>2</w:t>
            </w:r>
          </w:p>
        </w:tc>
        <w:tc>
          <w:tcPr>
            <w:tcW w:w="1260" w:type="dxa"/>
          </w:tcPr>
          <w:p w14:paraId="321639FD" w14:textId="509EFB9B" w:rsidR="00906B6E" w:rsidRPr="005162DE" w:rsidRDefault="00906B6E" w:rsidP="00906B6E">
            <w:pPr>
              <w:spacing w:before="40" w:after="40"/>
              <w:jc w:val="center"/>
              <w:rPr>
                <w:rFonts w:ascii="Arial" w:hAnsi="Arial" w:cs="Arial"/>
                <w:sz w:val="24"/>
                <w:szCs w:val="24"/>
              </w:rPr>
            </w:pPr>
            <w:r>
              <w:rPr>
                <w:rFonts w:ascii="Arial" w:hAnsi="Arial" w:cs="Arial"/>
                <w:sz w:val="24"/>
                <w:szCs w:val="24"/>
              </w:rPr>
              <w:t>1.2</w:t>
            </w:r>
          </w:p>
        </w:tc>
        <w:tc>
          <w:tcPr>
            <w:tcW w:w="1931" w:type="dxa"/>
          </w:tcPr>
          <w:p w14:paraId="19BB6B0A" w14:textId="7E2738A7" w:rsidR="00906B6E" w:rsidRPr="005162DE" w:rsidRDefault="00906B6E" w:rsidP="00906B6E">
            <w:pPr>
              <w:spacing w:before="40" w:after="40"/>
              <w:jc w:val="center"/>
              <w:rPr>
                <w:rFonts w:ascii="Arial" w:hAnsi="Arial" w:cs="Arial"/>
                <w:sz w:val="24"/>
                <w:szCs w:val="24"/>
              </w:rPr>
            </w:pPr>
            <w:r w:rsidRPr="002E48A0">
              <w:rPr>
                <w:rFonts w:ascii="Arial" w:hAnsi="Arial" w:cs="Arial"/>
                <w:sz w:val="24"/>
                <w:szCs w:val="22"/>
              </w:rPr>
              <w:t>Erosion of natural deposits; discharge from refineries and factories; runoff from landfills and cropland</w:t>
            </w:r>
            <w:r>
              <w:rPr>
                <w:rFonts w:ascii="Arial" w:hAnsi="Arial" w:cs="Arial"/>
                <w:sz w:val="24"/>
                <w:szCs w:val="22"/>
              </w:rPr>
              <w:t>.</w:t>
            </w:r>
          </w:p>
        </w:tc>
      </w:tr>
      <w:tr w:rsidR="00906B6E" w:rsidRPr="005162DE" w14:paraId="0EF1DD63" w14:textId="77777777" w:rsidTr="002D3FB5">
        <w:trPr>
          <w:trHeight w:val="432"/>
        </w:trPr>
        <w:tc>
          <w:tcPr>
            <w:tcW w:w="2245" w:type="dxa"/>
            <w:tcMar>
              <w:left w:w="58" w:type="dxa"/>
              <w:right w:w="58" w:type="dxa"/>
            </w:tcMar>
          </w:tcPr>
          <w:p w14:paraId="3B8239B4" w14:textId="41B56C95"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Nickel (ppb)</w:t>
            </w:r>
          </w:p>
        </w:tc>
        <w:tc>
          <w:tcPr>
            <w:tcW w:w="1440" w:type="dxa"/>
          </w:tcPr>
          <w:p w14:paraId="0DEC7487" w14:textId="15D076D9"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433F131E" w14:textId="4C031EB2"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65CD48F4" w14:textId="2EBD76D8"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0F74976E" w14:textId="358510B0"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100</w:t>
            </w:r>
          </w:p>
        </w:tc>
        <w:tc>
          <w:tcPr>
            <w:tcW w:w="1260" w:type="dxa"/>
          </w:tcPr>
          <w:p w14:paraId="06E201D3" w14:textId="4CDE1012"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12</w:t>
            </w:r>
          </w:p>
        </w:tc>
        <w:tc>
          <w:tcPr>
            <w:tcW w:w="1931" w:type="dxa"/>
          </w:tcPr>
          <w:p w14:paraId="276CAB3C" w14:textId="7E1B5E19"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Erosion of natural deposits; discharge from metal factories.</w:t>
            </w:r>
          </w:p>
        </w:tc>
      </w:tr>
      <w:tr w:rsidR="00906B6E" w:rsidRPr="005162DE" w14:paraId="1A34AC63" w14:textId="77777777" w:rsidTr="002D3FB5">
        <w:trPr>
          <w:trHeight w:val="432"/>
        </w:trPr>
        <w:tc>
          <w:tcPr>
            <w:tcW w:w="2245" w:type="dxa"/>
            <w:tcMar>
              <w:left w:w="58" w:type="dxa"/>
              <w:right w:w="58" w:type="dxa"/>
            </w:tcMar>
          </w:tcPr>
          <w:p w14:paraId="65B0E711" w14:textId="7AF5E3EF" w:rsidR="00906B6E" w:rsidRPr="005162DE" w:rsidRDefault="00906B6E" w:rsidP="00906B6E">
            <w:pPr>
              <w:spacing w:before="40" w:after="40"/>
              <w:ind w:left="30"/>
              <w:jc w:val="both"/>
              <w:rPr>
                <w:rFonts w:ascii="Arial" w:hAnsi="Arial" w:cs="Arial"/>
                <w:sz w:val="24"/>
                <w:szCs w:val="24"/>
              </w:rPr>
            </w:pPr>
            <w:r>
              <w:rPr>
                <w:rFonts w:ascii="Arial" w:hAnsi="Arial" w:cs="Arial"/>
                <w:sz w:val="24"/>
                <w:szCs w:val="24"/>
              </w:rPr>
              <w:t>Nitrate</w:t>
            </w:r>
            <w:r>
              <w:rPr>
                <w:rFonts w:ascii="Arial" w:hAnsi="Arial" w:cs="Arial"/>
                <w:sz w:val="24"/>
                <w:szCs w:val="24"/>
              </w:rPr>
              <w:br/>
              <w:t>(ppm)</w:t>
            </w:r>
          </w:p>
        </w:tc>
        <w:tc>
          <w:tcPr>
            <w:tcW w:w="1440" w:type="dxa"/>
          </w:tcPr>
          <w:p w14:paraId="4E9D5E0D" w14:textId="0FDB27DB"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062E01A0" w14:textId="28B2E61B"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2E0115FE" w14:textId="72326422"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7AB573F5" w14:textId="123873C0" w:rsidR="00906B6E" w:rsidRPr="005162DE" w:rsidRDefault="00906B6E" w:rsidP="00906B6E">
            <w:pPr>
              <w:spacing w:before="40" w:after="40"/>
              <w:jc w:val="center"/>
              <w:rPr>
                <w:rFonts w:ascii="Arial" w:hAnsi="Arial" w:cs="Arial"/>
                <w:sz w:val="24"/>
                <w:szCs w:val="24"/>
              </w:rPr>
            </w:pPr>
            <w:r w:rsidRPr="007904E8">
              <w:rPr>
                <w:rFonts w:ascii="Arial" w:hAnsi="Arial" w:cs="Arial"/>
                <w:sz w:val="24"/>
                <w:szCs w:val="24"/>
              </w:rPr>
              <w:t>10</w:t>
            </w:r>
            <w:r w:rsidRPr="007904E8">
              <w:rPr>
                <w:rFonts w:ascii="Arial" w:hAnsi="Arial" w:cs="Arial"/>
                <w:sz w:val="24"/>
                <w:szCs w:val="24"/>
              </w:rPr>
              <w:br/>
              <w:t>(as N)</w:t>
            </w:r>
          </w:p>
        </w:tc>
        <w:tc>
          <w:tcPr>
            <w:tcW w:w="1260" w:type="dxa"/>
          </w:tcPr>
          <w:p w14:paraId="1E2E712C" w14:textId="1ABD48EC" w:rsidR="00906B6E" w:rsidRPr="005162DE" w:rsidRDefault="00906B6E" w:rsidP="00906B6E">
            <w:pPr>
              <w:spacing w:before="40" w:after="40"/>
              <w:jc w:val="center"/>
              <w:rPr>
                <w:rFonts w:ascii="Arial" w:hAnsi="Arial" w:cs="Arial"/>
                <w:sz w:val="24"/>
                <w:szCs w:val="24"/>
              </w:rPr>
            </w:pPr>
            <w:r w:rsidRPr="007904E8">
              <w:rPr>
                <w:rFonts w:ascii="Arial" w:hAnsi="Arial" w:cs="Arial"/>
                <w:sz w:val="24"/>
                <w:szCs w:val="24"/>
              </w:rPr>
              <w:t>10</w:t>
            </w:r>
            <w:r w:rsidRPr="007904E8">
              <w:rPr>
                <w:rFonts w:ascii="Arial" w:hAnsi="Arial" w:cs="Arial"/>
                <w:sz w:val="24"/>
                <w:szCs w:val="24"/>
              </w:rPr>
              <w:br/>
              <w:t>(as N)</w:t>
            </w:r>
          </w:p>
        </w:tc>
        <w:tc>
          <w:tcPr>
            <w:tcW w:w="1931" w:type="dxa"/>
          </w:tcPr>
          <w:p w14:paraId="76B85F80" w14:textId="6AA333BD" w:rsidR="00906B6E" w:rsidRPr="005162DE" w:rsidRDefault="00906B6E" w:rsidP="00906B6E">
            <w:pPr>
              <w:spacing w:before="40" w:after="40"/>
              <w:jc w:val="center"/>
              <w:rPr>
                <w:rFonts w:ascii="Arial" w:hAnsi="Arial" w:cs="Arial"/>
                <w:sz w:val="24"/>
                <w:szCs w:val="24"/>
              </w:rPr>
            </w:pPr>
            <w:r w:rsidRPr="007904E8">
              <w:rPr>
                <w:rFonts w:ascii="Arial" w:hAnsi="Arial" w:cs="Arial"/>
                <w:sz w:val="24"/>
                <w:szCs w:val="24"/>
              </w:rPr>
              <w:t>Runoff and leaching from fertilizer use; leaching from septic tanks and sewage; erosion of natural deposits</w:t>
            </w:r>
            <w:r>
              <w:rPr>
                <w:rFonts w:ascii="Arial" w:hAnsi="Arial" w:cs="Arial"/>
                <w:sz w:val="24"/>
                <w:szCs w:val="24"/>
              </w:rPr>
              <w:t>.</w:t>
            </w:r>
          </w:p>
        </w:tc>
      </w:tr>
      <w:tr w:rsidR="00906B6E" w:rsidRPr="005162DE" w14:paraId="06C6769A" w14:textId="77777777" w:rsidTr="002D3FB5">
        <w:trPr>
          <w:trHeight w:val="432"/>
        </w:trPr>
        <w:tc>
          <w:tcPr>
            <w:tcW w:w="2245" w:type="dxa"/>
            <w:tcMar>
              <w:left w:w="58" w:type="dxa"/>
              <w:right w:w="58" w:type="dxa"/>
            </w:tcMar>
          </w:tcPr>
          <w:p w14:paraId="29D07A11" w14:textId="1204C7BC" w:rsidR="00906B6E" w:rsidRPr="005162DE" w:rsidRDefault="00906B6E" w:rsidP="00906B6E">
            <w:pPr>
              <w:spacing w:before="40" w:after="40"/>
              <w:ind w:left="30"/>
              <w:jc w:val="both"/>
              <w:rPr>
                <w:rFonts w:ascii="Arial" w:hAnsi="Arial" w:cs="Arial"/>
                <w:sz w:val="24"/>
                <w:szCs w:val="24"/>
              </w:rPr>
            </w:pPr>
            <w:r>
              <w:rPr>
                <w:rFonts w:ascii="Arial" w:hAnsi="Arial" w:cs="Arial"/>
                <w:sz w:val="24"/>
                <w:szCs w:val="24"/>
              </w:rPr>
              <w:t>Nitrite</w:t>
            </w:r>
            <w:r>
              <w:rPr>
                <w:rFonts w:ascii="Arial" w:hAnsi="Arial" w:cs="Arial"/>
                <w:sz w:val="24"/>
                <w:szCs w:val="24"/>
              </w:rPr>
              <w:br/>
              <w:t>(ppm)</w:t>
            </w:r>
          </w:p>
        </w:tc>
        <w:tc>
          <w:tcPr>
            <w:tcW w:w="1440" w:type="dxa"/>
          </w:tcPr>
          <w:p w14:paraId="3DE7B325" w14:textId="41DC7F3D"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7CD06B87" w14:textId="2ECEAADB"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62BA191F" w14:textId="497D53D9"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18629680" w14:textId="68067FD3" w:rsidR="00906B6E" w:rsidRPr="005162DE" w:rsidRDefault="00906B6E" w:rsidP="00906B6E">
            <w:pPr>
              <w:spacing w:before="40" w:after="40"/>
              <w:jc w:val="center"/>
              <w:rPr>
                <w:rFonts w:ascii="Arial" w:hAnsi="Arial" w:cs="Arial"/>
                <w:sz w:val="24"/>
                <w:szCs w:val="24"/>
              </w:rPr>
            </w:pPr>
            <w:r w:rsidRPr="007904E8">
              <w:rPr>
                <w:rFonts w:ascii="Arial" w:hAnsi="Arial" w:cs="Arial"/>
                <w:sz w:val="24"/>
                <w:szCs w:val="24"/>
              </w:rPr>
              <w:t>1</w:t>
            </w:r>
            <w:r w:rsidRPr="007904E8">
              <w:rPr>
                <w:rFonts w:ascii="Arial" w:hAnsi="Arial" w:cs="Arial"/>
                <w:sz w:val="24"/>
                <w:szCs w:val="24"/>
              </w:rPr>
              <w:br/>
              <w:t>(as N)</w:t>
            </w:r>
          </w:p>
        </w:tc>
        <w:tc>
          <w:tcPr>
            <w:tcW w:w="1260" w:type="dxa"/>
          </w:tcPr>
          <w:p w14:paraId="193476FB" w14:textId="5C62B33E" w:rsidR="00906B6E" w:rsidRPr="005162DE" w:rsidRDefault="00906B6E" w:rsidP="00906B6E">
            <w:pPr>
              <w:spacing w:before="40" w:after="40"/>
              <w:jc w:val="center"/>
              <w:rPr>
                <w:rFonts w:ascii="Arial" w:hAnsi="Arial" w:cs="Arial"/>
                <w:sz w:val="24"/>
                <w:szCs w:val="24"/>
              </w:rPr>
            </w:pPr>
            <w:r w:rsidRPr="007904E8">
              <w:rPr>
                <w:rFonts w:ascii="Arial" w:hAnsi="Arial" w:cs="Arial"/>
                <w:sz w:val="24"/>
                <w:szCs w:val="24"/>
              </w:rPr>
              <w:t>1</w:t>
            </w:r>
            <w:r w:rsidRPr="007904E8">
              <w:rPr>
                <w:rFonts w:ascii="Arial" w:hAnsi="Arial" w:cs="Arial"/>
                <w:sz w:val="24"/>
                <w:szCs w:val="24"/>
              </w:rPr>
              <w:br/>
              <w:t>(as N)</w:t>
            </w:r>
          </w:p>
        </w:tc>
        <w:tc>
          <w:tcPr>
            <w:tcW w:w="1931" w:type="dxa"/>
          </w:tcPr>
          <w:p w14:paraId="0CC543CB" w14:textId="51833973" w:rsidR="00906B6E" w:rsidRPr="005162DE" w:rsidRDefault="00906B6E" w:rsidP="00906B6E">
            <w:pPr>
              <w:spacing w:before="40" w:after="40"/>
              <w:jc w:val="center"/>
              <w:rPr>
                <w:rFonts w:ascii="Arial" w:hAnsi="Arial" w:cs="Arial"/>
                <w:sz w:val="24"/>
                <w:szCs w:val="24"/>
              </w:rPr>
            </w:pPr>
            <w:r w:rsidRPr="007904E8">
              <w:rPr>
                <w:rFonts w:ascii="Arial" w:hAnsi="Arial" w:cs="Arial"/>
                <w:sz w:val="24"/>
                <w:szCs w:val="24"/>
              </w:rPr>
              <w:t>Runoff and leaching from fertilizer use; leaching from septic tanks and sewage; erosion of natural deposits</w:t>
            </w:r>
            <w:r>
              <w:rPr>
                <w:rFonts w:ascii="Arial" w:hAnsi="Arial" w:cs="Arial"/>
                <w:sz w:val="24"/>
                <w:szCs w:val="24"/>
              </w:rPr>
              <w:t>.</w:t>
            </w:r>
          </w:p>
        </w:tc>
      </w:tr>
      <w:tr w:rsidR="00906B6E" w:rsidRPr="005162DE" w14:paraId="14050181" w14:textId="77777777" w:rsidTr="002D3FB5">
        <w:trPr>
          <w:trHeight w:val="432"/>
        </w:trPr>
        <w:tc>
          <w:tcPr>
            <w:tcW w:w="2245" w:type="dxa"/>
            <w:tcMar>
              <w:left w:w="58" w:type="dxa"/>
              <w:right w:w="58" w:type="dxa"/>
            </w:tcMar>
          </w:tcPr>
          <w:p w14:paraId="1F3CB343" w14:textId="323FC825" w:rsidR="00906B6E" w:rsidRPr="005162DE" w:rsidRDefault="00906B6E" w:rsidP="00906B6E">
            <w:pPr>
              <w:spacing w:before="40" w:after="40"/>
              <w:ind w:left="30"/>
              <w:jc w:val="both"/>
              <w:rPr>
                <w:rFonts w:ascii="Arial" w:hAnsi="Arial" w:cs="Arial"/>
                <w:sz w:val="24"/>
                <w:szCs w:val="24"/>
              </w:rPr>
            </w:pPr>
            <w:r>
              <w:rPr>
                <w:rFonts w:ascii="Arial" w:hAnsi="Arial" w:cs="Arial"/>
                <w:sz w:val="24"/>
                <w:szCs w:val="24"/>
              </w:rPr>
              <w:t>Perchlorate</w:t>
            </w:r>
            <w:r>
              <w:rPr>
                <w:rFonts w:ascii="Arial" w:hAnsi="Arial" w:cs="Arial"/>
                <w:sz w:val="24"/>
                <w:szCs w:val="24"/>
              </w:rPr>
              <w:br/>
              <w:t>(ppb)</w:t>
            </w:r>
          </w:p>
        </w:tc>
        <w:tc>
          <w:tcPr>
            <w:tcW w:w="1440" w:type="dxa"/>
          </w:tcPr>
          <w:p w14:paraId="76B5E4E2" w14:textId="42D0244B"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3B1AA03F" w14:textId="6D4FA289"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07826B54" w14:textId="231B49FF"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315C3235" w14:textId="68F28896" w:rsidR="00906B6E" w:rsidRPr="005162DE" w:rsidRDefault="00906B6E" w:rsidP="00906B6E">
            <w:pPr>
              <w:spacing w:before="40" w:after="40"/>
              <w:jc w:val="center"/>
              <w:rPr>
                <w:rFonts w:ascii="Arial" w:hAnsi="Arial" w:cs="Arial"/>
                <w:sz w:val="24"/>
                <w:szCs w:val="24"/>
              </w:rPr>
            </w:pPr>
            <w:r>
              <w:rPr>
                <w:rFonts w:ascii="Arial" w:hAnsi="Arial" w:cs="Arial"/>
                <w:sz w:val="24"/>
                <w:szCs w:val="24"/>
              </w:rPr>
              <w:t>6</w:t>
            </w:r>
          </w:p>
        </w:tc>
        <w:tc>
          <w:tcPr>
            <w:tcW w:w="1260" w:type="dxa"/>
          </w:tcPr>
          <w:p w14:paraId="38FEFA0A" w14:textId="3B6ED13D" w:rsidR="00906B6E" w:rsidRPr="005162DE" w:rsidRDefault="00906B6E" w:rsidP="00906B6E">
            <w:pPr>
              <w:spacing w:before="40" w:after="40"/>
              <w:jc w:val="center"/>
              <w:rPr>
                <w:rFonts w:ascii="Arial" w:hAnsi="Arial" w:cs="Arial"/>
                <w:sz w:val="24"/>
                <w:szCs w:val="24"/>
              </w:rPr>
            </w:pPr>
            <w:r>
              <w:rPr>
                <w:rFonts w:ascii="Arial" w:hAnsi="Arial" w:cs="Arial"/>
                <w:sz w:val="24"/>
                <w:szCs w:val="24"/>
              </w:rPr>
              <w:t>1</w:t>
            </w:r>
          </w:p>
        </w:tc>
        <w:tc>
          <w:tcPr>
            <w:tcW w:w="1931" w:type="dxa"/>
          </w:tcPr>
          <w:p w14:paraId="28CB22DB" w14:textId="255DD679" w:rsidR="00906B6E" w:rsidRPr="005162DE" w:rsidRDefault="00906B6E" w:rsidP="00906B6E">
            <w:pPr>
              <w:spacing w:before="40" w:after="40"/>
              <w:jc w:val="center"/>
              <w:rPr>
                <w:rFonts w:ascii="Arial" w:hAnsi="Arial" w:cs="Arial"/>
                <w:sz w:val="24"/>
                <w:szCs w:val="24"/>
              </w:rPr>
            </w:pPr>
            <w:r>
              <w:rPr>
                <w:rFonts w:ascii="Arial" w:hAnsi="Arial" w:cs="Arial"/>
                <w:sz w:val="24"/>
                <w:szCs w:val="24"/>
              </w:rPr>
              <w:tab/>
              <w:t>Per</w:t>
            </w:r>
            <w:r w:rsidRPr="007904E8">
              <w:rPr>
                <w:rFonts w:ascii="Arial" w:hAnsi="Arial" w:cs="Arial"/>
                <w:sz w:val="24"/>
                <w:szCs w:val="24"/>
              </w:rPr>
              <w:t xml:space="preserve">chlorate is an inorganic chemical used in solid rocket </w:t>
            </w:r>
            <w:proofErr w:type="gramStart"/>
            <w:r w:rsidRPr="007904E8">
              <w:rPr>
                <w:rFonts w:ascii="Arial" w:hAnsi="Arial" w:cs="Arial"/>
                <w:sz w:val="24"/>
                <w:szCs w:val="24"/>
              </w:rPr>
              <w:t>propellant</w:t>
            </w:r>
            <w:proofErr w:type="gramEnd"/>
            <w:r w:rsidRPr="007904E8">
              <w:rPr>
                <w:rFonts w:ascii="Arial" w:hAnsi="Arial" w:cs="Arial"/>
                <w:sz w:val="24"/>
                <w:szCs w:val="24"/>
              </w:rPr>
              <w:t xml:space="preserve">, fireworks, explosives, flares, matches, and a variety of </w:t>
            </w:r>
            <w:r w:rsidRPr="007904E8">
              <w:rPr>
                <w:rFonts w:ascii="Arial" w:hAnsi="Arial" w:cs="Arial"/>
                <w:sz w:val="24"/>
                <w:szCs w:val="24"/>
              </w:rPr>
              <w:lastRenderedPageBreak/>
              <w:t xml:space="preserve">industries.  It usually gets into drinking water </w:t>
            </w:r>
            <w:proofErr w:type="gramStart"/>
            <w:r w:rsidRPr="007904E8">
              <w:rPr>
                <w:rFonts w:ascii="Arial" w:hAnsi="Arial" w:cs="Arial"/>
                <w:sz w:val="24"/>
                <w:szCs w:val="24"/>
              </w:rPr>
              <w:t>as a result of</w:t>
            </w:r>
            <w:proofErr w:type="gramEnd"/>
            <w:r w:rsidRPr="007904E8">
              <w:rPr>
                <w:rFonts w:ascii="Arial" w:hAnsi="Arial" w:cs="Arial"/>
                <w:sz w:val="24"/>
                <w:szCs w:val="24"/>
              </w:rPr>
              <w:t xml:space="preserve"> environmental contamination from historic aerospace or other industrial operations that used or </w:t>
            </w:r>
            <w:proofErr w:type="gramStart"/>
            <w:r w:rsidRPr="007904E8">
              <w:rPr>
                <w:rFonts w:ascii="Arial" w:hAnsi="Arial" w:cs="Arial"/>
                <w:sz w:val="24"/>
                <w:szCs w:val="24"/>
              </w:rPr>
              <w:t>use</w:t>
            </w:r>
            <w:proofErr w:type="gramEnd"/>
            <w:r w:rsidRPr="007904E8">
              <w:rPr>
                <w:rFonts w:ascii="Arial" w:hAnsi="Arial" w:cs="Arial"/>
                <w:sz w:val="24"/>
                <w:szCs w:val="24"/>
              </w:rPr>
              <w:t>, store, or dispose of perchlorate and its salts.</w:t>
            </w:r>
          </w:p>
        </w:tc>
      </w:tr>
      <w:tr w:rsidR="00906B6E" w:rsidRPr="005162DE" w14:paraId="03DA715B" w14:textId="77777777" w:rsidTr="002D3FB5">
        <w:trPr>
          <w:trHeight w:val="432"/>
        </w:trPr>
        <w:tc>
          <w:tcPr>
            <w:tcW w:w="2245" w:type="dxa"/>
            <w:tcMar>
              <w:left w:w="58" w:type="dxa"/>
              <w:right w:w="58" w:type="dxa"/>
            </w:tcMar>
          </w:tcPr>
          <w:p w14:paraId="095B6BF6" w14:textId="1BF9941C" w:rsidR="00906B6E" w:rsidRPr="005162DE" w:rsidRDefault="00906B6E" w:rsidP="00906B6E">
            <w:pPr>
              <w:spacing w:before="40" w:after="40"/>
              <w:ind w:left="30"/>
              <w:jc w:val="both"/>
              <w:rPr>
                <w:rFonts w:ascii="Arial" w:hAnsi="Arial" w:cs="Arial"/>
                <w:sz w:val="24"/>
                <w:szCs w:val="24"/>
              </w:rPr>
            </w:pPr>
            <w:r>
              <w:rPr>
                <w:rFonts w:ascii="Arial" w:hAnsi="Arial" w:cs="Arial"/>
                <w:sz w:val="24"/>
                <w:szCs w:val="24"/>
              </w:rPr>
              <w:lastRenderedPageBreak/>
              <w:t>Selenium</w:t>
            </w:r>
            <w:r>
              <w:rPr>
                <w:rFonts w:ascii="Arial" w:hAnsi="Arial" w:cs="Arial"/>
                <w:sz w:val="24"/>
                <w:szCs w:val="24"/>
              </w:rPr>
              <w:br/>
              <w:t>(ppb)</w:t>
            </w:r>
          </w:p>
        </w:tc>
        <w:tc>
          <w:tcPr>
            <w:tcW w:w="1440" w:type="dxa"/>
          </w:tcPr>
          <w:p w14:paraId="134968A7" w14:textId="7A5D89B1"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02408F8F" w14:textId="19ECFB0B"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01D01FF8" w14:textId="3367A698"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2867175B" w14:textId="2A6EE7A4" w:rsidR="00906B6E" w:rsidRPr="005162DE" w:rsidRDefault="00906B6E" w:rsidP="00906B6E">
            <w:pPr>
              <w:spacing w:before="40" w:after="40"/>
              <w:jc w:val="center"/>
              <w:rPr>
                <w:rFonts w:ascii="Arial" w:hAnsi="Arial" w:cs="Arial"/>
                <w:sz w:val="24"/>
                <w:szCs w:val="24"/>
              </w:rPr>
            </w:pPr>
            <w:r>
              <w:rPr>
                <w:rFonts w:ascii="Arial" w:hAnsi="Arial" w:cs="Arial"/>
                <w:sz w:val="24"/>
                <w:szCs w:val="24"/>
              </w:rPr>
              <w:t>50</w:t>
            </w:r>
          </w:p>
        </w:tc>
        <w:tc>
          <w:tcPr>
            <w:tcW w:w="1260" w:type="dxa"/>
          </w:tcPr>
          <w:p w14:paraId="15F7D99F" w14:textId="7BB950EC" w:rsidR="00906B6E" w:rsidRPr="005162DE" w:rsidRDefault="00906B6E" w:rsidP="00906B6E">
            <w:pPr>
              <w:spacing w:before="40" w:after="40"/>
              <w:jc w:val="center"/>
              <w:rPr>
                <w:rFonts w:ascii="Arial" w:hAnsi="Arial" w:cs="Arial"/>
                <w:sz w:val="24"/>
                <w:szCs w:val="24"/>
              </w:rPr>
            </w:pPr>
            <w:r>
              <w:rPr>
                <w:rFonts w:ascii="Arial" w:hAnsi="Arial" w:cs="Arial"/>
                <w:sz w:val="24"/>
                <w:szCs w:val="24"/>
              </w:rPr>
              <w:t>30</w:t>
            </w:r>
          </w:p>
        </w:tc>
        <w:tc>
          <w:tcPr>
            <w:tcW w:w="1931" w:type="dxa"/>
          </w:tcPr>
          <w:p w14:paraId="6064533F" w14:textId="0F625F7B" w:rsidR="00906B6E" w:rsidRPr="005162DE" w:rsidRDefault="00906B6E" w:rsidP="00906B6E">
            <w:pPr>
              <w:spacing w:before="40" w:after="40"/>
              <w:jc w:val="center"/>
              <w:rPr>
                <w:rFonts w:ascii="Arial" w:hAnsi="Arial" w:cs="Arial"/>
                <w:sz w:val="24"/>
                <w:szCs w:val="24"/>
              </w:rPr>
            </w:pPr>
            <w:r w:rsidRPr="007904E8">
              <w:rPr>
                <w:rFonts w:ascii="Arial" w:hAnsi="Arial" w:cs="Arial"/>
                <w:sz w:val="24"/>
                <w:szCs w:val="24"/>
              </w:rPr>
              <w:t>Discharge from petroleum, glass, and metal refineries; erosion of natural deposits; discharge from mines and chemical manufacturers; runoff from livestock lots (feed additive).</w:t>
            </w:r>
          </w:p>
        </w:tc>
      </w:tr>
      <w:tr w:rsidR="00906B6E" w:rsidRPr="005162DE" w14:paraId="7FB543F9" w14:textId="77777777" w:rsidTr="002D3FB5">
        <w:trPr>
          <w:trHeight w:val="432"/>
        </w:trPr>
        <w:tc>
          <w:tcPr>
            <w:tcW w:w="2245" w:type="dxa"/>
            <w:tcMar>
              <w:left w:w="58" w:type="dxa"/>
              <w:right w:w="58" w:type="dxa"/>
            </w:tcMar>
          </w:tcPr>
          <w:p w14:paraId="4A2DA4B9" w14:textId="4BF59AF8" w:rsidR="00906B6E" w:rsidRPr="005162DE" w:rsidRDefault="00906B6E" w:rsidP="00906B6E">
            <w:pPr>
              <w:spacing w:before="40" w:after="40"/>
              <w:ind w:left="30"/>
              <w:jc w:val="both"/>
              <w:rPr>
                <w:rFonts w:ascii="Arial" w:hAnsi="Arial" w:cs="Arial"/>
                <w:sz w:val="24"/>
                <w:szCs w:val="24"/>
              </w:rPr>
            </w:pPr>
            <w:r>
              <w:rPr>
                <w:rFonts w:ascii="Arial" w:hAnsi="Arial" w:cs="Arial"/>
                <w:sz w:val="24"/>
                <w:szCs w:val="24"/>
              </w:rPr>
              <w:t>Thallium</w:t>
            </w:r>
            <w:r>
              <w:rPr>
                <w:rFonts w:ascii="Arial" w:hAnsi="Arial" w:cs="Arial"/>
                <w:sz w:val="24"/>
                <w:szCs w:val="24"/>
              </w:rPr>
              <w:br/>
              <w:t>(ppb)</w:t>
            </w:r>
          </w:p>
        </w:tc>
        <w:tc>
          <w:tcPr>
            <w:tcW w:w="1440" w:type="dxa"/>
          </w:tcPr>
          <w:p w14:paraId="54153C2D" w14:textId="3497B2EB" w:rsidR="00906B6E" w:rsidRPr="005162DE" w:rsidRDefault="00906B6E" w:rsidP="00906B6E">
            <w:pPr>
              <w:spacing w:before="40" w:after="40"/>
              <w:jc w:val="center"/>
              <w:rPr>
                <w:rFonts w:ascii="Arial" w:hAnsi="Arial" w:cs="Arial"/>
                <w:sz w:val="24"/>
                <w:szCs w:val="24"/>
              </w:rPr>
            </w:pPr>
            <w:r>
              <w:rPr>
                <w:rFonts w:ascii="Arial" w:hAnsi="Arial" w:cs="Arial"/>
                <w:sz w:val="24"/>
                <w:szCs w:val="24"/>
              </w:rPr>
              <w:t>10/17/24</w:t>
            </w:r>
          </w:p>
        </w:tc>
        <w:tc>
          <w:tcPr>
            <w:tcW w:w="1260" w:type="dxa"/>
          </w:tcPr>
          <w:p w14:paraId="4DB26490" w14:textId="45D13DEF"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p>
        </w:tc>
        <w:tc>
          <w:tcPr>
            <w:tcW w:w="1530" w:type="dxa"/>
          </w:tcPr>
          <w:p w14:paraId="4FC8B676" w14:textId="0741E1D4"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620CB803" w14:textId="058139FE" w:rsidR="00906B6E" w:rsidRPr="005162DE" w:rsidRDefault="00906B6E" w:rsidP="00906B6E">
            <w:pPr>
              <w:spacing w:before="40" w:after="40"/>
              <w:jc w:val="center"/>
              <w:rPr>
                <w:rFonts w:ascii="Arial" w:hAnsi="Arial" w:cs="Arial"/>
                <w:sz w:val="24"/>
                <w:szCs w:val="24"/>
              </w:rPr>
            </w:pPr>
            <w:r>
              <w:rPr>
                <w:rFonts w:ascii="Arial" w:hAnsi="Arial" w:cs="Arial"/>
                <w:sz w:val="24"/>
                <w:szCs w:val="24"/>
              </w:rPr>
              <w:t>2</w:t>
            </w:r>
          </w:p>
        </w:tc>
        <w:tc>
          <w:tcPr>
            <w:tcW w:w="1260" w:type="dxa"/>
          </w:tcPr>
          <w:p w14:paraId="1CFC418E" w14:textId="499A6CAF" w:rsidR="00906B6E" w:rsidRPr="005162DE" w:rsidRDefault="00906B6E" w:rsidP="00906B6E">
            <w:pPr>
              <w:spacing w:before="40" w:after="40"/>
              <w:jc w:val="center"/>
              <w:rPr>
                <w:rFonts w:ascii="Arial" w:hAnsi="Arial" w:cs="Arial"/>
                <w:sz w:val="24"/>
                <w:szCs w:val="24"/>
              </w:rPr>
            </w:pPr>
            <w:r>
              <w:rPr>
                <w:rFonts w:ascii="Arial" w:hAnsi="Arial" w:cs="Arial"/>
                <w:sz w:val="24"/>
                <w:szCs w:val="24"/>
              </w:rPr>
              <w:t>0.1</w:t>
            </w:r>
          </w:p>
        </w:tc>
        <w:tc>
          <w:tcPr>
            <w:tcW w:w="1931" w:type="dxa"/>
          </w:tcPr>
          <w:p w14:paraId="146B9EBC" w14:textId="4448643E" w:rsidR="00906B6E" w:rsidRPr="005162DE" w:rsidRDefault="00906B6E" w:rsidP="00906B6E">
            <w:pPr>
              <w:spacing w:before="40" w:after="40"/>
              <w:jc w:val="center"/>
              <w:rPr>
                <w:rFonts w:ascii="Arial" w:hAnsi="Arial" w:cs="Arial"/>
                <w:sz w:val="24"/>
                <w:szCs w:val="24"/>
              </w:rPr>
            </w:pPr>
            <w:r w:rsidRPr="007904E8">
              <w:rPr>
                <w:rFonts w:ascii="Arial" w:hAnsi="Arial" w:cs="Arial"/>
                <w:sz w:val="24"/>
                <w:szCs w:val="24"/>
              </w:rPr>
              <w:t>Leaching from ore-processing sites; discharge from electronics, glass, and drug factories.</w:t>
            </w:r>
          </w:p>
        </w:tc>
      </w:tr>
      <w:tr w:rsidR="00906B6E" w:rsidRPr="005162DE" w14:paraId="71A572ED" w14:textId="77777777" w:rsidTr="002D3FB5">
        <w:trPr>
          <w:trHeight w:val="432"/>
        </w:trPr>
        <w:tc>
          <w:tcPr>
            <w:tcW w:w="2245" w:type="dxa"/>
            <w:tcMar>
              <w:left w:w="58" w:type="dxa"/>
              <w:right w:w="58" w:type="dxa"/>
            </w:tcMar>
          </w:tcPr>
          <w:p w14:paraId="1E80FB64" w14:textId="283A833B"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Uranium (</w:t>
            </w:r>
            <w:proofErr w:type="spellStart"/>
            <w:r w:rsidRPr="000E0E9B">
              <w:rPr>
                <w:rFonts w:ascii="Arial" w:hAnsi="Arial" w:cs="Arial"/>
                <w:sz w:val="24"/>
                <w:szCs w:val="24"/>
              </w:rPr>
              <w:t>PCi</w:t>
            </w:r>
            <w:proofErr w:type="spellEnd"/>
            <w:r w:rsidRPr="000E0E9B">
              <w:rPr>
                <w:rFonts w:ascii="Arial" w:hAnsi="Arial" w:cs="Arial"/>
                <w:sz w:val="24"/>
                <w:szCs w:val="24"/>
              </w:rPr>
              <w:t>/L)</w:t>
            </w:r>
          </w:p>
        </w:tc>
        <w:tc>
          <w:tcPr>
            <w:tcW w:w="1440" w:type="dxa"/>
          </w:tcPr>
          <w:p w14:paraId="5538DC08" w14:textId="67C926B4" w:rsidR="00906B6E" w:rsidRPr="005162DE" w:rsidRDefault="00906B6E" w:rsidP="00906B6E">
            <w:pPr>
              <w:spacing w:before="40" w:after="40"/>
              <w:jc w:val="center"/>
              <w:rPr>
                <w:rFonts w:ascii="Arial" w:hAnsi="Arial" w:cs="Arial"/>
                <w:sz w:val="24"/>
                <w:szCs w:val="24"/>
              </w:rPr>
            </w:pPr>
            <w:r>
              <w:rPr>
                <w:rFonts w:ascii="Arial" w:hAnsi="Arial" w:cs="Arial"/>
                <w:sz w:val="24"/>
                <w:szCs w:val="24"/>
              </w:rPr>
              <w:t>N/A</w:t>
            </w:r>
          </w:p>
        </w:tc>
        <w:tc>
          <w:tcPr>
            <w:tcW w:w="1260" w:type="dxa"/>
          </w:tcPr>
          <w:p w14:paraId="015DFB4C" w14:textId="2ADEB10B" w:rsidR="00906B6E" w:rsidRPr="005162DE" w:rsidRDefault="00906B6E" w:rsidP="00906B6E">
            <w:pPr>
              <w:spacing w:before="40" w:after="40"/>
              <w:jc w:val="center"/>
              <w:rPr>
                <w:rFonts w:ascii="Arial" w:hAnsi="Arial" w:cs="Arial"/>
                <w:sz w:val="24"/>
                <w:szCs w:val="24"/>
              </w:rPr>
            </w:pPr>
            <w:r>
              <w:rPr>
                <w:rFonts w:ascii="Arial" w:hAnsi="Arial" w:cs="Arial"/>
                <w:sz w:val="24"/>
                <w:szCs w:val="24"/>
              </w:rPr>
              <w:t>N/A</w:t>
            </w:r>
          </w:p>
        </w:tc>
        <w:tc>
          <w:tcPr>
            <w:tcW w:w="1530" w:type="dxa"/>
          </w:tcPr>
          <w:p w14:paraId="0D7E44AA" w14:textId="3C3AAAD1"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401CEE1F" w14:textId="31B7FA21" w:rsidR="00906B6E" w:rsidRPr="005162DE" w:rsidRDefault="00906B6E" w:rsidP="00906B6E">
            <w:pPr>
              <w:spacing w:before="40" w:after="40"/>
              <w:jc w:val="center"/>
              <w:rPr>
                <w:rFonts w:ascii="Arial" w:hAnsi="Arial" w:cs="Arial"/>
                <w:sz w:val="24"/>
                <w:szCs w:val="24"/>
              </w:rPr>
            </w:pPr>
            <w:r>
              <w:rPr>
                <w:rFonts w:ascii="Arial" w:hAnsi="Arial" w:cs="Arial"/>
                <w:sz w:val="24"/>
                <w:szCs w:val="24"/>
              </w:rPr>
              <w:t>20</w:t>
            </w:r>
          </w:p>
        </w:tc>
        <w:tc>
          <w:tcPr>
            <w:tcW w:w="1260" w:type="dxa"/>
          </w:tcPr>
          <w:p w14:paraId="30E801BA" w14:textId="7A039488"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931" w:type="dxa"/>
          </w:tcPr>
          <w:p w14:paraId="4F97124A" w14:textId="76662FB9"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Erosion of natural deposits</w:t>
            </w:r>
            <w:r>
              <w:rPr>
                <w:rFonts w:ascii="Arial" w:hAnsi="Arial" w:cs="Arial"/>
                <w:sz w:val="24"/>
                <w:szCs w:val="24"/>
              </w:rPr>
              <w:t>.</w:t>
            </w:r>
          </w:p>
        </w:tc>
      </w:tr>
      <w:tr w:rsidR="00906B6E" w:rsidRPr="005162DE" w14:paraId="79C700B3" w14:textId="77777777" w:rsidTr="002D3FB5">
        <w:trPr>
          <w:trHeight w:val="432"/>
        </w:trPr>
        <w:tc>
          <w:tcPr>
            <w:tcW w:w="2245" w:type="dxa"/>
            <w:tcMar>
              <w:left w:w="58" w:type="dxa"/>
              <w:right w:w="58" w:type="dxa"/>
            </w:tcMar>
          </w:tcPr>
          <w:p w14:paraId="70CC7316" w14:textId="4941B209"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Total Trihalomethanes (TTHM) (ppb)</w:t>
            </w:r>
          </w:p>
        </w:tc>
        <w:tc>
          <w:tcPr>
            <w:tcW w:w="1440" w:type="dxa"/>
          </w:tcPr>
          <w:p w14:paraId="6E68016F" w14:textId="6830881E" w:rsidR="00906B6E" w:rsidRPr="005162DE" w:rsidRDefault="00906B6E" w:rsidP="00906B6E">
            <w:pPr>
              <w:spacing w:before="40" w:after="40"/>
              <w:jc w:val="center"/>
              <w:rPr>
                <w:rFonts w:ascii="Arial" w:hAnsi="Arial" w:cs="Arial"/>
                <w:sz w:val="24"/>
                <w:szCs w:val="24"/>
              </w:rPr>
            </w:pPr>
            <w:r>
              <w:rPr>
                <w:rFonts w:ascii="Arial" w:hAnsi="Arial" w:cs="Arial"/>
                <w:sz w:val="24"/>
                <w:szCs w:val="24"/>
              </w:rPr>
              <w:t>03/1</w:t>
            </w:r>
            <w:r>
              <w:rPr>
                <w:rFonts w:ascii="Arial" w:hAnsi="Arial" w:cs="Arial"/>
                <w:sz w:val="24"/>
                <w:szCs w:val="24"/>
              </w:rPr>
              <w:t>1</w:t>
            </w:r>
            <w:r>
              <w:rPr>
                <w:rFonts w:ascii="Arial" w:hAnsi="Arial" w:cs="Arial"/>
                <w:sz w:val="24"/>
                <w:szCs w:val="24"/>
              </w:rPr>
              <w:t>/2</w:t>
            </w:r>
            <w:r>
              <w:rPr>
                <w:rFonts w:ascii="Arial" w:hAnsi="Arial" w:cs="Arial"/>
                <w:sz w:val="24"/>
                <w:szCs w:val="24"/>
              </w:rPr>
              <w:t>4</w:t>
            </w:r>
            <w:r>
              <w:rPr>
                <w:rFonts w:ascii="Arial" w:hAnsi="Arial" w:cs="Arial"/>
                <w:sz w:val="24"/>
                <w:szCs w:val="24"/>
              </w:rPr>
              <w:br/>
              <w:t>06/1</w:t>
            </w:r>
            <w:r>
              <w:rPr>
                <w:rFonts w:ascii="Arial" w:hAnsi="Arial" w:cs="Arial"/>
                <w:sz w:val="24"/>
                <w:szCs w:val="24"/>
              </w:rPr>
              <w:t>0</w:t>
            </w:r>
            <w:r>
              <w:rPr>
                <w:rFonts w:ascii="Arial" w:hAnsi="Arial" w:cs="Arial"/>
                <w:sz w:val="24"/>
                <w:szCs w:val="24"/>
              </w:rPr>
              <w:t>/2</w:t>
            </w:r>
            <w:r>
              <w:rPr>
                <w:rFonts w:ascii="Arial" w:hAnsi="Arial" w:cs="Arial"/>
                <w:sz w:val="24"/>
                <w:szCs w:val="24"/>
              </w:rPr>
              <w:t>4</w:t>
            </w:r>
            <w:r>
              <w:rPr>
                <w:rFonts w:ascii="Arial" w:hAnsi="Arial" w:cs="Arial"/>
                <w:sz w:val="24"/>
                <w:szCs w:val="24"/>
              </w:rPr>
              <w:br/>
              <w:t>09/</w:t>
            </w:r>
            <w:r>
              <w:rPr>
                <w:rFonts w:ascii="Arial" w:hAnsi="Arial" w:cs="Arial"/>
                <w:sz w:val="24"/>
                <w:szCs w:val="24"/>
              </w:rPr>
              <w:t>09</w:t>
            </w:r>
            <w:r>
              <w:rPr>
                <w:rFonts w:ascii="Arial" w:hAnsi="Arial" w:cs="Arial"/>
                <w:sz w:val="24"/>
                <w:szCs w:val="24"/>
              </w:rPr>
              <w:t>/2</w:t>
            </w:r>
            <w:r>
              <w:rPr>
                <w:rFonts w:ascii="Arial" w:hAnsi="Arial" w:cs="Arial"/>
                <w:sz w:val="24"/>
                <w:szCs w:val="24"/>
              </w:rPr>
              <w:t>4</w:t>
            </w:r>
            <w:r>
              <w:rPr>
                <w:rFonts w:ascii="Arial" w:hAnsi="Arial" w:cs="Arial"/>
                <w:sz w:val="24"/>
                <w:szCs w:val="24"/>
              </w:rPr>
              <w:br/>
            </w:r>
            <w:r>
              <w:rPr>
                <w:rFonts w:ascii="Arial" w:hAnsi="Arial" w:cs="Arial"/>
                <w:sz w:val="24"/>
                <w:szCs w:val="24"/>
              </w:rPr>
              <w:t>10/17/24</w:t>
            </w:r>
          </w:p>
        </w:tc>
        <w:tc>
          <w:tcPr>
            <w:tcW w:w="1260" w:type="dxa"/>
          </w:tcPr>
          <w:p w14:paraId="5CEFD6AC" w14:textId="56DB4944" w:rsidR="00906B6E" w:rsidRDefault="0078129F" w:rsidP="00906B6E">
            <w:pPr>
              <w:spacing w:before="40" w:after="40"/>
              <w:jc w:val="center"/>
              <w:rPr>
                <w:rFonts w:ascii="Arial" w:hAnsi="Arial" w:cs="Arial"/>
              </w:rPr>
            </w:pPr>
            <w:r>
              <w:rPr>
                <w:rFonts w:ascii="Arial" w:hAnsi="Arial" w:cs="Arial"/>
              </w:rPr>
              <w:t>8.5</w:t>
            </w:r>
          </w:p>
          <w:p w14:paraId="270BF5A3" w14:textId="780B6451" w:rsidR="00906B6E" w:rsidRPr="005162DE" w:rsidRDefault="00906B6E" w:rsidP="00906B6E">
            <w:pPr>
              <w:spacing w:before="40" w:after="40"/>
              <w:jc w:val="center"/>
              <w:rPr>
                <w:rFonts w:ascii="Arial" w:hAnsi="Arial" w:cs="Arial"/>
                <w:sz w:val="24"/>
                <w:szCs w:val="24"/>
              </w:rPr>
            </w:pPr>
            <w:r w:rsidRPr="00A3711C">
              <w:rPr>
                <w:rFonts w:ascii="Arial" w:hAnsi="Arial" w:cs="Arial"/>
              </w:rPr>
              <w:t>(Locational Running Annual Average)</w:t>
            </w:r>
          </w:p>
        </w:tc>
        <w:tc>
          <w:tcPr>
            <w:tcW w:w="1530" w:type="dxa"/>
          </w:tcPr>
          <w:p w14:paraId="10DB40DD" w14:textId="4CA5A34B" w:rsidR="00906B6E" w:rsidRPr="005162DE" w:rsidRDefault="00906B6E" w:rsidP="00906B6E">
            <w:pPr>
              <w:spacing w:before="40" w:after="40"/>
              <w:jc w:val="center"/>
              <w:rPr>
                <w:rFonts w:ascii="Arial" w:hAnsi="Arial" w:cs="Arial"/>
                <w:sz w:val="24"/>
                <w:szCs w:val="24"/>
              </w:rPr>
            </w:pPr>
            <w:r>
              <w:rPr>
                <w:rFonts w:ascii="Arial" w:hAnsi="Arial" w:cs="Arial"/>
                <w:sz w:val="24"/>
                <w:szCs w:val="24"/>
              </w:rPr>
              <w:t>ND-</w:t>
            </w:r>
            <w:r>
              <w:rPr>
                <w:rFonts w:ascii="Arial" w:hAnsi="Arial" w:cs="Arial"/>
                <w:sz w:val="24"/>
                <w:szCs w:val="24"/>
              </w:rPr>
              <w:t>13</w:t>
            </w:r>
          </w:p>
        </w:tc>
        <w:tc>
          <w:tcPr>
            <w:tcW w:w="1170" w:type="dxa"/>
          </w:tcPr>
          <w:p w14:paraId="46541F2C" w14:textId="7052FA71"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80</w:t>
            </w:r>
          </w:p>
        </w:tc>
        <w:tc>
          <w:tcPr>
            <w:tcW w:w="1260" w:type="dxa"/>
          </w:tcPr>
          <w:p w14:paraId="243CC05D" w14:textId="3A5EBB2F"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931" w:type="dxa"/>
          </w:tcPr>
          <w:p w14:paraId="49AC8068" w14:textId="5F3FD6E9"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Byproducts of disinfection.</w:t>
            </w:r>
          </w:p>
        </w:tc>
      </w:tr>
      <w:tr w:rsidR="00906B6E" w:rsidRPr="005162DE" w14:paraId="2081AC66" w14:textId="77777777" w:rsidTr="002D3FB5">
        <w:trPr>
          <w:trHeight w:val="432"/>
        </w:trPr>
        <w:tc>
          <w:tcPr>
            <w:tcW w:w="2245" w:type="dxa"/>
            <w:tcMar>
              <w:left w:w="58" w:type="dxa"/>
              <w:right w:w="58" w:type="dxa"/>
            </w:tcMar>
          </w:tcPr>
          <w:p w14:paraId="2F248482" w14:textId="77777777" w:rsidR="00906B6E" w:rsidRPr="000E0E9B" w:rsidRDefault="00906B6E" w:rsidP="00906B6E">
            <w:pPr>
              <w:keepNext/>
              <w:rPr>
                <w:rFonts w:ascii="Arial" w:hAnsi="Arial" w:cs="Arial"/>
                <w:sz w:val="24"/>
                <w:szCs w:val="24"/>
              </w:rPr>
            </w:pPr>
            <w:proofErr w:type="spellStart"/>
            <w:r w:rsidRPr="000E0E9B">
              <w:rPr>
                <w:rFonts w:ascii="Arial" w:hAnsi="Arial" w:cs="Arial"/>
                <w:sz w:val="24"/>
                <w:szCs w:val="24"/>
              </w:rPr>
              <w:lastRenderedPageBreak/>
              <w:t>Haloacetic</w:t>
            </w:r>
            <w:proofErr w:type="spellEnd"/>
            <w:r w:rsidRPr="000E0E9B">
              <w:rPr>
                <w:rFonts w:ascii="Arial" w:hAnsi="Arial" w:cs="Arial"/>
                <w:sz w:val="24"/>
                <w:szCs w:val="24"/>
              </w:rPr>
              <w:t xml:space="preserve"> Acids</w:t>
            </w:r>
          </w:p>
          <w:p w14:paraId="23C75852" w14:textId="26FC3D3B"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(HAA5) (ppb)</w:t>
            </w:r>
          </w:p>
        </w:tc>
        <w:tc>
          <w:tcPr>
            <w:tcW w:w="1440" w:type="dxa"/>
          </w:tcPr>
          <w:p w14:paraId="31940334" w14:textId="354D7E88" w:rsidR="00906B6E" w:rsidRPr="005162DE" w:rsidRDefault="0078129F" w:rsidP="00906B6E">
            <w:pPr>
              <w:spacing w:before="40" w:after="40"/>
              <w:jc w:val="center"/>
              <w:rPr>
                <w:rFonts w:ascii="Arial" w:hAnsi="Arial" w:cs="Arial"/>
                <w:sz w:val="24"/>
                <w:szCs w:val="24"/>
              </w:rPr>
            </w:pPr>
            <w:r>
              <w:rPr>
                <w:rFonts w:ascii="Arial" w:hAnsi="Arial" w:cs="Arial"/>
                <w:sz w:val="24"/>
                <w:szCs w:val="24"/>
              </w:rPr>
              <w:t>03/11/24</w:t>
            </w:r>
            <w:r>
              <w:rPr>
                <w:rFonts w:ascii="Arial" w:hAnsi="Arial" w:cs="Arial"/>
                <w:sz w:val="24"/>
                <w:szCs w:val="24"/>
              </w:rPr>
              <w:br/>
              <w:t>06/10/24</w:t>
            </w:r>
            <w:r>
              <w:rPr>
                <w:rFonts w:ascii="Arial" w:hAnsi="Arial" w:cs="Arial"/>
                <w:sz w:val="24"/>
                <w:szCs w:val="24"/>
              </w:rPr>
              <w:br/>
              <w:t>09/09/24</w:t>
            </w:r>
            <w:r>
              <w:rPr>
                <w:rFonts w:ascii="Arial" w:hAnsi="Arial" w:cs="Arial"/>
                <w:sz w:val="24"/>
                <w:szCs w:val="24"/>
              </w:rPr>
              <w:br/>
            </w:r>
          </w:p>
        </w:tc>
        <w:tc>
          <w:tcPr>
            <w:tcW w:w="1260" w:type="dxa"/>
          </w:tcPr>
          <w:p w14:paraId="164BAB53" w14:textId="75FC3771" w:rsidR="00906B6E" w:rsidRPr="005162DE" w:rsidRDefault="0078129F" w:rsidP="00906B6E">
            <w:pPr>
              <w:spacing w:before="40" w:after="40"/>
              <w:jc w:val="center"/>
              <w:rPr>
                <w:rFonts w:ascii="Arial" w:hAnsi="Arial" w:cs="Arial"/>
                <w:sz w:val="24"/>
                <w:szCs w:val="24"/>
              </w:rPr>
            </w:pPr>
            <w:r>
              <w:rPr>
                <w:rFonts w:ascii="Arial" w:hAnsi="Arial" w:cs="Arial"/>
              </w:rPr>
              <w:t>55</w:t>
            </w:r>
            <w:r w:rsidR="00906B6E">
              <w:rPr>
                <w:rFonts w:ascii="Arial" w:hAnsi="Arial" w:cs="Arial"/>
              </w:rPr>
              <w:br/>
              <w:t>(</w:t>
            </w:r>
            <w:r w:rsidR="00906B6E" w:rsidRPr="00A3711C">
              <w:rPr>
                <w:rFonts w:ascii="Arial" w:hAnsi="Arial" w:cs="Arial"/>
              </w:rPr>
              <w:t>Locational Running Annual Average)</w:t>
            </w:r>
          </w:p>
        </w:tc>
        <w:tc>
          <w:tcPr>
            <w:tcW w:w="1530" w:type="dxa"/>
          </w:tcPr>
          <w:p w14:paraId="6FF842ED" w14:textId="7DD25EC3" w:rsidR="00906B6E" w:rsidRPr="005162DE" w:rsidRDefault="0078129F" w:rsidP="00906B6E">
            <w:pPr>
              <w:spacing w:before="40" w:after="40"/>
              <w:jc w:val="center"/>
              <w:rPr>
                <w:rFonts w:ascii="Arial" w:hAnsi="Arial" w:cs="Arial"/>
                <w:sz w:val="24"/>
                <w:szCs w:val="24"/>
              </w:rPr>
            </w:pPr>
            <w:r>
              <w:rPr>
                <w:rFonts w:ascii="Arial" w:hAnsi="Arial" w:cs="Arial"/>
                <w:sz w:val="24"/>
                <w:szCs w:val="24"/>
              </w:rPr>
              <w:t>29-80</w:t>
            </w:r>
          </w:p>
        </w:tc>
        <w:tc>
          <w:tcPr>
            <w:tcW w:w="1170" w:type="dxa"/>
          </w:tcPr>
          <w:p w14:paraId="222C6BA5" w14:textId="210CE06D"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60</w:t>
            </w:r>
          </w:p>
        </w:tc>
        <w:tc>
          <w:tcPr>
            <w:tcW w:w="1260" w:type="dxa"/>
          </w:tcPr>
          <w:p w14:paraId="1D2A6200" w14:textId="060A8A45"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931" w:type="dxa"/>
          </w:tcPr>
          <w:p w14:paraId="5D673648" w14:textId="77777777" w:rsidR="00906B6E" w:rsidRPr="000E0E9B" w:rsidRDefault="00906B6E" w:rsidP="00906B6E">
            <w:pPr>
              <w:jc w:val="center"/>
              <w:rPr>
                <w:rFonts w:ascii="Arial" w:hAnsi="Arial" w:cs="Arial"/>
                <w:sz w:val="24"/>
                <w:szCs w:val="24"/>
              </w:rPr>
            </w:pPr>
            <w:r w:rsidRPr="000E0E9B">
              <w:rPr>
                <w:rFonts w:ascii="Arial" w:hAnsi="Arial" w:cs="Arial"/>
                <w:sz w:val="24"/>
                <w:szCs w:val="24"/>
              </w:rPr>
              <w:t>Byproducts of disinfection.</w:t>
            </w:r>
          </w:p>
          <w:p w14:paraId="7DFE514B" w14:textId="77777777" w:rsidR="00906B6E" w:rsidRPr="005162DE" w:rsidRDefault="00906B6E" w:rsidP="00906B6E">
            <w:pPr>
              <w:spacing w:before="40" w:after="40"/>
              <w:jc w:val="center"/>
              <w:rPr>
                <w:rFonts w:ascii="Arial" w:hAnsi="Arial" w:cs="Arial"/>
                <w:sz w:val="24"/>
                <w:szCs w:val="24"/>
              </w:rPr>
            </w:pPr>
          </w:p>
        </w:tc>
      </w:tr>
      <w:tr w:rsidR="00906B6E" w:rsidRPr="005162DE" w14:paraId="49917CDF" w14:textId="77777777" w:rsidTr="002D3FB5">
        <w:trPr>
          <w:trHeight w:val="432"/>
        </w:trPr>
        <w:tc>
          <w:tcPr>
            <w:tcW w:w="2245" w:type="dxa"/>
            <w:tcMar>
              <w:left w:w="58" w:type="dxa"/>
              <w:right w:w="58" w:type="dxa"/>
            </w:tcMar>
          </w:tcPr>
          <w:p w14:paraId="3AE2026A" w14:textId="5B9A515B" w:rsidR="00906B6E" w:rsidRPr="005162DE" w:rsidRDefault="00906B6E" w:rsidP="00906B6E">
            <w:pPr>
              <w:spacing w:before="40" w:after="40"/>
              <w:ind w:left="30"/>
              <w:jc w:val="both"/>
              <w:rPr>
                <w:rFonts w:ascii="Arial" w:hAnsi="Arial" w:cs="Arial"/>
                <w:sz w:val="24"/>
                <w:szCs w:val="24"/>
              </w:rPr>
            </w:pPr>
            <w:r w:rsidRPr="000E0E9B">
              <w:rPr>
                <w:rFonts w:ascii="Arial" w:hAnsi="Arial" w:cs="Arial"/>
                <w:sz w:val="24"/>
                <w:szCs w:val="24"/>
              </w:rPr>
              <w:t>Turbidity (NTU)</w:t>
            </w:r>
          </w:p>
        </w:tc>
        <w:tc>
          <w:tcPr>
            <w:tcW w:w="1440" w:type="dxa"/>
          </w:tcPr>
          <w:p w14:paraId="0B8380FD" w14:textId="488148AC" w:rsidR="00906B6E" w:rsidRPr="005162DE" w:rsidRDefault="000D571A" w:rsidP="00906B6E">
            <w:pPr>
              <w:spacing w:before="40" w:after="40"/>
              <w:jc w:val="center"/>
              <w:rPr>
                <w:rFonts w:ascii="Arial" w:hAnsi="Arial" w:cs="Arial"/>
                <w:sz w:val="24"/>
                <w:szCs w:val="24"/>
              </w:rPr>
            </w:pPr>
            <w:r>
              <w:rPr>
                <w:rFonts w:ascii="Arial" w:hAnsi="Arial" w:cs="Arial"/>
                <w:sz w:val="24"/>
                <w:szCs w:val="24"/>
              </w:rPr>
              <w:t>N/A</w:t>
            </w:r>
          </w:p>
        </w:tc>
        <w:tc>
          <w:tcPr>
            <w:tcW w:w="1260" w:type="dxa"/>
          </w:tcPr>
          <w:p w14:paraId="4EF833A4" w14:textId="1EF5F8EA" w:rsidR="00906B6E" w:rsidRPr="005162DE" w:rsidRDefault="000D571A" w:rsidP="00906B6E">
            <w:pPr>
              <w:spacing w:before="40" w:after="40"/>
              <w:jc w:val="center"/>
              <w:rPr>
                <w:rFonts w:ascii="Arial" w:hAnsi="Arial" w:cs="Arial"/>
                <w:sz w:val="24"/>
                <w:szCs w:val="24"/>
              </w:rPr>
            </w:pPr>
            <w:r>
              <w:rPr>
                <w:rFonts w:ascii="Arial" w:hAnsi="Arial" w:cs="Arial"/>
                <w:sz w:val="24"/>
                <w:szCs w:val="24"/>
              </w:rPr>
              <w:t>N/A</w:t>
            </w:r>
          </w:p>
        </w:tc>
        <w:tc>
          <w:tcPr>
            <w:tcW w:w="1530" w:type="dxa"/>
          </w:tcPr>
          <w:p w14:paraId="22E1EA3B" w14:textId="2108F726"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4FE39021" w14:textId="6FFE3F86"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5</w:t>
            </w:r>
          </w:p>
        </w:tc>
        <w:tc>
          <w:tcPr>
            <w:tcW w:w="1260" w:type="dxa"/>
          </w:tcPr>
          <w:p w14:paraId="681D32C1" w14:textId="07D7E5E7"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N/A</w:t>
            </w:r>
          </w:p>
        </w:tc>
        <w:tc>
          <w:tcPr>
            <w:tcW w:w="1931" w:type="dxa"/>
          </w:tcPr>
          <w:p w14:paraId="4330FE1D" w14:textId="009B89E4" w:rsidR="00906B6E" w:rsidRPr="005162DE" w:rsidRDefault="00906B6E" w:rsidP="00906B6E">
            <w:pPr>
              <w:spacing w:before="40" w:after="40"/>
              <w:jc w:val="center"/>
              <w:rPr>
                <w:rFonts w:ascii="Arial" w:hAnsi="Arial" w:cs="Arial"/>
                <w:sz w:val="24"/>
                <w:szCs w:val="24"/>
              </w:rPr>
            </w:pPr>
            <w:r w:rsidRPr="000E0E9B">
              <w:rPr>
                <w:rFonts w:ascii="Arial" w:hAnsi="Arial" w:cs="Arial"/>
                <w:sz w:val="24"/>
                <w:szCs w:val="24"/>
              </w:rPr>
              <w:t>Soil runoff.</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35974" w:rsidRPr="005162DE" w14:paraId="029A4A7D" w14:textId="77777777" w:rsidTr="002D3FB5">
        <w:trPr>
          <w:trHeight w:val="432"/>
        </w:trPr>
        <w:tc>
          <w:tcPr>
            <w:tcW w:w="2245" w:type="dxa"/>
          </w:tcPr>
          <w:p w14:paraId="04C2A80B" w14:textId="574BC7A3" w:rsidR="00035974" w:rsidRPr="005162DE" w:rsidRDefault="00035974" w:rsidP="00035974">
            <w:pPr>
              <w:spacing w:before="40" w:after="40"/>
              <w:ind w:left="187"/>
              <w:rPr>
                <w:rFonts w:ascii="Arial" w:hAnsi="Arial" w:cs="Arial"/>
                <w:sz w:val="24"/>
                <w:szCs w:val="24"/>
              </w:rPr>
            </w:pPr>
            <w:r w:rsidRPr="00213EEB">
              <w:rPr>
                <w:rFonts w:ascii="Arial" w:hAnsi="Arial" w:cs="Arial"/>
                <w:sz w:val="24"/>
                <w:szCs w:val="24"/>
              </w:rPr>
              <w:t>Apparent Color (color units)</w:t>
            </w:r>
          </w:p>
        </w:tc>
        <w:tc>
          <w:tcPr>
            <w:tcW w:w="1440" w:type="dxa"/>
          </w:tcPr>
          <w:p w14:paraId="3AB56DE9" w14:textId="3D13190B" w:rsidR="00035974" w:rsidRPr="005162DE" w:rsidRDefault="000D571A" w:rsidP="00035974">
            <w:pPr>
              <w:spacing w:before="40" w:after="40"/>
              <w:jc w:val="center"/>
              <w:rPr>
                <w:rFonts w:ascii="Arial" w:hAnsi="Arial" w:cs="Arial"/>
                <w:sz w:val="24"/>
                <w:szCs w:val="24"/>
              </w:rPr>
            </w:pPr>
            <w:r>
              <w:rPr>
                <w:rFonts w:ascii="Arial" w:hAnsi="Arial" w:cs="Arial"/>
                <w:sz w:val="24"/>
                <w:szCs w:val="24"/>
              </w:rPr>
              <w:t>N/A</w:t>
            </w:r>
          </w:p>
        </w:tc>
        <w:tc>
          <w:tcPr>
            <w:tcW w:w="1260" w:type="dxa"/>
          </w:tcPr>
          <w:p w14:paraId="5D465B29" w14:textId="642D6D44" w:rsidR="00035974" w:rsidRPr="005162DE" w:rsidRDefault="000D571A" w:rsidP="00035974">
            <w:pPr>
              <w:spacing w:before="40" w:after="40"/>
              <w:jc w:val="center"/>
              <w:rPr>
                <w:rFonts w:ascii="Arial" w:hAnsi="Arial" w:cs="Arial"/>
                <w:sz w:val="24"/>
                <w:szCs w:val="24"/>
              </w:rPr>
            </w:pPr>
            <w:r>
              <w:rPr>
                <w:rFonts w:ascii="Arial" w:hAnsi="Arial" w:cs="Arial"/>
                <w:sz w:val="24"/>
                <w:szCs w:val="24"/>
              </w:rPr>
              <w:t>N/A</w:t>
            </w:r>
          </w:p>
        </w:tc>
        <w:tc>
          <w:tcPr>
            <w:tcW w:w="1530" w:type="dxa"/>
          </w:tcPr>
          <w:p w14:paraId="6F2413BA" w14:textId="391E922C"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900" w:type="dxa"/>
          </w:tcPr>
          <w:p w14:paraId="5615AC9F" w14:textId="2D377A8A"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15</w:t>
            </w:r>
          </w:p>
        </w:tc>
        <w:tc>
          <w:tcPr>
            <w:tcW w:w="1170" w:type="dxa"/>
          </w:tcPr>
          <w:p w14:paraId="188C38E4" w14:textId="6C1F1639"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N/A</w:t>
            </w:r>
          </w:p>
        </w:tc>
        <w:tc>
          <w:tcPr>
            <w:tcW w:w="2291" w:type="dxa"/>
          </w:tcPr>
          <w:p w14:paraId="566F303C" w14:textId="61C136E2"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Naturally occurring organic materials.</w:t>
            </w:r>
          </w:p>
        </w:tc>
      </w:tr>
      <w:tr w:rsidR="00035974" w:rsidRPr="005162DE" w14:paraId="43BA6B8D" w14:textId="77777777" w:rsidTr="002D3FB5">
        <w:trPr>
          <w:trHeight w:val="432"/>
        </w:trPr>
        <w:tc>
          <w:tcPr>
            <w:tcW w:w="2245" w:type="dxa"/>
          </w:tcPr>
          <w:p w14:paraId="581AB298" w14:textId="19D950BE" w:rsidR="00035974" w:rsidRPr="005162DE" w:rsidRDefault="00035974" w:rsidP="00035974">
            <w:pPr>
              <w:spacing w:before="40" w:after="40"/>
              <w:ind w:left="187"/>
              <w:rPr>
                <w:rFonts w:ascii="Arial" w:hAnsi="Arial" w:cs="Arial"/>
                <w:sz w:val="24"/>
                <w:szCs w:val="24"/>
              </w:rPr>
            </w:pPr>
            <w:r w:rsidRPr="00213EEB">
              <w:rPr>
                <w:rFonts w:ascii="Arial" w:hAnsi="Arial" w:cs="Arial"/>
                <w:sz w:val="24"/>
                <w:szCs w:val="24"/>
              </w:rPr>
              <w:t>Chloride (ppm)</w:t>
            </w:r>
          </w:p>
        </w:tc>
        <w:tc>
          <w:tcPr>
            <w:tcW w:w="1440" w:type="dxa"/>
          </w:tcPr>
          <w:p w14:paraId="13425507" w14:textId="685F480C" w:rsidR="00035974" w:rsidRPr="005162DE" w:rsidRDefault="008E3660"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72C49EEB" w14:textId="3D99FA3A" w:rsidR="00035974" w:rsidRPr="005162DE" w:rsidRDefault="008E3660" w:rsidP="00035974">
            <w:pPr>
              <w:spacing w:before="40" w:after="40"/>
              <w:jc w:val="center"/>
              <w:rPr>
                <w:rFonts w:ascii="Arial" w:hAnsi="Arial" w:cs="Arial"/>
                <w:sz w:val="24"/>
                <w:szCs w:val="24"/>
              </w:rPr>
            </w:pPr>
            <w:r>
              <w:rPr>
                <w:rFonts w:ascii="Arial" w:hAnsi="Arial" w:cs="Arial"/>
                <w:sz w:val="24"/>
                <w:szCs w:val="24"/>
              </w:rPr>
              <w:t>110</w:t>
            </w:r>
          </w:p>
        </w:tc>
        <w:tc>
          <w:tcPr>
            <w:tcW w:w="1530" w:type="dxa"/>
          </w:tcPr>
          <w:p w14:paraId="7C11921B" w14:textId="2ADCE57C"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900" w:type="dxa"/>
          </w:tcPr>
          <w:p w14:paraId="491F1603" w14:textId="370B6D99"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500</w:t>
            </w:r>
          </w:p>
        </w:tc>
        <w:tc>
          <w:tcPr>
            <w:tcW w:w="1170" w:type="dxa"/>
          </w:tcPr>
          <w:p w14:paraId="489C42D6" w14:textId="423753F9"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N/A</w:t>
            </w:r>
          </w:p>
        </w:tc>
        <w:tc>
          <w:tcPr>
            <w:tcW w:w="2291" w:type="dxa"/>
          </w:tcPr>
          <w:p w14:paraId="2DBCEC1A" w14:textId="32AED1FD"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 xml:space="preserve">Leaching from PVC piping; discharge from plastics factories; biodegradation </w:t>
            </w:r>
            <w:proofErr w:type="gramStart"/>
            <w:r w:rsidRPr="00213EEB">
              <w:rPr>
                <w:rFonts w:ascii="Arial" w:hAnsi="Arial" w:cs="Arial"/>
                <w:sz w:val="24"/>
                <w:szCs w:val="24"/>
              </w:rPr>
              <w:t>byproduct</w:t>
            </w:r>
            <w:proofErr w:type="gramEnd"/>
            <w:r w:rsidRPr="00213EEB">
              <w:rPr>
                <w:rFonts w:ascii="Arial" w:hAnsi="Arial" w:cs="Arial"/>
                <w:sz w:val="24"/>
                <w:szCs w:val="24"/>
              </w:rPr>
              <w:t xml:space="preserve"> of TCE and PCE groundwater contamination</w:t>
            </w:r>
            <w:r>
              <w:rPr>
                <w:rFonts w:ascii="Arial" w:hAnsi="Arial" w:cs="Arial"/>
                <w:sz w:val="24"/>
                <w:szCs w:val="24"/>
              </w:rPr>
              <w:t>.</w:t>
            </w:r>
          </w:p>
        </w:tc>
      </w:tr>
      <w:tr w:rsidR="00035974" w:rsidRPr="005162DE" w14:paraId="18FA2C38" w14:textId="77777777" w:rsidTr="002D3FB5">
        <w:trPr>
          <w:trHeight w:val="432"/>
        </w:trPr>
        <w:tc>
          <w:tcPr>
            <w:tcW w:w="2245" w:type="dxa"/>
          </w:tcPr>
          <w:p w14:paraId="39D2E538" w14:textId="4CF6ABA2" w:rsidR="00035974" w:rsidRPr="005162DE" w:rsidRDefault="00035974" w:rsidP="00035974">
            <w:pPr>
              <w:spacing w:before="40" w:after="40"/>
              <w:ind w:left="187"/>
              <w:rPr>
                <w:rFonts w:ascii="Arial" w:hAnsi="Arial" w:cs="Arial"/>
                <w:sz w:val="24"/>
                <w:szCs w:val="24"/>
              </w:rPr>
            </w:pPr>
            <w:r w:rsidRPr="00213EEB">
              <w:rPr>
                <w:rFonts w:ascii="Arial" w:hAnsi="Arial" w:cs="Arial"/>
                <w:sz w:val="24"/>
                <w:szCs w:val="24"/>
              </w:rPr>
              <w:t>Iron (ppb)</w:t>
            </w:r>
          </w:p>
        </w:tc>
        <w:tc>
          <w:tcPr>
            <w:tcW w:w="1440" w:type="dxa"/>
          </w:tcPr>
          <w:p w14:paraId="6AB05BED" w14:textId="351E6F13" w:rsidR="00035974" w:rsidRPr="005162DE" w:rsidRDefault="00035974" w:rsidP="00035974">
            <w:pPr>
              <w:spacing w:before="40" w:after="40"/>
              <w:jc w:val="center"/>
              <w:rPr>
                <w:rFonts w:ascii="Arial" w:hAnsi="Arial" w:cs="Arial"/>
                <w:sz w:val="24"/>
                <w:szCs w:val="24"/>
              </w:rPr>
            </w:pPr>
            <w:r>
              <w:rPr>
                <w:rFonts w:ascii="Arial" w:hAnsi="Arial" w:cs="Arial"/>
                <w:sz w:val="24"/>
                <w:szCs w:val="24"/>
              </w:rPr>
              <w:t>01/</w:t>
            </w:r>
            <w:r w:rsidR="00041D18">
              <w:rPr>
                <w:rFonts w:ascii="Arial" w:hAnsi="Arial" w:cs="Arial"/>
                <w:sz w:val="24"/>
                <w:szCs w:val="24"/>
              </w:rPr>
              <w:t>31</w:t>
            </w:r>
            <w:r>
              <w:rPr>
                <w:rFonts w:ascii="Arial" w:hAnsi="Arial" w:cs="Arial"/>
                <w:sz w:val="24"/>
                <w:szCs w:val="24"/>
              </w:rPr>
              <w:t>/2</w:t>
            </w:r>
            <w:r w:rsidR="00041D18">
              <w:rPr>
                <w:rFonts w:ascii="Arial" w:hAnsi="Arial" w:cs="Arial"/>
                <w:sz w:val="24"/>
                <w:szCs w:val="24"/>
              </w:rPr>
              <w:t>4</w:t>
            </w:r>
            <w:r>
              <w:rPr>
                <w:rFonts w:ascii="Arial" w:hAnsi="Arial" w:cs="Arial"/>
                <w:sz w:val="24"/>
                <w:szCs w:val="24"/>
              </w:rPr>
              <w:br/>
              <w:t>04/2</w:t>
            </w:r>
            <w:r w:rsidR="00041D18">
              <w:rPr>
                <w:rFonts w:ascii="Arial" w:hAnsi="Arial" w:cs="Arial"/>
                <w:sz w:val="24"/>
                <w:szCs w:val="24"/>
              </w:rPr>
              <w:t>4</w:t>
            </w:r>
            <w:r>
              <w:rPr>
                <w:rFonts w:ascii="Arial" w:hAnsi="Arial" w:cs="Arial"/>
                <w:sz w:val="24"/>
                <w:szCs w:val="24"/>
              </w:rPr>
              <w:t>/2</w:t>
            </w:r>
            <w:r w:rsidR="00041D18">
              <w:rPr>
                <w:rFonts w:ascii="Arial" w:hAnsi="Arial" w:cs="Arial"/>
                <w:sz w:val="24"/>
                <w:szCs w:val="24"/>
              </w:rPr>
              <w:t>4</w:t>
            </w:r>
            <w:r>
              <w:rPr>
                <w:rFonts w:ascii="Arial" w:hAnsi="Arial" w:cs="Arial"/>
                <w:sz w:val="24"/>
                <w:szCs w:val="24"/>
              </w:rPr>
              <w:br/>
              <w:t>07/2</w:t>
            </w:r>
            <w:r w:rsidR="00041D18">
              <w:rPr>
                <w:rFonts w:ascii="Arial" w:hAnsi="Arial" w:cs="Arial"/>
                <w:sz w:val="24"/>
                <w:szCs w:val="24"/>
              </w:rPr>
              <w:t>5</w:t>
            </w:r>
            <w:r>
              <w:rPr>
                <w:rFonts w:ascii="Arial" w:hAnsi="Arial" w:cs="Arial"/>
                <w:sz w:val="24"/>
                <w:szCs w:val="24"/>
              </w:rPr>
              <w:t>/2</w:t>
            </w:r>
            <w:r w:rsidR="00041D18">
              <w:rPr>
                <w:rFonts w:ascii="Arial" w:hAnsi="Arial" w:cs="Arial"/>
                <w:sz w:val="24"/>
                <w:szCs w:val="24"/>
              </w:rPr>
              <w:t>4</w:t>
            </w:r>
            <w:r>
              <w:rPr>
                <w:rFonts w:ascii="Arial" w:hAnsi="Arial" w:cs="Arial"/>
                <w:sz w:val="24"/>
                <w:szCs w:val="24"/>
              </w:rPr>
              <w:br/>
              <w:t>10/</w:t>
            </w:r>
            <w:r w:rsidR="00041D18">
              <w:rPr>
                <w:rFonts w:ascii="Arial" w:hAnsi="Arial" w:cs="Arial"/>
                <w:sz w:val="24"/>
                <w:szCs w:val="24"/>
              </w:rPr>
              <w:t>17</w:t>
            </w:r>
            <w:r>
              <w:rPr>
                <w:rFonts w:ascii="Arial" w:hAnsi="Arial" w:cs="Arial"/>
                <w:sz w:val="24"/>
                <w:szCs w:val="24"/>
              </w:rPr>
              <w:t>/2</w:t>
            </w:r>
            <w:r w:rsidR="00041D18">
              <w:rPr>
                <w:rFonts w:ascii="Arial" w:hAnsi="Arial" w:cs="Arial"/>
                <w:sz w:val="24"/>
                <w:szCs w:val="24"/>
              </w:rPr>
              <w:t>4</w:t>
            </w:r>
          </w:p>
        </w:tc>
        <w:tc>
          <w:tcPr>
            <w:tcW w:w="1260" w:type="dxa"/>
          </w:tcPr>
          <w:p w14:paraId="0AC370FD" w14:textId="51D4204F" w:rsidR="00035974" w:rsidRPr="005162DE" w:rsidRDefault="00035974" w:rsidP="00035974">
            <w:pPr>
              <w:spacing w:before="40" w:after="40"/>
              <w:jc w:val="center"/>
              <w:rPr>
                <w:rFonts w:ascii="Arial" w:hAnsi="Arial" w:cs="Arial"/>
                <w:sz w:val="24"/>
                <w:szCs w:val="24"/>
              </w:rPr>
            </w:pPr>
            <w:r>
              <w:rPr>
                <w:rFonts w:ascii="Arial" w:hAnsi="Arial" w:cs="Arial"/>
                <w:sz w:val="24"/>
                <w:szCs w:val="24"/>
              </w:rPr>
              <w:t>ND</w:t>
            </w:r>
            <w:r>
              <w:rPr>
                <w:rFonts w:ascii="Arial" w:hAnsi="Arial" w:cs="Arial"/>
                <w:sz w:val="24"/>
                <w:szCs w:val="24"/>
              </w:rPr>
              <w:br/>
            </w:r>
            <w:r w:rsidR="00041D18">
              <w:rPr>
                <w:rFonts w:ascii="Arial" w:hAnsi="Arial" w:cs="Arial"/>
                <w:sz w:val="24"/>
                <w:szCs w:val="24"/>
              </w:rPr>
              <w:t>160</w:t>
            </w:r>
            <w:r>
              <w:rPr>
                <w:rFonts w:ascii="Arial" w:hAnsi="Arial" w:cs="Arial"/>
                <w:sz w:val="24"/>
                <w:szCs w:val="24"/>
              </w:rPr>
              <w:br/>
            </w:r>
            <w:r w:rsidR="00041D18">
              <w:rPr>
                <w:rFonts w:ascii="Arial" w:hAnsi="Arial" w:cs="Arial"/>
                <w:sz w:val="24"/>
                <w:szCs w:val="24"/>
              </w:rPr>
              <w:t>100</w:t>
            </w:r>
            <w:r>
              <w:rPr>
                <w:rFonts w:ascii="Arial" w:hAnsi="Arial" w:cs="Arial"/>
                <w:sz w:val="24"/>
                <w:szCs w:val="24"/>
              </w:rPr>
              <w:br/>
            </w:r>
            <w:r w:rsidR="00041D18">
              <w:rPr>
                <w:rFonts w:ascii="Arial" w:hAnsi="Arial" w:cs="Arial"/>
                <w:sz w:val="24"/>
                <w:szCs w:val="24"/>
              </w:rPr>
              <w:t>160</w:t>
            </w:r>
          </w:p>
        </w:tc>
        <w:tc>
          <w:tcPr>
            <w:tcW w:w="1530" w:type="dxa"/>
          </w:tcPr>
          <w:p w14:paraId="06D23DE1" w14:textId="7842BF30" w:rsidR="00035974" w:rsidRPr="005162DE" w:rsidRDefault="00035974" w:rsidP="00035974">
            <w:pPr>
              <w:spacing w:before="40" w:after="40"/>
              <w:jc w:val="center"/>
              <w:rPr>
                <w:rFonts w:ascii="Arial" w:hAnsi="Arial" w:cs="Arial"/>
                <w:sz w:val="24"/>
                <w:szCs w:val="24"/>
              </w:rPr>
            </w:pPr>
            <w:r>
              <w:rPr>
                <w:rFonts w:ascii="Arial" w:hAnsi="Arial" w:cs="Arial"/>
                <w:sz w:val="24"/>
                <w:szCs w:val="24"/>
              </w:rPr>
              <w:t>ND</w:t>
            </w:r>
            <w:r w:rsidRPr="00213EEB">
              <w:rPr>
                <w:rFonts w:ascii="Arial" w:hAnsi="Arial" w:cs="Arial"/>
                <w:sz w:val="24"/>
                <w:szCs w:val="24"/>
              </w:rPr>
              <w:t>-</w:t>
            </w:r>
            <w:r w:rsidR="00041D18">
              <w:rPr>
                <w:rFonts w:ascii="Arial" w:hAnsi="Arial" w:cs="Arial"/>
                <w:sz w:val="24"/>
                <w:szCs w:val="24"/>
              </w:rPr>
              <w:t>160</w:t>
            </w:r>
          </w:p>
        </w:tc>
        <w:tc>
          <w:tcPr>
            <w:tcW w:w="900" w:type="dxa"/>
          </w:tcPr>
          <w:p w14:paraId="4A9C9B68" w14:textId="43305728"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300</w:t>
            </w:r>
          </w:p>
        </w:tc>
        <w:tc>
          <w:tcPr>
            <w:tcW w:w="1170" w:type="dxa"/>
          </w:tcPr>
          <w:p w14:paraId="7502C73C" w14:textId="18694738"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N/A</w:t>
            </w:r>
          </w:p>
        </w:tc>
        <w:tc>
          <w:tcPr>
            <w:tcW w:w="2291" w:type="dxa"/>
          </w:tcPr>
          <w:p w14:paraId="06A23C91" w14:textId="728C8A5A"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Leaching from natural deposits; industrial wastes</w:t>
            </w:r>
            <w:r>
              <w:rPr>
                <w:rFonts w:ascii="Arial" w:hAnsi="Arial" w:cs="Arial"/>
                <w:sz w:val="24"/>
                <w:szCs w:val="24"/>
              </w:rPr>
              <w:t>.</w:t>
            </w:r>
          </w:p>
        </w:tc>
      </w:tr>
      <w:tr w:rsidR="00035974" w:rsidRPr="005162DE" w14:paraId="32F6B197" w14:textId="77777777" w:rsidTr="002D3FB5">
        <w:trPr>
          <w:trHeight w:val="432"/>
        </w:trPr>
        <w:tc>
          <w:tcPr>
            <w:tcW w:w="2245" w:type="dxa"/>
          </w:tcPr>
          <w:p w14:paraId="4DC91151" w14:textId="14A4941C" w:rsidR="00035974" w:rsidRPr="005162DE" w:rsidRDefault="00035974" w:rsidP="00035974">
            <w:pPr>
              <w:spacing w:before="40" w:after="40"/>
              <w:ind w:left="187"/>
              <w:rPr>
                <w:rFonts w:ascii="Arial" w:hAnsi="Arial" w:cs="Arial"/>
                <w:sz w:val="24"/>
                <w:szCs w:val="24"/>
              </w:rPr>
            </w:pPr>
            <w:r>
              <w:rPr>
                <w:rFonts w:ascii="Arial" w:hAnsi="Arial" w:cs="Arial"/>
                <w:sz w:val="24"/>
                <w:szCs w:val="24"/>
              </w:rPr>
              <w:t>Manganese (Mn)</w:t>
            </w:r>
            <w:r>
              <w:rPr>
                <w:rFonts w:ascii="Arial" w:hAnsi="Arial" w:cs="Arial"/>
                <w:sz w:val="24"/>
                <w:szCs w:val="24"/>
              </w:rPr>
              <w:br/>
              <w:t>(ppm)</w:t>
            </w:r>
          </w:p>
        </w:tc>
        <w:tc>
          <w:tcPr>
            <w:tcW w:w="1440" w:type="dxa"/>
          </w:tcPr>
          <w:p w14:paraId="35AA1F07" w14:textId="37C213A0" w:rsidR="00035974" w:rsidRPr="005162DE" w:rsidRDefault="008E3660"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5A7517C6" w14:textId="18666D14" w:rsidR="00035974" w:rsidRPr="005162DE" w:rsidRDefault="00035974" w:rsidP="00035974">
            <w:pPr>
              <w:spacing w:before="40" w:after="40"/>
              <w:jc w:val="center"/>
              <w:rPr>
                <w:rFonts w:ascii="Arial" w:hAnsi="Arial" w:cs="Arial"/>
                <w:sz w:val="24"/>
                <w:szCs w:val="24"/>
              </w:rPr>
            </w:pPr>
            <w:r>
              <w:rPr>
                <w:rFonts w:ascii="Arial" w:hAnsi="Arial" w:cs="Arial"/>
                <w:sz w:val="24"/>
                <w:szCs w:val="24"/>
              </w:rPr>
              <w:t>ND</w:t>
            </w:r>
          </w:p>
        </w:tc>
        <w:tc>
          <w:tcPr>
            <w:tcW w:w="1530" w:type="dxa"/>
          </w:tcPr>
          <w:p w14:paraId="591DE4AA" w14:textId="77777777" w:rsidR="00035974" w:rsidRPr="005162DE" w:rsidRDefault="00035974" w:rsidP="00035974">
            <w:pPr>
              <w:spacing w:before="40" w:after="40"/>
              <w:jc w:val="center"/>
              <w:rPr>
                <w:rFonts w:ascii="Arial" w:hAnsi="Arial" w:cs="Arial"/>
                <w:sz w:val="24"/>
                <w:szCs w:val="24"/>
              </w:rPr>
            </w:pPr>
          </w:p>
        </w:tc>
        <w:tc>
          <w:tcPr>
            <w:tcW w:w="900" w:type="dxa"/>
          </w:tcPr>
          <w:p w14:paraId="6ADA3083" w14:textId="2C7352C9" w:rsidR="00035974" w:rsidRPr="005162DE" w:rsidRDefault="00035974" w:rsidP="00035974">
            <w:pPr>
              <w:spacing w:before="40" w:after="40"/>
              <w:jc w:val="center"/>
              <w:rPr>
                <w:rFonts w:ascii="Arial" w:hAnsi="Arial" w:cs="Arial"/>
                <w:sz w:val="24"/>
                <w:szCs w:val="24"/>
              </w:rPr>
            </w:pPr>
            <w:r>
              <w:rPr>
                <w:rFonts w:ascii="Arial" w:hAnsi="Arial" w:cs="Arial"/>
                <w:sz w:val="24"/>
                <w:szCs w:val="24"/>
              </w:rPr>
              <w:t>50</w:t>
            </w:r>
          </w:p>
        </w:tc>
        <w:tc>
          <w:tcPr>
            <w:tcW w:w="1170" w:type="dxa"/>
          </w:tcPr>
          <w:p w14:paraId="4F83FADD" w14:textId="77777777" w:rsidR="00035974" w:rsidRPr="005162DE" w:rsidRDefault="00035974" w:rsidP="00035974">
            <w:pPr>
              <w:spacing w:before="40" w:after="40"/>
              <w:jc w:val="center"/>
              <w:rPr>
                <w:rFonts w:ascii="Arial" w:hAnsi="Arial" w:cs="Arial"/>
                <w:sz w:val="24"/>
                <w:szCs w:val="24"/>
              </w:rPr>
            </w:pPr>
          </w:p>
        </w:tc>
        <w:tc>
          <w:tcPr>
            <w:tcW w:w="2291" w:type="dxa"/>
          </w:tcPr>
          <w:p w14:paraId="153BD212" w14:textId="5F3BBD89" w:rsidR="00035974" w:rsidRPr="005162DE" w:rsidRDefault="00035974" w:rsidP="00035974">
            <w:pPr>
              <w:spacing w:before="40" w:after="40"/>
              <w:rPr>
                <w:rFonts w:ascii="Arial" w:hAnsi="Arial" w:cs="Arial"/>
                <w:sz w:val="24"/>
                <w:szCs w:val="24"/>
              </w:rPr>
            </w:pPr>
            <w:r w:rsidRPr="002E48A0">
              <w:rPr>
                <w:rFonts w:ascii="Arial" w:hAnsi="Arial" w:cs="Arial"/>
                <w:sz w:val="24"/>
                <w:szCs w:val="24"/>
              </w:rPr>
              <w:t>Leaching from natural deposits</w:t>
            </w:r>
            <w:r>
              <w:rPr>
                <w:rFonts w:ascii="Arial" w:hAnsi="Arial" w:cs="Arial"/>
                <w:sz w:val="24"/>
                <w:szCs w:val="24"/>
              </w:rPr>
              <w:t>.</w:t>
            </w:r>
          </w:p>
        </w:tc>
      </w:tr>
      <w:tr w:rsidR="00035974" w:rsidRPr="005162DE" w14:paraId="5DBFF821" w14:textId="77777777" w:rsidTr="002D3FB5">
        <w:trPr>
          <w:trHeight w:val="432"/>
        </w:trPr>
        <w:tc>
          <w:tcPr>
            <w:tcW w:w="2245" w:type="dxa"/>
          </w:tcPr>
          <w:p w14:paraId="11E32CC7" w14:textId="77777777" w:rsidR="00035974" w:rsidRPr="00213EEB" w:rsidRDefault="00035974" w:rsidP="00035974">
            <w:pPr>
              <w:ind w:left="187"/>
              <w:rPr>
                <w:rFonts w:ascii="Arial" w:hAnsi="Arial" w:cs="Arial"/>
                <w:sz w:val="24"/>
                <w:szCs w:val="24"/>
              </w:rPr>
            </w:pPr>
            <w:r w:rsidRPr="00213EEB">
              <w:rPr>
                <w:rFonts w:ascii="Arial" w:hAnsi="Arial" w:cs="Arial"/>
                <w:sz w:val="24"/>
                <w:szCs w:val="24"/>
              </w:rPr>
              <w:t>Odor Threshold</w:t>
            </w:r>
          </w:p>
          <w:p w14:paraId="53568810" w14:textId="5339995F" w:rsidR="00035974" w:rsidRPr="005162DE" w:rsidRDefault="00035974" w:rsidP="00035974">
            <w:pPr>
              <w:spacing w:before="40" w:after="40"/>
              <w:ind w:left="187"/>
              <w:rPr>
                <w:rFonts w:ascii="Arial" w:hAnsi="Arial" w:cs="Arial"/>
                <w:sz w:val="24"/>
                <w:szCs w:val="24"/>
              </w:rPr>
            </w:pPr>
            <w:r w:rsidRPr="00213EEB">
              <w:rPr>
                <w:rFonts w:ascii="Arial" w:hAnsi="Arial" w:cs="Arial"/>
                <w:sz w:val="24"/>
                <w:szCs w:val="24"/>
              </w:rPr>
              <w:t>(TON)</w:t>
            </w:r>
          </w:p>
        </w:tc>
        <w:tc>
          <w:tcPr>
            <w:tcW w:w="1440" w:type="dxa"/>
          </w:tcPr>
          <w:p w14:paraId="39AEAF98" w14:textId="16C1E5BF" w:rsidR="00035974" w:rsidRPr="005162DE" w:rsidRDefault="008E3660" w:rsidP="00035974">
            <w:pPr>
              <w:spacing w:before="40" w:after="40"/>
              <w:jc w:val="center"/>
              <w:rPr>
                <w:rFonts w:ascii="Arial" w:hAnsi="Arial" w:cs="Arial"/>
                <w:sz w:val="24"/>
                <w:szCs w:val="24"/>
              </w:rPr>
            </w:pPr>
            <w:r>
              <w:rPr>
                <w:rFonts w:ascii="Arial" w:hAnsi="Arial" w:cs="Arial"/>
                <w:sz w:val="24"/>
                <w:szCs w:val="24"/>
              </w:rPr>
              <w:t>N/A</w:t>
            </w:r>
          </w:p>
        </w:tc>
        <w:tc>
          <w:tcPr>
            <w:tcW w:w="1260" w:type="dxa"/>
          </w:tcPr>
          <w:p w14:paraId="7D9335A1" w14:textId="7FB5D695" w:rsidR="00035974" w:rsidRPr="005162DE" w:rsidRDefault="008E3660" w:rsidP="00035974">
            <w:pPr>
              <w:spacing w:before="40" w:after="40"/>
              <w:jc w:val="center"/>
              <w:rPr>
                <w:rFonts w:ascii="Arial" w:hAnsi="Arial" w:cs="Arial"/>
                <w:sz w:val="24"/>
                <w:szCs w:val="24"/>
              </w:rPr>
            </w:pPr>
            <w:r>
              <w:rPr>
                <w:rFonts w:ascii="Arial" w:hAnsi="Arial" w:cs="Arial"/>
                <w:sz w:val="24"/>
                <w:szCs w:val="24"/>
              </w:rPr>
              <w:t>N/A</w:t>
            </w:r>
          </w:p>
        </w:tc>
        <w:tc>
          <w:tcPr>
            <w:tcW w:w="1530" w:type="dxa"/>
          </w:tcPr>
          <w:p w14:paraId="137D5269" w14:textId="23F45C52"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900" w:type="dxa"/>
          </w:tcPr>
          <w:p w14:paraId="49CF2F6E" w14:textId="708684D6"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3</w:t>
            </w:r>
          </w:p>
        </w:tc>
        <w:tc>
          <w:tcPr>
            <w:tcW w:w="1170" w:type="dxa"/>
          </w:tcPr>
          <w:p w14:paraId="2C5B6C06" w14:textId="73A2F7C8"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N/A</w:t>
            </w:r>
          </w:p>
        </w:tc>
        <w:tc>
          <w:tcPr>
            <w:tcW w:w="2291" w:type="dxa"/>
          </w:tcPr>
          <w:p w14:paraId="4A4BEC95" w14:textId="4E089F2E" w:rsidR="00035974" w:rsidRPr="005162DE" w:rsidRDefault="00035974" w:rsidP="00035974">
            <w:pPr>
              <w:spacing w:before="40" w:after="40"/>
              <w:rPr>
                <w:rFonts w:ascii="Arial" w:hAnsi="Arial" w:cs="Arial"/>
                <w:sz w:val="24"/>
                <w:szCs w:val="24"/>
              </w:rPr>
            </w:pPr>
            <w:proofErr w:type="gramStart"/>
            <w:r w:rsidRPr="00213EEB">
              <w:rPr>
                <w:rFonts w:ascii="Arial" w:hAnsi="Arial" w:cs="Arial"/>
                <w:sz w:val="24"/>
                <w:szCs w:val="24"/>
              </w:rPr>
              <w:t>Naturally-occurring</w:t>
            </w:r>
            <w:proofErr w:type="gramEnd"/>
            <w:r w:rsidRPr="00213EEB">
              <w:rPr>
                <w:rFonts w:ascii="Arial" w:hAnsi="Arial" w:cs="Arial"/>
                <w:sz w:val="24"/>
                <w:szCs w:val="24"/>
              </w:rPr>
              <w:t xml:space="preserve"> organic materials</w:t>
            </w:r>
            <w:r>
              <w:rPr>
                <w:rFonts w:ascii="Arial" w:hAnsi="Arial" w:cs="Arial"/>
                <w:sz w:val="24"/>
                <w:szCs w:val="24"/>
              </w:rPr>
              <w:t>.</w:t>
            </w:r>
          </w:p>
        </w:tc>
      </w:tr>
      <w:tr w:rsidR="00035974" w:rsidRPr="005162DE" w14:paraId="7B015AFF" w14:textId="77777777" w:rsidTr="002D3FB5">
        <w:trPr>
          <w:trHeight w:val="432"/>
        </w:trPr>
        <w:tc>
          <w:tcPr>
            <w:tcW w:w="2245" w:type="dxa"/>
          </w:tcPr>
          <w:p w14:paraId="1BA9F1D3" w14:textId="3BCF745D" w:rsidR="00035974" w:rsidRPr="005162DE" w:rsidRDefault="00035974" w:rsidP="00035974">
            <w:pPr>
              <w:spacing w:before="40" w:after="40"/>
              <w:ind w:left="187"/>
              <w:rPr>
                <w:rFonts w:ascii="Arial" w:hAnsi="Arial" w:cs="Arial"/>
                <w:sz w:val="24"/>
                <w:szCs w:val="24"/>
              </w:rPr>
            </w:pPr>
            <w:r w:rsidRPr="00213EEB">
              <w:rPr>
                <w:rFonts w:ascii="Arial" w:hAnsi="Arial" w:cs="Arial"/>
                <w:sz w:val="24"/>
                <w:szCs w:val="24"/>
              </w:rPr>
              <w:t>Specific Conductance (</w:t>
            </w:r>
            <w:proofErr w:type="spellStart"/>
            <w:r w:rsidRPr="00213EEB">
              <w:rPr>
                <w:rFonts w:ascii="Arial" w:hAnsi="Arial" w:cs="Arial"/>
                <w:sz w:val="24"/>
                <w:szCs w:val="24"/>
              </w:rPr>
              <w:t>umhos</w:t>
            </w:r>
            <w:proofErr w:type="spellEnd"/>
            <w:r w:rsidRPr="00213EEB">
              <w:rPr>
                <w:rFonts w:ascii="Arial" w:hAnsi="Arial" w:cs="Arial"/>
                <w:sz w:val="24"/>
                <w:szCs w:val="24"/>
              </w:rPr>
              <w:t>/cm)</w:t>
            </w:r>
          </w:p>
        </w:tc>
        <w:tc>
          <w:tcPr>
            <w:tcW w:w="1440" w:type="dxa"/>
          </w:tcPr>
          <w:p w14:paraId="61AEFA8D" w14:textId="642738D4" w:rsidR="00035974" w:rsidRPr="005162DE" w:rsidRDefault="008E3660"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10CED754" w14:textId="7BA062B5" w:rsidR="00035974" w:rsidRPr="005162DE" w:rsidRDefault="00035974" w:rsidP="00035974">
            <w:pPr>
              <w:spacing w:before="40" w:after="40"/>
              <w:jc w:val="center"/>
              <w:rPr>
                <w:rFonts w:ascii="Arial" w:hAnsi="Arial" w:cs="Arial"/>
                <w:sz w:val="24"/>
                <w:szCs w:val="24"/>
              </w:rPr>
            </w:pPr>
            <w:r>
              <w:rPr>
                <w:rFonts w:ascii="Arial" w:hAnsi="Arial" w:cs="Arial"/>
                <w:sz w:val="24"/>
                <w:szCs w:val="24"/>
              </w:rPr>
              <w:t>1</w:t>
            </w:r>
            <w:r w:rsidR="008E3660">
              <w:rPr>
                <w:rFonts w:ascii="Arial" w:hAnsi="Arial" w:cs="Arial"/>
                <w:sz w:val="24"/>
                <w:szCs w:val="24"/>
              </w:rPr>
              <w:t>1</w:t>
            </w:r>
            <w:r>
              <w:rPr>
                <w:rFonts w:ascii="Arial" w:hAnsi="Arial" w:cs="Arial"/>
                <w:sz w:val="24"/>
                <w:szCs w:val="24"/>
              </w:rPr>
              <w:t>00</w:t>
            </w:r>
          </w:p>
        </w:tc>
        <w:tc>
          <w:tcPr>
            <w:tcW w:w="1530" w:type="dxa"/>
          </w:tcPr>
          <w:p w14:paraId="6A277EC4" w14:textId="3D30C7AB"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900" w:type="dxa"/>
          </w:tcPr>
          <w:p w14:paraId="08370976" w14:textId="1368BCDF"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1600</w:t>
            </w:r>
          </w:p>
        </w:tc>
        <w:tc>
          <w:tcPr>
            <w:tcW w:w="1170" w:type="dxa"/>
          </w:tcPr>
          <w:p w14:paraId="4272A8B1" w14:textId="34227102"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N/A</w:t>
            </w:r>
          </w:p>
        </w:tc>
        <w:tc>
          <w:tcPr>
            <w:tcW w:w="2291" w:type="dxa"/>
          </w:tcPr>
          <w:p w14:paraId="43BE6A50" w14:textId="285623D5"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Substances that form ions when in water; seawater influence</w:t>
            </w:r>
            <w:r>
              <w:rPr>
                <w:rFonts w:ascii="Arial" w:hAnsi="Arial" w:cs="Arial"/>
                <w:sz w:val="24"/>
                <w:szCs w:val="24"/>
              </w:rPr>
              <w:t>.</w:t>
            </w:r>
          </w:p>
        </w:tc>
      </w:tr>
      <w:tr w:rsidR="00035974" w:rsidRPr="005162DE" w14:paraId="2B06D79A" w14:textId="77777777" w:rsidTr="002D3FB5">
        <w:trPr>
          <w:trHeight w:val="432"/>
        </w:trPr>
        <w:tc>
          <w:tcPr>
            <w:tcW w:w="2245" w:type="dxa"/>
          </w:tcPr>
          <w:p w14:paraId="36EE7B42" w14:textId="0BA96E82" w:rsidR="00035974" w:rsidRPr="005162DE" w:rsidRDefault="00035974" w:rsidP="00035974">
            <w:pPr>
              <w:spacing w:before="40" w:after="40"/>
              <w:ind w:left="187"/>
              <w:rPr>
                <w:rFonts w:ascii="Arial" w:hAnsi="Arial" w:cs="Arial"/>
                <w:sz w:val="24"/>
                <w:szCs w:val="24"/>
              </w:rPr>
            </w:pPr>
            <w:r w:rsidRPr="00213EEB">
              <w:rPr>
                <w:rFonts w:ascii="Arial" w:hAnsi="Arial" w:cs="Arial"/>
                <w:sz w:val="24"/>
                <w:szCs w:val="24"/>
              </w:rPr>
              <w:t>Sulfate</w:t>
            </w:r>
            <w:r>
              <w:rPr>
                <w:rFonts w:ascii="Arial" w:hAnsi="Arial" w:cs="Arial"/>
                <w:sz w:val="24"/>
                <w:szCs w:val="24"/>
              </w:rPr>
              <w:t xml:space="preserve"> (SO4)</w:t>
            </w:r>
            <w:r w:rsidRPr="00213EEB">
              <w:rPr>
                <w:rFonts w:ascii="Arial" w:hAnsi="Arial" w:cs="Arial"/>
                <w:sz w:val="24"/>
                <w:szCs w:val="24"/>
              </w:rPr>
              <w:t xml:space="preserve"> (ppm)</w:t>
            </w:r>
          </w:p>
        </w:tc>
        <w:tc>
          <w:tcPr>
            <w:tcW w:w="1440" w:type="dxa"/>
          </w:tcPr>
          <w:p w14:paraId="75FB5CC7" w14:textId="028F15CF" w:rsidR="00035974" w:rsidRPr="005162DE" w:rsidRDefault="008E3660"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47233B46" w14:textId="100EBADB" w:rsidR="00035974" w:rsidRPr="005162DE" w:rsidRDefault="00035974" w:rsidP="00035974">
            <w:pPr>
              <w:spacing w:before="40" w:after="40"/>
              <w:jc w:val="center"/>
              <w:rPr>
                <w:rFonts w:ascii="Arial" w:hAnsi="Arial" w:cs="Arial"/>
                <w:sz w:val="24"/>
                <w:szCs w:val="24"/>
              </w:rPr>
            </w:pPr>
            <w:r>
              <w:rPr>
                <w:rFonts w:ascii="Arial" w:hAnsi="Arial" w:cs="Arial"/>
                <w:sz w:val="24"/>
                <w:szCs w:val="24"/>
              </w:rPr>
              <w:t>270</w:t>
            </w:r>
          </w:p>
        </w:tc>
        <w:tc>
          <w:tcPr>
            <w:tcW w:w="1530" w:type="dxa"/>
          </w:tcPr>
          <w:p w14:paraId="2DA5C55F" w14:textId="202313BD"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900" w:type="dxa"/>
          </w:tcPr>
          <w:p w14:paraId="4B91984A" w14:textId="7CB90BA1"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500</w:t>
            </w:r>
          </w:p>
        </w:tc>
        <w:tc>
          <w:tcPr>
            <w:tcW w:w="1170" w:type="dxa"/>
          </w:tcPr>
          <w:p w14:paraId="2B8C335D" w14:textId="620014C0"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N/A</w:t>
            </w:r>
          </w:p>
        </w:tc>
        <w:tc>
          <w:tcPr>
            <w:tcW w:w="2291" w:type="dxa"/>
          </w:tcPr>
          <w:p w14:paraId="3C9B4084" w14:textId="3828EDEE"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Runoff/leaching from natural deposits; industrial wastes</w:t>
            </w:r>
            <w:r>
              <w:rPr>
                <w:rFonts w:ascii="Arial" w:hAnsi="Arial" w:cs="Arial"/>
                <w:sz w:val="24"/>
                <w:szCs w:val="24"/>
              </w:rPr>
              <w:t>.</w:t>
            </w:r>
          </w:p>
        </w:tc>
      </w:tr>
      <w:tr w:rsidR="00035974" w:rsidRPr="005162DE" w14:paraId="6B0A6049" w14:textId="77777777" w:rsidTr="002D3FB5">
        <w:trPr>
          <w:trHeight w:val="432"/>
        </w:trPr>
        <w:tc>
          <w:tcPr>
            <w:tcW w:w="2245" w:type="dxa"/>
          </w:tcPr>
          <w:p w14:paraId="726748CA" w14:textId="153C97AF" w:rsidR="00035974" w:rsidRPr="005162DE" w:rsidRDefault="00035974" w:rsidP="00035974">
            <w:pPr>
              <w:spacing w:before="40" w:after="40"/>
              <w:ind w:left="187"/>
              <w:rPr>
                <w:rFonts w:ascii="Arial" w:hAnsi="Arial" w:cs="Arial"/>
                <w:sz w:val="24"/>
                <w:szCs w:val="24"/>
              </w:rPr>
            </w:pPr>
            <w:r w:rsidRPr="00213EEB">
              <w:rPr>
                <w:rFonts w:ascii="Arial" w:hAnsi="Arial" w:cs="Arial"/>
                <w:sz w:val="24"/>
                <w:szCs w:val="24"/>
              </w:rPr>
              <w:t>Total Filterable Residue/TDS (ppm)</w:t>
            </w:r>
          </w:p>
        </w:tc>
        <w:tc>
          <w:tcPr>
            <w:tcW w:w="1440" w:type="dxa"/>
          </w:tcPr>
          <w:p w14:paraId="7F605382" w14:textId="480E6990" w:rsidR="00035974" w:rsidRPr="005162DE" w:rsidRDefault="008E3660"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2D70923F" w14:textId="385A5436" w:rsidR="00035974" w:rsidRPr="005162DE" w:rsidRDefault="008E3660" w:rsidP="00035974">
            <w:pPr>
              <w:spacing w:before="40" w:after="40"/>
              <w:jc w:val="center"/>
              <w:rPr>
                <w:rFonts w:ascii="Arial" w:hAnsi="Arial" w:cs="Arial"/>
                <w:sz w:val="24"/>
                <w:szCs w:val="24"/>
              </w:rPr>
            </w:pPr>
            <w:r>
              <w:rPr>
                <w:rFonts w:ascii="Arial" w:hAnsi="Arial" w:cs="Arial"/>
                <w:sz w:val="24"/>
                <w:szCs w:val="24"/>
              </w:rPr>
              <w:t>660</w:t>
            </w:r>
          </w:p>
        </w:tc>
        <w:tc>
          <w:tcPr>
            <w:tcW w:w="1530" w:type="dxa"/>
          </w:tcPr>
          <w:p w14:paraId="52A743A4" w14:textId="665BF6E5"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900" w:type="dxa"/>
          </w:tcPr>
          <w:p w14:paraId="75DAD2BA" w14:textId="711B9CE2"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1000</w:t>
            </w:r>
          </w:p>
        </w:tc>
        <w:tc>
          <w:tcPr>
            <w:tcW w:w="1170" w:type="dxa"/>
          </w:tcPr>
          <w:p w14:paraId="66D315D7" w14:textId="4B5E874E"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N/A</w:t>
            </w:r>
          </w:p>
        </w:tc>
        <w:tc>
          <w:tcPr>
            <w:tcW w:w="2291" w:type="dxa"/>
          </w:tcPr>
          <w:p w14:paraId="4AF9C514" w14:textId="0479A942"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Runoff/leaching from natural deposits; industrial wastes</w:t>
            </w:r>
            <w:r>
              <w:rPr>
                <w:rFonts w:ascii="Arial" w:hAnsi="Arial" w:cs="Arial"/>
                <w:sz w:val="24"/>
                <w:szCs w:val="24"/>
              </w:rPr>
              <w:t>.</w:t>
            </w:r>
          </w:p>
        </w:tc>
      </w:tr>
      <w:tr w:rsidR="00035974" w:rsidRPr="005162DE" w14:paraId="0BAE024D" w14:textId="77777777" w:rsidTr="002D3FB5">
        <w:trPr>
          <w:trHeight w:val="432"/>
        </w:trPr>
        <w:tc>
          <w:tcPr>
            <w:tcW w:w="2245" w:type="dxa"/>
          </w:tcPr>
          <w:p w14:paraId="350C700B" w14:textId="4A5F0E5C" w:rsidR="00035974" w:rsidRPr="005162DE" w:rsidRDefault="00035974" w:rsidP="00035974">
            <w:pPr>
              <w:spacing w:before="40" w:after="40"/>
              <w:ind w:left="187"/>
              <w:rPr>
                <w:rFonts w:ascii="Arial" w:hAnsi="Arial" w:cs="Arial"/>
                <w:sz w:val="24"/>
                <w:szCs w:val="24"/>
              </w:rPr>
            </w:pPr>
            <w:r>
              <w:rPr>
                <w:rFonts w:ascii="Arial" w:hAnsi="Arial" w:cs="Arial"/>
                <w:sz w:val="24"/>
                <w:szCs w:val="24"/>
              </w:rPr>
              <w:t>Zinc</w:t>
            </w:r>
            <w:r>
              <w:rPr>
                <w:rFonts w:ascii="Arial" w:hAnsi="Arial" w:cs="Arial"/>
                <w:sz w:val="24"/>
                <w:szCs w:val="24"/>
              </w:rPr>
              <w:br/>
              <w:t>(ppm)</w:t>
            </w:r>
          </w:p>
        </w:tc>
        <w:tc>
          <w:tcPr>
            <w:tcW w:w="1440" w:type="dxa"/>
          </w:tcPr>
          <w:p w14:paraId="39333681" w14:textId="2716EAB2" w:rsidR="00035974" w:rsidRPr="005162DE" w:rsidRDefault="008E3660" w:rsidP="00035974">
            <w:pPr>
              <w:spacing w:before="40" w:after="40"/>
              <w:jc w:val="center"/>
              <w:rPr>
                <w:rFonts w:ascii="Arial" w:hAnsi="Arial" w:cs="Arial"/>
                <w:sz w:val="24"/>
                <w:szCs w:val="24"/>
              </w:rPr>
            </w:pPr>
            <w:r>
              <w:rPr>
                <w:rFonts w:ascii="Arial" w:hAnsi="Arial" w:cs="Arial"/>
                <w:sz w:val="24"/>
                <w:szCs w:val="24"/>
              </w:rPr>
              <w:t>10/17/24</w:t>
            </w:r>
          </w:p>
        </w:tc>
        <w:tc>
          <w:tcPr>
            <w:tcW w:w="1260" w:type="dxa"/>
          </w:tcPr>
          <w:p w14:paraId="7CBECAE7" w14:textId="6D1343D1" w:rsidR="00035974" w:rsidRPr="005162DE" w:rsidRDefault="00035974" w:rsidP="00035974">
            <w:pPr>
              <w:spacing w:before="40" w:after="40"/>
              <w:jc w:val="center"/>
              <w:rPr>
                <w:rFonts w:ascii="Arial" w:hAnsi="Arial" w:cs="Arial"/>
                <w:sz w:val="24"/>
                <w:szCs w:val="24"/>
              </w:rPr>
            </w:pPr>
            <w:r>
              <w:rPr>
                <w:rFonts w:ascii="Arial" w:hAnsi="Arial" w:cs="Arial"/>
                <w:sz w:val="24"/>
                <w:szCs w:val="24"/>
              </w:rPr>
              <w:t>ND</w:t>
            </w:r>
          </w:p>
        </w:tc>
        <w:tc>
          <w:tcPr>
            <w:tcW w:w="1530" w:type="dxa"/>
          </w:tcPr>
          <w:p w14:paraId="3E7AEA2B" w14:textId="171DAA54" w:rsidR="00035974" w:rsidRPr="005162DE" w:rsidRDefault="00035974" w:rsidP="00035974">
            <w:pPr>
              <w:spacing w:before="40" w:after="40"/>
              <w:jc w:val="center"/>
              <w:rPr>
                <w:rFonts w:ascii="Arial" w:hAnsi="Arial" w:cs="Arial"/>
                <w:sz w:val="24"/>
                <w:szCs w:val="24"/>
              </w:rPr>
            </w:pPr>
            <w:r>
              <w:rPr>
                <w:rFonts w:ascii="Arial" w:hAnsi="Arial" w:cs="Arial"/>
                <w:sz w:val="24"/>
                <w:szCs w:val="24"/>
              </w:rPr>
              <w:t>N/A</w:t>
            </w:r>
          </w:p>
        </w:tc>
        <w:tc>
          <w:tcPr>
            <w:tcW w:w="900" w:type="dxa"/>
          </w:tcPr>
          <w:p w14:paraId="0C763CFB" w14:textId="681C26AA" w:rsidR="00035974" w:rsidRPr="005162DE" w:rsidRDefault="00035974" w:rsidP="00035974">
            <w:pPr>
              <w:spacing w:before="40" w:after="40"/>
              <w:jc w:val="center"/>
              <w:rPr>
                <w:rFonts w:ascii="Arial" w:hAnsi="Arial" w:cs="Arial"/>
                <w:sz w:val="24"/>
                <w:szCs w:val="24"/>
              </w:rPr>
            </w:pPr>
            <w:r>
              <w:rPr>
                <w:rFonts w:ascii="Arial" w:hAnsi="Arial" w:cs="Arial"/>
                <w:sz w:val="24"/>
                <w:szCs w:val="24"/>
              </w:rPr>
              <w:t>5</w:t>
            </w:r>
          </w:p>
        </w:tc>
        <w:tc>
          <w:tcPr>
            <w:tcW w:w="1170" w:type="dxa"/>
          </w:tcPr>
          <w:p w14:paraId="2F0E15FE" w14:textId="77777777" w:rsidR="00035974" w:rsidRPr="005162DE" w:rsidRDefault="00035974" w:rsidP="00035974">
            <w:pPr>
              <w:spacing w:before="40" w:after="40"/>
              <w:jc w:val="center"/>
              <w:rPr>
                <w:rFonts w:ascii="Arial" w:hAnsi="Arial" w:cs="Arial"/>
                <w:sz w:val="24"/>
                <w:szCs w:val="24"/>
              </w:rPr>
            </w:pPr>
          </w:p>
        </w:tc>
        <w:tc>
          <w:tcPr>
            <w:tcW w:w="2291" w:type="dxa"/>
          </w:tcPr>
          <w:p w14:paraId="4A6E7C93" w14:textId="1B0432E8" w:rsidR="00035974" w:rsidRPr="005162DE" w:rsidRDefault="00035974" w:rsidP="00035974">
            <w:pPr>
              <w:spacing w:before="40" w:after="40"/>
              <w:rPr>
                <w:rFonts w:ascii="Arial" w:hAnsi="Arial" w:cs="Arial"/>
                <w:sz w:val="24"/>
                <w:szCs w:val="24"/>
              </w:rPr>
            </w:pPr>
            <w:r w:rsidRPr="001200BE">
              <w:rPr>
                <w:rFonts w:ascii="Arial" w:hAnsi="Arial" w:cs="Arial"/>
                <w:sz w:val="24"/>
                <w:szCs w:val="24"/>
              </w:rPr>
              <w:t xml:space="preserve">Runoff/leaching from natural </w:t>
            </w:r>
            <w:r w:rsidRPr="001200BE">
              <w:rPr>
                <w:rFonts w:ascii="Arial" w:hAnsi="Arial" w:cs="Arial"/>
                <w:sz w:val="24"/>
                <w:szCs w:val="24"/>
              </w:rPr>
              <w:lastRenderedPageBreak/>
              <w:t>deposits; industrial wastes</w:t>
            </w:r>
            <w:r>
              <w:rPr>
                <w:rFonts w:ascii="Arial" w:hAnsi="Arial" w:cs="Arial"/>
                <w:sz w:val="24"/>
                <w:szCs w:val="24"/>
              </w:rPr>
              <w:t>.</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35974" w:rsidRPr="005162DE" w14:paraId="09116D09" w14:textId="77777777" w:rsidTr="002D3FB5">
        <w:trPr>
          <w:trHeight w:val="432"/>
        </w:trPr>
        <w:tc>
          <w:tcPr>
            <w:tcW w:w="2245" w:type="dxa"/>
          </w:tcPr>
          <w:p w14:paraId="18023788" w14:textId="7AB10DBD"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Boron (ppb)</w:t>
            </w:r>
          </w:p>
        </w:tc>
        <w:tc>
          <w:tcPr>
            <w:tcW w:w="1440" w:type="dxa"/>
          </w:tcPr>
          <w:p w14:paraId="28190B3D" w14:textId="0773164C" w:rsidR="00035974" w:rsidRPr="005162DE" w:rsidRDefault="008E3660" w:rsidP="00035974">
            <w:pPr>
              <w:spacing w:before="40" w:after="40"/>
              <w:jc w:val="center"/>
              <w:rPr>
                <w:rFonts w:ascii="Arial" w:hAnsi="Arial" w:cs="Arial"/>
                <w:sz w:val="24"/>
                <w:szCs w:val="24"/>
              </w:rPr>
            </w:pPr>
            <w:r>
              <w:rPr>
                <w:rFonts w:ascii="Arial" w:hAnsi="Arial" w:cs="Arial"/>
                <w:sz w:val="24"/>
                <w:szCs w:val="24"/>
              </w:rPr>
              <w:t>10/17/24</w:t>
            </w:r>
          </w:p>
        </w:tc>
        <w:tc>
          <w:tcPr>
            <w:tcW w:w="1350" w:type="dxa"/>
          </w:tcPr>
          <w:p w14:paraId="63D0EACA" w14:textId="4352E1F4" w:rsidR="00035974" w:rsidRPr="005162DE" w:rsidRDefault="00035974" w:rsidP="008E3660">
            <w:pPr>
              <w:spacing w:before="40" w:after="40"/>
              <w:jc w:val="center"/>
              <w:rPr>
                <w:rFonts w:ascii="Arial" w:hAnsi="Arial" w:cs="Arial"/>
                <w:sz w:val="24"/>
                <w:szCs w:val="24"/>
              </w:rPr>
            </w:pPr>
            <w:r>
              <w:rPr>
                <w:rFonts w:ascii="Arial" w:hAnsi="Arial" w:cs="Arial"/>
                <w:sz w:val="24"/>
                <w:szCs w:val="24"/>
              </w:rPr>
              <w:t>1</w:t>
            </w:r>
            <w:r w:rsidR="008E3660">
              <w:rPr>
                <w:rFonts w:ascii="Arial" w:hAnsi="Arial" w:cs="Arial"/>
                <w:sz w:val="24"/>
                <w:szCs w:val="24"/>
              </w:rPr>
              <w:t>6</w:t>
            </w:r>
            <w:r>
              <w:rPr>
                <w:rFonts w:ascii="Arial" w:hAnsi="Arial" w:cs="Arial"/>
                <w:sz w:val="24"/>
                <w:szCs w:val="24"/>
              </w:rPr>
              <w:t>0</w:t>
            </w:r>
          </w:p>
        </w:tc>
        <w:tc>
          <w:tcPr>
            <w:tcW w:w="1530" w:type="dxa"/>
          </w:tcPr>
          <w:p w14:paraId="60CC3A19" w14:textId="012E5353" w:rsidR="00035974" w:rsidRPr="005162DE" w:rsidRDefault="00035974" w:rsidP="00035974">
            <w:pPr>
              <w:spacing w:before="40" w:after="40"/>
              <w:jc w:val="center"/>
              <w:rPr>
                <w:rFonts w:ascii="Arial" w:hAnsi="Arial" w:cs="Arial"/>
                <w:sz w:val="24"/>
                <w:szCs w:val="24"/>
              </w:rPr>
            </w:pPr>
            <w:r w:rsidRPr="000E0E9B">
              <w:rPr>
                <w:rFonts w:ascii="Arial" w:hAnsi="Arial" w:cs="Arial"/>
                <w:sz w:val="24"/>
                <w:szCs w:val="24"/>
              </w:rPr>
              <w:t>N/A</w:t>
            </w:r>
          </w:p>
        </w:tc>
        <w:tc>
          <w:tcPr>
            <w:tcW w:w="1800" w:type="dxa"/>
          </w:tcPr>
          <w:p w14:paraId="15DDAE72" w14:textId="396173B8"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1000</w:t>
            </w:r>
          </w:p>
        </w:tc>
        <w:tc>
          <w:tcPr>
            <w:tcW w:w="2471" w:type="dxa"/>
          </w:tcPr>
          <w:p w14:paraId="747A0B53" w14:textId="4265D37C"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 xml:space="preserve">The babies of some pregnant women who drink water containing Boron </w:t>
            </w:r>
            <w:proofErr w:type="gramStart"/>
            <w:r w:rsidRPr="00213EEB">
              <w:rPr>
                <w:rFonts w:ascii="Arial" w:hAnsi="Arial" w:cs="Arial"/>
                <w:sz w:val="24"/>
                <w:szCs w:val="24"/>
              </w:rPr>
              <w:t>in excess of</w:t>
            </w:r>
            <w:proofErr w:type="gramEnd"/>
            <w:r w:rsidRPr="00213EEB">
              <w:rPr>
                <w:rFonts w:ascii="Arial" w:hAnsi="Arial" w:cs="Arial"/>
                <w:sz w:val="24"/>
                <w:szCs w:val="24"/>
              </w:rPr>
              <w:t xml:space="preserve"> notification level may have increased risk of development effects, based on studies of laboratory animals</w:t>
            </w:r>
          </w:p>
        </w:tc>
      </w:tr>
      <w:tr w:rsidR="00035974" w:rsidRPr="005162DE" w14:paraId="3DC1EC0D" w14:textId="77777777" w:rsidTr="002D3FB5">
        <w:trPr>
          <w:trHeight w:val="432"/>
        </w:trPr>
        <w:tc>
          <w:tcPr>
            <w:tcW w:w="2245" w:type="dxa"/>
          </w:tcPr>
          <w:p w14:paraId="301C4362" w14:textId="595471E8"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1.,2,3-Trichloropropane (1,2,3-TCP) (ppb)</w:t>
            </w:r>
          </w:p>
        </w:tc>
        <w:tc>
          <w:tcPr>
            <w:tcW w:w="1440" w:type="dxa"/>
          </w:tcPr>
          <w:p w14:paraId="4751C8FD" w14:textId="3DCD620B" w:rsidR="00035974" w:rsidRPr="005162DE" w:rsidRDefault="008E3660" w:rsidP="00035974">
            <w:pPr>
              <w:spacing w:before="40" w:after="40"/>
              <w:jc w:val="center"/>
              <w:rPr>
                <w:rFonts w:ascii="Arial" w:hAnsi="Arial" w:cs="Arial"/>
                <w:sz w:val="24"/>
                <w:szCs w:val="24"/>
              </w:rPr>
            </w:pPr>
            <w:r>
              <w:rPr>
                <w:rFonts w:ascii="Arial" w:hAnsi="Arial" w:cs="Arial"/>
                <w:sz w:val="24"/>
                <w:szCs w:val="24"/>
              </w:rPr>
              <w:t>10/17/24</w:t>
            </w:r>
          </w:p>
        </w:tc>
        <w:tc>
          <w:tcPr>
            <w:tcW w:w="1350" w:type="dxa"/>
          </w:tcPr>
          <w:p w14:paraId="27986934" w14:textId="469699AF" w:rsidR="00035974" w:rsidRPr="005162DE" w:rsidRDefault="008E3660" w:rsidP="008E3660">
            <w:pPr>
              <w:spacing w:before="40" w:after="40"/>
              <w:jc w:val="center"/>
              <w:rPr>
                <w:rFonts w:ascii="Arial" w:hAnsi="Arial" w:cs="Arial"/>
                <w:sz w:val="24"/>
                <w:szCs w:val="24"/>
              </w:rPr>
            </w:pPr>
            <w:r>
              <w:rPr>
                <w:rFonts w:ascii="Arial" w:hAnsi="Arial" w:cs="Arial"/>
                <w:sz w:val="24"/>
                <w:szCs w:val="24"/>
              </w:rPr>
              <w:t>ND</w:t>
            </w:r>
          </w:p>
        </w:tc>
        <w:tc>
          <w:tcPr>
            <w:tcW w:w="1530" w:type="dxa"/>
          </w:tcPr>
          <w:p w14:paraId="1D08BAD2" w14:textId="68A132F1" w:rsidR="00035974" w:rsidRPr="005162DE" w:rsidRDefault="00035974" w:rsidP="00035974">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3BA1761B" w:rsidR="00035974" w:rsidRPr="005162DE" w:rsidRDefault="00035974" w:rsidP="00035974">
            <w:pPr>
              <w:spacing w:before="40" w:after="40"/>
              <w:jc w:val="center"/>
              <w:rPr>
                <w:rFonts w:ascii="Arial" w:hAnsi="Arial" w:cs="Arial"/>
                <w:sz w:val="24"/>
                <w:szCs w:val="24"/>
              </w:rPr>
            </w:pPr>
            <w:r w:rsidRPr="00213EEB">
              <w:rPr>
                <w:rFonts w:ascii="Arial" w:hAnsi="Arial" w:cs="Arial"/>
                <w:sz w:val="24"/>
                <w:szCs w:val="24"/>
              </w:rPr>
              <w:t>5 ppt</w:t>
            </w:r>
          </w:p>
        </w:tc>
        <w:tc>
          <w:tcPr>
            <w:tcW w:w="2471" w:type="dxa"/>
          </w:tcPr>
          <w:p w14:paraId="0F72AF76" w14:textId="0278257D" w:rsidR="00035974" w:rsidRPr="005162DE" w:rsidRDefault="00035974" w:rsidP="00035974">
            <w:pPr>
              <w:spacing w:before="40" w:after="40"/>
              <w:rPr>
                <w:rFonts w:ascii="Arial" w:hAnsi="Arial" w:cs="Arial"/>
                <w:sz w:val="24"/>
                <w:szCs w:val="24"/>
              </w:rPr>
            </w:pPr>
            <w:r w:rsidRPr="00213EEB">
              <w:rPr>
                <w:rFonts w:ascii="Arial" w:hAnsi="Arial" w:cs="Arial"/>
                <w:sz w:val="24"/>
                <w:szCs w:val="24"/>
              </w:rPr>
              <w:t xml:space="preserve">Some people who drink water containing 1,2,3-trichloropropane </w:t>
            </w:r>
            <w:proofErr w:type="gramStart"/>
            <w:r w:rsidRPr="00213EEB">
              <w:rPr>
                <w:rFonts w:ascii="Arial" w:hAnsi="Arial" w:cs="Arial"/>
                <w:sz w:val="24"/>
                <w:szCs w:val="24"/>
              </w:rPr>
              <w:t>in excess of</w:t>
            </w:r>
            <w:proofErr w:type="gramEnd"/>
            <w:r w:rsidRPr="00213EEB">
              <w:rPr>
                <w:rFonts w:ascii="Arial" w:hAnsi="Arial" w:cs="Arial"/>
                <w:sz w:val="24"/>
                <w:szCs w:val="24"/>
              </w:rPr>
              <w:t xml:space="preserve"> the MCL over many years may have an increased risk of getting cancer.</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6434F63" w14:textId="59499407" w:rsidR="0087640F" w:rsidRPr="00722DA7" w:rsidRDefault="0020216E" w:rsidP="00722DA7">
      <w:pPr>
        <w:rPr>
          <w:rFonts w:ascii="Arial" w:hAnsi="Arial" w:cs="Arial"/>
          <w:bCs/>
          <w:sz w:val="24"/>
          <w:szCs w:val="24"/>
        </w:rPr>
      </w:pPr>
      <w:r w:rsidRPr="005162DE">
        <w:rPr>
          <w:rFonts w:ascii="Arial" w:hAnsi="Arial" w:cs="Arial"/>
          <w:bCs/>
          <w:sz w:val="24"/>
          <w:szCs w:val="24"/>
        </w:rPr>
        <w:t xml:space="preserve">Lead-Specific Language: </w:t>
      </w:r>
      <w:r w:rsidR="00942A36" w:rsidRPr="005A1398">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5A1398" w:rsidRPr="005A1398">
        <w:rPr>
          <w:rFonts w:ascii="Arial" w:hAnsi="Arial" w:cs="Arial"/>
          <w:bCs/>
          <w:sz w:val="24"/>
          <w:szCs w:val="24"/>
        </w:rPr>
        <w:t>Desert Research and Extension Center (DREC)</w:t>
      </w:r>
      <w:r w:rsidR="00942A36" w:rsidRPr="005A1398">
        <w:rPr>
          <w:rFonts w:ascii="Arial" w:hAnsi="Arial" w:cs="Arial"/>
          <w:bCs/>
          <w:sz w:val="24"/>
          <w:szCs w:val="24"/>
        </w:rPr>
        <w:t xml:space="preserve"> is responsible for providing high quality drinking water and removing lead </w:t>
      </w:r>
      <w:proofErr w:type="gramStart"/>
      <w:r w:rsidR="00942A36" w:rsidRPr="005A1398">
        <w:rPr>
          <w:rFonts w:ascii="Arial" w:hAnsi="Arial" w:cs="Arial"/>
          <w:bCs/>
          <w:sz w:val="24"/>
          <w:szCs w:val="24"/>
        </w:rPr>
        <w:t>pipes, but</w:t>
      </w:r>
      <w:proofErr w:type="gramEnd"/>
      <w:r w:rsidR="00942A36" w:rsidRPr="005A1398">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w:t>
      </w:r>
      <w:r w:rsidR="00942A36" w:rsidRPr="005A1398">
        <w:rPr>
          <w:rFonts w:ascii="Arial" w:hAnsi="Arial" w:cs="Arial"/>
          <w:bCs/>
          <w:sz w:val="24"/>
          <w:szCs w:val="24"/>
        </w:rPr>
        <w:lastRenderedPageBreak/>
        <w:t xml:space="preserve">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w:t>
      </w:r>
      <w:r w:rsidR="005A1398" w:rsidRPr="005A1398">
        <w:rPr>
          <w:rFonts w:ascii="Arial" w:hAnsi="Arial" w:cs="Arial"/>
          <w:bCs/>
          <w:sz w:val="24"/>
          <w:szCs w:val="24"/>
        </w:rPr>
        <w:t xml:space="preserve">a resident of the Center and </w:t>
      </w:r>
      <w:r w:rsidR="00942A36" w:rsidRPr="005A1398">
        <w:rPr>
          <w:rFonts w:ascii="Arial" w:hAnsi="Arial" w:cs="Arial"/>
          <w:bCs/>
          <w:sz w:val="24"/>
          <w:szCs w:val="24"/>
        </w:rPr>
        <w:t>concerned about lead in your water and wish to have your water tested, contact</w:t>
      </w:r>
      <w:r w:rsidR="005A1398" w:rsidRPr="005A1398">
        <w:rPr>
          <w:rFonts w:ascii="Arial" w:hAnsi="Arial" w:cs="Arial"/>
          <w:bCs/>
          <w:sz w:val="24"/>
          <w:szCs w:val="24"/>
        </w:rPr>
        <w:t xml:space="preserve"> </w:t>
      </w:r>
      <w:proofErr w:type="gramStart"/>
      <w:r w:rsidR="005A1398" w:rsidRPr="005A1398">
        <w:rPr>
          <w:rFonts w:ascii="Arial" w:hAnsi="Arial" w:cs="Arial"/>
          <w:bCs/>
          <w:sz w:val="24"/>
          <w:szCs w:val="24"/>
        </w:rPr>
        <w:t xml:space="preserve">the </w:t>
      </w:r>
      <w:r w:rsidR="00942A36" w:rsidRPr="005A1398">
        <w:rPr>
          <w:rFonts w:ascii="Arial" w:hAnsi="Arial" w:cs="Arial"/>
          <w:bCs/>
          <w:sz w:val="24"/>
          <w:szCs w:val="24"/>
        </w:rPr>
        <w:t xml:space="preserve"> </w:t>
      </w:r>
      <w:r w:rsidR="005A1398" w:rsidRPr="005A1398">
        <w:rPr>
          <w:rFonts w:ascii="Arial" w:hAnsi="Arial" w:cs="Arial"/>
          <w:bCs/>
          <w:sz w:val="24"/>
          <w:szCs w:val="24"/>
        </w:rPr>
        <w:t>DREC</w:t>
      </w:r>
      <w:proofErr w:type="gramEnd"/>
      <w:r w:rsidR="00942A36" w:rsidRPr="005A1398">
        <w:rPr>
          <w:rFonts w:ascii="Arial" w:hAnsi="Arial" w:cs="Arial"/>
          <w:bCs/>
          <w:sz w:val="24"/>
          <w:szCs w:val="24"/>
        </w:rPr>
        <w:t xml:space="preserve"> </w:t>
      </w:r>
      <w:r w:rsidR="005A1398" w:rsidRPr="005A1398">
        <w:rPr>
          <w:rFonts w:ascii="Arial" w:hAnsi="Arial" w:cs="Arial"/>
          <w:bCs/>
          <w:sz w:val="24"/>
          <w:szCs w:val="24"/>
        </w:rPr>
        <w:t xml:space="preserve">main office. </w:t>
      </w:r>
      <w:r w:rsidR="00942A36" w:rsidRPr="005A1398">
        <w:rPr>
          <w:rFonts w:ascii="Arial" w:hAnsi="Arial" w:cs="Arial"/>
          <w:bCs/>
          <w:sz w:val="24"/>
          <w:szCs w:val="24"/>
        </w:rPr>
        <w:t xml:space="preserve">Information on lead in drinking water, testing methods, and steps you can take to minimize exposure is available at </w:t>
      </w:r>
      <w:hyperlink r:id="rId11" w:tgtFrame="_blank" w:history="1">
        <w:r w:rsidR="00942A36" w:rsidRPr="005A1398">
          <w:rPr>
            <w:rStyle w:val="Hyperlink"/>
            <w:rFonts w:ascii="Arial" w:hAnsi="Arial" w:cs="Arial"/>
            <w:bCs/>
            <w:i/>
            <w:iCs/>
            <w:sz w:val="24"/>
            <w:szCs w:val="24"/>
          </w:rPr>
          <w:t>http://www.epa.gov/safewater/lead</w:t>
        </w:r>
      </w:hyperlink>
      <w:r w:rsidR="00942A36" w:rsidRPr="005A1398">
        <w:rPr>
          <w:rFonts w:ascii="Arial" w:hAnsi="Arial" w:cs="Arial"/>
          <w:bCs/>
          <w:i/>
          <w:iCs/>
          <w:sz w:val="24"/>
          <w:szCs w:val="24"/>
        </w:rPr>
        <w:t>.</w:t>
      </w:r>
    </w:p>
    <w:p w14:paraId="0205FBD8" w14:textId="0D709B18" w:rsidR="002A4E09" w:rsidRPr="005162DE" w:rsidRDefault="0087537E" w:rsidP="001B4F20">
      <w:pPr>
        <w:pStyle w:val="Heading3"/>
        <w:keepNext/>
        <w:rPr>
          <w:color w:val="auto"/>
        </w:rPr>
      </w:pPr>
      <w:bookmarkStart w:id="9" w:name="_Toc58336723"/>
      <w:r w:rsidRPr="005162DE">
        <w:rPr>
          <w:color w:val="auto"/>
        </w:rPr>
        <w:t>F</w:t>
      </w:r>
      <w:r w:rsidR="002A4E09" w:rsidRPr="005162DE">
        <w:rPr>
          <w:color w:val="auto"/>
        </w:rPr>
        <w:t>or Systems Providing Surface Water as a Source of Drinking Water</w:t>
      </w:r>
      <w:bookmarkEnd w:id="9"/>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D29623A" w:rsidR="00E80EE7" w:rsidRPr="005162DE" w:rsidRDefault="005A1398" w:rsidP="001B4F20">
            <w:pPr>
              <w:pStyle w:val="BodyText"/>
              <w:keepNext/>
              <w:spacing w:before="40" w:after="40"/>
              <w:jc w:val="left"/>
              <w:rPr>
                <w:rFonts w:ascii="Arial" w:hAnsi="Arial" w:cs="Arial"/>
                <w:sz w:val="24"/>
                <w:szCs w:val="24"/>
              </w:rPr>
            </w:pPr>
            <w:r>
              <w:rPr>
                <w:rFonts w:ascii="Arial" w:hAnsi="Arial" w:cs="Arial"/>
                <w:color w:val="000000" w:themeColor="text1"/>
                <w:sz w:val="24"/>
                <w:szCs w:val="24"/>
              </w:rPr>
              <w:t>Alternative Filtration Technology</w:t>
            </w:r>
            <w:r>
              <w:rPr>
                <w:rFonts w:ascii="Arial" w:hAnsi="Arial" w:cs="Arial"/>
                <w:color w:val="000000" w:themeColor="text1"/>
                <w:sz w:val="24"/>
                <w:szCs w:val="24"/>
              </w:rPr>
              <w:t xml:space="preserve"> – Membrane </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886BC43" w14:textId="77777777" w:rsidR="005A1398" w:rsidRPr="005F082E" w:rsidRDefault="005A1398" w:rsidP="005A139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 xml:space="preserve">0.1 </w:t>
            </w:r>
            <w:r w:rsidRPr="005F082E">
              <w:rPr>
                <w:rFonts w:ascii="Arial" w:hAnsi="Arial" w:cs="Arial"/>
                <w:bCs/>
                <w:sz w:val="24"/>
                <w:szCs w:val="24"/>
              </w:rPr>
              <w:t>NTU in 95% of measurements in a month.</w:t>
            </w:r>
          </w:p>
          <w:p w14:paraId="13F14B9B" w14:textId="77777777" w:rsidR="005A1398" w:rsidRPr="005F082E" w:rsidRDefault="005A1398" w:rsidP="005A139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0.5</w:t>
            </w:r>
            <w:r w:rsidRPr="005F082E">
              <w:rPr>
                <w:rFonts w:ascii="Arial" w:hAnsi="Arial" w:cs="Arial"/>
                <w:bCs/>
                <w:sz w:val="24"/>
                <w:szCs w:val="24"/>
              </w:rPr>
              <w:t xml:space="preserve"> NTU for more than eight consecutive hours.</w:t>
            </w:r>
          </w:p>
          <w:p w14:paraId="3FDD0942" w14:textId="2AEE370D" w:rsidR="00E80EE7" w:rsidRPr="005162DE" w:rsidRDefault="005A1398" w:rsidP="005A1398">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1</w:t>
            </w:r>
            <w:r w:rsidRPr="005F082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D725895" w:rsidR="00E80EE7" w:rsidRPr="005162DE" w:rsidRDefault="005A1398" w:rsidP="00E80EE7">
            <w:pPr>
              <w:pStyle w:val="BodyText"/>
              <w:spacing w:before="40" w:after="40"/>
              <w:jc w:val="left"/>
              <w:rPr>
                <w:rFonts w:ascii="Arial" w:hAnsi="Arial" w:cs="Arial"/>
                <w:bCs/>
                <w:sz w:val="24"/>
                <w:szCs w:val="24"/>
              </w:rPr>
            </w:pPr>
            <w:r>
              <w:rPr>
                <w:rFonts w:ascii="Arial" w:hAnsi="Arial" w:cs="Arial"/>
                <w:color w:val="000000" w:themeColor="text1"/>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044FA32" w:rsidR="00E80EE7" w:rsidRPr="005162DE" w:rsidRDefault="009B5C0D" w:rsidP="00E80EE7">
            <w:pPr>
              <w:pStyle w:val="BodyText"/>
              <w:spacing w:before="40" w:after="40"/>
              <w:jc w:val="left"/>
              <w:rPr>
                <w:rFonts w:ascii="Arial" w:hAnsi="Arial" w:cs="Arial"/>
                <w:bCs/>
                <w:sz w:val="24"/>
                <w:szCs w:val="24"/>
              </w:rPr>
            </w:pPr>
            <w:r>
              <w:rPr>
                <w:rFonts w:ascii="Arial" w:hAnsi="Arial" w:cs="Arial"/>
                <w:sz w:val="24"/>
                <w:szCs w:val="24"/>
              </w:rPr>
              <w:t>0.0425 (on 12/13/24)</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DF423A3" w:rsidR="00E80EE7" w:rsidRPr="005162DE" w:rsidRDefault="005A1398"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Default="00BC6327" w:rsidP="00390A3E">
      <w:pPr>
        <w:pStyle w:val="BlockText"/>
        <w:spacing w:before="60"/>
        <w:ind w:left="0" w:right="0" w:firstLine="0"/>
        <w:rPr>
          <w:rFonts w:ascii="Arial" w:hAnsi="Arial" w:cs="Arial"/>
          <w:b w:val="0"/>
          <w:bCs/>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0D5E968B" w14:textId="77777777" w:rsidR="005A1398" w:rsidRDefault="005A1398" w:rsidP="00390A3E">
      <w:pPr>
        <w:pStyle w:val="BlockText"/>
        <w:spacing w:before="60"/>
        <w:ind w:left="0" w:right="0" w:firstLine="0"/>
        <w:rPr>
          <w:rFonts w:ascii="Arial" w:hAnsi="Arial" w:cs="Arial"/>
          <w:b w:val="0"/>
          <w:bCs/>
          <w:sz w:val="24"/>
          <w:szCs w:val="24"/>
        </w:rPr>
      </w:pPr>
    </w:p>
    <w:p w14:paraId="4A69FC87" w14:textId="77777777" w:rsidR="005A1398" w:rsidRPr="005F082E" w:rsidRDefault="005A1398" w:rsidP="005A1398">
      <w:pPr>
        <w:rPr>
          <w:rFonts w:ascii="Arial" w:hAnsi="Arial" w:cs="Arial"/>
          <w:sz w:val="24"/>
          <w:szCs w:val="24"/>
        </w:rPr>
      </w:pPr>
      <w:r w:rsidRPr="005F082E">
        <w:rPr>
          <w:rFonts w:ascii="Arial" w:hAnsi="Arial" w:cs="Arial"/>
          <w:sz w:val="24"/>
          <w:szCs w:val="24"/>
        </w:rPr>
        <w:t xml:space="preserve">For </w:t>
      </w:r>
      <w:r>
        <w:rPr>
          <w:rFonts w:ascii="Arial" w:hAnsi="Arial" w:cs="Arial"/>
          <w:sz w:val="24"/>
          <w:szCs w:val="24"/>
        </w:rPr>
        <w:t>Additional</w:t>
      </w:r>
      <w:r w:rsidRPr="005F082E">
        <w:rPr>
          <w:rFonts w:ascii="Arial" w:hAnsi="Arial" w:cs="Arial"/>
          <w:sz w:val="24"/>
          <w:szCs w:val="24"/>
        </w:rPr>
        <w:t xml:space="preserve"> Information</w:t>
      </w:r>
      <w:r>
        <w:rPr>
          <w:rFonts w:ascii="Arial" w:hAnsi="Arial" w:cs="Arial"/>
          <w:sz w:val="24"/>
          <w:szCs w:val="24"/>
        </w:rPr>
        <w:t xml:space="preserve"> on the UC Desert Research and Extension Center Water System</w:t>
      </w:r>
      <w:r w:rsidRPr="005F082E">
        <w:rPr>
          <w:rFonts w:ascii="Arial" w:hAnsi="Arial" w:cs="Arial"/>
          <w:sz w:val="24"/>
          <w:szCs w:val="24"/>
        </w:rPr>
        <w:t xml:space="preserve">, Contact: </w:t>
      </w:r>
      <w:r w:rsidRPr="00160348">
        <w:rPr>
          <w:rFonts w:ascii="Arial" w:hAnsi="Arial" w:cs="Arial"/>
          <w:i/>
          <w:iCs/>
          <w:sz w:val="24"/>
          <w:szCs w:val="24"/>
        </w:rPr>
        <w:t>David Preciado, (760) 356-3060.</w:t>
      </w:r>
    </w:p>
    <w:p w14:paraId="5F099DD9" w14:textId="77777777" w:rsidR="005A1398" w:rsidRDefault="005A1398" w:rsidP="005A1398">
      <w:pPr>
        <w:pStyle w:val="BlockText"/>
        <w:spacing w:before="60"/>
        <w:ind w:left="0" w:right="0" w:firstLine="0"/>
        <w:rPr>
          <w:rFonts w:ascii="Arial" w:hAnsi="Arial" w:cs="Arial"/>
          <w:b w:val="0"/>
          <w:bCs/>
          <w:i/>
          <w:sz w:val="24"/>
          <w:szCs w:val="24"/>
        </w:rPr>
      </w:pPr>
    </w:p>
    <w:p w14:paraId="308591F3" w14:textId="6FA2B560" w:rsidR="005A1398" w:rsidRPr="009B5C0D" w:rsidRDefault="005A1398" w:rsidP="009B5C0D">
      <w:pPr>
        <w:spacing w:after="180"/>
        <w:rPr>
          <w:rFonts w:ascii="Arial" w:hAnsi="Arial" w:cs="Arial"/>
          <w:sz w:val="24"/>
          <w:szCs w:val="24"/>
          <w:lang w:val="es-MX"/>
        </w:rPr>
      </w:pPr>
      <w:r w:rsidRPr="0050755D">
        <w:rPr>
          <w:rFonts w:ascii="Arial" w:hAnsi="Arial" w:cs="Arial"/>
          <w:sz w:val="24"/>
          <w:szCs w:val="24"/>
          <w:lang w:val="es-MX"/>
        </w:rPr>
        <w:t xml:space="preserve">Este informe contiene información muy importante sobre su agua para beber.  Favor de comunicarse </w:t>
      </w:r>
      <w:proofErr w:type="spellStart"/>
      <w:r w:rsidRPr="00160348">
        <w:rPr>
          <w:rFonts w:ascii="Arial" w:hAnsi="Arial" w:cs="Arial"/>
          <w:i/>
          <w:iCs/>
          <w:sz w:val="24"/>
          <w:szCs w:val="24"/>
          <w:lang w:val="es-MX"/>
        </w:rPr>
        <w:t>Desert</w:t>
      </w:r>
      <w:proofErr w:type="spellEnd"/>
      <w:r w:rsidRPr="00160348">
        <w:rPr>
          <w:rFonts w:ascii="Arial" w:hAnsi="Arial" w:cs="Arial"/>
          <w:i/>
          <w:iCs/>
          <w:sz w:val="24"/>
          <w:szCs w:val="24"/>
          <w:lang w:val="es-MX"/>
        </w:rPr>
        <w:t xml:space="preserve"> </w:t>
      </w:r>
      <w:proofErr w:type="spellStart"/>
      <w:r w:rsidRPr="00160348">
        <w:rPr>
          <w:rFonts w:ascii="Arial" w:hAnsi="Arial" w:cs="Arial"/>
          <w:i/>
          <w:iCs/>
          <w:sz w:val="24"/>
          <w:szCs w:val="24"/>
          <w:lang w:val="es-MX"/>
        </w:rPr>
        <w:t>Research</w:t>
      </w:r>
      <w:proofErr w:type="spellEnd"/>
      <w:r w:rsidRPr="00160348">
        <w:rPr>
          <w:rFonts w:ascii="Arial" w:hAnsi="Arial" w:cs="Arial"/>
          <w:i/>
          <w:iCs/>
          <w:sz w:val="24"/>
          <w:szCs w:val="24"/>
          <w:lang w:val="es-MX"/>
        </w:rPr>
        <w:t xml:space="preserve"> &amp; </w:t>
      </w:r>
      <w:proofErr w:type="spellStart"/>
      <w:r w:rsidRPr="00160348">
        <w:rPr>
          <w:rFonts w:ascii="Arial" w:hAnsi="Arial" w:cs="Arial"/>
          <w:i/>
          <w:iCs/>
          <w:sz w:val="24"/>
          <w:szCs w:val="24"/>
          <w:lang w:val="es-MX"/>
        </w:rPr>
        <w:t>Extension</w:t>
      </w:r>
      <w:proofErr w:type="spellEnd"/>
      <w:r w:rsidRPr="00160348">
        <w:rPr>
          <w:rFonts w:ascii="Arial" w:hAnsi="Arial" w:cs="Arial"/>
          <w:i/>
          <w:iCs/>
          <w:sz w:val="24"/>
          <w:szCs w:val="24"/>
          <w:lang w:val="es-MX"/>
        </w:rPr>
        <w:t xml:space="preserve"> Center a </w:t>
      </w:r>
      <w:r w:rsidRPr="008C72D3">
        <w:rPr>
          <w:rFonts w:ascii="Arial" w:hAnsi="Arial" w:cs="Arial"/>
          <w:i/>
          <w:iCs/>
          <w:sz w:val="24"/>
          <w:szCs w:val="24"/>
          <w:lang w:val="es-ES"/>
        </w:rPr>
        <w:t>(760) 356-3060</w:t>
      </w:r>
      <w:r w:rsidRPr="008C72D3">
        <w:rPr>
          <w:rFonts w:ascii="Arial" w:hAnsi="Arial" w:cs="Arial"/>
          <w:sz w:val="24"/>
          <w:szCs w:val="24"/>
          <w:lang w:val="es-ES"/>
        </w:rPr>
        <w:t xml:space="preserve"> </w:t>
      </w:r>
      <w:r w:rsidRPr="0050755D">
        <w:rPr>
          <w:rFonts w:ascii="Arial" w:hAnsi="Arial" w:cs="Arial"/>
          <w:sz w:val="24"/>
          <w:szCs w:val="24"/>
          <w:lang w:val="es-MX"/>
        </w:rPr>
        <w:t>para asistirlo en español.</w:t>
      </w:r>
    </w:p>
    <w:sectPr w:rsidR="005A1398" w:rsidRPr="009B5C0D"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EEEF" w14:textId="21DC95F7" w:rsidR="00374E64" w:rsidRPr="002E5912" w:rsidRDefault="00374E64" w:rsidP="00374E64">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UC DREC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202</w:t>
    </w:r>
    <w:r>
      <w:rPr>
        <w:rFonts w:ascii="Arial" w:hAnsi="Arial" w:cs="Arial"/>
        <w:sz w:val="24"/>
        <w:szCs w:val="24"/>
      </w:rPr>
      <w:t>4</w:t>
    </w:r>
    <w:r>
      <w:rPr>
        <w:rFonts w:ascii="Arial" w:hAnsi="Arial" w:cs="Arial"/>
        <w:sz w:val="24"/>
        <w:szCs w:val="24"/>
      </w:rPr>
      <w:t xml:space="preserve"> Reporting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5974"/>
    <w:rsid w:val="000360D3"/>
    <w:rsid w:val="000370BE"/>
    <w:rsid w:val="00041D18"/>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71A"/>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4E64"/>
    <w:rsid w:val="00377086"/>
    <w:rsid w:val="003831B4"/>
    <w:rsid w:val="00383730"/>
    <w:rsid w:val="00390A3E"/>
    <w:rsid w:val="00391089"/>
    <w:rsid w:val="00391E62"/>
    <w:rsid w:val="00397893"/>
    <w:rsid w:val="003A4084"/>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1398"/>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103C"/>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2DA7"/>
    <w:rsid w:val="0073000F"/>
    <w:rsid w:val="00731092"/>
    <w:rsid w:val="007354BF"/>
    <w:rsid w:val="00737455"/>
    <w:rsid w:val="00742E55"/>
    <w:rsid w:val="00743F7B"/>
    <w:rsid w:val="007452F3"/>
    <w:rsid w:val="00745362"/>
    <w:rsid w:val="007471DB"/>
    <w:rsid w:val="007640D4"/>
    <w:rsid w:val="00775871"/>
    <w:rsid w:val="0078129F"/>
    <w:rsid w:val="00783F5A"/>
    <w:rsid w:val="00784E3A"/>
    <w:rsid w:val="0079421C"/>
    <w:rsid w:val="0079489A"/>
    <w:rsid w:val="00796405"/>
    <w:rsid w:val="00796E52"/>
    <w:rsid w:val="00797877"/>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660"/>
    <w:rsid w:val="008E4080"/>
    <w:rsid w:val="008E4834"/>
    <w:rsid w:val="008E4C3F"/>
    <w:rsid w:val="008E66E2"/>
    <w:rsid w:val="008F19DE"/>
    <w:rsid w:val="008F603F"/>
    <w:rsid w:val="008F7660"/>
    <w:rsid w:val="009000CA"/>
    <w:rsid w:val="00900CB8"/>
    <w:rsid w:val="00901274"/>
    <w:rsid w:val="00901C69"/>
    <w:rsid w:val="00904288"/>
    <w:rsid w:val="00906B6E"/>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5C0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0E0B"/>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BF9"/>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2772</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A Alamillo</cp:lastModifiedBy>
  <cp:revision>10</cp:revision>
  <cp:lastPrinted>2022-01-19T18:53:00Z</cp:lastPrinted>
  <dcterms:created xsi:type="dcterms:W3CDTF">2025-06-30T00:30:00Z</dcterms:created>
  <dcterms:modified xsi:type="dcterms:W3CDTF">2025-06-30T03:11:00Z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