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136D76">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3516DB">
            <w:pPr>
              <w:pStyle w:val="BodyText3"/>
              <w:pBdr>
                <w:top w:val="none" w:sz="0" w:space="0" w:color="auto"/>
                <w:left w:val="none" w:sz="0" w:space="0" w:color="auto"/>
                <w:bottom w:val="none" w:sz="0" w:space="0" w:color="auto"/>
                <w:right w:val="none" w:sz="0" w:space="0" w:color="auto"/>
              </w:pBdr>
              <w:jc w:val="left"/>
              <w:rPr>
                <w:b/>
              </w:rPr>
            </w:pPr>
            <w:r>
              <w:rPr>
                <w:b/>
              </w:rPr>
              <w:t>Mattole Elementary School</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136D76">
            <w:pPr>
              <w:pStyle w:val="BodyText3"/>
              <w:pBdr>
                <w:top w:val="none" w:sz="0" w:space="0" w:color="auto"/>
                <w:left w:val="none" w:sz="0" w:space="0" w:color="auto"/>
                <w:bottom w:val="none" w:sz="0" w:space="0" w:color="auto"/>
                <w:right w:val="none" w:sz="0" w:space="0" w:color="auto"/>
              </w:pBdr>
              <w:jc w:val="left"/>
              <w:rPr>
                <w:sz w:val="22"/>
              </w:rPr>
            </w:pPr>
            <w:r>
              <w:rPr>
                <w:sz w:val="22"/>
              </w:rPr>
              <w:t>05/25</w:t>
            </w:r>
            <w:r w:rsidR="003516DB">
              <w:rPr>
                <w:sz w:val="22"/>
              </w:rPr>
              <w:t>/20</w:t>
            </w:r>
            <w:r>
              <w:rPr>
                <w:sz w:val="22"/>
              </w:rPr>
              <w:t>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w:t>
      </w:r>
      <w:bookmarkStart w:id="0" w:name="_GoBack"/>
      <w:r w:rsidRPr="008F7660">
        <w:rPr>
          <w:i/>
          <w:sz w:val="22"/>
        </w:rPr>
        <w:t>the results of our monitoring for the period of January 1 - December 31, 20</w:t>
      </w:r>
      <w:r w:rsidR="00B96EC8" w:rsidRPr="008F7660">
        <w:rPr>
          <w:i/>
          <w:sz w:val="22"/>
        </w:rPr>
        <w:t>1</w:t>
      </w:r>
      <w:r w:rsidR="003C4C48">
        <w:rPr>
          <w:i/>
          <w:sz w:val="22"/>
        </w:rPr>
        <w:t>8</w:t>
      </w:r>
      <w:r w:rsidR="00D37E1F" w:rsidRPr="008F7660">
        <w:rPr>
          <w:i/>
          <w:sz w:val="22"/>
        </w:rPr>
        <w:t xml:space="preserve"> and may include earlier monitoring data</w:t>
      </w:r>
      <w:r w:rsidRPr="008F7660">
        <w:rPr>
          <w:i/>
          <w:sz w:val="22"/>
        </w:rPr>
        <w:t>.</w:t>
      </w:r>
    </w:p>
    <w:bookmarkEnd w:id="0"/>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FD05FE">
            <w:pPr>
              <w:pStyle w:val="BodyText3"/>
              <w:pBdr>
                <w:top w:val="none" w:sz="0" w:space="0" w:color="auto"/>
                <w:left w:val="none" w:sz="0" w:space="0" w:color="auto"/>
                <w:bottom w:val="none" w:sz="0" w:space="0" w:color="auto"/>
                <w:right w:val="none" w:sz="0" w:space="0" w:color="auto"/>
              </w:pBdr>
              <w:ind w:right="-115"/>
              <w:jc w:val="left"/>
              <w:rPr>
                <w:sz w:val="22"/>
              </w:rPr>
            </w:pPr>
            <w:r>
              <w:rPr>
                <w:sz w:val="22"/>
              </w:rPr>
              <w:t>01 well (CA1200684-</w:t>
            </w:r>
            <w:r w:rsidR="003516DB">
              <w:rPr>
                <w:sz w:val="22"/>
              </w:rPr>
              <w:t>003)</w:t>
            </w:r>
            <w:r>
              <w:rPr>
                <w:sz w:val="22"/>
              </w:rPr>
              <w:t xml:space="preserve"> in operation. 02 Wells (CA1</w:t>
            </w:r>
            <w:r w:rsidR="00620809">
              <w:rPr>
                <w:sz w:val="22"/>
              </w:rPr>
              <w:t>200</w:t>
            </w:r>
            <w:r>
              <w:rPr>
                <w:sz w:val="22"/>
              </w:rPr>
              <w:t>684-001 &amp; CA1200684-002)</w:t>
            </w:r>
            <w:r w:rsidR="00620809">
              <w:rPr>
                <w:sz w:val="22"/>
              </w:rPr>
              <w:t xml:space="preserve"> Decommissioned.</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0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Mattole Elementary Wellsite</w:t>
            </w:r>
            <w:r w:rsidR="003516DB">
              <w:rPr>
                <w:sz w:val="22"/>
              </w:rPr>
              <w:t xml:space="preserve"> on 28735 Mattole Road Petrolia Ca. 95558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DA1D7C" w:rsidP="00DA1D7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Treatment plant</w:t>
            </w:r>
            <w:r w:rsidR="003516DB">
              <w:rPr>
                <w:sz w:val="22"/>
              </w:rPr>
              <w:t xml:space="preserve"> </w:t>
            </w:r>
            <w:r>
              <w:rPr>
                <w:sz w:val="22"/>
              </w:rPr>
              <w:t xml:space="preserve">was shut-down Jan 01, 2020 due to Covid-19 and </w:t>
            </w:r>
          </w:p>
        </w:tc>
      </w:tr>
      <w:tr w:rsidR="00BC6327" w:rsidRPr="001F3468" w:rsidTr="008A5B6C">
        <w:tc>
          <w:tcPr>
            <w:tcW w:w="10800" w:type="dxa"/>
            <w:gridSpan w:val="9"/>
            <w:tcBorders>
              <w:bottom w:val="single" w:sz="4" w:space="0" w:color="auto"/>
            </w:tcBorders>
          </w:tcPr>
          <w:p w:rsidR="00BC6327" w:rsidRPr="001F3468" w:rsidRDefault="00DA1D7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School wide closure. On Dec 20, 2021 the Treatment plant was damaged in a 6.2 magnitude earthquake. After repairs the Treatment plant was brought back online Feb 01, 2022 and has been operating effectively since that time.</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3516D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Every 2</w:t>
            </w:r>
            <w:r w:rsidRPr="003516DB">
              <w:rPr>
                <w:sz w:val="22"/>
                <w:vertAlign w:val="superscript"/>
              </w:rPr>
              <w:t>nd</w:t>
            </w:r>
            <w:r w:rsidR="00033DA0">
              <w:rPr>
                <w:sz w:val="22"/>
              </w:rPr>
              <w:t xml:space="preserve"> Thursday of the month, </w:t>
            </w:r>
          </w:p>
        </w:tc>
      </w:tr>
      <w:tr w:rsidR="00BC6327" w:rsidRPr="001F3468" w:rsidTr="008A5B6C">
        <w:tc>
          <w:tcPr>
            <w:tcW w:w="10800" w:type="dxa"/>
            <w:gridSpan w:val="9"/>
            <w:tcBorders>
              <w:bottom w:val="single" w:sz="4" w:space="0" w:color="auto"/>
            </w:tcBorders>
          </w:tcPr>
          <w:p w:rsidR="00BC6327" w:rsidRPr="001F3468" w:rsidRDefault="00033DA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Alternating sites between Mattole and Honeydew Schools.</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136D7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Tim C. </w:t>
            </w:r>
            <w:proofErr w:type="spellStart"/>
            <w:r>
              <w:rPr>
                <w:sz w:val="22"/>
              </w:rPr>
              <w:t>Trower</w:t>
            </w:r>
            <w:proofErr w:type="spellEnd"/>
            <w:r w:rsidR="00033DA0">
              <w:rPr>
                <w:sz w:val="22"/>
              </w:rPr>
              <w:t>/</w:t>
            </w:r>
            <w:r>
              <w:rPr>
                <w:sz w:val="22"/>
              </w:rPr>
              <w:t>Karen Ashmore</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033DA0">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033DA0">
              <w:rPr>
                <w:sz w:val="22"/>
              </w:rPr>
              <w:t>707</w:t>
            </w:r>
            <w:r w:rsidRPr="001F3468">
              <w:rPr>
                <w:sz w:val="22"/>
              </w:rPr>
              <w:t>)</w:t>
            </w:r>
            <w:r w:rsidR="00033DA0">
              <w:rPr>
                <w:sz w:val="22"/>
              </w:rPr>
              <w:t>629-3393 / 629-3311</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lastRenderedPageBreak/>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033DA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033DA0"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033DA0"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033DA0" w:rsidP="00D057C3">
            <w:pPr>
              <w:jc w:val="center"/>
              <w:rPr>
                <w:sz w:val="18"/>
              </w:rPr>
            </w:pPr>
            <w:r>
              <w:rPr>
                <w:sz w:val="18"/>
              </w:rPr>
              <w:t>7/27/16</w:t>
            </w:r>
          </w:p>
        </w:tc>
        <w:tc>
          <w:tcPr>
            <w:tcW w:w="900" w:type="dxa"/>
            <w:gridSpan w:val="2"/>
            <w:tcBorders>
              <w:top w:val="nil"/>
            </w:tcBorders>
          </w:tcPr>
          <w:p w:rsidR="00B44817" w:rsidRPr="001F3468" w:rsidRDefault="00B44817" w:rsidP="00D057C3">
            <w:pPr>
              <w:jc w:val="center"/>
              <w:rPr>
                <w:sz w:val="18"/>
              </w:rPr>
            </w:pPr>
          </w:p>
        </w:tc>
        <w:tc>
          <w:tcPr>
            <w:tcW w:w="991" w:type="dxa"/>
            <w:tcBorders>
              <w:top w:val="nil"/>
              <w:bottom w:val="nil"/>
            </w:tcBorders>
          </w:tcPr>
          <w:p w:rsidR="00B44817" w:rsidRPr="001F3468" w:rsidRDefault="00B44817" w:rsidP="00D057C3">
            <w:pPr>
              <w:jc w:val="center"/>
              <w:rPr>
                <w:sz w:val="18"/>
              </w:rPr>
            </w:pPr>
          </w:p>
        </w:tc>
        <w:tc>
          <w:tcPr>
            <w:tcW w:w="1080" w:type="dxa"/>
            <w:tcBorders>
              <w:top w:val="nil"/>
              <w:bottom w:val="nil"/>
            </w:tcBorders>
          </w:tcPr>
          <w:p w:rsidR="00B44817" w:rsidRPr="001F3468" w:rsidRDefault="00033DA0"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033DA0" w:rsidP="00D057C3">
            <w:pPr>
              <w:jc w:val="center"/>
              <w:rPr>
                <w:sz w:val="18"/>
              </w:rPr>
            </w:pPr>
            <w:r>
              <w:rPr>
                <w:sz w:val="18"/>
              </w:rPr>
              <w:t>7/27/16</w:t>
            </w:r>
          </w:p>
        </w:tc>
        <w:tc>
          <w:tcPr>
            <w:tcW w:w="900" w:type="dxa"/>
            <w:gridSpan w:val="2"/>
            <w:tcBorders>
              <w:bottom w:val="single" w:sz="18" w:space="0" w:color="auto"/>
            </w:tcBorders>
          </w:tcPr>
          <w:p w:rsidR="00B44817" w:rsidRPr="001F3468" w:rsidRDefault="00B44817" w:rsidP="00D057C3">
            <w:pPr>
              <w:jc w:val="center"/>
              <w:rPr>
                <w:sz w:val="18"/>
              </w:rPr>
            </w:pPr>
          </w:p>
        </w:tc>
        <w:tc>
          <w:tcPr>
            <w:tcW w:w="991" w:type="dxa"/>
            <w:tcBorders>
              <w:bottom w:val="single" w:sz="18" w:space="0" w:color="auto"/>
            </w:tcBorders>
          </w:tcPr>
          <w:p w:rsidR="00B44817" w:rsidRPr="001F3468" w:rsidRDefault="00B44817" w:rsidP="00D057C3">
            <w:pPr>
              <w:jc w:val="center"/>
              <w:rPr>
                <w:sz w:val="18"/>
              </w:rPr>
            </w:pPr>
          </w:p>
        </w:tc>
        <w:tc>
          <w:tcPr>
            <w:tcW w:w="1080" w:type="dxa"/>
            <w:tcBorders>
              <w:bottom w:val="single" w:sz="18" w:space="0" w:color="auto"/>
            </w:tcBorders>
          </w:tcPr>
          <w:p w:rsidR="00B44817" w:rsidRPr="001F3468" w:rsidRDefault="00033DA0"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B3023D" w:rsidP="002F6EC9">
            <w:pPr>
              <w:keepNext/>
              <w:jc w:val="center"/>
              <w:rPr>
                <w:sz w:val="18"/>
              </w:rPr>
            </w:pPr>
          </w:p>
        </w:tc>
        <w:tc>
          <w:tcPr>
            <w:tcW w:w="1350" w:type="dxa"/>
            <w:tcBorders>
              <w:top w:val="nil"/>
              <w:bottom w:val="single" w:sz="4" w:space="0" w:color="auto"/>
            </w:tcBorders>
          </w:tcPr>
          <w:p w:rsidR="00B3023D" w:rsidRPr="001F3468" w:rsidRDefault="00B3023D" w:rsidP="002F6EC9">
            <w:pPr>
              <w:keepNext/>
              <w:jc w:val="center"/>
              <w:rPr>
                <w:sz w:val="18"/>
              </w:rPr>
            </w:pP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B3023D" w:rsidP="002F6EC9">
            <w:pPr>
              <w:keepNext/>
              <w:jc w:val="center"/>
              <w:rPr>
                <w:sz w:val="18"/>
              </w:rPr>
            </w:pPr>
          </w:p>
        </w:tc>
        <w:tc>
          <w:tcPr>
            <w:tcW w:w="1350" w:type="dxa"/>
            <w:tcBorders>
              <w:bottom w:val="single" w:sz="18" w:space="0" w:color="auto"/>
            </w:tcBorders>
          </w:tcPr>
          <w:p w:rsidR="00B3023D" w:rsidRPr="001F3468" w:rsidRDefault="00B3023D" w:rsidP="002F6EC9">
            <w:pPr>
              <w:keepNext/>
              <w:jc w:val="center"/>
              <w:rPr>
                <w:sz w:val="18"/>
              </w:rPr>
            </w:pP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C3813" w:rsidP="00D057C3">
            <w:pPr>
              <w:ind w:left="180"/>
              <w:rPr>
                <w:sz w:val="18"/>
              </w:rPr>
            </w:pPr>
            <w:r>
              <w:rPr>
                <w:sz w:val="18"/>
              </w:rPr>
              <w:t>0</w:t>
            </w:r>
          </w:p>
        </w:tc>
        <w:tc>
          <w:tcPr>
            <w:tcW w:w="990" w:type="dxa"/>
            <w:tcBorders>
              <w:top w:val="nil"/>
            </w:tcBorders>
          </w:tcPr>
          <w:p w:rsidR="00BC6327" w:rsidRPr="001F3468" w:rsidRDefault="00BC6327" w:rsidP="00D057C3">
            <w:pPr>
              <w:jc w:val="center"/>
              <w:rPr>
                <w:sz w:val="18"/>
              </w:rPr>
            </w:pPr>
          </w:p>
        </w:tc>
        <w:tc>
          <w:tcPr>
            <w:tcW w:w="1350" w:type="dxa"/>
            <w:tcBorders>
              <w:top w:val="nil"/>
            </w:tcBorders>
          </w:tcPr>
          <w:p w:rsidR="00BC6327" w:rsidRPr="001F3468" w:rsidRDefault="00BC6327" w:rsidP="00D057C3">
            <w:pPr>
              <w:jc w:val="center"/>
              <w:rPr>
                <w:sz w:val="18"/>
              </w:rPr>
            </w:pPr>
          </w:p>
        </w:tc>
        <w:tc>
          <w:tcPr>
            <w:tcW w:w="1440" w:type="dxa"/>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BC6327" w:rsidP="00D057C3">
            <w:pPr>
              <w:jc w:val="center"/>
              <w:rPr>
                <w:sz w:val="18"/>
              </w:rPr>
            </w:pP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C3813" w:rsidP="00D057C3">
            <w:pPr>
              <w:ind w:left="180"/>
              <w:rPr>
                <w:sz w:val="18"/>
              </w:rPr>
            </w:pPr>
            <w:r>
              <w:rPr>
                <w:sz w:val="18"/>
              </w:rPr>
              <w:t>0</w:t>
            </w: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tcBorders>
          </w:tcPr>
          <w:p w:rsidR="00BC6327" w:rsidRPr="001F3468" w:rsidRDefault="00BC6327" w:rsidP="00D057C3">
            <w:pPr>
              <w:jc w:val="center"/>
              <w:rPr>
                <w:sz w:val="18"/>
              </w:rPr>
            </w:pPr>
          </w:p>
        </w:tc>
        <w:tc>
          <w:tcPr>
            <w:tcW w:w="1440" w:type="dxa"/>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5C3813" w:rsidP="00D057C3">
            <w:pPr>
              <w:ind w:left="187"/>
              <w:rPr>
                <w:sz w:val="18"/>
              </w:rPr>
            </w:pPr>
            <w:r>
              <w:rPr>
                <w:sz w:val="18"/>
              </w:rPr>
              <w:t>0</w:t>
            </w:r>
          </w:p>
        </w:tc>
        <w:tc>
          <w:tcPr>
            <w:tcW w:w="990" w:type="dxa"/>
          </w:tcPr>
          <w:p w:rsidR="00BC6327" w:rsidRPr="001F3468" w:rsidRDefault="00BC6327" w:rsidP="00D057C3">
            <w:pPr>
              <w:jc w:val="center"/>
              <w:rPr>
                <w:sz w:val="18"/>
              </w:rPr>
            </w:pPr>
          </w:p>
        </w:tc>
        <w:tc>
          <w:tcPr>
            <w:tcW w:w="1350" w:type="dxa"/>
          </w:tcPr>
          <w:p w:rsidR="00BC6327" w:rsidRPr="001F3468" w:rsidRDefault="00BC6327" w:rsidP="00D057C3">
            <w:pPr>
              <w:jc w:val="center"/>
              <w:rPr>
                <w:sz w:val="18"/>
              </w:rPr>
            </w:pPr>
          </w:p>
        </w:tc>
        <w:tc>
          <w:tcPr>
            <w:tcW w:w="1440" w:type="dxa"/>
          </w:tcPr>
          <w:p w:rsidR="00BC6327" w:rsidRPr="001F3468" w:rsidRDefault="00BC6327" w:rsidP="00D057C3">
            <w:pPr>
              <w:jc w:val="center"/>
              <w:rPr>
                <w:sz w:val="18"/>
              </w:rPr>
            </w:pPr>
          </w:p>
        </w:tc>
        <w:tc>
          <w:tcPr>
            <w:tcW w:w="900" w:type="dxa"/>
          </w:tcPr>
          <w:p w:rsidR="00BC6327" w:rsidRPr="001F3468" w:rsidRDefault="00BC6327" w:rsidP="00D057C3">
            <w:pPr>
              <w:jc w:val="center"/>
              <w:rPr>
                <w:sz w:val="18"/>
              </w:rPr>
            </w:pP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C3813" w:rsidP="00D057C3">
            <w:pPr>
              <w:ind w:left="187"/>
              <w:rPr>
                <w:sz w:val="18"/>
              </w:rPr>
            </w:pPr>
            <w:r>
              <w:rPr>
                <w:sz w:val="18"/>
              </w:rPr>
              <w:t>0</w:t>
            </w: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right w:val="single" w:sz="6" w:space="0" w:color="auto"/>
            </w:tcBorders>
          </w:tcPr>
          <w:p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5C3813" w:rsidP="00D057C3">
            <w:pPr>
              <w:rPr>
                <w:sz w:val="18"/>
              </w:rPr>
            </w:pPr>
            <w:r>
              <w:rPr>
                <w:sz w:val="18"/>
              </w:rPr>
              <w:t>0</w:t>
            </w: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5C3813">
        <w:rPr>
          <w:rFonts w:ascii="Times New Roman" w:hAnsi="Times New Roman"/>
        </w:rPr>
        <w:t>. Mattole Elementary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t>
      </w:r>
      <w:r w:rsidRPr="001F3468">
        <w:rPr>
          <w:rFonts w:ascii="Times New Roman" w:hAnsi="Times New Roman"/>
        </w:rPr>
        <w:lastRenderedPageBreak/>
        <w:t xml:space="preserve">wish to have your water tested.  Information on lead in drinking water, testing methods, and steps you can take to minimize exposure is available from the Safe Drinking Water Hotline </w:t>
      </w:r>
      <w:r w:rsidR="00F87E2C">
        <w:rPr>
          <w:rFonts w:ascii="Times New Roman" w:hAnsi="Times New Roman"/>
        </w:rPr>
        <w:t>(1-800-426-47</w:t>
      </w:r>
      <w:r w:rsidR="00764222">
        <w:rPr>
          <w:rFonts w:ascii="Times New Roman" w:hAnsi="Times New Roman"/>
        </w:rPr>
        <w:t>9</w:t>
      </w:r>
      <w:r w:rsidR="00F87E2C">
        <w:rPr>
          <w:rFonts w:ascii="Times New Roman" w:hAnsi="Times New Roman"/>
        </w:rPr>
        <w:t xml:space="preserve">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5C381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5C381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Default="005C3813" w:rsidP="005C3813">
            <w:pPr>
              <w:spacing w:before="20" w:after="20"/>
              <w:jc w:val="center"/>
              <w:rPr>
                <w:sz w:val="18"/>
              </w:rPr>
            </w:pPr>
            <w:r>
              <w:rPr>
                <w:sz w:val="18"/>
              </w:rPr>
              <w:t>(2018</w:t>
            </w:r>
            <w:r w:rsidR="00181F3E" w:rsidRPr="001F3468">
              <w:rPr>
                <w:sz w:val="18"/>
              </w:rPr>
              <w:t>)</w:t>
            </w:r>
          </w:p>
          <w:p w:rsidR="005C3813" w:rsidRPr="001F3468" w:rsidRDefault="005C3813" w:rsidP="005C3813">
            <w:pPr>
              <w:spacing w:before="20" w:after="20"/>
              <w:jc w:val="center"/>
              <w:rPr>
                <w:sz w:val="18"/>
              </w:rPr>
            </w:pPr>
            <w:r>
              <w:rPr>
                <w:sz w:val="18"/>
              </w:rPr>
              <w:t>0</w:t>
            </w:r>
          </w:p>
        </w:tc>
        <w:tc>
          <w:tcPr>
            <w:tcW w:w="1350" w:type="dxa"/>
            <w:tcBorders>
              <w:top w:val="nil"/>
            </w:tcBorders>
          </w:tcPr>
          <w:p w:rsidR="00181F3E" w:rsidRPr="001F3468" w:rsidRDefault="00491D2A" w:rsidP="00F75012">
            <w:pPr>
              <w:spacing w:before="20" w:after="20"/>
              <w:jc w:val="center"/>
              <w:rPr>
                <w:sz w:val="18"/>
              </w:rPr>
            </w:pPr>
            <w:r>
              <w:rPr>
                <w:sz w:val="18"/>
              </w:rPr>
              <w:t>12/20/18</w:t>
            </w: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Default="00181F3E" w:rsidP="005C3813">
            <w:pPr>
              <w:spacing w:before="20" w:after="20"/>
              <w:jc w:val="center"/>
              <w:rPr>
                <w:sz w:val="18"/>
              </w:rPr>
            </w:pPr>
            <w:r w:rsidRPr="001F3468">
              <w:rPr>
                <w:sz w:val="18"/>
              </w:rPr>
              <w:t>(</w:t>
            </w:r>
            <w:r w:rsidR="005C3813">
              <w:rPr>
                <w:sz w:val="18"/>
              </w:rPr>
              <w:t>2018</w:t>
            </w:r>
            <w:r w:rsidRPr="001F3468">
              <w:rPr>
                <w:sz w:val="18"/>
              </w:rPr>
              <w:t>)</w:t>
            </w:r>
          </w:p>
          <w:p w:rsidR="005C3813" w:rsidRPr="001F3468" w:rsidRDefault="005C3813" w:rsidP="005C3813">
            <w:pPr>
              <w:spacing w:before="20" w:after="20"/>
              <w:jc w:val="center"/>
              <w:rPr>
                <w:sz w:val="18"/>
              </w:rPr>
            </w:pPr>
            <w:r>
              <w:rPr>
                <w:sz w:val="18"/>
              </w:rPr>
              <w:t>0</w:t>
            </w:r>
          </w:p>
        </w:tc>
        <w:tc>
          <w:tcPr>
            <w:tcW w:w="1350" w:type="dxa"/>
          </w:tcPr>
          <w:p w:rsidR="00181F3E" w:rsidRPr="001F3468" w:rsidRDefault="00491D2A" w:rsidP="00F75012">
            <w:pPr>
              <w:spacing w:before="20" w:after="20"/>
              <w:jc w:val="center"/>
              <w:rPr>
                <w:sz w:val="18"/>
              </w:rPr>
            </w:pPr>
            <w:r>
              <w:rPr>
                <w:sz w:val="18"/>
              </w:rPr>
              <w:t>12/20/18</w:t>
            </w: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Default="00181F3E" w:rsidP="005C3813">
            <w:pPr>
              <w:spacing w:before="20" w:after="20"/>
              <w:jc w:val="center"/>
              <w:rPr>
                <w:sz w:val="18"/>
              </w:rPr>
            </w:pPr>
            <w:r w:rsidRPr="001F3468">
              <w:rPr>
                <w:sz w:val="18"/>
              </w:rPr>
              <w:t>(</w:t>
            </w:r>
            <w:r w:rsidR="005C3813">
              <w:rPr>
                <w:sz w:val="18"/>
              </w:rPr>
              <w:t>2018</w:t>
            </w:r>
            <w:r w:rsidRPr="001F3468">
              <w:rPr>
                <w:sz w:val="18"/>
              </w:rPr>
              <w:t>)</w:t>
            </w:r>
          </w:p>
          <w:p w:rsidR="005C3813" w:rsidRPr="001F3468" w:rsidRDefault="005C3813" w:rsidP="005C3813">
            <w:pPr>
              <w:spacing w:before="20" w:after="20"/>
              <w:jc w:val="center"/>
              <w:rPr>
                <w:sz w:val="18"/>
              </w:rPr>
            </w:pPr>
            <w:r>
              <w:rPr>
                <w:sz w:val="18"/>
              </w:rPr>
              <w:t>0</w:t>
            </w:r>
          </w:p>
        </w:tc>
        <w:tc>
          <w:tcPr>
            <w:tcW w:w="1350" w:type="dxa"/>
            <w:tcBorders>
              <w:bottom w:val="single" w:sz="18" w:space="0" w:color="auto"/>
            </w:tcBorders>
          </w:tcPr>
          <w:p w:rsidR="00181F3E" w:rsidRPr="001F3468" w:rsidRDefault="00491D2A" w:rsidP="00F75012">
            <w:pPr>
              <w:spacing w:before="20" w:after="20"/>
              <w:jc w:val="center"/>
              <w:rPr>
                <w:sz w:val="18"/>
              </w:rPr>
            </w:pPr>
            <w:r>
              <w:rPr>
                <w:sz w:val="18"/>
              </w:rPr>
              <w:t>12/20/18</w:t>
            </w: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491D2A" w:rsidP="00CC2F86">
            <w:pPr>
              <w:pStyle w:val="BodyText"/>
              <w:spacing w:before="20" w:after="20"/>
              <w:jc w:val="center"/>
              <w:rPr>
                <w:rFonts w:ascii="Times New Roman" w:hAnsi="Times New Roman"/>
                <w:b/>
                <w:sz w:val="26"/>
              </w:rPr>
            </w:pPr>
            <w:r>
              <w:rPr>
                <w:rFonts w:ascii="Times New Roman" w:hAnsi="Times New Roman"/>
                <w:b/>
                <w:sz w:val="26"/>
              </w:rPr>
              <w:lastRenderedPageBreak/>
              <w:t>0</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491D2A"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491D2A" w:rsidRPr="001F3468" w:rsidRDefault="00491D2A" w:rsidP="00491D2A">
            <w:pPr>
              <w:pStyle w:val="BodyText"/>
              <w:spacing w:before="20" w:after="20"/>
              <w:rPr>
                <w:rFonts w:ascii="Times New Roman" w:hAnsi="Times New Roman"/>
                <w:b/>
                <w:sz w:val="26"/>
              </w:rPr>
            </w:pPr>
            <w:r>
              <w:rPr>
                <w:rFonts w:ascii="Times New Roman" w:hAnsi="Times New Roman"/>
                <w:b/>
                <w:sz w:val="26"/>
              </w:rPr>
              <w:t xml:space="preserve">           NA</w:t>
            </w:r>
          </w:p>
        </w:tc>
        <w:tc>
          <w:tcPr>
            <w:tcW w:w="2203" w:type="dxa"/>
            <w:tcBorders>
              <w:top w:val="double" w:sz="6" w:space="0" w:color="auto"/>
            </w:tcBorders>
            <w:shd w:val="clear" w:color="auto" w:fill="auto"/>
          </w:tcPr>
          <w:p w:rsidR="00883433" w:rsidRPr="001F3468" w:rsidRDefault="00883433" w:rsidP="00491D2A">
            <w:pPr>
              <w:pStyle w:val="BodyText"/>
              <w:spacing w:before="20" w:after="20"/>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491D2A"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491D2A"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lastRenderedPageBreak/>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00491D2A">
        <w:rPr>
          <w:sz w:val="22"/>
          <w:szCs w:val="24"/>
          <w:u w:val="single"/>
        </w:rPr>
        <w:t>0</w:t>
      </w:r>
      <w:r w:rsidRPr="003C7E02">
        <w:rPr>
          <w:sz w:val="22"/>
          <w:szCs w:val="24"/>
        </w:rPr>
        <w:t>] Level 1 assessment(s).  [</w:t>
      </w:r>
      <w:r w:rsidR="00491D2A">
        <w:rPr>
          <w:sz w:val="22"/>
          <w:szCs w:val="24"/>
          <w:u w:val="single"/>
        </w:rPr>
        <w:t>0</w:t>
      </w:r>
      <w:r w:rsidRPr="003C7E02">
        <w:rPr>
          <w:sz w:val="22"/>
          <w:szCs w:val="24"/>
        </w:rPr>
        <w:t>] Level 1 assessment(s) were completed.  In addition, we were required to take [</w:t>
      </w:r>
      <w:r w:rsidR="00491D2A">
        <w:rPr>
          <w:sz w:val="22"/>
          <w:szCs w:val="24"/>
          <w:u w:val="single"/>
        </w:rPr>
        <w:t>0</w:t>
      </w:r>
      <w:r w:rsidRPr="003C7E02">
        <w:rPr>
          <w:sz w:val="22"/>
          <w:szCs w:val="24"/>
        </w:rPr>
        <w:t>] corrective actions and we completed [</w:t>
      </w:r>
      <w:r w:rsidR="00491D2A">
        <w:rPr>
          <w:sz w:val="22"/>
          <w:szCs w:val="24"/>
          <w:u w:val="single"/>
        </w:rPr>
        <w:t>0</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00491D2A">
        <w:rPr>
          <w:sz w:val="22"/>
          <w:szCs w:val="24"/>
          <w:u w:val="single"/>
        </w:rPr>
        <w:t>0</w:t>
      </w:r>
      <w:r w:rsidRPr="003C7E02">
        <w:rPr>
          <w:sz w:val="22"/>
          <w:szCs w:val="24"/>
        </w:rPr>
        <w:t>] Level 2 assessments were required to be completed for our water system.  [</w:t>
      </w:r>
      <w:r w:rsidR="00491D2A">
        <w:rPr>
          <w:sz w:val="22"/>
          <w:szCs w:val="24"/>
          <w:u w:val="single"/>
        </w:rPr>
        <w:t>0</w:t>
      </w:r>
      <w:r w:rsidRPr="003C7E02">
        <w:rPr>
          <w:sz w:val="22"/>
          <w:szCs w:val="24"/>
        </w:rPr>
        <w:t>] Level 2 assessments were completed.  In addition, we were required to take [</w:t>
      </w:r>
      <w:r w:rsidR="00491D2A">
        <w:rPr>
          <w:sz w:val="22"/>
          <w:szCs w:val="24"/>
          <w:u w:val="single"/>
        </w:rPr>
        <w:t>0</w:t>
      </w:r>
      <w:r w:rsidRPr="003C7E02">
        <w:rPr>
          <w:sz w:val="22"/>
          <w:szCs w:val="24"/>
        </w:rPr>
        <w:t>] corrective actions and we completed [</w:t>
      </w:r>
      <w:r w:rsidR="00491D2A">
        <w:rPr>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491D2A">
        <w:rPr>
          <w:sz w:val="22"/>
          <w:szCs w:val="24"/>
          <w:u w:val="single"/>
        </w:rPr>
        <w:t>0</w:t>
      </w:r>
      <w:r w:rsidRPr="003C7E02">
        <w:rPr>
          <w:sz w:val="22"/>
          <w:szCs w:val="24"/>
        </w:rPr>
        <w:t>] corrective actions and we completed [</w:t>
      </w:r>
      <w:r w:rsidR="00491D2A">
        <w:rPr>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61" w:rsidRDefault="00131261">
      <w:r>
        <w:separator/>
      </w:r>
    </w:p>
  </w:endnote>
  <w:endnote w:type="continuationSeparator" w:id="0">
    <w:p w:rsidR="00131261" w:rsidRDefault="0013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64222">
      <w:rPr>
        <w:i/>
        <w:iCs/>
      </w:rPr>
      <w:t>August</w:t>
    </w:r>
    <w:r w:rsidR="00717191">
      <w:rPr>
        <w:i/>
        <w:iCs/>
      </w:rPr>
      <w:t xml:space="preserve">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764222">
      <w:rPr>
        <w:i/>
        <w:iCs/>
      </w:rPr>
      <w:t>August</w:t>
    </w:r>
    <w:r w:rsidR="00990849">
      <w:rPr>
        <w:i/>
        <w:iCs/>
      </w:rPr>
      <w:t xml:space="preserve">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61" w:rsidRDefault="00131261">
      <w:r>
        <w:separator/>
      </w:r>
    </w:p>
  </w:footnote>
  <w:footnote w:type="continuationSeparator" w:id="0">
    <w:p w:rsidR="00131261" w:rsidRDefault="0013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83194">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B83194">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3DA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1261"/>
    <w:rsid w:val="001331D3"/>
    <w:rsid w:val="00136D76"/>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4B"/>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16DB"/>
    <w:rsid w:val="00357F0C"/>
    <w:rsid w:val="00391089"/>
    <w:rsid w:val="00397893"/>
    <w:rsid w:val="003A5EB5"/>
    <w:rsid w:val="003B1F6B"/>
    <w:rsid w:val="003B3381"/>
    <w:rsid w:val="003C4C48"/>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91D2A"/>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A707E"/>
    <w:rsid w:val="005B30F0"/>
    <w:rsid w:val="005C04C1"/>
    <w:rsid w:val="005C3813"/>
    <w:rsid w:val="005D4636"/>
    <w:rsid w:val="005D5746"/>
    <w:rsid w:val="005D698E"/>
    <w:rsid w:val="005E0C69"/>
    <w:rsid w:val="005E279B"/>
    <w:rsid w:val="005E4953"/>
    <w:rsid w:val="005E6068"/>
    <w:rsid w:val="005F17BC"/>
    <w:rsid w:val="0060219E"/>
    <w:rsid w:val="00606A2B"/>
    <w:rsid w:val="00615750"/>
    <w:rsid w:val="00620809"/>
    <w:rsid w:val="00623849"/>
    <w:rsid w:val="00633A17"/>
    <w:rsid w:val="00640676"/>
    <w:rsid w:val="0064205A"/>
    <w:rsid w:val="00643C66"/>
    <w:rsid w:val="0066456C"/>
    <w:rsid w:val="00680846"/>
    <w:rsid w:val="0068272C"/>
    <w:rsid w:val="00691186"/>
    <w:rsid w:val="00695A6F"/>
    <w:rsid w:val="006A04A9"/>
    <w:rsid w:val="006A0B3D"/>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64222"/>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57ABC"/>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3194"/>
    <w:rsid w:val="00B85CDA"/>
    <w:rsid w:val="00B87C5D"/>
    <w:rsid w:val="00B917F2"/>
    <w:rsid w:val="00B9569B"/>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0525"/>
    <w:rsid w:val="00C51D70"/>
    <w:rsid w:val="00C55FC5"/>
    <w:rsid w:val="00C6314A"/>
    <w:rsid w:val="00C649AA"/>
    <w:rsid w:val="00C71D1D"/>
    <w:rsid w:val="00C77170"/>
    <w:rsid w:val="00C8032D"/>
    <w:rsid w:val="00C952C9"/>
    <w:rsid w:val="00CB5A7C"/>
    <w:rsid w:val="00CB6FF7"/>
    <w:rsid w:val="00CC2F86"/>
    <w:rsid w:val="00CD2574"/>
    <w:rsid w:val="00CD26F1"/>
    <w:rsid w:val="00CD598A"/>
    <w:rsid w:val="00CE2D72"/>
    <w:rsid w:val="00CF1A7D"/>
    <w:rsid w:val="00D057C3"/>
    <w:rsid w:val="00D06308"/>
    <w:rsid w:val="00D118D4"/>
    <w:rsid w:val="00D15AE0"/>
    <w:rsid w:val="00D26951"/>
    <w:rsid w:val="00D33C8C"/>
    <w:rsid w:val="00D37E1F"/>
    <w:rsid w:val="00D47015"/>
    <w:rsid w:val="00D521C1"/>
    <w:rsid w:val="00D5320E"/>
    <w:rsid w:val="00D7538B"/>
    <w:rsid w:val="00D924EC"/>
    <w:rsid w:val="00D96789"/>
    <w:rsid w:val="00DA1D7C"/>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090A"/>
    <w:rsid w:val="00F51B61"/>
    <w:rsid w:val="00F75012"/>
    <w:rsid w:val="00F75418"/>
    <w:rsid w:val="00F82FE4"/>
    <w:rsid w:val="00F87E2C"/>
    <w:rsid w:val="00F91354"/>
    <w:rsid w:val="00F925AF"/>
    <w:rsid w:val="00F943FC"/>
    <w:rsid w:val="00FB67EC"/>
    <w:rsid w:val="00FC01B5"/>
    <w:rsid w:val="00FC34F6"/>
    <w:rsid w:val="00FC6E70"/>
    <w:rsid w:val="00FD05FE"/>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15953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Tim C. Trower</cp:lastModifiedBy>
  <cp:revision>2</cp:revision>
  <cp:lastPrinted>2019-03-05T20:52:00Z</cp:lastPrinted>
  <dcterms:created xsi:type="dcterms:W3CDTF">2022-06-10T20:40:00Z</dcterms:created>
  <dcterms:modified xsi:type="dcterms:W3CDTF">2022-06-10T20:40:00Z</dcterms:modified>
</cp:coreProperties>
</file>