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C6D84" w14:textId="5581E20A" w:rsidR="00CD11D7" w:rsidRPr="00CD11D7" w:rsidRDefault="003F354A" w:rsidP="00CD11D7">
      <w:pPr>
        <w:spacing w:before="114" w:line="292" w:lineRule="exact"/>
        <w:ind w:left="2068" w:right="2097"/>
        <w:jc w:val="center"/>
        <w:rPr>
          <w:rFonts w:ascii="Times New Roman" w:eastAsia="Arial Unicode MS" w:hAnsi="Times New Roman" w:cs="Times New Roman"/>
          <w:bCs/>
          <w:sz w:val="29"/>
        </w:rPr>
      </w:pPr>
      <w:r>
        <w:rPr>
          <w:noProof/>
          <w:sz w:val="20"/>
        </w:rPr>
        <mc:AlternateContent>
          <mc:Choice Requires="wpg">
            <w:drawing>
              <wp:anchor distT="0" distB="0" distL="114300" distR="114300" simplePos="0" relativeHeight="251658240" behindDoc="1" locked="0" layoutInCell="1" allowOverlap="1" wp14:anchorId="1629B77B" wp14:editId="212B1C40">
                <wp:simplePos x="0" y="0"/>
                <wp:positionH relativeFrom="page">
                  <wp:align>right</wp:align>
                </wp:positionH>
                <wp:positionV relativeFrom="page">
                  <wp:posOffset>68580</wp:posOffset>
                </wp:positionV>
                <wp:extent cx="7675245" cy="10058400"/>
                <wp:effectExtent l="0" t="0" r="1905" b="0"/>
                <wp:wrapNone/>
                <wp:docPr id="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75245" cy="10058400"/>
                          <a:chOff x="154" y="0"/>
                          <a:chExt cx="12087" cy="15840"/>
                        </a:xfrm>
                      </wpg:grpSpPr>
                      <pic:pic xmlns:pic="http://schemas.openxmlformats.org/drawingml/2006/picture">
                        <pic:nvPicPr>
                          <pic:cNvPr id="8" name="docshape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53" y="0"/>
                            <a:ext cx="12087" cy="158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22" y="192"/>
                            <a:ext cx="2189" cy="18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1328DAB" id="docshapegroup1" o:spid="_x0000_s1026" style="position:absolute;margin-left:553.15pt;margin-top:5.4pt;width:604.35pt;height:11in;z-index:-251658240;mso-position-horizontal:right;mso-position-horizontal-relative:page;mso-position-vertical-relative:page" coordorigin="154" coordsize="12087,158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FGSScXICgbadPPR5GamghwKDGmHn0tS+UKhnnwKDY&#10;m80VDPPgVN5Qo8oUAQ+fU1QwnzhU1AEJmENEE/n0T0tACefipqh/1NHn1NNe4BNRUPn0efVATUVD&#10;59Hn0ATS/do80UVDPB59AB59TVD5FBmENAB59Hn0CYTUf6+gCbzRUImE1HkVNQAUUea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qGCo&#10;Z56ALlFFFABRUVFAEt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5Qo8oUUUAFFFFAB5Qo8o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S/d&#10;oAh8+pqhEIhqagBsMwlGRTqKKACiiigAqH/SPapvNFFABRRUE8vkWmfagCH/AEia97fZMVdrG0u3&#10;GmWf/Xwc1s0AFFFU5prgdABQBJffado+zYzViofPpaAE/wBI9qmoi+7Wdqn/AB5XdAGjRVHTLea0&#10;swpwT6Ve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l+7RRQ&#10;Azy13+b3xT6KKACoZ4MipqKACiiigClFFOLskn5au0UUAFFFFABSSt5YzS0UAEv3ao38VxLZE2pC&#10;3fqTV6igClbWk7f8fRB+hqxUtFAFLybirsX3a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L92i&#10;oZ5/IoAIKIIPIqGCpZZ4IOuKAFgn8+iekhlENoD6U6gCWiX7tFFABRScRCl80UAQ+fU0X3aKKAEl&#10;byxmop6ml+7UMI8kUAQQf8flXapwfuKtSy7RQAQwiIYFOqGCfIqbzRQAUVD59Tea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s64td+oQXH2g/uI5f9F4+&#10;f7vzfh/7PWjRQAUUUUAHlCjyhRRQAUeUKKKACiiigA8oUeUKKKADyhRRRQAUUUUAHlCiiigA8o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Ev3aAC&#10;ioqhoAt0VDPPgVBZfaMc4x70AXaKhnpE/wCPs/SgCeiioqAJfNFFQwVN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Ev3aAI&#10;Z6WpaioAg8ipoJ8ipqh8igCC7g866H0qZP8Aj7P0pf8AX0eRQBNUPkUefS1iAVLUVS1s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cxqfh251HV9Fvl1XUbT+zJ5S1patH9nvvMiMf77KZwmTINhT5x3rp6KAIfIo8ipqKAIfIo8ip&#10;qKAIfIo8ipqKADyhUPkVNRQBD5FT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ySaKD7xAp9QzDzhQBN5oo80VD5FE9AEqyiTpS1DBUrSiPrQAtFJxKKWgAoopJW8sZoAW&#10;ioqloAKKKKACijzRUPn0ATUUUeaKACiiigAooooAKKKhnn8igCaimR+b/FinNKI+tAC0UnEopa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Jfu0AFQXlv5wFL5FHkUAY+l65bz3n2Y&#10;Vr3lv5wFQf2ba/8APkKseRQBT8/yKtreCXoKXyKPIoAWoL23+2jAqbyKPIoAPPo8+jyKJ4MigCao&#10;Z6TZP6il8igCHyKIKm8ijyKAJqJfu1D5FHkUAF590UQUeRR5FAE1JxKKi8ijyKAIZ4PPq55QqHyK&#10;PIoAmoqHyKPIoAmqGefyKTZP6ip/KFABRWHrOk3eqaTdW1vqN9pzXC4F1ZCEzr7jzQ8f/jlblABR&#10;RRQAUUUUAFFFFABRRRQAUUUUAFFFFABRRRQAVUtftP2IfbNv2n+L7PVu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sjWtbsNBsHvrs7bUNF83vIRGP5&#10;1r0AFFFFABRRRQAUUUUAFFFFABRRRQAUUUUAFFFFABRRRQAUUUUAFFFFABRRRQAUUUUAFFFFABRR&#10;RQAUUUjSiPrQAtFHmiigAooooAKKKKACiiigAoo80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HlCiigAooooAKRohJ1paKACiiigBssW4VH5FTUUAF&#10;HlCiigCL7HF9p+0Y+fFS0UUAFFFFABRRRQAUUUUAHlCiiigAooooAKKKKACmeWu/ze+Kf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Dy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QXlx5IF&#10;AE9FUrO+t5xx1qxQBLRRRQAUVBcXgh7Us8/kUATUVD59TUAFFEv3aKAIfPo8+pqPKFAEVFS1TgoA&#10;uRfdps0wiGTUVmvlAip5fu0AFFFFABRUPn1N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TZoRKMGnUUAUrfTBB3q3FFtFOooAKKKKAIfIqCGzyv+k4Jq7RQAUS/d&#10;oooAJfu0UUUAFFFFABUMEHkVNRQBDBB5FTUUUAHlCiiigCKpa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Ev3aIvu0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H/2VBLAwQKAAAAAAAA&#10;ACEAqh7Otb2YAAC9mAAAFQAAAGRycy9tZWRpYS9pbWFnZTIuanBlZ//Y/+AAEEpGSUYAAQEBANwA&#10;3AAA/9sAQwACAQEBAQECAQEBAgICAgIEAwICAgIFBAQDBAYFBgYGBQYGBgcJCAYHCQcGBggLCAkK&#10;CgoKCgYICwwLCgwJCgoK/9sAQwECAgICAgIFAwMFCgcGBwoKCgoKCgoKCgoKCgoKCgoKCgoKCgoK&#10;CgoKCgoKCgoKCgoKCgoKCgoKCgoKCgoKCgoK/8AAEQgBFAFO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153;width:12087;height:15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">
                  <v:imagedata r:id="rId9" o:title=""/>
                </v:shape>
                <v:shape id="docshape3" o:spid="_x0000_s1028" type="#_x0000_t75" style="position:absolute;left:422;top:192;width:2189;height:1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">
                  <v:imagedata r:id="rId10" o:title=""/>
                </v:shape>
                <w10:wrap anchorx="page" anchory="page"/>
              </v:group>
            </w:pict>
          </mc:Fallback>
        </mc:AlternateContent>
      </w:r>
      <w:r w:rsidR="00CD11D7">
        <w:rPr>
          <w:sz w:val="20"/>
        </w:rPr>
        <w:tab/>
      </w:r>
      <w:bookmarkStart w:id="0" w:name="_Hlk101861357"/>
      <w:r w:rsidR="00CD11D7">
        <w:rPr>
          <w:rFonts w:ascii="Times New Roman" w:hAnsi="Times New Roman" w:cs="Times New Roman"/>
          <w:i/>
          <w:iCs/>
          <w:sz w:val="21"/>
          <w:szCs w:val="21"/>
        </w:rPr>
        <w:t>F</w:t>
      </w:r>
      <w:r w:rsidR="00CD11D7" w:rsidRPr="00CD11D7">
        <w:rPr>
          <w:rFonts w:ascii="Times New Roman" w:eastAsia="Arial Unicode MS" w:hAnsi="Arial Unicode MS" w:cs="Arial Unicode MS"/>
          <w:i/>
          <w:color w:val="493D64"/>
          <w:w w:val="145"/>
          <w:sz w:val="21"/>
        </w:rPr>
        <w:t>re</w:t>
      </w:r>
      <w:r w:rsidR="00CD11D7" w:rsidRPr="00CD11D7">
        <w:rPr>
          <w:rFonts w:ascii="Times New Roman" w:eastAsia="Arial Unicode MS" w:hAnsi="Arial Unicode MS" w:cs="Arial Unicode MS"/>
          <w:i/>
          <w:color w:val="3A2B4E"/>
          <w:w w:val="145"/>
          <w:sz w:val="21"/>
        </w:rPr>
        <w:t>s</w:t>
      </w:r>
      <w:r w:rsidR="00CD11D7" w:rsidRPr="00CD11D7">
        <w:rPr>
          <w:rFonts w:ascii="Times New Roman" w:eastAsia="Arial Unicode MS" w:hAnsi="Arial Unicode MS" w:cs="Arial Unicode MS"/>
          <w:i/>
          <w:color w:val="5C5176"/>
          <w:w w:val="145"/>
          <w:sz w:val="21"/>
        </w:rPr>
        <w:t>n</w:t>
      </w:r>
      <w:r w:rsidR="00CD11D7" w:rsidRPr="00CD11D7">
        <w:rPr>
          <w:rFonts w:ascii="Times New Roman" w:eastAsia="Arial Unicode MS" w:hAnsi="Arial Unicode MS" w:cs="Arial Unicode MS"/>
          <w:i/>
          <w:color w:val="493D64"/>
          <w:w w:val="145"/>
          <w:sz w:val="21"/>
        </w:rPr>
        <w:t>o</w:t>
      </w:r>
      <w:r w:rsidR="00CD11D7" w:rsidRPr="00CD11D7">
        <w:rPr>
          <w:rFonts w:ascii="Times New Roman" w:eastAsia="Arial Unicode MS" w:hAnsi="Arial Unicode MS" w:cs="Arial Unicode MS"/>
          <w:i/>
          <w:color w:val="493D64"/>
          <w:spacing w:val="33"/>
          <w:w w:val="145"/>
          <w:sz w:val="21"/>
        </w:rPr>
        <w:t xml:space="preserve"> </w:t>
      </w:r>
      <w:r w:rsidR="00CD11D7" w:rsidRPr="00CD11D7">
        <w:rPr>
          <w:rFonts w:ascii="Times New Roman" w:eastAsia="Arial Unicode MS" w:hAnsi="Arial Unicode MS" w:cs="Arial Unicode MS"/>
          <w:i/>
          <w:color w:val="493D64"/>
          <w:w w:val="145"/>
          <w:sz w:val="21"/>
        </w:rPr>
        <w:t>Co</w:t>
      </w:r>
      <w:r w:rsidR="00CD11D7" w:rsidRPr="00CD11D7">
        <w:rPr>
          <w:rFonts w:ascii="Times New Roman" w:eastAsia="Arial Unicode MS" w:hAnsi="Arial Unicode MS" w:cs="Arial Unicode MS"/>
          <w:i/>
          <w:color w:val="5C5176"/>
          <w:w w:val="145"/>
          <w:sz w:val="21"/>
        </w:rPr>
        <w:t>unty</w:t>
      </w:r>
      <w:r w:rsidR="00CD11D7" w:rsidRPr="00CD11D7">
        <w:rPr>
          <w:rFonts w:eastAsia="Arial Unicode MS" w:hAnsi="Arial Unicode MS" w:cs="Arial Unicode MS"/>
          <w:i/>
          <w:color w:val="493D64"/>
          <w:spacing w:val="53"/>
          <w:w w:val="145"/>
          <w:sz w:val="21"/>
        </w:rPr>
        <w:t xml:space="preserve"> </w:t>
      </w:r>
      <w:r w:rsidR="00CD11D7" w:rsidRPr="00CD11D7">
        <w:rPr>
          <w:rFonts w:ascii="Times New Roman" w:eastAsia="Arial Unicode MS" w:hAnsi="Arial Unicode MS" w:cs="Arial Unicode MS"/>
          <w:i/>
          <w:color w:val="493D64"/>
          <w:spacing w:val="1"/>
          <w:w w:val="171"/>
          <w:sz w:val="21"/>
        </w:rPr>
        <w:t>Waterworks</w:t>
      </w:r>
      <w:r w:rsidR="00CD11D7" w:rsidRPr="00CD11D7">
        <w:rPr>
          <w:rFonts w:ascii="Times New Roman" w:eastAsia="Arial Unicode MS" w:hAnsi="Arial Unicode MS" w:cs="Arial Unicode MS"/>
          <w:i/>
          <w:color w:val="493D64"/>
          <w:spacing w:val="28"/>
          <w:w w:val="145"/>
          <w:sz w:val="21"/>
        </w:rPr>
        <w:t xml:space="preserve"> </w:t>
      </w:r>
      <w:r w:rsidR="00CD11D7" w:rsidRPr="00CD11D7">
        <w:rPr>
          <w:rFonts w:ascii="Times New Roman" w:eastAsia="Arial Unicode MS" w:hAnsi="Arial Unicode MS" w:cs="Arial Unicode MS"/>
          <w:i/>
          <w:color w:val="5C5176"/>
          <w:w w:val="145"/>
          <w:sz w:val="21"/>
        </w:rPr>
        <w:t>District</w:t>
      </w:r>
      <w:r w:rsidR="00CD11D7" w:rsidRPr="00CD11D7">
        <w:rPr>
          <w:rFonts w:ascii="Times New Roman" w:eastAsia="Arial Unicode MS" w:hAnsi="Arial Unicode MS" w:cs="Arial Unicode MS"/>
          <w:i/>
          <w:color w:val="5C5176"/>
          <w:spacing w:val="22"/>
          <w:w w:val="145"/>
          <w:sz w:val="21"/>
        </w:rPr>
        <w:t xml:space="preserve"> </w:t>
      </w:r>
      <w:r w:rsidR="00CD11D7" w:rsidRPr="00CD11D7">
        <w:rPr>
          <w:rFonts w:ascii="Times New Roman" w:eastAsia="Arial Unicode MS" w:hAnsi="Times New Roman" w:cs="Times New Roman"/>
          <w:bCs/>
          <w:color w:val="5C5176"/>
          <w:spacing w:val="-5"/>
          <w:w w:val="125"/>
          <w:sz w:val="29"/>
        </w:rPr>
        <w:t>18</w:t>
      </w:r>
    </w:p>
    <w:p w14:paraId="34C21BC6" w14:textId="77777777" w:rsidR="00CD11D7" w:rsidRPr="00CD11D7" w:rsidRDefault="00CD11D7" w:rsidP="00CD11D7">
      <w:pPr>
        <w:spacing w:line="392" w:lineRule="exact"/>
        <w:ind w:left="2068" w:right="2092"/>
        <w:jc w:val="center"/>
        <w:rPr>
          <w:rFonts w:ascii="Times New Roman" w:eastAsia="Arial Unicode MS" w:hAnsi="Times New Roman" w:cs="Times New Roman"/>
          <w:sz w:val="28"/>
        </w:rPr>
      </w:pPr>
      <w:r w:rsidRPr="00CD11D7">
        <w:rPr>
          <w:rFonts w:ascii="Times New Roman" w:eastAsia="Arial Unicode MS" w:hAnsi="Times New Roman" w:cs="Times New Roman"/>
          <w:color w:val="5C5176"/>
          <w:spacing w:val="-7"/>
          <w:w w:val="105"/>
          <w:sz w:val="28"/>
        </w:rPr>
        <w:t>P.O Box 846</w:t>
      </w:r>
    </w:p>
    <w:p w14:paraId="15B044F7" w14:textId="77777777" w:rsidR="00CD11D7" w:rsidRPr="00CD11D7" w:rsidRDefault="00CD11D7" w:rsidP="00CD11D7">
      <w:pPr>
        <w:spacing w:line="266" w:lineRule="exact"/>
        <w:ind w:left="2068" w:right="2097"/>
        <w:jc w:val="center"/>
        <w:rPr>
          <w:rFonts w:ascii="Times New Roman" w:eastAsia="Arial Unicode MS" w:hAnsi="Arial Unicode MS" w:cs="Arial Unicode MS"/>
          <w:bCs/>
          <w:sz w:val="28"/>
        </w:rPr>
      </w:pPr>
      <w:r w:rsidRPr="00CD11D7">
        <w:rPr>
          <w:rFonts w:ascii="Times New Roman" w:eastAsia="Arial Unicode MS" w:hAnsi="Arial Unicode MS" w:cs="Arial Unicode MS"/>
          <w:i/>
          <w:color w:val="4B3E67"/>
          <w:w w:val="150"/>
          <w:sz w:val="21"/>
        </w:rPr>
        <w:t>Fria</w:t>
      </w:r>
      <w:r w:rsidRPr="00CD11D7">
        <w:rPr>
          <w:rFonts w:ascii="Times New Roman" w:eastAsia="Arial Unicode MS" w:hAnsi="Arial Unicode MS" w:cs="Arial Unicode MS"/>
          <w:i/>
          <w:color w:val="5E4F78"/>
          <w:w w:val="150"/>
          <w:sz w:val="21"/>
        </w:rPr>
        <w:t>n</w:t>
      </w:r>
      <w:r w:rsidRPr="00CD11D7">
        <w:rPr>
          <w:rFonts w:ascii="Times New Roman" w:eastAsia="Arial Unicode MS" w:hAnsi="Arial Unicode MS" w:cs="Arial Unicode MS"/>
          <w:i/>
          <w:color w:val="4B3E67"/>
          <w:w w:val="150"/>
          <w:sz w:val="21"/>
        </w:rPr>
        <w:t>t</w:t>
      </w:r>
      <w:r w:rsidRPr="00CD11D7">
        <w:rPr>
          <w:rFonts w:ascii="Times New Roman" w:eastAsia="Arial Unicode MS" w:hAnsi="Arial Unicode MS" w:cs="Arial Unicode MS"/>
          <w:i/>
          <w:color w:val="202449"/>
          <w:w w:val="150"/>
          <w:sz w:val="21"/>
        </w:rPr>
        <w:t>,</w:t>
      </w:r>
      <w:r w:rsidRPr="00CD11D7">
        <w:rPr>
          <w:rFonts w:ascii="Times New Roman" w:eastAsia="Arial Unicode MS" w:hAnsi="Arial Unicode MS" w:cs="Arial Unicode MS"/>
          <w:i/>
          <w:color w:val="202449"/>
          <w:spacing w:val="1"/>
          <w:w w:val="150"/>
          <w:sz w:val="21"/>
        </w:rPr>
        <w:t xml:space="preserve"> </w:t>
      </w:r>
      <w:r w:rsidRPr="00CD11D7">
        <w:rPr>
          <w:rFonts w:ascii="Times New Roman" w:eastAsia="Arial Unicode MS" w:hAnsi="Arial Unicode MS" w:cs="Arial Unicode MS"/>
          <w:i/>
          <w:color w:val="4B3E67"/>
          <w:w w:val="150"/>
          <w:sz w:val="21"/>
        </w:rPr>
        <w:t>Ca</w:t>
      </w:r>
      <w:r w:rsidRPr="00CD11D7">
        <w:rPr>
          <w:rFonts w:ascii="Times New Roman" w:eastAsia="Arial Unicode MS" w:hAnsi="Arial Unicode MS" w:cs="Arial Unicode MS"/>
          <w:i/>
          <w:color w:val="5E4F78"/>
          <w:w w:val="150"/>
          <w:sz w:val="21"/>
        </w:rPr>
        <w:t>li</w:t>
      </w:r>
      <w:r w:rsidRPr="00CD11D7">
        <w:rPr>
          <w:rFonts w:ascii="Times New Roman" w:eastAsia="Arial Unicode MS" w:hAnsi="Arial Unicode MS" w:cs="Arial Unicode MS"/>
          <w:i/>
          <w:color w:val="4B3E67"/>
          <w:w w:val="150"/>
          <w:sz w:val="21"/>
        </w:rPr>
        <w:t>f</w:t>
      </w:r>
      <w:r w:rsidRPr="00CD11D7">
        <w:rPr>
          <w:rFonts w:ascii="Times New Roman" w:eastAsia="Arial Unicode MS" w:hAnsi="Arial Unicode MS" w:cs="Arial Unicode MS"/>
          <w:i/>
          <w:color w:val="392E54"/>
          <w:w w:val="150"/>
          <w:sz w:val="21"/>
        </w:rPr>
        <w:t>o</w:t>
      </w:r>
      <w:r w:rsidRPr="00CD11D7">
        <w:rPr>
          <w:rFonts w:ascii="Times New Roman" w:eastAsia="Arial Unicode MS" w:hAnsi="Arial Unicode MS" w:cs="Arial Unicode MS"/>
          <w:i/>
          <w:color w:val="4B3E67"/>
          <w:w w:val="150"/>
          <w:sz w:val="21"/>
        </w:rPr>
        <w:t>rnia.</w:t>
      </w:r>
      <w:r w:rsidRPr="00CD11D7">
        <w:rPr>
          <w:rFonts w:ascii="Times New Roman" w:eastAsia="Arial Unicode MS" w:hAnsi="Arial Unicode MS" w:cs="Arial Unicode MS"/>
          <w:i/>
          <w:color w:val="4B3E67"/>
          <w:spacing w:val="61"/>
          <w:w w:val="150"/>
          <w:sz w:val="21"/>
        </w:rPr>
        <w:t xml:space="preserve"> </w:t>
      </w:r>
      <w:r w:rsidRPr="00CD11D7">
        <w:rPr>
          <w:rFonts w:ascii="Times New Roman" w:eastAsia="Arial Unicode MS" w:hAnsi="Arial Unicode MS" w:cs="Arial Unicode MS"/>
          <w:bCs/>
          <w:color w:val="4B3E67"/>
          <w:w w:val="150"/>
          <w:sz w:val="28"/>
        </w:rPr>
        <w:t>93626</w:t>
      </w:r>
      <w:r w:rsidRPr="00CD11D7">
        <w:rPr>
          <w:rFonts w:ascii="Times New Roman" w:eastAsia="Arial Unicode MS" w:hAnsi="Arial Unicode MS" w:cs="Arial Unicode MS"/>
          <w:bCs/>
          <w:color w:val="202449"/>
          <w:w w:val="150"/>
          <w:sz w:val="28"/>
        </w:rPr>
        <w:t>-</w:t>
      </w:r>
      <w:r w:rsidRPr="00CD11D7">
        <w:rPr>
          <w:rFonts w:ascii="Times New Roman" w:eastAsia="Arial Unicode MS" w:hAnsi="Arial Unicode MS" w:cs="Arial Unicode MS"/>
          <w:bCs/>
          <w:color w:val="6F5F8B"/>
          <w:spacing w:val="-4"/>
          <w:w w:val="150"/>
          <w:sz w:val="28"/>
        </w:rPr>
        <w:t>0</w:t>
      </w:r>
      <w:r w:rsidRPr="00CD11D7">
        <w:rPr>
          <w:rFonts w:ascii="Times New Roman" w:eastAsia="Arial Unicode MS" w:hAnsi="Arial Unicode MS" w:cs="Arial Unicode MS"/>
          <w:bCs/>
          <w:color w:val="4B3E67"/>
          <w:spacing w:val="-4"/>
          <w:w w:val="150"/>
          <w:sz w:val="28"/>
        </w:rPr>
        <w:t>8</w:t>
      </w:r>
      <w:r w:rsidRPr="00CD11D7">
        <w:rPr>
          <w:rFonts w:ascii="Times New Roman" w:eastAsia="Arial Unicode MS" w:hAnsi="Arial Unicode MS" w:cs="Arial Unicode MS"/>
          <w:bCs/>
          <w:color w:val="5E4F78"/>
          <w:spacing w:val="-4"/>
          <w:w w:val="150"/>
          <w:sz w:val="28"/>
        </w:rPr>
        <w:t>4</w:t>
      </w:r>
      <w:r w:rsidRPr="00CD11D7">
        <w:rPr>
          <w:rFonts w:ascii="Times New Roman" w:eastAsia="Arial Unicode MS" w:hAnsi="Arial Unicode MS" w:cs="Arial Unicode MS"/>
          <w:bCs/>
          <w:color w:val="4B3E67"/>
          <w:spacing w:val="-4"/>
          <w:w w:val="150"/>
          <w:sz w:val="28"/>
        </w:rPr>
        <w:t>6</w:t>
      </w:r>
    </w:p>
    <w:p w14:paraId="26526D88" w14:textId="7A246D54" w:rsidR="00CD11D7" w:rsidRPr="00CD11D7" w:rsidRDefault="00CD11D7" w:rsidP="00CD11D7">
      <w:pPr>
        <w:spacing w:line="316" w:lineRule="exact"/>
        <w:ind w:left="2880" w:right="3653"/>
        <w:rPr>
          <w:rFonts w:ascii="Times New Roman" w:eastAsia="Arial Unicode MS" w:hAnsi="Arial Unicode MS" w:cs="Arial Unicode MS"/>
          <w:bCs/>
          <w:sz w:val="28"/>
        </w:rPr>
      </w:pPr>
      <w:r w:rsidRPr="00CD11D7">
        <w:rPr>
          <w:rFonts w:ascii="Times New Roman" w:eastAsia="Arial Unicode MS" w:hAnsi="Arial Unicode MS" w:cs="Arial Unicode MS"/>
          <w:bCs/>
          <w:color w:val="5E4F78"/>
          <w:w w:val="130"/>
          <w:sz w:val="28"/>
        </w:rPr>
        <w:t>(</w:t>
      </w:r>
      <w:r w:rsidRPr="00CD11D7">
        <w:rPr>
          <w:rFonts w:ascii="Times New Roman" w:eastAsia="Arial Unicode MS" w:hAnsi="Arial Unicode MS" w:cs="Arial Unicode MS"/>
          <w:bCs/>
          <w:color w:val="4B3E67"/>
          <w:w w:val="130"/>
          <w:sz w:val="28"/>
        </w:rPr>
        <w:t>55</w:t>
      </w:r>
      <w:r w:rsidRPr="00CD11D7">
        <w:rPr>
          <w:rFonts w:ascii="Times New Roman" w:eastAsia="Arial Unicode MS" w:hAnsi="Arial Unicode MS" w:cs="Arial Unicode MS"/>
          <w:bCs/>
          <w:color w:val="5E4F78"/>
          <w:w w:val="130"/>
          <w:sz w:val="28"/>
        </w:rPr>
        <w:t>9)</w:t>
      </w:r>
      <w:r w:rsidRPr="00CD11D7">
        <w:rPr>
          <w:rFonts w:ascii="Times New Roman" w:eastAsia="Arial Unicode MS" w:hAnsi="Arial Unicode MS" w:cs="Arial Unicode MS"/>
          <w:bCs/>
          <w:color w:val="5E4F78"/>
          <w:spacing w:val="1"/>
          <w:w w:val="130"/>
          <w:sz w:val="28"/>
        </w:rPr>
        <w:t xml:space="preserve"> </w:t>
      </w:r>
      <w:r w:rsidRPr="00CD11D7">
        <w:rPr>
          <w:rFonts w:ascii="Times New Roman" w:eastAsia="Arial Unicode MS" w:hAnsi="Arial Unicode MS" w:cs="Arial Unicode MS"/>
          <w:bCs/>
          <w:color w:val="4B3E67"/>
          <w:w w:val="130"/>
          <w:sz w:val="28"/>
        </w:rPr>
        <w:t>822</w:t>
      </w:r>
      <w:r w:rsidRPr="00CD11D7">
        <w:rPr>
          <w:rFonts w:ascii="Times New Roman" w:eastAsia="Arial Unicode MS" w:hAnsi="Arial Unicode MS" w:cs="Arial Unicode MS"/>
          <w:bCs/>
          <w:color w:val="202449"/>
          <w:w w:val="130"/>
          <w:sz w:val="28"/>
        </w:rPr>
        <w:t>-</w:t>
      </w:r>
      <w:r w:rsidRPr="00CD11D7">
        <w:rPr>
          <w:rFonts w:ascii="Times New Roman" w:eastAsia="Arial Unicode MS" w:hAnsi="Arial Unicode MS" w:cs="Arial Unicode MS"/>
          <w:bCs/>
          <w:color w:val="4B3E67"/>
          <w:spacing w:val="-4"/>
          <w:w w:val="130"/>
          <w:sz w:val="28"/>
        </w:rPr>
        <w:t>3575</w:t>
      </w:r>
    </w:p>
    <w:bookmarkEnd w:id="0"/>
    <w:p w14:paraId="6D772D09" w14:textId="4340BDEB" w:rsidR="00E87936" w:rsidRDefault="00E87936" w:rsidP="00CD11D7">
      <w:pPr>
        <w:pStyle w:val="BodyText"/>
        <w:tabs>
          <w:tab w:val="left" w:pos="4008"/>
        </w:tabs>
        <w:rPr>
          <w:sz w:val="20"/>
        </w:rPr>
      </w:pPr>
    </w:p>
    <w:p w14:paraId="3F0A6EBA" w14:textId="36F6D3D8" w:rsidR="00E87936" w:rsidRDefault="00FF5906" w:rsidP="00CD11D7">
      <w:pPr>
        <w:spacing w:before="124"/>
        <w:rPr>
          <w:rFonts w:ascii="Calibri"/>
          <w:b/>
          <w:i/>
          <w:sz w:val="23"/>
        </w:rPr>
      </w:pPr>
      <w:r>
        <w:rPr>
          <w:rFonts w:ascii="Calibri"/>
          <w:b/>
          <w:i/>
          <w:sz w:val="23"/>
        </w:rPr>
        <w:t>June</w:t>
      </w:r>
      <w:r w:rsidR="004C7640">
        <w:rPr>
          <w:rFonts w:ascii="Calibri"/>
          <w:b/>
          <w:i/>
          <w:sz w:val="23"/>
        </w:rPr>
        <w:t xml:space="preserve"> </w:t>
      </w:r>
      <w:r w:rsidR="00C13229">
        <w:rPr>
          <w:rFonts w:ascii="Calibri"/>
          <w:b/>
          <w:sz w:val="23"/>
        </w:rPr>
        <w:t>2</w:t>
      </w:r>
      <w:r>
        <w:rPr>
          <w:rFonts w:ascii="Calibri"/>
          <w:b/>
          <w:sz w:val="23"/>
        </w:rPr>
        <w:t>5</w:t>
      </w:r>
      <w:r w:rsidR="004C7640">
        <w:rPr>
          <w:rFonts w:ascii="Calibri"/>
          <w:b/>
          <w:sz w:val="23"/>
        </w:rPr>
        <w:t>, 20</w:t>
      </w:r>
      <w:r w:rsidR="00CD11D7">
        <w:rPr>
          <w:rFonts w:ascii="Calibri"/>
          <w:b/>
          <w:sz w:val="23"/>
        </w:rPr>
        <w:t>2</w:t>
      </w:r>
      <w:r>
        <w:rPr>
          <w:rFonts w:ascii="Calibri"/>
          <w:b/>
          <w:sz w:val="23"/>
        </w:rPr>
        <w:t>3</w:t>
      </w:r>
    </w:p>
    <w:p w14:paraId="0E46AA18" w14:textId="77777777" w:rsidR="00E87936" w:rsidRDefault="00E87936">
      <w:pPr>
        <w:pStyle w:val="BodyText"/>
        <w:spacing w:before="1"/>
        <w:rPr>
          <w:rFonts w:ascii="Calibri"/>
          <w:b/>
          <w:i/>
          <w:sz w:val="29"/>
        </w:rPr>
      </w:pPr>
    </w:p>
    <w:p w14:paraId="47F80A00" w14:textId="77777777" w:rsidR="00E87936" w:rsidRDefault="004C7640">
      <w:pPr>
        <w:ind w:left="142"/>
        <w:rPr>
          <w:b/>
          <w:sz w:val="43"/>
        </w:rPr>
      </w:pPr>
      <w:r>
        <w:rPr>
          <w:b/>
          <w:w w:val="80"/>
          <w:sz w:val="43"/>
          <w:u w:val="single"/>
        </w:rPr>
        <w:t>CO</w:t>
      </w:r>
      <w:r>
        <w:rPr>
          <w:b/>
          <w:w w:val="109"/>
          <w:sz w:val="43"/>
          <w:u w:val="single"/>
        </w:rPr>
        <w:t>NSUME</w:t>
      </w:r>
      <w:r>
        <w:rPr>
          <w:b/>
          <w:w w:val="103"/>
          <w:sz w:val="43"/>
          <w:u w:val="single"/>
        </w:rPr>
        <w:t>R</w:t>
      </w:r>
      <w:r>
        <w:rPr>
          <w:b/>
          <w:spacing w:val="8"/>
          <w:sz w:val="43"/>
          <w:u w:val="single"/>
        </w:rPr>
        <w:t xml:space="preserve"> </w:t>
      </w:r>
      <w:r>
        <w:rPr>
          <w:b/>
          <w:spacing w:val="-1"/>
          <w:w w:val="93"/>
          <w:sz w:val="43"/>
          <w:u w:val="single"/>
        </w:rPr>
        <w:t>CO</w:t>
      </w:r>
      <w:r>
        <w:rPr>
          <w:b/>
          <w:spacing w:val="-1"/>
          <w:w w:val="114"/>
          <w:sz w:val="43"/>
          <w:u w:val="single"/>
        </w:rPr>
        <w:t>NFID</w:t>
      </w:r>
      <w:r>
        <w:rPr>
          <w:b/>
          <w:spacing w:val="-1"/>
          <w:w w:val="103"/>
          <w:sz w:val="43"/>
          <w:u w:val="single"/>
        </w:rPr>
        <w:t>ENCE</w:t>
      </w:r>
      <w:r>
        <w:rPr>
          <w:b/>
          <w:spacing w:val="-1"/>
          <w:w w:val="14"/>
          <w:sz w:val="43"/>
        </w:rPr>
        <w:t>.</w:t>
      </w:r>
    </w:p>
    <w:p w14:paraId="11A46D15" w14:textId="77777777" w:rsidR="00E87936" w:rsidRDefault="004C7640">
      <w:pPr>
        <w:spacing w:before="32"/>
        <w:ind w:left="147"/>
        <w:rPr>
          <w:b/>
          <w:sz w:val="43"/>
        </w:rPr>
      </w:pPr>
      <w:r>
        <w:rPr>
          <w:noProof/>
        </w:rPr>
        <w:drawing>
          <wp:anchor distT="0" distB="0" distL="0" distR="0" simplePos="0" relativeHeight="268274663" behindDoc="1" locked="0" layoutInCell="1" allowOverlap="1" wp14:anchorId="5D8960AE" wp14:editId="7A4ED9DC">
            <wp:simplePos x="0" y="0"/>
            <wp:positionH relativeFrom="page">
              <wp:posOffset>1033272</wp:posOffset>
            </wp:positionH>
            <wp:positionV relativeFrom="paragraph">
              <wp:posOffset>289772</wp:posOffset>
            </wp:positionV>
            <wp:extent cx="1176529" cy="3352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176529" cy="33527"/>
                    </a:xfrm>
                    <a:prstGeom prst="rect">
                      <a:avLst/>
                    </a:prstGeom>
                  </pic:spPr>
                </pic:pic>
              </a:graphicData>
            </a:graphic>
          </wp:anchor>
        </w:drawing>
      </w:r>
      <w:r>
        <w:rPr>
          <w:b/>
          <w:sz w:val="43"/>
          <w:u w:val="single"/>
        </w:rPr>
        <w:t>REPORT</w:t>
      </w:r>
    </w:p>
    <w:p w14:paraId="6BF97241" w14:textId="5E778422" w:rsidR="00E87936" w:rsidRDefault="004C7640">
      <w:pPr>
        <w:spacing w:before="42"/>
        <w:ind w:left="132"/>
        <w:rPr>
          <w:rFonts w:ascii="Arial Black"/>
          <w:b/>
          <w:sz w:val="36"/>
        </w:rPr>
      </w:pPr>
      <w:r>
        <w:rPr>
          <w:rFonts w:ascii="Arial Black"/>
          <w:b/>
          <w:spacing w:val="-10"/>
          <w:w w:val="18"/>
          <w:sz w:val="36"/>
        </w:rPr>
        <w:t>_</w:t>
      </w:r>
      <w:r>
        <w:rPr>
          <w:rFonts w:ascii="Arial Black"/>
          <w:b/>
          <w:w w:val="103"/>
          <w:sz w:val="36"/>
          <w:u w:val="single"/>
        </w:rPr>
        <w:t>20</w:t>
      </w:r>
      <w:r w:rsidR="00CD11D7">
        <w:rPr>
          <w:rFonts w:ascii="Arial Black"/>
          <w:b/>
          <w:w w:val="103"/>
          <w:sz w:val="36"/>
          <w:u w:val="single"/>
        </w:rPr>
        <w:t>2</w:t>
      </w:r>
      <w:r w:rsidR="00B31E63">
        <w:rPr>
          <w:rFonts w:ascii="Arial Black"/>
          <w:b/>
          <w:w w:val="103"/>
          <w:sz w:val="36"/>
          <w:u w:val="single"/>
        </w:rPr>
        <w:t>2</w:t>
      </w:r>
      <w:r>
        <w:rPr>
          <w:rFonts w:ascii="Arial Black"/>
          <w:b/>
          <w:w w:val="36"/>
          <w:sz w:val="36"/>
        </w:rPr>
        <w:t>.</w:t>
      </w:r>
    </w:p>
    <w:p w14:paraId="5BA10738" w14:textId="70008788" w:rsidR="00E87936" w:rsidRDefault="004C7640">
      <w:pPr>
        <w:spacing w:before="140"/>
        <w:ind w:left="132"/>
        <w:rPr>
          <w:rFonts w:ascii="Arial Unicode MS"/>
          <w:sz w:val="29"/>
        </w:rPr>
      </w:pPr>
      <w:r>
        <w:rPr>
          <w:noProof/>
        </w:rPr>
        <w:drawing>
          <wp:anchor distT="0" distB="0" distL="0" distR="0" simplePos="0" relativeHeight="268274687" behindDoc="1" locked="0" layoutInCell="1" allowOverlap="1" wp14:anchorId="3E08C748" wp14:editId="71D1E075">
            <wp:simplePos x="0" y="0"/>
            <wp:positionH relativeFrom="page">
              <wp:posOffset>1505711</wp:posOffset>
            </wp:positionH>
            <wp:positionV relativeFrom="paragraph">
              <wp:posOffset>328901</wp:posOffset>
            </wp:positionV>
            <wp:extent cx="39624" cy="914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39624" cy="9144"/>
                    </a:xfrm>
                    <a:prstGeom prst="rect">
                      <a:avLst/>
                    </a:prstGeom>
                  </pic:spPr>
                </pic:pic>
              </a:graphicData>
            </a:graphic>
          </wp:anchor>
        </w:drawing>
      </w:r>
      <w:r>
        <w:rPr>
          <w:noProof/>
        </w:rPr>
        <w:drawing>
          <wp:anchor distT="0" distB="0" distL="0" distR="0" simplePos="0" relativeHeight="268274711" behindDoc="1" locked="0" layoutInCell="1" allowOverlap="1" wp14:anchorId="1B9CD766" wp14:editId="6B00374C">
            <wp:simplePos x="0" y="0"/>
            <wp:positionH relativeFrom="page">
              <wp:posOffset>2106295</wp:posOffset>
            </wp:positionH>
            <wp:positionV relativeFrom="paragraph">
              <wp:posOffset>328901</wp:posOffset>
            </wp:positionV>
            <wp:extent cx="289560" cy="402336"/>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289560" cy="402336"/>
                    </a:xfrm>
                    <a:prstGeom prst="rect">
                      <a:avLst/>
                    </a:prstGeom>
                  </pic:spPr>
                </pic:pic>
              </a:graphicData>
            </a:graphic>
          </wp:anchor>
        </w:drawing>
      </w:r>
      <w:r>
        <w:rPr>
          <w:noProof/>
        </w:rPr>
        <w:drawing>
          <wp:anchor distT="0" distB="0" distL="0" distR="0" simplePos="0" relativeHeight="268274735" behindDoc="1" locked="0" layoutInCell="1" allowOverlap="1" wp14:anchorId="0256573F" wp14:editId="455DD072">
            <wp:simplePos x="0" y="0"/>
            <wp:positionH relativeFrom="page">
              <wp:posOffset>2862198</wp:posOffset>
            </wp:positionH>
            <wp:positionV relativeFrom="paragraph">
              <wp:posOffset>328901</wp:posOffset>
            </wp:positionV>
            <wp:extent cx="243839" cy="414527"/>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4" cstate="print"/>
                    <a:stretch>
                      <a:fillRect/>
                    </a:stretch>
                  </pic:blipFill>
                  <pic:spPr>
                    <a:xfrm>
                      <a:off x="0" y="0"/>
                      <a:ext cx="243839" cy="414527"/>
                    </a:xfrm>
                    <a:prstGeom prst="rect">
                      <a:avLst/>
                    </a:prstGeom>
                  </pic:spPr>
                </pic:pic>
              </a:graphicData>
            </a:graphic>
          </wp:anchor>
        </w:drawing>
      </w:r>
      <w:r>
        <w:rPr>
          <w:rFonts w:ascii="Arial Unicode MS"/>
          <w:w w:val="105"/>
          <w:sz w:val="29"/>
        </w:rPr>
        <w:t xml:space="preserve">Water System </w:t>
      </w:r>
      <w:r w:rsidR="00CD11D7">
        <w:rPr>
          <w:rFonts w:ascii="Lucida Sans Unicode"/>
          <w:w w:val="105"/>
        </w:rPr>
        <w:t>CA</w:t>
      </w:r>
      <w:r>
        <w:rPr>
          <w:rFonts w:ascii="Lucida Sans Unicode"/>
          <w:w w:val="105"/>
        </w:rPr>
        <w:t xml:space="preserve">1010062 </w:t>
      </w:r>
      <w:r w:rsidR="00EA04B2">
        <w:rPr>
          <w:rFonts w:ascii="Arial Unicode MS"/>
          <w:w w:val="105"/>
          <w:sz w:val="29"/>
        </w:rPr>
        <w:t>–</w:t>
      </w:r>
      <w:r w:rsidR="00EA04B2">
        <w:rPr>
          <w:rFonts w:ascii="Arial Unicode MS"/>
          <w:w w:val="105"/>
          <w:sz w:val="29"/>
        </w:rPr>
        <w:t xml:space="preserve"> Mira </w:t>
      </w:r>
      <w:r>
        <w:rPr>
          <w:rFonts w:ascii="Arial Unicode MS"/>
          <w:w w:val="105"/>
          <w:sz w:val="29"/>
        </w:rPr>
        <w:t>Bella</w:t>
      </w:r>
    </w:p>
    <w:p w14:paraId="4B9EE6DB" w14:textId="77777777" w:rsidR="00E87936" w:rsidRPr="004C7640" w:rsidRDefault="004C7640">
      <w:pPr>
        <w:pStyle w:val="Heading6"/>
        <w:spacing w:before="196"/>
        <w:ind w:left="132"/>
        <w:rPr>
          <w:rFonts w:ascii="Tahoma" w:hAnsi="Tahoma" w:cs="Tahoma"/>
          <w:sz w:val="24"/>
        </w:rPr>
      </w:pPr>
      <w:r>
        <w:rPr>
          <w:spacing w:val="1"/>
          <w:u w:val="single"/>
        </w:rPr>
        <w:t xml:space="preserve">Fresno – County </w:t>
      </w:r>
      <w:r>
        <w:rPr>
          <w:u w:val="single"/>
        </w:rPr>
        <w:t xml:space="preserve">Waterworks District </w:t>
      </w:r>
      <w:r>
        <w:rPr>
          <w:spacing w:val="2"/>
          <w:u w:val="single"/>
        </w:rPr>
        <w:t>#</w:t>
      </w:r>
      <w:r>
        <w:rPr>
          <w:rFonts w:ascii="Tahoma" w:hAnsi="Tahoma" w:cs="Tahoma"/>
          <w:spacing w:val="2"/>
          <w:sz w:val="24"/>
          <w:u w:val="single"/>
        </w:rPr>
        <w:t>18</w:t>
      </w:r>
    </w:p>
    <w:p w14:paraId="2A0B2E89" w14:textId="77777777" w:rsidR="00E87936" w:rsidRDefault="004C7640">
      <w:pPr>
        <w:spacing w:before="314"/>
        <w:ind w:left="127" w:right="402" w:firstLine="19"/>
        <w:rPr>
          <w:b/>
          <w:sz w:val="29"/>
        </w:rPr>
      </w:pPr>
      <w:r>
        <w:rPr>
          <w:b/>
          <w:sz w:val="29"/>
        </w:rPr>
        <w:t>Este informe contiene informacion muy importante sobre su agua potable. Traduzcalo o hable con alguien que lo entienda bien.</w:t>
      </w:r>
    </w:p>
    <w:p w14:paraId="0A05027B" w14:textId="77777777" w:rsidR="00E87936" w:rsidRDefault="00E87936">
      <w:pPr>
        <w:spacing w:before="10"/>
        <w:rPr>
          <w:b/>
          <w:sz w:val="29"/>
        </w:rPr>
      </w:pPr>
    </w:p>
    <w:p w14:paraId="7D3CF1CF" w14:textId="77777777" w:rsidR="00E87936" w:rsidRDefault="004C7640">
      <w:pPr>
        <w:ind w:left="130" w:firstLine="7"/>
        <w:rPr>
          <w:b/>
          <w:sz w:val="29"/>
        </w:rPr>
      </w:pPr>
      <w:r>
        <w:rPr>
          <w:b/>
          <w:w w:val="105"/>
          <w:sz w:val="29"/>
        </w:rPr>
        <w:t>Daimntawv</w:t>
      </w:r>
      <w:r>
        <w:rPr>
          <w:b/>
          <w:spacing w:val="-25"/>
          <w:w w:val="105"/>
          <w:sz w:val="29"/>
        </w:rPr>
        <w:t xml:space="preserve"> </w:t>
      </w:r>
      <w:r>
        <w:rPr>
          <w:b/>
          <w:w w:val="105"/>
          <w:sz w:val="29"/>
        </w:rPr>
        <w:t>tshaj</w:t>
      </w:r>
      <w:r>
        <w:rPr>
          <w:b/>
          <w:spacing w:val="-11"/>
          <w:w w:val="105"/>
          <w:sz w:val="29"/>
        </w:rPr>
        <w:t xml:space="preserve"> </w:t>
      </w:r>
      <w:r>
        <w:rPr>
          <w:b/>
          <w:w w:val="105"/>
          <w:sz w:val="29"/>
        </w:rPr>
        <w:t>tawm</w:t>
      </w:r>
      <w:r>
        <w:rPr>
          <w:b/>
          <w:spacing w:val="-26"/>
          <w:w w:val="105"/>
          <w:sz w:val="29"/>
        </w:rPr>
        <w:t xml:space="preserve"> </w:t>
      </w:r>
      <w:r>
        <w:rPr>
          <w:b/>
          <w:w w:val="105"/>
          <w:sz w:val="29"/>
        </w:rPr>
        <w:t>no</w:t>
      </w:r>
      <w:r>
        <w:rPr>
          <w:b/>
          <w:spacing w:val="-23"/>
          <w:w w:val="105"/>
          <w:sz w:val="29"/>
        </w:rPr>
        <w:t xml:space="preserve"> </w:t>
      </w:r>
      <w:r>
        <w:rPr>
          <w:b/>
          <w:w w:val="105"/>
          <w:sz w:val="29"/>
        </w:rPr>
        <w:t>muaj</w:t>
      </w:r>
      <w:r>
        <w:rPr>
          <w:b/>
          <w:spacing w:val="-11"/>
          <w:w w:val="105"/>
          <w:sz w:val="29"/>
        </w:rPr>
        <w:t xml:space="preserve"> </w:t>
      </w:r>
      <w:r>
        <w:rPr>
          <w:b/>
          <w:w w:val="105"/>
          <w:sz w:val="29"/>
        </w:rPr>
        <w:t>lus</w:t>
      </w:r>
      <w:r>
        <w:rPr>
          <w:b/>
          <w:spacing w:val="-26"/>
          <w:w w:val="105"/>
          <w:sz w:val="29"/>
        </w:rPr>
        <w:t xml:space="preserve"> </w:t>
      </w:r>
      <w:r>
        <w:rPr>
          <w:b/>
          <w:w w:val="105"/>
          <w:sz w:val="29"/>
        </w:rPr>
        <w:t>tseemceeb</w:t>
      </w:r>
      <w:r>
        <w:rPr>
          <w:b/>
          <w:spacing w:val="-29"/>
          <w:w w:val="105"/>
          <w:sz w:val="29"/>
        </w:rPr>
        <w:t xml:space="preserve"> </w:t>
      </w:r>
      <w:r>
        <w:rPr>
          <w:b/>
          <w:w w:val="105"/>
          <w:sz w:val="29"/>
        </w:rPr>
        <w:t>txog</w:t>
      </w:r>
      <w:r>
        <w:rPr>
          <w:b/>
          <w:spacing w:val="-23"/>
          <w:w w:val="105"/>
          <w:sz w:val="29"/>
        </w:rPr>
        <w:t xml:space="preserve"> </w:t>
      </w:r>
      <w:r>
        <w:rPr>
          <w:b/>
          <w:w w:val="105"/>
          <w:sz w:val="29"/>
        </w:rPr>
        <w:t>koj</w:t>
      </w:r>
      <w:r>
        <w:rPr>
          <w:b/>
          <w:spacing w:val="-11"/>
          <w:w w:val="105"/>
          <w:sz w:val="29"/>
        </w:rPr>
        <w:t xml:space="preserve"> </w:t>
      </w:r>
      <w:r>
        <w:rPr>
          <w:b/>
          <w:w w:val="105"/>
          <w:sz w:val="29"/>
        </w:rPr>
        <w:t>cov</w:t>
      </w:r>
      <w:r>
        <w:rPr>
          <w:b/>
          <w:spacing w:val="-22"/>
          <w:w w:val="105"/>
          <w:sz w:val="29"/>
        </w:rPr>
        <w:t xml:space="preserve"> </w:t>
      </w:r>
      <w:r>
        <w:rPr>
          <w:b/>
          <w:w w:val="105"/>
          <w:sz w:val="29"/>
        </w:rPr>
        <w:t>dej haus. Tshab txhais nws, los yog tham nrog tej tug neeg uas totaub txog</w:t>
      </w:r>
      <w:r>
        <w:rPr>
          <w:b/>
          <w:spacing w:val="-5"/>
          <w:w w:val="105"/>
          <w:sz w:val="29"/>
        </w:rPr>
        <w:t xml:space="preserve"> </w:t>
      </w:r>
      <w:r>
        <w:rPr>
          <w:b/>
          <w:w w:val="105"/>
          <w:sz w:val="29"/>
        </w:rPr>
        <w:t>nws.</w:t>
      </w:r>
    </w:p>
    <w:p w14:paraId="26159D31" w14:textId="77777777" w:rsidR="00E87936" w:rsidRDefault="00E87936">
      <w:pPr>
        <w:spacing w:before="1"/>
        <w:rPr>
          <w:b/>
          <w:sz w:val="31"/>
        </w:rPr>
      </w:pPr>
    </w:p>
    <w:p w14:paraId="263C388B" w14:textId="77777777" w:rsidR="00E87936" w:rsidRDefault="004C7640">
      <w:pPr>
        <w:ind w:left="123"/>
        <w:rPr>
          <w:rFonts w:ascii="Verdana"/>
          <w:b/>
        </w:rPr>
      </w:pPr>
      <w:r>
        <w:rPr>
          <w:rFonts w:ascii="Verdana"/>
          <w:b/>
        </w:rPr>
        <w:t>Water System Information.</w:t>
      </w:r>
    </w:p>
    <w:p w14:paraId="6F51FADE" w14:textId="77777777" w:rsidR="00E87936" w:rsidRDefault="00E87936">
      <w:pPr>
        <w:pStyle w:val="BodyText"/>
        <w:spacing w:before="11"/>
        <w:rPr>
          <w:rFonts w:ascii="Verdana"/>
          <w:b/>
          <w:sz w:val="24"/>
        </w:rPr>
      </w:pPr>
    </w:p>
    <w:p w14:paraId="371216B4" w14:textId="5407C96E" w:rsidR="00E87936" w:rsidRDefault="004C7640">
      <w:pPr>
        <w:pStyle w:val="Heading8"/>
        <w:spacing w:line="196" w:lineRule="auto"/>
        <w:ind w:left="129" w:right="402"/>
      </w:pPr>
      <w:r>
        <w:rPr>
          <w:w w:val="105"/>
        </w:rPr>
        <w:t xml:space="preserve">Contact persons for Waterworks District are </w:t>
      </w:r>
      <w:r w:rsidR="00CD11D7">
        <w:rPr>
          <w:w w:val="105"/>
        </w:rPr>
        <w:t>Diego Noriega</w:t>
      </w:r>
      <w:r>
        <w:rPr>
          <w:w w:val="105"/>
        </w:rPr>
        <w:t>,</w:t>
      </w:r>
      <w:r w:rsidR="00CD11D7">
        <w:rPr>
          <w:w w:val="105"/>
        </w:rPr>
        <w:t xml:space="preserve"> Agustin Antunez</w:t>
      </w:r>
      <w:r>
        <w:rPr>
          <w:w w:val="105"/>
        </w:rPr>
        <w:t xml:space="preserve"> or </w:t>
      </w:r>
      <w:r w:rsidR="00FF5906">
        <w:rPr>
          <w:w w:val="105"/>
        </w:rPr>
        <w:t>Nathan Lopez</w:t>
      </w:r>
      <w:r>
        <w:rPr>
          <w:w w:val="105"/>
        </w:rPr>
        <w:t xml:space="preserve">. The primary telephone number is (559) 822-3575. The facsimile number is (559) 822-3577. The email address is </w:t>
      </w:r>
      <w:hyperlink r:id="rId15" w:history="1">
        <w:r w:rsidR="00C86591" w:rsidRPr="003E65E4">
          <w:rPr>
            <w:rStyle w:val="Hyperlink"/>
            <w:w w:val="105"/>
          </w:rPr>
          <w:t>Noriegadiego79@gmail.com.</w:t>
        </w:r>
      </w:hyperlink>
    </w:p>
    <w:p w14:paraId="4BFDBB33" w14:textId="77852E2D" w:rsidR="00E87936" w:rsidRDefault="004C7640">
      <w:pPr>
        <w:spacing w:before="290" w:line="199" w:lineRule="auto"/>
        <w:ind w:left="117" w:right="265" w:firstLine="15"/>
        <w:rPr>
          <w:rFonts w:ascii="Palatino Linotype"/>
          <w:sz w:val="26"/>
        </w:rPr>
      </w:pPr>
      <w:r>
        <w:rPr>
          <w:rFonts w:ascii="Palatino Linotype"/>
          <w:sz w:val="26"/>
        </w:rPr>
        <w:t xml:space="preserve">District #18's members of the Board of Directors are: </w:t>
      </w:r>
      <w:r w:rsidR="00C86591">
        <w:rPr>
          <w:rFonts w:ascii="Palatino Linotype"/>
          <w:sz w:val="26"/>
        </w:rPr>
        <w:t>George Ritchie</w:t>
      </w:r>
      <w:r>
        <w:rPr>
          <w:rFonts w:ascii="Palatino Linotype"/>
          <w:sz w:val="26"/>
        </w:rPr>
        <w:t xml:space="preserve">, President, </w:t>
      </w:r>
      <w:r w:rsidR="00C86591">
        <w:rPr>
          <w:rFonts w:ascii="Palatino Linotype"/>
          <w:sz w:val="26"/>
        </w:rPr>
        <w:t>Alfred Constable,</w:t>
      </w:r>
      <w:r>
        <w:rPr>
          <w:rFonts w:ascii="Palatino Linotype"/>
          <w:sz w:val="26"/>
        </w:rPr>
        <w:t xml:space="preserve"> Ric</w:t>
      </w:r>
      <w:r w:rsidR="00C86591">
        <w:rPr>
          <w:rFonts w:ascii="Palatino Linotype"/>
          <w:sz w:val="26"/>
        </w:rPr>
        <w:t>hard Davidson, Jerry Jorge and Mike Collins</w:t>
      </w:r>
      <w:r>
        <w:rPr>
          <w:rFonts w:ascii="Palatino Linotype"/>
          <w:sz w:val="26"/>
        </w:rPr>
        <w:t xml:space="preserve">. The Board of Directors meets </w:t>
      </w:r>
      <w:r>
        <w:rPr>
          <w:rFonts w:ascii="Palatino Linotype"/>
          <w:spacing w:val="1"/>
          <w:sz w:val="26"/>
        </w:rPr>
        <w:t xml:space="preserve">on </w:t>
      </w:r>
      <w:r>
        <w:rPr>
          <w:rFonts w:ascii="Palatino Linotype"/>
          <w:sz w:val="26"/>
        </w:rPr>
        <w:t xml:space="preserve">a regular basis, the fourth </w:t>
      </w:r>
      <w:r w:rsidR="00C86591">
        <w:rPr>
          <w:rFonts w:ascii="Palatino Linotype"/>
          <w:sz w:val="26"/>
        </w:rPr>
        <w:t>Monday</w:t>
      </w:r>
      <w:r>
        <w:rPr>
          <w:rFonts w:ascii="Palatino Linotype"/>
          <w:sz w:val="26"/>
        </w:rPr>
        <w:t xml:space="preserve"> of every month at 6:oo p.m. at Friant Depot Shell.  There are  special meetings called when necessary. During the meetings, there is </w:t>
      </w:r>
      <w:r>
        <w:rPr>
          <w:rFonts w:ascii="Palatino Linotype"/>
          <w:spacing w:val="-17"/>
          <w:sz w:val="26"/>
        </w:rPr>
        <w:t xml:space="preserve">an </w:t>
      </w:r>
      <w:r>
        <w:rPr>
          <w:rFonts w:ascii="Palatino Linotype"/>
          <w:sz w:val="26"/>
        </w:rPr>
        <w:t xml:space="preserve">opportunity for members </w:t>
      </w:r>
      <w:r>
        <w:rPr>
          <w:rFonts w:ascii="Palatino Linotype"/>
          <w:spacing w:val="-9"/>
          <w:sz w:val="26"/>
        </w:rPr>
        <w:t xml:space="preserve">of </w:t>
      </w:r>
      <w:r>
        <w:rPr>
          <w:rFonts w:ascii="Palatino Linotype"/>
          <w:sz w:val="26"/>
        </w:rPr>
        <w:t xml:space="preserve">the public </w:t>
      </w:r>
      <w:r>
        <w:rPr>
          <w:rFonts w:ascii="Palatino Linotype"/>
          <w:spacing w:val="-9"/>
          <w:sz w:val="26"/>
        </w:rPr>
        <w:t xml:space="preserve">to </w:t>
      </w:r>
      <w:r>
        <w:rPr>
          <w:rFonts w:ascii="Palatino Linotype"/>
          <w:sz w:val="26"/>
        </w:rPr>
        <w:t xml:space="preserve">participate </w:t>
      </w:r>
      <w:r>
        <w:rPr>
          <w:rFonts w:ascii="Palatino Linotype"/>
          <w:spacing w:val="2"/>
          <w:sz w:val="26"/>
        </w:rPr>
        <w:t xml:space="preserve">by </w:t>
      </w:r>
      <w:r>
        <w:rPr>
          <w:rFonts w:ascii="Palatino Linotype"/>
          <w:sz w:val="26"/>
        </w:rPr>
        <w:t xml:space="preserve">addressing </w:t>
      </w:r>
      <w:r>
        <w:rPr>
          <w:rFonts w:ascii="Palatino Linotype"/>
          <w:spacing w:val="-2"/>
          <w:sz w:val="26"/>
        </w:rPr>
        <w:t xml:space="preserve">the </w:t>
      </w:r>
      <w:r>
        <w:rPr>
          <w:rFonts w:ascii="Palatino Linotype"/>
          <w:sz w:val="26"/>
        </w:rPr>
        <w:t xml:space="preserve">Board </w:t>
      </w:r>
      <w:r>
        <w:rPr>
          <w:rFonts w:ascii="Palatino Linotype"/>
          <w:spacing w:val="1"/>
          <w:sz w:val="26"/>
        </w:rPr>
        <w:t xml:space="preserve">on </w:t>
      </w:r>
      <w:r>
        <w:rPr>
          <w:rFonts w:ascii="Palatino Linotype"/>
          <w:sz w:val="26"/>
        </w:rPr>
        <w:t xml:space="preserve">any subject concerning the District and its policies. Water </w:t>
      </w:r>
      <w:r>
        <w:rPr>
          <w:rFonts w:ascii="Palatino Linotype"/>
          <w:spacing w:val="-6"/>
          <w:sz w:val="26"/>
        </w:rPr>
        <w:t xml:space="preserve">board </w:t>
      </w:r>
      <w:r>
        <w:rPr>
          <w:rFonts w:ascii="Palatino Linotype"/>
          <w:sz w:val="26"/>
        </w:rPr>
        <w:t>agendas are posted on bulletin boards throughout</w:t>
      </w:r>
      <w:r>
        <w:rPr>
          <w:rFonts w:ascii="Palatino Linotype"/>
          <w:spacing w:val="52"/>
          <w:sz w:val="26"/>
        </w:rPr>
        <w:t xml:space="preserve"> </w:t>
      </w:r>
      <w:r>
        <w:rPr>
          <w:rFonts w:ascii="Palatino Linotype"/>
          <w:sz w:val="26"/>
        </w:rPr>
        <w:t>Friant.</w:t>
      </w:r>
    </w:p>
    <w:p w14:paraId="60037C20" w14:textId="77777777" w:rsidR="00E87936" w:rsidRDefault="00E87936">
      <w:pPr>
        <w:pStyle w:val="BodyText"/>
        <w:rPr>
          <w:rFonts w:ascii="Palatino Linotype"/>
          <w:sz w:val="20"/>
        </w:rPr>
      </w:pPr>
    </w:p>
    <w:p w14:paraId="00BDC759" w14:textId="77777777" w:rsidR="00E87936" w:rsidRDefault="004C7640">
      <w:pPr>
        <w:pStyle w:val="BodyText"/>
        <w:spacing w:before="9"/>
        <w:rPr>
          <w:rFonts w:ascii="Palatino Linotype"/>
          <w:sz w:val="26"/>
        </w:rPr>
      </w:pPr>
      <w:r>
        <w:rPr>
          <w:noProof/>
        </w:rPr>
        <w:drawing>
          <wp:anchor distT="0" distB="0" distL="0" distR="0" simplePos="0" relativeHeight="268275759" behindDoc="0" locked="0" layoutInCell="1" allowOverlap="1" wp14:anchorId="3B1286F9" wp14:editId="50D0DBF8">
            <wp:simplePos x="0" y="0"/>
            <wp:positionH relativeFrom="page">
              <wp:posOffset>3843527</wp:posOffset>
            </wp:positionH>
            <wp:positionV relativeFrom="paragraph">
              <wp:posOffset>253726</wp:posOffset>
            </wp:positionV>
            <wp:extent cx="33527" cy="100584"/>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33527" cy="100584"/>
                    </a:xfrm>
                    <a:prstGeom prst="rect">
                      <a:avLst/>
                    </a:prstGeom>
                  </pic:spPr>
                </pic:pic>
              </a:graphicData>
            </a:graphic>
          </wp:anchor>
        </w:drawing>
      </w:r>
    </w:p>
    <w:p w14:paraId="0B954E25" w14:textId="77777777" w:rsidR="00E87936" w:rsidRDefault="00E87936">
      <w:pPr>
        <w:rPr>
          <w:rFonts w:ascii="Palatino Linotype"/>
          <w:sz w:val="26"/>
        </w:rPr>
        <w:sectPr w:rsidR="00E87936">
          <w:type w:val="continuous"/>
          <w:pgSz w:w="12240" w:h="15840"/>
          <w:pgMar w:top="1480" w:right="1600" w:bottom="280" w:left="1480" w:header="720" w:footer="720" w:gutter="0"/>
          <w:cols w:space="720"/>
        </w:sectPr>
      </w:pPr>
    </w:p>
    <w:p w14:paraId="79E38661" w14:textId="77777777" w:rsidR="00E87936" w:rsidRDefault="004C7640">
      <w:pPr>
        <w:pStyle w:val="Heading9"/>
        <w:spacing w:before="66"/>
        <w:ind w:left="1085"/>
      </w:pPr>
      <w:r>
        <w:rPr>
          <w:w w:val="115"/>
        </w:rPr>
        <w:lastRenderedPageBreak/>
        <w:t>Source of Water.</w:t>
      </w:r>
    </w:p>
    <w:p w14:paraId="28A731A3" w14:textId="77777777" w:rsidR="00E87936" w:rsidRDefault="00E87936">
      <w:pPr>
        <w:pStyle w:val="BodyText"/>
        <w:spacing w:before="6"/>
        <w:rPr>
          <w:b/>
        </w:rPr>
      </w:pPr>
    </w:p>
    <w:p w14:paraId="3127F5C9" w14:textId="77777777" w:rsidR="00E87936" w:rsidRDefault="004C7640">
      <w:pPr>
        <w:pStyle w:val="BodyText"/>
        <w:spacing w:before="1"/>
        <w:ind w:left="1075" w:right="1384" w:firstLine="10"/>
      </w:pPr>
      <w:r>
        <w:rPr>
          <w:w w:val="115"/>
        </w:rPr>
        <w:t>Water from three (3) wells is the District's supply of water processed at this time. Sources of drinking water (both tap and bottled water) include rivers, lake</w:t>
      </w:r>
      <w:r w:rsidR="00265707">
        <w:rPr>
          <w:w w:val="115"/>
        </w:rPr>
        <w:t xml:space="preserve">s, streams, ponds, reservoirs, </w:t>
      </w:r>
      <w:r>
        <w:rPr>
          <w:w w:val="115"/>
        </w:rPr>
        <w:t>springs and wells.  As water travels through the ground and over the surf ace of the land, it dissolves n</w:t>
      </w:r>
      <w:r w:rsidR="00265707">
        <w:rPr>
          <w:w w:val="115"/>
        </w:rPr>
        <w:t>aturally occurring minerals and</w:t>
      </w:r>
      <w:r>
        <w:rPr>
          <w:w w:val="115"/>
        </w:rPr>
        <w:t>, in some cases, radioactive material and can pick up substances resulting from the presence of animals or from human</w:t>
      </w:r>
      <w:r>
        <w:rPr>
          <w:spacing w:val="-41"/>
          <w:w w:val="115"/>
        </w:rPr>
        <w:t xml:space="preserve"> </w:t>
      </w:r>
      <w:r>
        <w:rPr>
          <w:w w:val="115"/>
        </w:rPr>
        <w:t>activity.</w:t>
      </w:r>
    </w:p>
    <w:p w14:paraId="650CE301" w14:textId="77777777" w:rsidR="00E87936" w:rsidRDefault="00E87936">
      <w:pPr>
        <w:pStyle w:val="BodyText"/>
        <w:spacing w:before="11"/>
      </w:pPr>
    </w:p>
    <w:p w14:paraId="3A6D860A" w14:textId="77777777" w:rsidR="00E87936" w:rsidRDefault="004C7640">
      <w:pPr>
        <w:pStyle w:val="BodyText"/>
        <w:ind w:left="1067" w:right="1384" w:hanging="2"/>
      </w:pPr>
      <w:r>
        <w:rPr>
          <w:w w:val="115"/>
        </w:rPr>
        <w:t xml:space="preserve">Waterworks District 18's ongoing mission is to provide clean and refreshing water to all its' customers. Attached you will find the contaminants that </w:t>
      </w:r>
      <w:r w:rsidR="00265707">
        <w:rPr>
          <w:w w:val="115"/>
        </w:rPr>
        <w:t>District 18 samples for. In this</w:t>
      </w:r>
      <w:r>
        <w:rPr>
          <w:w w:val="115"/>
        </w:rPr>
        <w:t xml:space="preserve"> report you will find listings of contaminants which were detected and information about those contaminants. The District's primary concern regarding water is the quality of the water supplied to its customers. Some people may be more vulnerable to contaminants in drinking water than the general population. Immuno­ compromised persons such as persons with cancer undergoing chemotherapy, persons who have undergone organ transplants, people with HIV/ AIDS or other immune system disorders, some elderly and </w:t>
      </w:r>
      <w:r>
        <w:rPr>
          <w:spacing w:val="1"/>
          <w:w w:val="115"/>
        </w:rPr>
        <w:t xml:space="preserve">infants </w:t>
      </w:r>
      <w:r>
        <w:rPr>
          <w:w w:val="115"/>
        </w:rPr>
        <w:t>can be particularly at risk from infections. These people should seek advice about drinking water from their health care providers. The safe drinking hotline is</w:t>
      </w:r>
      <w:r>
        <w:rPr>
          <w:spacing w:val="16"/>
          <w:w w:val="115"/>
        </w:rPr>
        <w:t xml:space="preserve"> </w:t>
      </w:r>
      <w:r>
        <w:rPr>
          <w:w w:val="115"/>
        </w:rPr>
        <w:t>(1-800-426-4791).</w:t>
      </w:r>
    </w:p>
    <w:p w14:paraId="16BBFDF5" w14:textId="77777777" w:rsidR="00E87936" w:rsidRDefault="00E87936">
      <w:pPr>
        <w:pStyle w:val="BodyText"/>
        <w:spacing w:before="2"/>
        <w:rPr>
          <w:sz w:val="26"/>
        </w:rPr>
      </w:pPr>
    </w:p>
    <w:p w14:paraId="450A6F0E" w14:textId="77777777" w:rsidR="00E87936" w:rsidRDefault="004C7640">
      <w:pPr>
        <w:pStyle w:val="BodyText"/>
        <w:ind w:left="1060" w:right="1384" w:firstLine="12"/>
        <w:rPr>
          <w:w w:val="115"/>
        </w:rPr>
      </w:pPr>
      <w:r>
        <w:rPr>
          <w:w w:val="115"/>
        </w:rPr>
        <w:t>In orde</w:t>
      </w:r>
      <w:r w:rsidR="00265707">
        <w:rPr>
          <w:w w:val="115"/>
        </w:rPr>
        <w:t>r to ensure that tap water</w:t>
      </w:r>
      <w:r>
        <w:rPr>
          <w:w w:val="115"/>
        </w:rPr>
        <w:t xml:space="preserve"> is safe to drink, the U.S. Environmental</w:t>
      </w:r>
      <w:r>
        <w:rPr>
          <w:spacing w:val="-20"/>
          <w:w w:val="115"/>
        </w:rPr>
        <w:t xml:space="preserve"> </w:t>
      </w:r>
      <w:r>
        <w:rPr>
          <w:w w:val="115"/>
        </w:rPr>
        <w:t>Protection</w:t>
      </w:r>
      <w:r>
        <w:rPr>
          <w:spacing w:val="-24"/>
          <w:w w:val="115"/>
        </w:rPr>
        <w:t xml:space="preserve"> </w:t>
      </w:r>
      <w:r>
        <w:rPr>
          <w:w w:val="115"/>
        </w:rPr>
        <w:t>Agency</w:t>
      </w:r>
      <w:r>
        <w:rPr>
          <w:spacing w:val="-24"/>
          <w:w w:val="115"/>
        </w:rPr>
        <w:t xml:space="preserve"> </w:t>
      </w:r>
      <w:r>
        <w:rPr>
          <w:w w:val="115"/>
        </w:rPr>
        <w:t>(USAPA)</w:t>
      </w:r>
      <w:r>
        <w:rPr>
          <w:spacing w:val="-20"/>
          <w:w w:val="115"/>
        </w:rPr>
        <w:t xml:space="preserve"> </w:t>
      </w:r>
      <w:r>
        <w:rPr>
          <w:w w:val="115"/>
        </w:rPr>
        <w:t>and</w:t>
      </w:r>
      <w:r>
        <w:rPr>
          <w:spacing w:val="3"/>
          <w:w w:val="115"/>
        </w:rPr>
        <w:t xml:space="preserve"> </w:t>
      </w:r>
      <w:r>
        <w:rPr>
          <w:w w:val="115"/>
        </w:rPr>
        <w:t>the</w:t>
      </w:r>
      <w:r>
        <w:rPr>
          <w:spacing w:val="-12"/>
          <w:w w:val="115"/>
        </w:rPr>
        <w:t xml:space="preserve"> </w:t>
      </w:r>
      <w:r>
        <w:rPr>
          <w:w w:val="115"/>
        </w:rPr>
        <w:t>State</w:t>
      </w:r>
      <w:r>
        <w:rPr>
          <w:spacing w:val="-39"/>
          <w:w w:val="115"/>
        </w:rPr>
        <w:t xml:space="preserve"> </w:t>
      </w:r>
      <w:r>
        <w:rPr>
          <w:w w:val="115"/>
        </w:rPr>
        <w:t>Water</w:t>
      </w:r>
      <w:r>
        <w:rPr>
          <w:spacing w:val="-31"/>
          <w:w w:val="115"/>
        </w:rPr>
        <w:t xml:space="preserve"> </w:t>
      </w:r>
      <w:r>
        <w:rPr>
          <w:w w:val="115"/>
        </w:rPr>
        <w:t>Resources Control Board prescribe regulations that limit the amount of certain contaminants in water provided by public water systems. State Board regulations also establish limits for contaminants in bottled water that provide the same protection for public</w:t>
      </w:r>
      <w:r>
        <w:rPr>
          <w:spacing w:val="42"/>
          <w:w w:val="115"/>
        </w:rPr>
        <w:t xml:space="preserve"> </w:t>
      </w:r>
      <w:r>
        <w:rPr>
          <w:w w:val="115"/>
        </w:rPr>
        <w:t>health.</w:t>
      </w:r>
    </w:p>
    <w:p w14:paraId="3C5337C4" w14:textId="77777777" w:rsidR="00265707" w:rsidRDefault="00265707" w:rsidP="00E66CE7">
      <w:pPr>
        <w:pStyle w:val="BodyText"/>
        <w:ind w:right="1384"/>
        <w:rPr>
          <w:w w:val="115"/>
        </w:rPr>
      </w:pPr>
    </w:p>
    <w:p w14:paraId="5F8F1F36" w14:textId="77777777" w:rsidR="004C7640" w:rsidRDefault="004C7640">
      <w:pPr>
        <w:pStyle w:val="BodyText"/>
        <w:ind w:left="1060" w:right="1384" w:firstLine="12"/>
      </w:pPr>
      <w:r>
        <w:rPr>
          <w:w w:val="115"/>
        </w:rPr>
        <w:t>The District is required to monitor your drinking water for specific contaminants on a regular basis.  Results of regular monitoring are an indicator of whether or not your drinking water meets health standards.  During the calendar year 2018, we did not monitor for 1,2,3-trichloropropane from Well No. 1 –</w:t>
      </w:r>
      <w:r w:rsidR="00E83356">
        <w:rPr>
          <w:w w:val="115"/>
        </w:rPr>
        <w:t xml:space="preserve"> Raw, Well No. 3 – Raw, Well No. 7 – Raw during the second calendar quarter and therefore, cannot be sure of the quality of your drinking water during that time.  This water was monitored in the first quarter of 2018 and no trichloropropane was detected</w:t>
      </w:r>
    </w:p>
    <w:p w14:paraId="10AD3FA0" w14:textId="77777777" w:rsidR="00A0251C" w:rsidRDefault="00A0251C" w:rsidP="00E66CE7">
      <w:pPr>
        <w:pStyle w:val="BodyText"/>
        <w:spacing w:before="1"/>
        <w:rPr>
          <w:w w:val="110"/>
        </w:rPr>
      </w:pPr>
    </w:p>
    <w:p w14:paraId="616E8AE8" w14:textId="77777777" w:rsidR="00E87936" w:rsidRDefault="004C7640">
      <w:pPr>
        <w:pStyle w:val="BodyText"/>
        <w:spacing w:before="1"/>
        <w:ind w:left="1052"/>
      </w:pPr>
      <w:r>
        <w:rPr>
          <w:w w:val="110"/>
        </w:rPr>
        <w:t>TEST RESULTS - Water wells numbering 1, 3 and 7.</w:t>
      </w:r>
    </w:p>
    <w:p w14:paraId="68D3BF72" w14:textId="77777777" w:rsidR="00E87936" w:rsidRDefault="004C7640">
      <w:pPr>
        <w:tabs>
          <w:tab w:val="left" w:pos="2856"/>
          <w:tab w:val="left" w:pos="4989"/>
          <w:tab w:val="left" w:pos="6672"/>
          <w:tab w:val="left" w:pos="8116"/>
        </w:tabs>
        <w:spacing w:before="4"/>
        <w:ind w:left="1057"/>
        <w:rPr>
          <w:rFonts w:ascii="Times New Roman"/>
          <w:sz w:val="20"/>
        </w:rPr>
      </w:pPr>
      <w:r>
        <w:rPr>
          <w:rFonts w:ascii="Times New Roman"/>
          <w:w w:val="110"/>
          <w:sz w:val="20"/>
        </w:rPr>
        <w:t>Contaminant</w:t>
      </w:r>
      <w:r>
        <w:rPr>
          <w:rFonts w:ascii="Times New Roman"/>
          <w:w w:val="110"/>
          <w:sz w:val="20"/>
        </w:rPr>
        <w:tab/>
        <w:t>Unit</w:t>
      </w:r>
      <w:r>
        <w:rPr>
          <w:rFonts w:ascii="Times New Roman"/>
          <w:spacing w:val="30"/>
          <w:w w:val="110"/>
          <w:sz w:val="20"/>
        </w:rPr>
        <w:t xml:space="preserve"> </w:t>
      </w:r>
      <w:r>
        <w:rPr>
          <w:rFonts w:ascii="Times New Roman"/>
          <w:w w:val="110"/>
          <w:sz w:val="20"/>
        </w:rPr>
        <w:t>Measure</w:t>
      </w:r>
      <w:r>
        <w:rPr>
          <w:rFonts w:ascii="Times New Roman"/>
          <w:w w:val="110"/>
          <w:sz w:val="20"/>
        </w:rPr>
        <w:tab/>
        <w:t>MCL</w:t>
      </w:r>
      <w:r>
        <w:rPr>
          <w:rFonts w:ascii="Times New Roman"/>
          <w:w w:val="110"/>
          <w:sz w:val="20"/>
        </w:rPr>
        <w:tab/>
      </w:r>
      <w:r>
        <w:rPr>
          <w:rFonts w:ascii="Times New Roman"/>
          <w:w w:val="105"/>
          <w:sz w:val="20"/>
        </w:rPr>
        <w:t>PHG/MCLG</w:t>
      </w:r>
      <w:r>
        <w:rPr>
          <w:rFonts w:ascii="Times New Roman"/>
          <w:w w:val="105"/>
          <w:sz w:val="20"/>
        </w:rPr>
        <w:tab/>
      </w:r>
      <w:r>
        <w:rPr>
          <w:rFonts w:ascii="Times New Roman"/>
          <w:w w:val="110"/>
          <w:sz w:val="20"/>
        </w:rPr>
        <w:t>Units</w:t>
      </w:r>
      <w:r>
        <w:rPr>
          <w:rFonts w:ascii="Times New Roman"/>
          <w:spacing w:val="11"/>
          <w:w w:val="110"/>
          <w:sz w:val="20"/>
        </w:rPr>
        <w:t xml:space="preserve"> </w:t>
      </w:r>
      <w:r>
        <w:rPr>
          <w:rFonts w:ascii="Times New Roman"/>
          <w:w w:val="110"/>
          <w:sz w:val="20"/>
        </w:rPr>
        <w:t>Detected</w:t>
      </w:r>
    </w:p>
    <w:p w14:paraId="1E64581A" w14:textId="77777777" w:rsidR="00E87936" w:rsidRDefault="004C7640">
      <w:pPr>
        <w:pStyle w:val="BodyText"/>
        <w:spacing w:before="12"/>
        <w:ind w:left="1052"/>
      </w:pPr>
      <w:r>
        <w:rPr>
          <w:w w:val="120"/>
        </w:rPr>
        <w:t xml:space="preserve">These tests were all done on January </w:t>
      </w:r>
      <w:r>
        <w:rPr>
          <w:w w:val="120"/>
          <w:sz w:val="20"/>
        </w:rPr>
        <w:t xml:space="preserve">11, </w:t>
      </w:r>
      <w:r>
        <w:rPr>
          <w:w w:val="120"/>
        </w:rPr>
        <w:t>2018.</w:t>
      </w:r>
    </w:p>
    <w:p w14:paraId="0A948F34" w14:textId="77777777" w:rsidR="00E87936" w:rsidRDefault="00E87936">
      <w:pPr>
        <w:pStyle w:val="BodyText"/>
        <w:spacing w:before="2"/>
      </w:pPr>
    </w:p>
    <w:p w14:paraId="00466263" w14:textId="77777777" w:rsidR="00E87936" w:rsidRDefault="004C7640">
      <w:pPr>
        <w:pStyle w:val="BodyText"/>
        <w:ind w:left="1048"/>
      </w:pPr>
      <w:r>
        <w:rPr>
          <w:w w:val="110"/>
        </w:rPr>
        <w:t>A copy of the complete assessments may be reviewed at:</w:t>
      </w:r>
    </w:p>
    <w:p w14:paraId="27390EB0" w14:textId="77777777" w:rsidR="00E87936" w:rsidRDefault="004C7640" w:rsidP="00A0251C">
      <w:pPr>
        <w:pStyle w:val="BodyText"/>
        <w:spacing w:before="1" w:line="249" w:lineRule="auto"/>
        <w:ind w:left="3107" w:right="3495" w:firstLine="9"/>
        <w:jc w:val="center"/>
        <w:rPr>
          <w:w w:val="115"/>
        </w:rPr>
      </w:pPr>
      <w:r>
        <w:rPr>
          <w:w w:val="115"/>
        </w:rPr>
        <w:t>Fresno</w:t>
      </w:r>
      <w:r w:rsidR="00E66CE7">
        <w:rPr>
          <w:w w:val="115"/>
        </w:rPr>
        <w:t xml:space="preserve"> County Waterworks District #18 </w:t>
      </w:r>
      <w:r>
        <w:rPr>
          <w:w w:val="115"/>
        </w:rPr>
        <w:t>17836 N. Friant Road, Friant,</w:t>
      </w:r>
      <w:r>
        <w:rPr>
          <w:spacing w:val="-55"/>
          <w:w w:val="115"/>
        </w:rPr>
        <w:t xml:space="preserve"> </w:t>
      </w:r>
      <w:r>
        <w:rPr>
          <w:w w:val="115"/>
        </w:rPr>
        <w:t>CA 93626</w:t>
      </w:r>
    </w:p>
    <w:p w14:paraId="52F53B8C" w14:textId="77777777" w:rsidR="00E66CE7" w:rsidRDefault="00E66CE7" w:rsidP="00E66CE7">
      <w:pPr>
        <w:pStyle w:val="BodyText"/>
        <w:spacing w:before="1" w:line="249" w:lineRule="auto"/>
        <w:ind w:right="3495"/>
      </w:pPr>
    </w:p>
    <w:p w14:paraId="24FA4845" w14:textId="33458E20" w:rsidR="00E66CE7" w:rsidRPr="00E66CE7" w:rsidRDefault="00E66CE7" w:rsidP="00E66CE7">
      <w:pPr>
        <w:tabs>
          <w:tab w:val="left" w:pos="1080"/>
        </w:tabs>
        <w:rPr>
          <w:sz w:val="24"/>
          <w:szCs w:val="24"/>
        </w:rPr>
      </w:pPr>
      <w:r>
        <w:tab/>
      </w:r>
    </w:p>
    <w:p w14:paraId="30B353D0" w14:textId="77777777" w:rsidR="00E66CE7" w:rsidRPr="00E66CE7" w:rsidRDefault="00E66CE7" w:rsidP="00E66CE7">
      <w:pPr>
        <w:sectPr w:rsidR="00E66CE7" w:rsidRPr="00E66CE7">
          <w:pgSz w:w="12240" w:h="15840"/>
          <w:pgMar w:top="1460" w:right="400" w:bottom="280" w:left="560" w:header="720" w:footer="720" w:gutter="0"/>
          <w:cols w:space="720"/>
        </w:sectPr>
      </w:pPr>
    </w:p>
    <w:p w14:paraId="6AA316BF" w14:textId="77777777" w:rsidR="00E87936" w:rsidRDefault="004C7640" w:rsidP="00E66CE7">
      <w:pPr>
        <w:pStyle w:val="BodyText"/>
        <w:spacing w:before="74" w:line="242" w:lineRule="auto"/>
        <w:ind w:left="720" w:right="1337"/>
      </w:pPr>
      <w:r w:rsidRPr="00E66CE7">
        <w:rPr>
          <w:b/>
          <w:w w:val="115"/>
        </w:rPr>
        <w:lastRenderedPageBreak/>
        <w:t>The District's sou</w:t>
      </w:r>
      <w:r w:rsidR="00265707" w:rsidRPr="00E66CE7">
        <w:rPr>
          <w:b/>
          <w:w w:val="115"/>
        </w:rPr>
        <w:t xml:space="preserve">rce water is not affected </w:t>
      </w:r>
      <w:r w:rsidRPr="00E66CE7">
        <w:rPr>
          <w:b/>
          <w:w w:val="115"/>
        </w:rPr>
        <w:t>by any man made pollutants found near</w:t>
      </w:r>
      <w:r>
        <w:rPr>
          <w:w w:val="115"/>
        </w:rPr>
        <w:t xml:space="preserve"> </w:t>
      </w:r>
      <w:r w:rsidRPr="00E66CE7">
        <w:rPr>
          <w:b/>
          <w:w w:val="115"/>
        </w:rPr>
        <w:t>urban and farming areas, such as pesticides and herbicides.</w:t>
      </w:r>
      <w:r>
        <w:rPr>
          <w:w w:val="115"/>
        </w:rPr>
        <w:t xml:space="preserve"> The water supply is routinely tested for over </w:t>
      </w:r>
      <w:r>
        <w:rPr>
          <w:w w:val="115"/>
          <w:sz w:val="20"/>
        </w:rPr>
        <w:t xml:space="preserve">100 </w:t>
      </w:r>
      <w:r>
        <w:rPr>
          <w:w w:val="115"/>
        </w:rPr>
        <w:t>organic and inorganic compounds, microbial and radiological constituents that are currently regulated by the Environmental Protection Agency and California Department of Water Resources. A copy of the annual report is attached to this report. As you can see, of these many compounds all have a "ND" (non­ detected) to the right of the compound</w:t>
      </w:r>
      <w:r>
        <w:rPr>
          <w:spacing w:val="47"/>
          <w:w w:val="115"/>
        </w:rPr>
        <w:t xml:space="preserve"> </w:t>
      </w:r>
      <w:r>
        <w:rPr>
          <w:w w:val="115"/>
        </w:rPr>
        <w:t>name.</w:t>
      </w:r>
    </w:p>
    <w:p w14:paraId="0DAC8278" w14:textId="77777777" w:rsidR="00E83356" w:rsidRDefault="00E83356" w:rsidP="00E83356">
      <w:pPr>
        <w:pStyle w:val="Heading9"/>
        <w:spacing w:line="242" w:lineRule="auto"/>
        <w:ind w:left="0" w:right="1384"/>
        <w:rPr>
          <w:b w:val="0"/>
          <w:bCs w:val="0"/>
        </w:rPr>
      </w:pPr>
    </w:p>
    <w:p w14:paraId="2E15EA58" w14:textId="77777777" w:rsidR="00E87936" w:rsidRDefault="004C7640" w:rsidP="00E83356">
      <w:pPr>
        <w:pStyle w:val="Heading9"/>
        <w:spacing w:line="242" w:lineRule="auto"/>
        <w:ind w:left="720" w:right="1384"/>
      </w:pPr>
      <w:r>
        <w:rPr>
          <w:w w:val="115"/>
        </w:rPr>
        <w:t>The injection of chlorine into the District's water supply insures that there are no contaminants in our drinking water and that the water produced meets the Primary Drinking Water Standard.</w:t>
      </w:r>
    </w:p>
    <w:p w14:paraId="19CC0704" w14:textId="77777777" w:rsidR="00E87936" w:rsidRDefault="00E87936">
      <w:pPr>
        <w:pStyle w:val="BodyText"/>
        <w:spacing w:before="6"/>
        <w:rPr>
          <w:b/>
          <w:sz w:val="24"/>
        </w:rPr>
      </w:pPr>
    </w:p>
    <w:p w14:paraId="4335DE26" w14:textId="77777777" w:rsidR="00E87936" w:rsidRDefault="004C7640">
      <w:pPr>
        <w:pStyle w:val="BodyText"/>
        <w:spacing w:line="242" w:lineRule="auto"/>
        <w:ind w:left="1089" w:right="1384" w:firstLine="1"/>
      </w:pPr>
      <w:r>
        <w:rPr>
          <w:w w:val="115"/>
        </w:rPr>
        <w:t xml:space="preserve">The sources of drinking water </w:t>
      </w:r>
      <w:r>
        <w:rPr>
          <w:b/>
          <w:w w:val="115"/>
        </w:rPr>
        <w:t xml:space="preserve">(both tap and bottled water) </w:t>
      </w:r>
      <w:r>
        <w:rPr>
          <w:w w:val="115"/>
        </w:rPr>
        <w:t>include rivers, lakes, streams, ponds, reservoirs, springs and wells. As water travels over the surface of the land and through the ground, it dissolves naturally occurring minerals and in some cases, radioactive material and can pick up substances resulting from the presence of animals or from human</w:t>
      </w:r>
      <w:r>
        <w:rPr>
          <w:spacing w:val="50"/>
          <w:w w:val="115"/>
        </w:rPr>
        <w:t xml:space="preserve"> </w:t>
      </w:r>
      <w:r>
        <w:rPr>
          <w:w w:val="115"/>
        </w:rPr>
        <w:t>activity.</w:t>
      </w:r>
    </w:p>
    <w:p w14:paraId="04982C67" w14:textId="77777777" w:rsidR="00E87936" w:rsidRDefault="00E87936">
      <w:pPr>
        <w:pStyle w:val="BodyText"/>
        <w:spacing w:before="3"/>
        <w:rPr>
          <w:sz w:val="24"/>
        </w:rPr>
      </w:pPr>
    </w:p>
    <w:p w14:paraId="5CEC21AA" w14:textId="77777777" w:rsidR="00E87936" w:rsidRDefault="004C7640">
      <w:pPr>
        <w:pStyle w:val="BodyText"/>
        <w:ind w:left="1089"/>
      </w:pPr>
      <w:r>
        <w:rPr>
          <w:w w:val="120"/>
        </w:rPr>
        <w:t>Contaminants that maybe present in source water include:</w:t>
      </w:r>
    </w:p>
    <w:p w14:paraId="69D46413" w14:textId="77777777" w:rsidR="00E87936" w:rsidRDefault="00E87936">
      <w:pPr>
        <w:pStyle w:val="BodyText"/>
        <w:spacing w:before="2"/>
      </w:pPr>
    </w:p>
    <w:p w14:paraId="14102DA2" w14:textId="77777777" w:rsidR="00E87936" w:rsidRDefault="004C7640">
      <w:pPr>
        <w:pStyle w:val="ListParagraph"/>
        <w:numPr>
          <w:ilvl w:val="0"/>
          <w:numId w:val="4"/>
        </w:numPr>
        <w:tabs>
          <w:tab w:val="left" w:pos="2826"/>
        </w:tabs>
        <w:ind w:right="1719" w:hanging="341"/>
        <w:rPr>
          <w:sz w:val="25"/>
        </w:rPr>
      </w:pPr>
      <w:r>
        <w:rPr>
          <w:w w:val="120"/>
          <w:sz w:val="25"/>
        </w:rPr>
        <w:t>Microbial</w:t>
      </w:r>
      <w:r>
        <w:rPr>
          <w:spacing w:val="-30"/>
          <w:w w:val="120"/>
          <w:sz w:val="25"/>
        </w:rPr>
        <w:t xml:space="preserve"> </w:t>
      </w:r>
      <w:r>
        <w:rPr>
          <w:w w:val="120"/>
          <w:sz w:val="25"/>
        </w:rPr>
        <w:t>contaminants,</w:t>
      </w:r>
      <w:r>
        <w:rPr>
          <w:spacing w:val="-14"/>
          <w:w w:val="120"/>
          <w:sz w:val="25"/>
        </w:rPr>
        <w:t xml:space="preserve"> </w:t>
      </w:r>
      <w:r>
        <w:rPr>
          <w:w w:val="120"/>
          <w:sz w:val="25"/>
        </w:rPr>
        <w:t>such</w:t>
      </w:r>
      <w:r>
        <w:rPr>
          <w:spacing w:val="-27"/>
          <w:w w:val="120"/>
          <w:sz w:val="25"/>
        </w:rPr>
        <w:t xml:space="preserve"> </w:t>
      </w:r>
      <w:r>
        <w:rPr>
          <w:w w:val="120"/>
          <w:sz w:val="25"/>
        </w:rPr>
        <w:t>as</w:t>
      </w:r>
      <w:r>
        <w:rPr>
          <w:spacing w:val="-24"/>
          <w:w w:val="120"/>
          <w:sz w:val="25"/>
        </w:rPr>
        <w:t xml:space="preserve"> </w:t>
      </w:r>
      <w:r>
        <w:rPr>
          <w:w w:val="120"/>
          <w:sz w:val="25"/>
        </w:rPr>
        <w:t>viruses</w:t>
      </w:r>
      <w:r>
        <w:rPr>
          <w:spacing w:val="-24"/>
          <w:w w:val="120"/>
          <w:sz w:val="25"/>
        </w:rPr>
        <w:t xml:space="preserve"> </w:t>
      </w:r>
      <w:r>
        <w:rPr>
          <w:w w:val="120"/>
          <w:sz w:val="25"/>
        </w:rPr>
        <w:t>and</w:t>
      </w:r>
      <w:r>
        <w:rPr>
          <w:spacing w:val="-20"/>
          <w:w w:val="120"/>
          <w:sz w:val="25"/>
        </w:rPr>
        <w:t xml:space="preserve"> </w:t>
      </w:r>
      <w:r>
        <w:rPr>
          <w:w w:val="120"/>
          <w:sz w:val="25"/>
        </w:rPr>
        <w:t>bacteria</w:t>
      </w:r>
      <w:r>
        <w:rPr>
          <w:spacing w:val="-22"/>
          <w:w w:val="120"/>
          <w:sz w:val="25"/>
        </w:rPr>
        <w:t xml:space="preserve"> </w:t>
      </w:r>
      <w:r>
        <w:rPr>
          <w:w w:val="120"/>
          <w:sz w:val="25"/>
        </w:rPr>
        <w:t>that may</w:t>
      </w:r>
      <w:r w:rsidR="00E83356">
        <w:rPr>
          <w:w w:val="120"/>
          <w:sz w:val="25"/>
        </w:rPr>
        <w:t xml:space="preserve"> </w:t>
      </w:r>
      <w:r>
        <w:rPr>
          <w:w w:val="120"/>
          <w:sz w:val="25"/>
        </w:rPr>
        <w:t>come from sewage treatment plants, septic systems, agricultural livestock operations and</w:t>
      </w:r>
      <w:r>
        <w:rPr>
          <w:spacing w:val="-11"/>
          <w:w w:val="120"/>
          <w:sz w:val="25"/>
        </w:rPr>
        <w:t xml:space="preserve"> </w:t>
      </w:r>
      <w:r>
        <w:rPr>
          <w:w w:val="120"/>
          <w:sz w:val="25"/>
        </w:rPr>
        <w:t>wildlife.</w:t>
      </w:r>
    </w:p>
    <w:p w14:paraId="4BB35593" w14:textId="77777777" w:rsidR="00E87936" w:rsidRDefault="004C7640">
      <w:pPr>
        <w:pStyle w:val="ListParagraph"/>
        <w:numPr>
          <w:ilvl w:val="0"/>
          <w:numId w:val="4"/>
        </w:numPr>
        <w:tabs>
          <w:tab w:val="left" w:pos="2814"/>
        </w:tabs>
        <w:spacing w:before="3"/>
        <w:ind w:left="2812" w:right="1366" w:hanging="343"/>
        <w:rPr>
          <w:sz w:val="25"/>
        </w:rPr>
      </w:pPr>
      <w:r>
        <w:rPr>
          <w:w w:val="115"/>
          <w:sz w:val="25"/>
        </w:rPr>
        <w:t>Inorganic contaminants, such as salts and metals that can be naturally occurring or result from urban storm water runoff, industrial or domestic wastewater discharges, oil and gas production, mining or</w:t>
      </w:r>
      <w:r>
        <w:rPr>
          <w:spacing w:val="35"/>
          <w:w w:val="115"/>
          <w:sz w:val="25"/>
        </w:rPr>
        <w:t xml:space="preserve"> </w:t>
      </w:r>
      <w:r>
        <w:rPr>
          <w:w w:val="115"/>
          <w:sz w:val="25"/>
        </w:rPr>
        <w:t>farming.</w:t>
      </w:r>
    </w:p>
    <w:p w14:paraId="39E6CB4F" w14:textId="77777777" w:rsidR="00E87936" w:rsidRDefault="004C7640">
      <w:pPr>
        <w:pStyle w:val="ListParagraph"/>
        <w:numPr>
          <w:ilvl w:val="0"/>
          <w:numId w:val="4"/>
        </w:numPr>
        <w:tabs>
          <w:tab w:val="left" w:pos="2816"/>
        </w:tabs>
        <w:spacing w:before="4" w:line="242" w:lineRule="auto"/>
        <w:ind w:left="2807" w:right="1673" w:hanging="343"/>
        <w:jc w:val="both"/>
        <w:rPr>
          <w:sz w:val="25"/>
        </w:rPr>
      </w:pPr>
      <w:r>
        <w:rPr>
          <w:w w:val="120"/>
          <w:sz w:val="25"/>
        </w:rPr>
        <w:t>Pesticides</w:t>
      </w:r>
      <w:r>
        <w:rPr>
          <w:spacing w:val="-21"/>
          <w:w w:val="120"/>
          <w:sz w:val="25"/>
        </w:rPr>
        <w:t xml:space="preserve"> </w:t>
      </w:r>
      <w:r>
        <w:rPr>
          <w:w w:val="120"/>
          <w:sz w:val="25"/>
        </w:rPr>
        <w:t>and</w:t>
      </w:r>
      <w:r>
        <w:rPr>
          <w:spacing w:val="-15"/>
          <w:w w:val="120"/>
          <w:sz w:val="25"/>
        </w:rPr>
        <w:t xml:space="preserve"> </w:t>
      </w:r>
      <w:r>
        <w:rPr>
          <w:w w:val="120"/>
          <w:sz w:val="25"/>
        </w:rPr>
        <w:t>herbicides</w:t>
      </w:r>
      <w:r>
        <w:rPr>
          <w:spacing w:val="-21"/>
          <w:w w:val="120"/>
          <w:sz w:val="25"/>
        </w:rPr>
        <w:t xml:space="preserve"> </w:t>
      </w:r>
      <w:r>
        <w:rPr>
          <w:w w:val="120"/>
          <w:sz w:val="25"/>
        </w:rPr>
        <w:t>that</w:t>
      </w:r>
      <w:r>
        <w:rPr>
          <w:spacing w:val="-18"/>
          <w:w w:val="120"/>
          <w:sz w:val="25"/>
        </w:rPr>
        <w:t xml:space="preserve"> </w:t>
      </w:r>
      <w:r>
        <w:rPr>
          <w:spacing w:val="1"/>
          <w:w w:val="120"/>
          <w:sz w:val="25"/>
        </w:rPr>
        <w:t>may</w:t>
      </w:r>
      <w:r w:rsidR="00265707">
        <w:rPr>
          <w:spacing w:val="1"/>
          <w:w w:val="120"/>
          <w:sz w:val="25"/>
        </w:rPr>
        <w:t xml:space="preserve"> </w:t>
      </w:r>
      <w:r>
        <w:rPr>
          <w:spacing w:val="1"/>
          <w:w w:val="120"/>
          <w:sz w:val="25"/>
        </w:rPr>
        <w:t>come</w:t>
      </w:r>
      <w:r>
        <w:rPr>
          <w:spacing w:val="-31"/>
          <w:w w:val="120"/>
          <w:sz w:val="25"/>
        </w:rPr>
        <w:t xml:space="preserve"> </w:t>
      </w:r>
      <w:r>
        <w:rPr>
          <w:w w:val="120"/>
          <w:sz w:val="25"/>
        </w:rPr>
        <w:t>from</w:t>
      </w:r>
      <w:r>
        <w:rPr>
          <w:spacing w:val="-17"/>
          <w:w w:val="120"/>
          <w:sz w:val="25"/>
        </w:rPr>
        <w:t xml:space="preserve"> </w:t>
      </w:r>
      <w:r>
        <w:rPr>
          <w:w w:val="120"/>
          <w:sz w:val="25"/>
        </w:rPr>
        <w:t>a</w:t>
      </w:r>
      <w:r>
        <w:rPr>
          <w:spacing w:val="-25"/>
          <w:w w:val="120"/>
          <w:sz w:val="25"/>
        </w:rPr>
        <w:t xml:space="preserve"> </w:t>
      </w:r>
      <w:r>
        <w:rPr>
          <w:w w:val="120"/>
          <w:sz w:val="25"/>
        </w:rPr>
        <w:t>variety</w:t>
      </w:r>
      <w:r>
        <w:rPr>
          <w:spacing w:val="-23"/>
          <w:w w:val="120"/>
          <w:sz w:val="25"/>
        </w:rPr>
        <w:t xml:space="preserve"> </w:t>
      </w:r>
      <w:r>
        <w:rPr>
          <w:w w:val="120"/>
          <w:sz w:val="25"/>
        </w:rPr>
        <w:t>of sources</w:t>
      </w:r>
      <w:r>
        <w:rPr>
          <w:spacing w:val="-24"/>
          <w:w w:val="120"/>
          <w:sz w:val="25"/>
        </w:rPr>
        <w:t xml:space="preserve"> </w:t>
      </w:r>
      <w:r>
        <w:rPr>
          <w:w w:val="120"/>
          <w:sz w:val="25"/>
        </w:rPr>
        <w:t>such</w:t>
      </w:r>
      <w:r>
        <w:rPr>
          <w:spacing w:val="-22"/>
          <w:w w:val="120"/>
          <w:sz w:val="25"/>
        </w:rPr>
        <w:t xml:space="preserve"> </w:t>
      </w:r>
      <w:r>
        <w:rPr>
          <w:w w:val="120"/>
          <w:sz w:val="25"/>
        </w:rPr>
        <w:t>as</w:t>
      </w:r>
      <w:r>
        <w:rPr>
          <w:spacing w:val="-20"/>
          <w:w w:val="120"/>
          <w:sz w:val="25"/>
        </w:rPr>
        <w:t xml:space="preserve"> </w:t>
      </w:r>
      <w:r>
        <w:rPr>
          <w:w w:val="120"/>
          <w:sz w:val="25"/>
        </w:rPr>
        <w:t>agriculture,</w:t>
      </w:r>
      <w:r>
        <w:rPr>
          <w:spacing w:val="-3"/>
          <w:w w:val="120"/>
          <w:sz w:val="25"/>
        </w:rPr>
        <w:t xml:space="preserve"> </w:t>
      </w:r>
      <w:r>
        <w:rPr>
          <w:w w:val="120"/>
          <w:sz w:val="25"/>
        </w:rPr>
        <w:t>urban</w:t>
      </w:r>
      <w:r>
        <w:rPr>
          <w:spacing w:val="-19"/>
          <w:w w:val="120"/>
          <w:sz w:val="25"/>
        </w:rPr>
        <w:t xml:space="preserve"> </w:t>
      </w:r>
      <w:r>
        <w:rPr>
          <w:w w:val="120"/>
          <w:sz w:val="25"/>
        </w:rPr>
        <w:t>storm</w:t>
      </w:r>
      <w:r>
        <w:rPr>
          <w:spacing w:val="-19"/>
          <w:w w:val="120"/>
          <w:sz w:val="25"/>
        </w:rPr>
        <w:t xml:space="preserve"> </w:t>
      </w:r>
      <w:r>
        <w:rPr>
          <w:w w:val="120"/>
          <w:sz w:val="25"/>
        </w:rPr>
        <w:t>water</w:t>
      </w:r>
      <w:r>
        <w:rPr>
          <w:spacing w:val="-15"/>
          <w:w w:val="120"/>
          <w:sz w:val="25"/>
        </w:rPr>
        <w:t xml:space="preserve"> </w:t>
      </w:r>
      <w:r>
        <w:rPr>
          <w:w w:val="120"/>
          <w:sz w:val="25"/>
        </w:rPr>
        <w:t>runoff</w:t>
      </w:r>
      <w:r>
        <w:rPr>
          <w:spacing w:val="-3"/>
          <w:w w:val="120"/>
          <w:sz w:val="25"/>
        </w:rPr>
        <w:t xml:space="preserve"> </w:t>
      </w:r>
      <w:r>
        <w:rPr>
          <w:w w:val="120"/>
          <w:sz w:val="25"/>
        </w:rPr>
        <w:t>and residential</w:t>
      </w:r>
      <w:r>
        <w:rPr>
          <w:spacing w:val="15"/>
          <w:w w:val="120"/>
          <w:sz w:val="25"/>
        </w:rPr>
        <w:t xml:space="preserve"> </w:t>
      </w:r>
      <w:r>
        <w:rPr>
          <w:w w:val="120"/>
          <w:sz w:val="25"/>
        </w:rPr>
        <w:t>uses.</w:t>
      </w:r>
    </w:p>
    <w:p w14:paraId="6612668B" w14:textId="77777777" w:rsidR="00E87936" w:rsidRDefault="004C7640">
      <w:pPr>
        <w:pStyle w:val="ListParagraph"/>
        <w:numPr>
          <w:ilvl w:val="0"/>
          <w:numId w:val="4"/>
        </w:numPr>
        <w:tabs>
          <w:tab w:val="left" w:pos="2807"/>
        </w:tabs>
        <w:spacing w:line="242" w:lineRule="auto"/>
        <w:ind w:left="2802" w:right="1427" w:hanging="337"/>
        <w:rPr>
          <w:sz w:val="25"/>
        </w:rPr>
      </w:pPr>
      <w:r>
        <w:rPr>
          <w:w w:val="115"/>
          <w:sz w:val="25"/>
        </w:rPr>
        <w:t>Organic chemical contaminants, including synthetic and volatile organic chemicals that are by-products of industrial processes and petroleum production and can also come from gas stations, urban storm water runoff, agricultural application and septic</w:t>
      </w:r>
      <w:r>
        <w:rPr>
          <w:spacing w:val="-47"/>
          <w:w w:val="115"/>
          <w:sz w:val="25"/>
        </w:rPr>
        <w:t xml:space="preserve"> </w:t>
      </w:r>
      <w:r>
        <w:rPr>
          <w:w w:val="115"/>
          <w:sz w:val="25"/>
        </w:rPr>
        <w:t>systems.</w:t>
      </w:r>
    </w:p>
    <w:p w14:paraId="6AF4E252" w14:textId="77777777" w:rsidR="00E87936" w:rsidRDefault="004C7640">
      <w:pPr>
        <w:pStyle w:val="ListParagraph"/>
        <w:numPr>
          <w:ilvl w:val="0"/>
          <w:numId w:val="4"/>
        </w:numPr>
        <w:tabs>
          <w:tab w:val="left" w:pos="2811"/>
        </w:tabs>
        <w:spacing w:line="244" w:lineRule="auto"/>
        <w:ind w:left="2806" w:right="1449" w:hanging="347"/>
        <w:rPr>
          <w:sz w:val="25"/>
        </w:rPr>
      </w:pPr>
      <w:r>
        <w:rPr>
          <w:w w:val="115"/>
          <w:sz w:val="25"/>
        </w:rPr>
        <w:t>Radioactive contaminants that can be naturally occurring or be the result of oil and gas production and mining</w:t>
      </w:r>
      <w:r>
        <w:rPr>
          <w:spacing w:val="1"/>
          <w:w w:val="115"/>
          <w:sz w:val="25"/>
        </w:rPr>
        <w:t xml:space="preserve"> </w:t>
      </w:r>
      <w:r>
        <w:rPr>
          <w:w w:val="115"/>
          <w:sz w:val="25"/>
        </w:rPr>
        <w:t>activities.</w:t>
      </w:r>
    </w:p>
    <w:p w14:paraId="4F9B5F58" w14:textId="77777777" w:rsidR="00E87936" w:rsidRDefault="00E87936">
      <w:pPr>
        <w:pStyle w:val="BodyText"/>
        <w:spacing w:before="9"/>
        <w:rPr>
          <w:sz w:val="23"/>
        </w:rPr>
      </w:pPr>
    </w:p>
    <w:p w14:paraId="16A5A10B" w14:textId="77777777" w:rsidR="00E87936" w:rsidRDefault="004C7640">
      <w:pPr>
        <w:pStyle w:val="BodyText"/>
        <w:spacing w:line="244" w:lineRule="auto"/>
        <w:ind w:left="1070" w:right="1384" w:firstLine="7"/>
      </w:pPr>
      <w:r>
        <w:rPr>
          <w:w w:val="115"/>
        </w:rPr>
        <w:t>In order to insure that tap water is safe to drink, USEPA and California Department of Water Resources prescribe regulations that limit the amount of certain contaminants in water provided by public water systems.</w:t>
      </w:r>
    </w:p>
    <w:p w14:paraId="6B1FCFF3" w14:textId="77777777" w:rsidR="00E87936" w:rsidRDefault="004C7640">
      <w:pPr>
        <w:pStyle w:val="BodyText"/>
        <w:spacing w:line="244" w:lineRule="auto"/>
        <w:ind w:left="1073" w:right="1545" w:firstLine="2"/>
      </w:pPr>
      <w:r>
        <w:rPr>
          <w:w w:val="115"/>
        </w:rPr>
        <w:t>Department regulations also establish limits for contaminants in bottle water that provide the same protection for public health. Monthly,</w:t>
      </w:r>
    </w:p>
    <w:p w14:paraId="3E799CE1" w14:textId="77777777" w:rsidR="00E87936" w:rsidRDefault="004C7640">
      <w:pPr>
        <w:spacing w:before="172"/>
        <w:ind w:right="147"/>
        <w:jc w:val="center"/>
        <w:rPr>
          <w:rFonts w:ascii="Times New Roman"/>
          <w:sz w:val="23"/>
        </w:rPr>
      </w:pPr>
      <w:r>
        <w:rPr>
          <w:rFonts w:ascii="Times New Roman"/>
          <w:w w:val="109"/>
          <w:sz w:val="23"/>
        </w:rPr>
        <w:t>3</w:t>
      </w:r>
    </w:p>
    <w:p w14:paraId="5A844A77" w14:textId="77777777" w:rsidR="00E87936" w:rsidRDefault="00E87936">
      <w:pPr>
        <w:jc w:val="center"/>
        <w:rPr>
          <w:rFonts w:ascii="Times New Roman"/>
          <w:sz w:val="23"/>
        </w:rPr>
        <w:sectPr w:rsidR="00E87936">
          <w:pgSz w:w="12240" w:h="15840"/>
          <w:pgMar w:top="1380" w:right="400" w:bottom="280" w:left="560" w:header="720" w:footer="720" w:gutter="0"/>
          <w:cols w:space="720"/>
        </w:sectPr>
      </w:pPr>
    </w:p>
    <w:p w14:paraId="20299232" w14:textId="77777777" w:rsidR="00E87936" w:rsidRDefault="00E66CE7">
      <w:pPr>
        <w:pStyle w:val="BodyText"/>
        <w:spacing w:before="61" w:line="242" w:lineRule="auto"/>
        <w:ind w:left="1141" w:right="1545" w:firstLine="6"/>
      </w:pPr>
      <w:r>
        <w:rPr>
          <w:w w:val="110"/>
        </w:rPr>
        <w:lastRenderedPageBreak/>
        <w:t xml:space="preserve">Waterworks District #18 submits </w:t>
      </w:r>
      <w:r w:rsidR="004C7640">
        <w:rPr>
          <w:w w:val="110"/>
        </w:rPr>
        <w:t>water  samples  for  testing  of contaminants. These tests are also performed for coliform or E.Coli. BSK Analytical Laboratories submit the results directly to SWRCB electronically for their review. Fortunately for the District, we have not detected any evidence of coliform or E.Coli in any of the samples of finished</w:t>
      </w:r>
      <w:r w:rsidR="004C7640">
        <w:rPr>
          <w:spacing w:val="-4"/>
          <w:w w:val="110"/>
        </w:rPr>
        <w:t xml:space="preserve"> </w:t>
      </w:r>
      <w:r w:rsidR="004C7640">
        <w:rPr>
          <w:w w:val="110"/>
        </w:rPr>
        <w:t>water.</w:t>
      </w:r>
    </w:p>
    <w:p w14:paraId="75DA4F45" w14:textId="77777777" w:rsidR="00E87936" w:rsidRDefault="00E87936">
      <w:pPr>
        <w:pStyle w:val="BodyText"/>
        <w:spacing w:before="1"/>
      </w:pPr>
    </w:p>
    <w:p w14:paraId="531FF25E" w14:textId="77777777" w:rsidR="00E87936" w:rsidRDefault="004C7640">
      <w:pPr>
        <w:pStyle w:val="BodyText"/>
        <w:spacing w:line="242" w:lineRule="auto"/>
        <w:ind w:left="1137" w:right="1384" w:firstLine="14"/>
      </w:pPr>
      <w:r>
        <w:rPr>
          <w:w w:val="115"/>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USEPA's Safe Drinking Water Hotline (800-426- 4791).</w:t>
      </w:r>
    </w:p>
    <w:p w14:paraId="0BA1D3FF" w14:textId="77777777" w:rsidR="00E87936" w:rsidRDefault="004C7640">
      <w:pPr>
        <w:spacing w:before="228" w:line="249" w:lineRule="auto"/>
        <w:ind w:left="1122" w:right="1177" w:hanging="8"/>
        <w:rPr>
          <w:rFonts w:ascii="Times New Roman"/>
          <w:i/>
        </w:rPr>
      </w:pPr>
      <w:r>
        <w:rPr>
          <w:i/>
          <w:w w:val="105"/>
          <w:sz w:val="28"/>
        </w:rPr>
        <w:t xml:space="preserve">If </w:t>
      </w:r>
      <w:r>
        <w:rPr>
          <w:rFonts w:ascii="Times New Roman"/>
          <w:i/>
          <w:w w:val="105"/>
        </w:rPr>
        <w:t>present, elevated levels of lead can cause serious health problems, especially for pregnant women and young children. Lead in drinking water is primarily from materials and components associated with service lines and home plumbing. Waterworks District #18 is responsible for providing high quality drinking water, but cannot control the variety of materials used in plumbing components. When your water has been sitting in your pipes for several hours, you</w:t>
      </w:r>
    </w:p>
    <w:p w14:paraId="5A4E9AED" w14:textId="77777777" w:rsidR="00E87936" w:rsidRDefault="004C7640">
      <w:pPr>
        <w:spacing w:before="14" w:line="220" w:lineRule="auto"/>
        <w:ind w:left="1123" w:right="1177" w:firstLine="2"/>
        <w:rPr>
          <w:rFonts w:ascii="Times New Roman"/>
          <w:i/>
        </w:rPr>
      </w:pPr>
      <w:r>
        <w:rPr>
          <w:rFonts w:ascii="Times New Roman"/>
          <w:i/>
          <w:w w:val="105"/>
        </w:rPr>
        <w:t xml:space="preserve">can minimize the potential for lead exposure by flushing your tap for 30 seconds to 2 minutes before using water for drinking or cooking. </w:t>
      </w:r>
      <w:r>
        <w:rPr>
          <w:i/>
          <w:w w:val="105"/>
          <w:sz w:val="28"/>
        </w:rPr>
        <w:t xml:space="preserve">If </w:t>
      </w:r>
      <w:r>
        <w:rPr>
          <w:rFonts w:ascii="Times New Roman"/>
          <w:i/>
          <w:w w:val="105"/>
        </w:rPr>
        <w:t>you are concerned about lead in your water, you may wish to have your water tested.</w:t>
      </w:r>
      <w:r>
        <w:rPr>
          <w:rFonts w:ascii="Times New Roman"/>
          <w:i/>
          <w:spacing w:val="53"/>
          <w:w w:val="105"/>
        </w:rPr>
        <w:t xml:space="preserve"> </w:t>
      </w:r>
      <w:r>
        <w:rPr>
          <w:rFonts w:ascii="Times New Roman"/>
          <w:i/>
          <w:w w:val="105"/>
        </w:rPr>
        <w:t>Information on lead in drinking water, testing methods, and</w:t>
      </w:r>
    </w:p>
    <w:p w14:paraId="149A6645" w14:textId="77777777" w:rsidR="00E87936" w:rsidRDefault="004C7640">
      <w:pPr>
        <w:spacing w:before="15"/>
        <w:ind w:left="1124"/>
        <w:rPr>
          <w:rFonts w:ascii="Times New Roman"/>
          <w:i/>
        </w:rPr>
      </w:pPr>
      <w:r>
        <w:rPr>
          <w:rFonts w:ascii="Times New Roman"/>
          <w:i/>
          <w:w w:val="105"/>
        </w:rPr>
        <w:t>steps you can take to minimize exposure is available from the Safe Drinking Water Hotline or at</w:t>
      </w:r>
    </w:p>
    <w:p w14:paraId="02521553" w14:textId="77777777" w:rsidR="00E87936" w:rsidRDefault="004C7640">
      <w:pPr>
        <w:spacing w:before="16"/>
        <w:ind w:left="1127"/>
        <w:rPr>
          <w:rFonts w:ascii="Times New Roman"/>
          <w:i/>
          <w:sz w:val="23"/>
        </w:rPr>
      </w:pPr>
      <w:r>
        <w:rPr>
          <w:rFonts w:ascii="Times New Roman"/>
          <w:i/>
          <w:sz w:val="23"/>
          <w:u w:val="thick"/>
        </w:rPr>
        <w:t>htIp:/</w:t>
      </w:r>
      <w:hyperlink r:id="rId17">
        <w:r>
          <w:rPr>
            <w:rFonts w:ascii="Times New Roman"/>
            <w:i/>
            <w:sz w:val="23"/>
            <w:u w:val="thick"/>
          </w:rPr>
          <w:t>lwww.epa.gov/sa{ewat</w:t>
        </w:r>
      </w:hyperlink>
      <w:r>
        <w:rPr>
          <w:rFonts w:ascii="Times New Roman"/>
          <w:i/>
          <w:sz w:val="23"/>
          <w:u w:val="thick"/>
        </w:rPr>
        <w:t>erl1ead</w:t>
      </w:r>
      <w:r>
        <w:rPr>
          <w:rFonts w:ascii="Times New Roman"/>
          <w:i/>
          <w:sz w:val="23"/>
        </w:rPr>
        <w:t>.</w:t>
      </w:r>
    </w:p>
    <w:p w14:paraId="2208C3BB" w14:textId="77777777" w:rsidR="00E87936" w:rsidRDefault="00E87936">
      <w:pPr>
        <w:pStyle w:val="BodyText"/>
        <w:spacing w:before="8"/>
        <w:rPr>
          <w:i/>
          <w:sz w:val="24"/>
        </w:rPr>
      </w:pPr>
    </w:p>
    <w:p w14:paraId="4549A7B7" w14:textId="77777777" w:rsidR="00E87936" w:rsidRDefault="004C7640">
      <w:pPr>
        <w:pStyle w:val="BodyText"/>
        <w:spacing w:line="242" w:lineRule="auto"/>
        <w:ind w:left="1106" w:right="1545" w:firstLine="10"/>
      </w:pPr>
      <w:r>
        <w:rPr>
          <w:w w:val="115"/>
        </w:rPr>
        <w:t xml:space="preserve">Some people may be more vulnerable to contaminants in drinking water than the general population.  Immune-compromised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 Centers for Disease Control (CDC) guidelines on appropriate means to lessen the risk of infection by </w:t>
      </w:r>
      <w:r>
        <w:rPr>
          <w:rFonts w:ascii="Arial"/>
          <w:i/>
          <w:w w:val="115"/>
          <w:sz w:val="23"/>
        </w:rPr>
        <w:t xml:space="preserve">Cryptosporidium </w:t>
      </w:r>
      <w:r>
        <w:rPr>
          <w:w w:val="115"/>
        </w:rPr>
        <w:t>and other microbial contaminants are available from the Safe Drinking Water Hotline at</w:t>
      </w:r>
      <w:r>
        <w:rPr>
          <w:spacing w:val="47"/>
          <w:w w:val="115"/>
        </w:rPr>
        <w:t xml:space="preserve"> </w:t>
      </w:r>
      <w:r>
        <w:rPr>
          <w:w w:val="115"/>
        </w:rPr>
        <w:t>(800-426-4791.</w:t>
      </w:r>
    </w:p>
    <w:p w14:paraId="35B3EC9A" w14:textId="77777777" w:rsidR="00E87936" w:rsidRDefault="00E87936">
      <w:pPr>
        <w:pStyle w:val="BodyText"/>
        <w:spacing w:before="10"/>
        <w:rPr>
          <w:sz w:val="23"/>
        </w:rPr>
      </w:pPr>
    </w:p>
    <w:p w14:paraId="5288909C" w14:textId="77777777" w:rsidR="00E87936" w:rsidRDefault="004C7640">
      <w:pPr>
        <w:pStyle w:val="BodyText"/>
        <w:spacing w:line="242" w:lineRule="auto"/>
        <w:ind w:left="1110" w:right="1545" w:firstLine="6"/>
      </w:pPr>
      <w:r>
        <w:rPr>
          <w:w w:val="115"/>
        </w:rPr>
        <w:t>USEPA is reviewing the drinking water standards for arsenic in water. Nitrates in drinking water above 45 mg/L are a health risk for infants of less than six months of age. District water has N/D, non detected.</w:t>
      </w:r>
    </w:p>
    <w:p w14:paraId="5C208125" w14:textId="77777777" w:rsidR="00E87936" w:rsidRDefault="00E87936">
      <w:pPr>
        <w:pStyle w:val="BodyText"/>
        <w:spacing w:before="5"/>
      </w:pPr>
    </w:p>
    <w:p w14:paraId="6607456D" w14:textId="77777777" w:rsidR="00E87936" w:rsidRDefault="004C7640">
      <w:pPr>
        <w:pStyle w:val="Heading9"/>
      </w:pPr>
      <w:r>
        <w:rPr>
          <w:w w:val="110"/>
        </w:rPr>
        <w:t>Treated Water</w:t>
      </w:r>
    </w:p>
    <w:p w14:paraId="3FFF5066" w14:textId="77777777" w:rsidR="00E87936" w:rsidRDefault="00E87936">
      <w:pPr>
        <w:pStyle w:val="BodyText"/>
        <w:spacing w:before="2"/>
        <w:rPr>
          <w:b/>
        </w:rPr>
      </w:pPr>
    </w:p>
    <w:p w14:paraId="40BC1ED0" w14:textId="77777777" w:rsidR="00E87936" w:rsidRDefault="004C7640">
      <w:pPr>
        <w:pStyle w:val="BodyText"/>
        <w:spacing w:line="242" w:lineRule="auto"/>
        <w:ind w:left="1105" w:right="1384" w:firstLine="4"/>
      </w:pPr>
      <w:r>
        <w:rPr>
          <w:w w:val="115"/>
        </w:rPr>
        <w:t>The raw water from the three (3) wells enters the water plant alternately through a 6" pipe and Chlorine is then added before filtration to disinfect any other contaminants that might be present and to also maintain chlorine residual throughout the distribution system to insure bacteria free</w:t>
      </w:r>
      <w:r>
        <w:rPr>
          <w:spacing w:val="57"/>
          <w:w w:val="115"/>
        </w:rPr>
        <w:t xml:space="preserve"> </w:t>
      </w:r>
      <w:r>
        <w:rPr>
          <w:w w:val="115"/>
        </w:rPr>
        <w:t>water.</w:t>
      </w:r>
    </w:p>
    <w:p w14:paraId="0BF6EF87" w14:textId="77777777" w:rsidR="00E87936" w:rsidRDefault="004C7640">
      <w:pPr>
        <w:spacing w:before="62"/>
        <w:ind w:right="74"/>
        <w:jc w:val="center"/>
        <w:rPr>
          <w:sz w:val="21"/>
        </w:rPr>
      </w:pPr>
      <w:r>
        <w:rPr>
          <w:w w:val="109"/>
          <w:sz w:val="21"/>
        </w:rPr>
        <w:t>4</w:t>
      </w:r>
    </w:p>
    <w:p w14:paraId="1B4FB8FB" w14:textId="77777777" w:rsidR="00E87936" w:rsidRDefault="00E87936">
      <w:pPr>
        <w:jc w:val="center"/>
        <w:rPr>
          <w:sz w:val="21"/>
        </w:rPr>
        <w:sectPr w:rsidR="00E87936">
          <w:pgSz w:w="12240" w:h="15840"/>
          <w:pgMar w:top="1460" w:right="400" w:bottom="280" w:left="560" w:header="720" w:footer="720" w:gutter="0"/>
          <w:cols w:space="720"/>
        </w:sectPr>
      </w:pPr>
    </w:p>
    <w:p w14:paraId="57992DB9" w14:textId="77777777" w:rsidR="00BC4BD7" w:rsidRDefault="00BC4BD7">
      <w:pPr>
        <w:pStyle w:val="BodyText"/>
        <w:tabs>
          <w:tab w:val="left" w:pos="4137"/>
          <w:tab w:val="left" w:pos="8786"/>
        </w:tabs>
        <w:spacing w:before="76" w:line="242" w:lineRule="auto"/>
        <w:ind w:left="1118" w:right="1249" w:firstLine="1"/>
        <w:rPr>
          <w:w w:val="120"/>
        </w:rPr>
      </w:pPr>
      <w:r>
        <w:rPr>
          <w:w w:val="120"/>
        </w:rPr>
        <w:lastRenderedPageBreak/>
        <w:t xml:space="preserve">The chlorine injected also oxidizes any iron and manganese present in the water, which is then filtered out by green sand pressure vessel filters. </w:t>
      </w:r>
    </w:p>
    <w:p w14:paraId="5C782BBB" w14:textId="0A96D5EA" w:rsidR="00E87936" w:rsidRDefault="004C7640">
      <w:pPr>
        <w:pStyle w:val="BodyText"/>
        <w:tabs>
          <w:tab w:val="left" w:pos="4137"/>
          <w:tab w:val="left" w:pos="8786"/>
        </w:tabs>
        <w:spacing w:before="76" w:line="242" w:lineRule="auto"/>
        <w:ind w:left="1118" w:right="1249" w:firstLine="1"/>
      </w:pPr>
      <w:r>
        <w:rPr>
          <w:w w:val="120"/>
        </w:rPr>
        <w:t xml:space="preserve">This processed water goes into the </w:t>
      </w:r>
      <w:r w:rsidR="00156E12">
        <w:rPr>
          <w:w w:val="120"/>
          <w:sz w:val="24"/>
          <w:szCs w:val="24"/>
        </w:rPr>
        <w:t>213,000</w:t>
      </w:r>
      <w:r>
        <w:rPr>
          <w:w w:val="120"/>
          <w:sz w:val="20"/>
        </w:rPr>
        <w:t xml:space="preserve"> </w:t>
      </w:r>
      <w:r>
        <w:rPr>
          <w:w w:val="120"/>
        </w:rPr>
        <w:t>gallon</w:t>
      </w:r>
      <w:r>
        <w:rPr>
          <w:spacing w:val="-4"/>
          <w:w w:val="120"/>
        </w:rPr>
        <w:t xml:space="preserve"> </w:t>
      </w:r>
      <w:r>
        <w:rPr>
          <w:w w:val="120"/>
        </w:rPr>
        <w:t>storage</w:t>
      </w:r>
      <w:r>
        <w:rPr>
          <w:spacing w:val="-3"/>
          <w:w w:val="120"/>
        </w:rPr>
        <w:t xml:space="preserve"> </w:t>
      </w:r>
      <w:r>
        <w:rPr>
          <w:w w:val="120"/>
        </w:rPr>
        <w:t>tank.</w:t>
      </w:r>
      <w:r>
        <w:rPr>
          <w:w w:val="120"/>
        </w:rPr>
        <w:tab/>
        <w:t>From the storage</w:t>
      </w:r>
      <w:r>
        <w:rPr>
          <w:spacing w:val="-8"/>
          <w:w w:val="120"/>
        </w:rPr>
        <w:t xml:space="preserve"> </w:t>
      </w:r>
      <w:r>
        <w:rPr>
          <w:w w:val="120"/>
        </w:rPr>
        <w:t>tank</w:t>
      </w:r>
      <w:r>
        <w:rPr>
          <w:spacing w:val="-9"/>
          <w:w w:val="120"/>
        </w:rPr>
        <w:t xml:space="preserve"> </w:t>
      </w:r>
      <w:r>
        <w:rPr>
          <w:w w:val="120"/>
        </w:rPr>
        <w:t>the</w:t>
      </w:r>
      <w:r>
        <w:rPr>
          <w:spacing w:val="-7"/>
          <w:w w:val="120"/>
        </w:rPr>
        <w:t xml:space="preserve"> </w:t>
      </w:r>
      <w:r>
        <w:rPr>
          <w:w w:val="120"/>
        </w:rPr>
        <w:t>water</w:t>
      </w:r>
      <w:r>
        <w:rPr>
          <w:spacing w:val="-10"/>
          <w:w w:val="120"/>
        </w:rPr>
        <w:t xml:space="preserve"> </w:t>
      </w:r>
      <w:r>
        <w:rPr>
          <w:w w:val="120"/>
        </w:rPr>
        <w:t>enters</w:t>
      </w:r>
      <w:r>
        <w:rPr>
          <w:spacing w:val="-11"/>
          <w:w w:val="120"/>
        </w:rPr>
        <w:t xml:space="preserve"> </w:t>
      </w:r>
      <w:r>
        <w:rPr>
          <w:w w:val="120"/>
        </w:rPr>
        <w:t>the</w:t>
      </w:r>
      <w:r>
        <w:rPr>
          <w:spacing w:val="-12"/>
          <w:w w:val="120"/>
        </w:rPr>
        <w:t xml:space="preserve"> </w:t>
      </w:r>
      <w:r>
        <w:rPr>
          <w:w w:val="120"/>
        </w:rPr>
        <w:t>distribution</w:t>
      </w:r>
      <w:r>
        <w:rPr>
          <w:spacing w:val="-2"/>
          <w:w w:val="120"/>
        </w:rPr>
        <w:t xml:space="preserve"> </w:t>
      </w:r>
      <w:r>
        <w:rPr>
          <w:w w:val="120"/>
        </w:rPr>
        <w:t>system</w:t>
      </w:r>
      <w:r>
        <w:rPr>
          <w:spacing w:val="-7"/>
          <w:w w:val="120"/>
        </w:rPr>
        <w:t xml:space="preserve"> </w:t>
      </w:r>
      <w:r>
        <w:rPr>
          <w:w w:val="120"/>
        </w:rPr>
        <w:t>and</w:t>
      </w:r>
      <w:r>
        <w:rPr>
          <w:spacing w:val="-2"/>
          <w:w w:val="120"/>
        </w:rPr>
        <w:t xml:space="preserve"> </w:t>
      </w:r>
      <w:r>
        <w:rPr>
          <w:w w:val="120"/>
        </w:rPr>
        <w:t>through</w:t>
      </w:r>
      <w:r>
        <w:rPr>
          <w:spacing w:val="-3"/>
          <w:w w:val="120"/>
        </w:rPr>
        <w:t xml:space="preserve"> </w:t>
      </w:r>
      <w:r>
        <w:rPr>
          <w:w w:val="120"/>
        </w:rPr>
        <w:t>the</w:t>
      </w:r>
      <w:r>
        <w:rPr>
          <w:spacing w:val="-5"/>
          <w:w w:val="120"/>
        </w:rPr>
        <w:t xml:space="preserve"> </w:t>
      </w:r>
      <w:r>
        <w:rPr>
          <w:w w:val="120"/>
        </w:rPr>
        <w:t>water meters to</w:t>
      </w:r>
      <w:r>
        <w:rPr>
          <w:spacing w:val="-42"/>
          <w:w w:val="120"/>
        </w:rPr>
        <w:t xml:space="preserve"> </w:t>
      </w:r>
      <w:r>
        <w:rPr>
          <w:w w:val="120"/>
        </w:rPr>
        <w:t>your</w:t>
      </w:r>
      <w:r>
        <w:rPr>
          <w:spacing w:val="-13"/>
          <w:w w:val="120"/>
        </w:rPr>
        <w:t xml:space="preserve"> </w:t>
      </w:r>
      <w:r>
        <w:rPr>
          <w:w w:val="120"/>
        </w:rPr>
        <w:t>hook-up.</w:t>
      </w:r>
      <w:r>
        <w:rPr>
          <w:w w:val="120"/>
        </w:rPr>
        <w:tab/>
        <w:t xml:space="preserve">There is a monitoring system installed to insure that nothing at the plant goes wrong. </w:t>
      </w:r>
      <w:r>
        <w:rPr>
          <w:w w:val="120"/>
          <w:sz w:val="24"/>
        </w:rPr>
        <w:t xml:space="preserve">If </w:t>
      </w:r>
      <w:r>
        <w:rPr>
          <w:w w:val="120"/>
        </w:rPr>
        <w:t xml:space="preserve">a problem should occur, our operators are notified immediately and the plant will automatically shut itself off. Other measures have been implemented since May </w:t>
      </w:r>
      <w:r>
        <w:rPr>
          <w:w w:val="120"/>
          <w:sz w:val="20"/>
        </w:rPr>
        <w:t xml:space="preserve">30, 2016 </w:t>
      </w:r>
      <w:r>
        <w:rPr>
          <w:w w:val="120"/>
        </w:rPr>
        <w:t>to better secure your delivered</w:t>
      </w:r>
      <w:r>
        <w:rPr>
          <w:spacing w:val="5"/>
          <w:w w:val="120"/>
        </w:rPr>
        <w:t xml:space="preserve"> </w:t>
      </w:r>
      <w:r>
        <w:rPr>
          <w:w w:val="120"/>
        </w:rPr>
        <w:t>water.</w:t>
      </w:r>
    </w:p>
    <w:p w14:paraId="093287C5" w14:textId="77777777" w:rsidR="00E87936" w:rsidRDefault="00E87936">
      <w:pPr>
        <w:pStyle w:val="BodyText"/>
        <w:spacing w:before="2"/>
      </w:pPr>
    </w:p>
    <w:p w14:paraId="728F3414" w14:textId="77777777" w:rsidR="00E87936" w:rsidRDefault="004C7640">
      <w:pPr>
        <w:pStyle w:val="Heading9"/>
      </w:pPr>
      <w:r>
        <w:rPr>
          <w:w w:val="115"/>
        </w:rPr>
        <w:t>Test Results - Distribution System</w:t>
      </w:r>
    </w:p>
    <w:p w14:paraId="7ACDE736" w14:textId="77777777" w:rsidR="00E87936" w:rsidRDefault="004C7640">
      <w:pPr>
        <w:ind w:left="1104"/>
        <w:rPr>
          <w:rFonts w:ascii="Times New Roman"/>
          <w:sz w:val="21"/>
        </w:rPr>
      </w:pPr>
      <w:r>
        <w:rPr>
          <w:rFonts w:ascii="Times New Roman"/>
          <w:w w:val="110"/>
          <w:sz w:val="21"/>
        </w:rPr>
        <w:t>Sampling results showing detection of Coliform Bacteria</w:t>
      </w:r>
    </w:p>
    <w:p w14:paraId="482BFDE0" w14:textId="77777777" w:rsidR="00E87936" w:rsidRDefault="00E87936">
      <w:pPr>
        <w:pStyle w:val="BodyText"/>
        <w:rPr>
          <w:sz w:val="20"/>
        </w:rPr>
      </w:pPr>
    </w:p>
    <w:p w14:paraId="5AB74C92" w14:textId="77777777" w:rsidR="00E87936" w:rsidRDefault="00E87936">
      <w:pPr>
        <w:pStyle w:val="BodyText"/>
        <w:spacing w:before="8" w:after="1"/>
        <w:rPr>
          <w:sz w:val="24"/>
        </w:rPr>
      </w:pPr>
    </w:p>
    <w:tbl>
      <w:tblPr>
        <w:tblW w:w="0" w:type="auto"/>
        <w:tblInd w:w="9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86"/>
        <w:gridCol w:w="1207"/>
        <w:gridCol w:w="1476"/>
        <w:gridCol w:w="2231"/>
        <w:gridCol w:w="866"/>
        <w:gridCol w:w="1885"/>
      </w:tblGrid>
      <w:tr w:rsidR="00E87936" w14:paraId="63AAA10E" w14:textId="77777777">
        <w:trPr>
          <w:trHeight w:val="499"/>
        </w:trPr>
        <w:tc>
          <w:tcPr>
            <w:tcW w:w="1486" w:type="dxa"/>
          </w:tcPr>
          <w:p w14:paraId="450160D8" w14:textId="77777777" w:rsidR="00E87936" w:rsidRDefault="004C7640">
            <w:pPr>
              <w:pStyle w:val="TableParagraph"/>
              <w:spacing w:before="8"/>
              <w:ind w:left="121"/>
              <w:rPr>
                <w:rFonts w:ascii="Times New Roman"/>
                <w:sz w:val="21"/>
              </w:rPr>
            </w:pPr>
            <w:r>
              <w:rPr>
                <w:rFonts w:ascii="Times New Roman"/>
                <w:w w:val="115"/>
                <w:sz w:val="21"/>
              </w:rPr>
              <w:t>Contaminant</w:t>
            </w:r>
          </w:p>
        </w:tc>
        <w:tc>
          <w:tcPr>
            <w:tcW w:w="1207" w:type="dxa"/>
          </w:tcPr>
          <w:p w14:paraId="60ED1635" w14:textId="77777777" w:rsidR="00E87936" w:rsidRDefault="004C7640">
            <w:pPr>
              <w:pStyle w:val="TableParagraph"/>
              <w:spacing w:before="12"/>
              <w:ind w:left="151" w:right="128"/>
              <w:jc w:val="center"/>
              <w:rPr>
                <w:rFonts w:ascii="Times New Roman"/>
                <w:sz w:val="21"/>
              </w:rPr>
            </w:pPr>
            <w:r>
              <w:rPr>
                <w:rFonts w:ascii="Times New Roman"/>
                <w:w w:val="110"/>
                <w:sz w:val="21"/>
              </w:rPr>
              <w:t>Violation</w:t>
            </w:r>
          </w:p>
        </w:tc>
        <w:tc>
          <w:tcPr>
            <w:tcW w:w="1476" w:type="dxa"/>
          </w:tcPr>
          <w:p w14:paraId="0279E3FF" w14:textId="77777777" w:rsidR="00E87936" w:rsidRDefault="004C7640">
            <w:pPr>
              <w:pStyle w:val="TableParagraph"/>
              <w:spacing w:before="17" w:line="240" w:lineRule="exact"/>
              <w:ind w:left="125"/>
              <w:rPr>
                <w:rFonts w:ascii="Times New Roman"/>
                <w:sz w:val="21"/>
              </w:rPr>
            </w:pPr>
            <w:r>
              <w:rPr>
                <w:rFonts w:ascii="Times New Roman"/>
                <w:w w:val="115"/>
                <w:sz w:val="21"/>
              </w:rPr>
              <w:t>Months with Detections</w:t>
            </w:r>
          </w:p>
        </w:tc>
        <w:tc>
          <w:tcPr>
            <w:tcW w:w="2231" w:type="dxa"/>
          </w:tcPr>
          <w:p w14:paraId="192C60F7" w14:textId="77777777" w:rsidR="00E87936" w:rsidRDefault="004C7640">
            <w:pPr>
              <w:pStyle w:val="TableParagraph"/>
              <w:spacing w:before="12"/>
              <w:ind w:left="875" w:right="845"/>
              <w:jc w:val="center"/>
              <w:rPr>
                <w:rFonts w:ascii="Times New Roman"/>
                <w:sz w:val="21"/>
              </w:rPr>
            </w:pPr>
            <w:r>
              <w:rPr>
                <w:rFonts w:ascii="Times New Roman"/>
                <w:sz w:val="21"/>
              </w:rPr>
              <w:t>MCL</w:t>
            </w:r>
          </w:p>
        </w:tc>
        <w:tc>
          <w:tcPr>
            <w:tcW w:w="866" w:type="dxa"/>
          </w:tcPr>
          <w:p w14:paraId="5690A778" w14:textId="77777777" w:rsidR="00E87936" w:rsidRDefault="004C7640">
            <w:pPr>
              <w:pStyle w:val="TableParagraph"/>
              <w:spacing w:before="12"/>
              <w:ind w:left="158"/>
              <w:rPr>
                <w:rFonts w:ascii="Times New Roman"/>
                <w:sz w:val="21"/>
              </w:rPr>
            </w:pPr>
            <w:r>
              <w:rPr>
                <w:rFonts w:ascii="Times New Roman"/>
                <w:sz w:val="21"/>
              </w:rPr>
              <w:t>MCLG</w:t>
            </w:r>
          </w:p>
        </w:tc>
        <w:tc>
          <w:tcPr>
            <w:tcW w:w="1885" w:type="dxa"/>
          </w:tcPr>
          <w:p w14:paraId="067578DE" w14:textId="77777777" w:rsidR="00E87936" w:rsidRDefault="004C7640">
            <w:pPr>
              <w:pStyle w:val="TableParagraph"/>
              <w:spacing w:before="12" w:line="240" w:lineRule="exact"/>
              <w:ind w:left="336" w:hanging="215"/>
              <w:rPr>
                <w:rFonts w:ascii="Times New Roman"/>
                <w:sz w:val="21"/>
              </w:rPr>
            </w:pPr>
            <w:r>
              <w:rPr>
                <w:rFonts w:ascii="Times New Roman"/>
                <w:w w:val="110"/>
                <w:sz w:val="21"/>
              </w:rPr>
              <w:t>Typical Source of Contaminant</w:t>
            </w:r>
          </w:p>
        </w:tc>
      </w:tr>
      <w:tr w:rsidR="00E87936" w14:paraId="1D3E88A8" w14:textId="77777777">
        <w:trPr>
          <w:trHeight w:val="720"/>
        </w:trPr>
        <w:tc>
          <w:tcPr>
            <w:tcW w:w="1486" w:type="dxa"/>
          </w:tcPr>
          <w:p w14:paraId="23F19012" w14:textId="77777777" w:rsidR="00E87936" w:rsidRDefault="004C7640">
            <w:pPr>
              <w:pStyle w:val="TableParagraph"/>
              <w:spacing w:before="8"/>
              <w:ind w:left="116" w:right="83" w:hanging="4"/>
              <w:rPr>
                <w:rFonts w:ascii="Times New Roman"/>
                <w:sz w:val="21"/>
              </w:rPr>
            </w:pPr>
            <w:r>
              <w:rPr>
                <w:rFonts w:ascii="Times New Roman"/>
                <w:w w:val="110"/>
                <w:sz w:val="21"/>
              </w:rPr>
              <w:t xml:space="preserve">Total </w:t>
            </w:r>
            <w:r>
              <w:rPr>
                <w:rFonts w:ascii="Times New Roman"/>
                <w:w w:val="105"/>
                <w:sz w:val="21"/>
              </w:rPr>
              <w:t>Coliform</w:t>
            </w:r>
          </w:p>
        </w:tc>
        <w:tc>
          <w:tcPr>
            <w:tcW w:w="1207" w:type="dxa"/>
          </w:tcPr>
          <w:p w14:paraId="0530D14B" w14:textId="77777777" w:rsidR="00E87936" w:rsidRDefault="004C7640">
            <w:pPr>
              <w:pStyle w:val="TableParagraph"/>
              <w:spacing w:before="12"/>
              <w:ind w:left="151" w:right="112"/>
              <w:jc w:val="center"/>
              <w:rPr>
                <w:rFonts w:ascii="Times New Roman"/>
                <w:sz w:val="21"/>
              </w:rPr>
            </w:pPr>
            <w:r>
              <w:rPr>
                <w:rFonts w:ascii="Times New Roman"/>
                <w:w w:val="105"/>
                <w:sz w:val="21"/>
              </w:rPr>
              <w:t>None</w:t>
            </w:r>
          </w:p>
        </w:tc>
        <w:tc>
          <w:tcPr>
            <w:tcW w:w="1476" w:type="dxa"/>
          </w:tcPr>
          <w:p w14:paraId="3CD9DA0D" w14:textId="77777777" w:rsidR="00E87936" w:rsidRDefault="004C7640">
            <w:pPr>
              <w:pStyle w:val="TableParagraph"/>
              <w:spacing w:before="12"/>
              <w:ind w:left="125" w:right="89" w:firstLine="6"/>
              <w:rPr>
                <w:rFonts w:ascii="Times New Roman"/>
                <w:sz w:val="21"/>
              </w:rPr>
            </w:pPr>
            <w:r>
              <w:rPr>
                <w:rFonts w:ascii="Times New Roman"/>
                <w:w w:val="110"/>
                <w:sz w:val="21"/>
              </w:rPr>
              <w:t>No Detections</w:t>
            </w:r>
          </w:p>
        </w:tc>
        <w:tc>
          <w:tcPr>
            <w:tcW w:w="2231" w:type="dxa"/>
          </w:tcPr>
          <w:p w14:paraId="0C8EFA38" w14:textId="77777777" w:rsidR="00E87936" w:rsidRDefault="004C7640">
            <w:pPr>
              <w:pStyle w:val="TableParagraph"/>
              <w:spacing w:before="17" w:line="240" w:lineRule="exact"/>
              <w:ind w:left="112" w:right="37" w:firstLine="8"/>
              <w:rPr>
                <w:rFonts w:ascii="Times New Roman"/>
                <w:sz w:val="21"/>
              </w:rPr>
            </w:pPr>
            <w:r>
              <w:rPr>
                <w:rFonts w:ascii="Times New Roman"/>
                <w:w w:val="115"/>
                <w:sz w:val="21"/>
              </w:rPr>
              <w:t xml:space="preserve">More than </w:t>
            </w:r>
            <w:r>
              <w:rPr>
                <w:rFonts w:ascii="Times New Roman"/>
                <w:w w:val="115"/>
                <w:sz w:val="17"/>
              </w:rPr>
              <w:t xml:space="preserve">1 </w:t>
            </w:r>
            <w:r>
              <w:rPr>
                <w:rFonts w:ascii="Times New Roman"/>
                <w:w w:val="115"/>
                <w:sz w:val="21"/>
              </w:rPr>
              <w:t>sample in a month with a detection</w:t>
            </w:r>
          </w:p>
        </w:tc>
        <w:tc>
          <w:tcPr>
            <w:tcW w:w="866" w:type="dxa"/>
          </w:tcPr>
          <w:p w14:paraId="6421F37C" w14:textId="77777777" w:rsidR="00E87936" w:rsidRDefault="004C7640">
            <w:pPr>
              <w:pStyle w:val="TableParagraph"/>
              <w:spacing w:before="50"/>
              <w:ind w:right="120"/>
              <w:jc w:val="center"/>
              <w:rPr>
                <w:rFonts w:ascii="Times New Roman"/>
                <w:sz w:val="17"/>
              </w:rPr>
            </w:pPr>
            <w:r>
              <w:rPr>
                <w:rFonts w:ascii="Times New Roman"/>
                <w:w w:val="101"/>
                <w:sz w:val="17"/>
              </w:rPr>
              <w:t>0</w:t>
            </w:r>
          </w:p>
        </w:tc>
        <w:tc>
          <w:tcPr>
            <w:tcW w:w="1885" w:type="dxa"/>
          </w:tcPr>
          <w:p w14:paraId="0586BE48" w14:textId="77777777" w:rsidR="00E87936" w:rsidRDefault="004C7640">
            <w:pPr>
              <w:pStyle w:val="TableParagraph"/>
              <w:spacing w:before="12" w:line="240" w:lineRule="exact"/>
              <w:ind w:left="291" w:right="245" w:hanging="5"/>
              <w:jc w:val="center"/>
              <w:rPr>
                <w:rFonts w:ascii="Times New Roman"/>
                <w:sz w:val="21"/>
              </w:rPr>
            </w:pPr>
            <w:r>
              <w:rPr>
                <w:rFonts w:ascii="Times New Roman"/>
                <w:w w:val="115"/>
                <w:sz w:val="21"/>
              </w:rPr>
              <w:t>Naturally present in the environment</w:t>
            </w:r>
          </w:p>
        </w:tc>
      </w:tr>
      <w:tr w:rsidR="00E87936" w14:paraId="04BCC91E" w14:textId="77777777">
        <w:trPr>
          <w:trHeight w:val="699"/>
        </w:trPr>
        <w:tc>
          <w:tcPr>
            <w:tcW w:w="1486" w:type="dxa"/>
          </w:tcPr>
          <w:p w14:paraId="030D46DD" w14:textId="77777777" w:rsidR="00E87936" w:rsidRDefault="004C7640">
            <w:pPr>
              <w:pStyle w:val="TableParagraph"/>
              <w:spacing w:line="233" w:lineRule="exact"/>
              <w:ind w:left="120"/>
              <w:rPr>
                <w:rFonts w:ascii="Times New Roman"/>
                <w:sz w:val="21"/>
              </w:rPr>
            </w:pPr>
            <w:r>
              <w:rPr>
                <w:rFonts w:ascii="Times New Roman"/>
                <w:w w:val="120"/>
                <w:sz w:val="21"/>
              </w:rPr>
              <w:t>E.coli</w:t>
            </w:r>
          </w:p>
          <w:p w14:paraId="2F6437BF" w14:textId="77777777" w:rsidR="00E87936" w:rsidRDefault="004C7640">
            <w:pPr>
              <w:pStyle w:val="TableParagraph"/>
              <w:spacing w:before="11" w:line="236" w:lineRule="exact"/>
              <w:ind w:left="117"/>
              <w:rPr>
                <w:rFonts w:ascii="Times New Roman"/>
                <w:sz w:val="21"/>
              </w:rPr>
            </w:pPr>
            <w:r>
              <w:rPr>
                <w:rFonts w:ascii="Times New Roman"/>
                <w:w w:val="115"/>
                <w:sz w:val="21"/>
              </w:rPr>
              <w:t>and/or fecal coliform</w:t>
            </w:r>
          </w:p>
        </w:tc>
        <w:tc>
          <w:tcPr>
            <w:tcW w:w="1207" w:type="dxa"/>
          </w:tcPr>
          <w:p w14:paraId="32BB5B5A" w14:textId="77777777" w:rsidR="00E87936" w:rsidRDefault="004C7640">
            <w:pPr>
              <w:pStyle w:val="TableParagraph"/>
              <w:spacing w:line="233" w:lineRule="exact"/>
              <w:ind w:left="151" w:right="121"/>
              <w:jc w:val="center"/>
              <w:rPr>
                <w:rFonts w:ascii="Times New Roman"/>
                <w:sz w:val="21"/>
              </w:rPr>
            </w:pPr>
            <w:r>
              <w:rPr>
                <w:rFonts w:ascii="Times New Roman"/>
                <w:w w:val="105"/>
                <w:sz w:val="21"/>
              </w:rPr>
              <w:t>None</w:t>
            </w:r>
          </w:p>
        </w:tc>
        <w:tc>
          <w:tcPr>
            <w:tcW w:w="1476" w:type="dxa"/>
          </w:tcPr>
          <w:p w14:paraId="58AC68AE" w14:textId="77777777" w:rsidR="00E87936" w:rsidRDefault="004C7640">
            <w:pPr>
              <w:pStyle w:val="TableParagraph"/>
              <w:spacing w:line="244" w:lineRule="auto"/>
              <w:ind w:left="120" w:right="89" w:firstLine="1"/>
              <w:rPr>
                <w:rFonts w:ascii="Times New Roman"/>
                <w:sz w:val="21"/>
              </w:rPr>
            </w:pPr>
            <w:r>
              <w:rPr>
                <w:rFonts w:ascii="Times New Roman"/>
                <w:w w:val="110"/>
                <w:sz w:val="21"/>
              </w:rPr>
              <w:t>No Detections</w:t>
            </w:r>
          </w:p>
        </w:tc>
        <w:tc>
          <w:tcPr>
            <w:tcW w:w="2231" w:type="dxa"/>
          </w:tcPr>
          <w:p w14:paraId="6938C502" w14:textId="77777777" w:rsidR="00E87936" w:rsidRDefault="004C7640">
            <w:pPr>
              <w:pStyle w:val="TableParagraph"/>
              <w:spacing w:line="232" w:lineRule="exact"/>
              <w:ind w:left="261" w:hanging="89"/>
              <w:rPr>
                <w:rFonts w:ascii="Times New Roman"/>
                <w:sz w:val="21"/>
              </w:rPr>
            </w:pPr>
            <w:r>
              <w:rPr>
                <w:rFonts w:ascii="Times New Roman"/>
                <w:w w:val="115"/>
                <w:sz w:val="21"/>
              </w:rPr>
              <w:t xml:space="preserve">More than </w:t>
            </w:r>
            <w:r>
              <w:rPr>
                <w:rFonts w:ascii="Times New Roman"/>
                <w:w w:val="115"/>
                <w:sz w:val="17"/>
              </w:rPr>
              <w:t xml:space="preserve">1 </w:t>
            </w:r>
            <w:r>
              <w:rPr>
                <w:rFonts w:ascii="Times New Roman"/>
                <w:w w:val="115"/>
                <w:sz w:val="21"/>
              </w:rPr>
              <w:t>sample</w:t>
            </w:r>
          </w:p>
          <w:p w14:paraId="41EAC9D9" w14:textId="77777777" w:rsidR="00E87936" w:rsidRDefault="004C7640">
            <w:pPr>
              <w:pStyle w:val="TableParagraph"/>
              <w:spacing w:before="3" w:line="240" w:lineRule="exact"/>
              <w:ind w:left="669" w:right="37" w:hanging="409"/>
              <w:rPr>
                <w:rFonts w:ascii="Times New Roman"/>
                <w:sz w:val="21"/>
              </w:rPr>
            </w:pPr>
            <w:r>
              <w:rPr>
                <w:rFonts w:ascii="Times New Roman"/>
                <w:w w:val="115"/>
                <w:sz w:val="21"/>
              </w:rPr>
              <w:t>in a month with a detection</w:t>
            </w:r>
          </w:p>
        </w:tc>
        <w:tc>
          <w:tcPr>
            <w:tcW w:w="866" w:type="dxa"/>
          </w:tcPr>
          <w:p w14:paraId="674E67CA" w14:textId="77777777" w:rsidR="00E87936" w:rsidRDefault="004C7640">
            <w:pPr>
              <w:pStyle w:val="TableParagraph"/>
              <w:spacing w:before="33"/>
              <w:jc w:val="center"/>
              <w:rPr>
                <w:rFonts w:ascii="Times New Roman"/>
                <w:sz w:val="17"/>
              </w:rPr>
            </w:pPr>
            <w:r>
              <w:rPr>
                <w:rFonts w:ascii="Times New Roman"/>
                <w:w w:val="115"/>
                <w:sz w:val="17"/>
              </w:rPr>
              <w:t>0</w:t>
            </w:r>
          </w:p>
        </w:tc>
        <w:tc>
          <w:tcPr>
            <w:tcW w:w="1885" w:type="dxa"/>
          </w:tcPr>
          <w:p w14:paraId="45F0A80B" w14:textId="77777777" w:rsidR="00E87936" w:rsidRDefault="004C7640">
            <w:pPr>
              <w:pStyle w:val="TableParagraph"/>
              <w:spacing w:line="228" w:lineRule="exact"/>
              <w:ind w:left="244" w:right="240"/>
              <w:jc w:val="center"/>
              <w:rPr>
                <w:rFonts w:ascii="Times New Roman"/>
                <w:sz w:val="21"/>
              </w:rPr>
            </w:pPr>
            <w:r>
              <w:rPr>
                <w:rFonts w:ascii="Times New Roman"/>
                <w:w w:val="110"/>
                <w:sz w:val="21"/>
              </w:rPr>
              <w:t>Human and</w:t>
            </w:r>
          </w:p>
          <w:p w14:paraId="3C6B8AE8" w14:textId="77777777" w:rsidR="00E87936" w:rsidRDefault="004C7640">
            <w:pPr>
              <w:pStyle w:val="TableParagraph"/>
              <w:spacing w:before="3"/>
              <w:ind w:left="261" w:right="240"/>
              <w:jc w:val="center"/>
              <w:rPr>
                <w:rFonts w:ascii="Times New Roman"/>
                <w:sz w:val="21"/>
              </w:rPr>
            </w:pPr>
            <w:r>
              <w:rPr>
                <w:rFonts w:ascii="Times New Roman"/>
                <w:w w:val="110"/>
                <w:sz w:val="21"/>
              </w:rPr>
              <w:t>Animal Waste</w:t>
            </w:r>
          </w:p>
        </w:tc>
      </w:tr>
    </w:tbl>
    <w:p w14:paraId="597C276A" w14:textId="77777777" w:rsidR="00E87936" w:rsidRDefault="00E87936">
      <w:pPr>
        <w:pStyle w:val="BodyText"/>
        <w:spacing w:before="7"/>
        <w:rPr>
          <w:sz w:val="13"/>
        </w:rPr>
      </w:pPr>
    </w:p>
    <w:p w14:paraId="0B00EB19" w14:textId="127C1CC5" w:rsidR="00E87936" w:rsidRDefault="004C7640">
      <w:pPr>
        <w:spacing w:before="92"/>
        <w:ind w:left="1097" w:right="1356" w:firstLine="7"/>
        <w:rPr>
          <w:rFonts w:ascii="Times New Roman"/>
          <w:sz w:val="21"/>
        </w:rPr>
      </w:pPr>
      <w:r>
        <w:rPr>
          <w:rFonts w:ascii="Times New Roman"/>
          <w:w w:val="115"/>
          <w:sz w:val="21"/>
        </w:rPr>
        <w:t>Fresno County Waterworks District #18 is required by Title 22 Section 64423 in regards to routine sampling to complete 2 Total Coliform samples per month. In 20</w:t>
      </w:r>
      <w:r w:rsidR="00BC4BD7">
        <w:rPr>
          <w:rFonts w:ascii="Times New Roman"/>
          <w:w w:val="115"/>
          <w:sz w:val="21"/>
        </w:rPr>
        <w:t>21</w:t>
      </w:r>
      <w:r>
        <w:rPr>
          <w:rFonts w:ascii="Times New Roman"/>
          <w:w w:val="115"/>
          <w:sz w:val="21"/>
        </w:rPr>
        <w:t xml:space="preserve"> there were no Total Coliform positive samples.</w:t>
      </w:r>
    </w:p>
    <w:p w14:paraId="3D47CC8A" w14:textId="77777777" w:rsidR="00E87936" w:rsidRDefault="00E87936">
      <w:pPr>
        <w:pStyle w:val="BodyText"/>
        <w:spacing w:before="8"/>
        <w:rPr>
          <w:sz w:val="20"/>
        </w:rPr>
      </w:pPr>
    </w:p>
    <w:p w14:paraId="067E954A" w14:textId="77777777" w:rsidR="00E87936" w:rsidRDefault="004C7640">
      <w:pPr>
        <w:pStyle w:val="Heading9"/>
        <w:ind w:left="1095"/>
      </w:pPr>
      <w:r>
        <w:rPr>
          <w:w w:val="110"/>
        </w:rPr>
        <w:t>Sample Results of Treated Well Water</w:t>
      </w:r>
    </w:p>
    <w:p w14:paraId="4131F27A" w14:textId="77777777" w:rsidR="00E87936" w:rsidRDefault="00E87936">
      <w:pPr>
        <w:pStyle w:val="BodyText"/>
        <w:spacing w:before="1"/>
        <w:rPr>
          <w:b/>
          <w:sz w:val="23"/>
        </w:rPr>
      </w:pPr>
    </w:p>
    <w:tbl>
      <w:tblPr>
        <w:tblW w:w="0" w:type="auto"/>
        <w:tblInd w:w="9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41"/>
        <w:gridCol w:w="4303"/>
      </w:tblGrid>
      <w:tr w:rsidR="00E87936" w14:paraId="1EF764DD" w14:textId="77777777">
        <w:trPr>
          <w:trHeight w:val="480"/>
        </w:trPr>
        <w:tc>
          <w:tcPr>
            <w:tcW w:w="4841" w:type="dxa"/>
          </w:tcPr>
          <w:p w14:paraId="34300DCF" w14:textId="77777777" w:rsidR="00E87936" w:rsidRDefault="004C7640">
            <w:pPr>
              <w:pStyle w:val="TableParagraph"/>
              <w:spacing w:before="17" w:line="239" w:lineRule="exact"/>
              <w:ind w:left="181" w:right="170"/>
              <w:jc w:val="center"/>
              <w:rPr>
                <w:rFonts w:ascii="Times New Roman"/>
                <w:sz w:val="21"/>
              </w:rPr>
            </w:pPr>
            <w:r>
              <w:rPr>
                <w:rFonts w:ascii="Times New Roman"/>
                <w:w w:val="115"/>
                <w:sz w:val="21"/>
              </w:rPr>
              <w:t>Treatment Technique*</w:t>
            </w:r>
          </w:p>
          <w:p w14:paraId="328E8FB9" w14:textId="2AA718C3" w:rsidR="00E87936" w:rsidRDefault="004C7640">
            <w:pPr>
              <w:pStyle w:val="TableParagraph"/>
              <w:spacing w:line="204" w:lineRule="exact"/>
              <w:ind w:left="195" w:right="170"/>
              <w:jc w:val="center"/>
              <w:rPr>
                <w:rFonts w:ascii="Times New Roman"/>
                <w:sz w:val="21"/>
              </w:rPr>
            </w:pPr>
            <w:r>
              <w:rPr>
                <w:rFonts w:ascii="Times New Roman"/>
                <w:w w:val="110"/>
                <w:sz w:val="21"/>
              </w:rPr>
              <w:t xml:space="preserve">(Type of approved filtration </w:t>
            </w:r>
            <w:r w:rsidR="00BC4BD7">
              <w:rPr>
                <w:rFonts w:ascii="Times New Roman"/>
                <w:w w:val="110"/>
                <w:sz w:val="21"/>
              </w:rPr>
              <w:t>technology</w:t>
            </w:r>
            <w:r>
              <w:rPr>
                <w:rFonts w:ascii="Times New Roman"/>
                <w:w w:val="110"/>
                <w:sz w:val="21"/>
              </w:rPr>
              <w:t xml:space="preserve"> used)</w:t>
            </w:r>
          </w:p>
        </w:tc>
        <w:tc>
          <w:tcPr>
            <w:tcW w:w="4303" w:type="dxa"/>
          </w:tcPr>
          <w:p w14:paraId="222C77A9" w14:textId="77777777" w:rsidR="00E87936" w:rsidRDefault="004C7640">
            <w:pPr>
              <w:pStyle w:val="TableParagraph"/>
              <w:spacing w:before="12"/>
              <w:ind w:left="1260"/>
              <w:rPr>
                <w:rFonts w:ascii="Times New Roman"/>
                <w:sz w:val="21"/>
              </w:rPr>
            </w:pPr>
            <w:r>
              <w:rPr>
                <w:rFonts w:ascii="Times New Roman"/>
                <w:w w:val="115"/>
                <w:sz w:val="21"/>
              </w:rPr>
              <w:t>Pressure Filtration</w:t>
            </w:r>
          </w:p>
        </w:tc>
      </w:tr>
      <w:tr w:rsidR="00E87936" w14:paraId="0B332F28" w14:textId="77777777">
        <w:trPr>
          <w:trHeight w:val="1196"/>
        </w:trPr>
        <w:tc>
          <w:tcPr>
            <w:tcW w:w="4841" w:type="dxa"/>
          </w:tcPr>
          <w:p w14:paraId="13E53D4B" w14:textId="77777777" w:rsidR="00E87936" w:rsidRDefault="00E87936">
            <w:pPr>
              <w:pStyle w:val="TableParagraph"/>
              <w:rPr>
                <w:rFonts w:ascii="Times New Roman"/>
                <w:b/>
              </w:rPr>
            </w:pPr>
          </w:p>
          <w:p w14:paraId="5C6D12E7" w14:textId="77777777" w:rsidR="00E87936" w:rsidRDefault="004C7640">
            <w:pPr>
              <w:pStyle w:val="TableParagraph"/>
              <w:ind w:left="1183"/>
              <w:rPr>
                <w:rFonts w:ascii="Times New Roman"/>
                <w:sz w:val="21"/>
              </w:rPr>
            </w:pPr>
            <w:r>
              <w:rPr>
                <w:rFonts w:ascii="Times New Roman"/>
                <w:w w:val="115"/>
                <w:sz w:val="21"/>
              </w:rPr>
              <w:t>Performance Standards**</w:t>
            </w:r>
          </w:p>
          <w:p w14:paraId="5F7B0BA5" w14:textId="77777777" w:rsidR="00E87936" w:rsidRDefault="00E87936">
            <w:pPr>
              <w:pStyle w:val="TableParagraph"/>
              <w:spacing w:before="5"/>
              <w:rPr>
                <w:rFonts w:ascii="Times New Roman"/>
                <w:b/>
                <w:sz w:val="21"/>
              </w:rPr>
            </w:pPr>
          </w:p>
          <w:p w14:paraId="0E7AB015" w14:textId="77777777" w:rsidR="00E87936" w:rsidRDefault="004C7640">
            <w:pPr>
              <w:pStyle w:val="TableParagraph"/>
              <w:spacing w:line="236" w:lineRule="exact"/>
              <w:ind w:left="195" w:right="170"/>
              <w:jc w:val="center"/>
              <w:rPr>
                <w:rFonts w:ascii="Times New Roman"/>
                <w:sz w:val="21"/>
              </w:rPr>
            </w:pPr>
            <w:r>
              <w:rPr>
                <w:rFonts w:ascii="Times New Roman"/>
                <w:w w:val="115"/>
                <w:sz w:val="21"/>
              </w:rPr>
              <w:t>(that must be met through the water treatment process)</w:t>
            </w:r>
          </w:p>
        </w:tc>
        <w:tc>
          <w:tcPr>
            <w:tcW w:w="4303" w:type="dxa"/>
          </w:tcPr>
          <w:p w14:paraId="13C1C1C4" w14:textId="77777777" w:rsidR="00E87936" w:rsidRDefault="004C7640">
            <w:pPr>
              <w:pStyle w:val="TableParagraph"/>
              <w:spacing w:before="12" w:line="240" w:lineRule="exact"/>
              <w:ind w:left="112" w:right="232"/>
              <w:rPr>
                <w:rFonts w:ascii="Times New Roman"/>
                <w:sz w:val="21"/>
              </w:rPr>
            </w:pPr>
            <w:r>
              <w:rPr>
                <w:rFonts w:ascii="Times New Roman"/>
                <w:w w:val="115"/>
                <w:sz w:val="21"/>
              </w:rPr>
              <w:t>Chlorine injection is monitored to insure proper amounts of chlorine are present. Iron and Manganese are removed by the Chlorine injection and the filtration process and is sent to storage tank.</w:t>
            </w:r>
          </w:p>
        </w:tc>
      </w:tr>
    </w:tbl>
    <w:p w14:paraId="45A4D8CA" w14:textId="09036DA8" w:rsidR="00E87936" w:rsidRDefault="004C7640">
      <w:pPr>
        <w:spacing w:before="13"/>
        <w:ind w:left="1088"/>
        <w:rPr>
          <w:rFonts w:ascii="Times New Roman"/>
          <w:w w:val="110"/>
          <w:sz w:val="21"/>
        </w:rPr>
      </w:pPr>
      <w:r>
        <w:rPr>
          <w:rFonts w:ascii="Times New Roman"/>
          <w:w w:val="110"/>
          <w:sz w:val="21"/>
        </w:rPr>
        <w:t>* A required process intended to reduce the level of a contaminant in drinking water.</w:t>
      </w:r>
    </w:p>
    <w:p w14:paraId="63928CD6" w14:textId="0831E089" w:rsidR="00305D85" w:rsidRDefault="00305D85">
      <w:pPr>
        <w:spacing w:before="13"/>
        <w:ind w:left="1088"/>
        <w:rPr>
          <w:rFonts w:ascii="Times New Roman"/>
          <w:w w:val="110"/>
          <w:sz w:val="21"/>
        </w:rPr>
      </w:pPr>
    </w:p>
    <w:p w14:paraId="7C7FA5BB" w14:textId="040F9A1F" w:rsidR="00305D85" w:rsidRDefault="00305D85">
      <w:pPr>
        <w:spacing w:before="13"/>
        <w:ind w:left="1088"/>
        <w:rPr>
          <w:rFonts w:ascii="Times New Roman"/>
          <w:w w:val="110"/>
          <w:sz w:val="21"/>
        </w:rPr>
      </w:pPr>
      <w:r>
        <w:rPr>
          <w:rFonts w:ascii="Times New Roman"/>
          <w:w w:val="110"/>
          <w:sz w:val="21"/>
        </w:rPr>
        <w:t xml:space="preserve">Monthly samples for iron and manganese exceeded the MCL for Iron present in the treated water for the month of </w:t>
      </w:r>
      <w:r w:rsidR="00E00D2A">
        <w:rPr>
          <w:rFonts w:ascii="Times New Roman"/>
          <w:w w:val="110"/>
          <w:sz w:val="21"/>
        </w:rPr>
        <w:t>April</w:t>
      </w:r>
      <w:r>
        <w:rPr>
          <w:rFonts w:ascii="Times New Roman"/>
          <w:w w:val="110"/>
          <w:sz w:val="21"/>
        </w:rPr>
        <w:t xml:space="preserve">. This is a secondary MCL required to be notified and not a danger to health. Attached you fill find information on Iron present in the water. </w:t>
      </w:r>
    </w:p>
    <w:p w14:paraId="5A1B88D7" w14:textId="6D5D845B" w:rsidR="003B6D14" w:rsidRDefault="003B6D14">
      <w:pPr>
        <w:spacing w:before="13"/>
        <w:ind w:left="1088"/>
        <w:rPr>
          <w:rFonts w:ascii="Times New Roman"/>
          <w:w w:val="110"/>
          <w:sz w:val="21"/>
        </w:rPr>
      </w:pPr>
    </w:p>
    <w:p w14:paraId="37AB989C" w14:textId="5987260C" w:rsidR="003B6D14" w:rsidRDefault="003B6D14">
      <w:pPr>
        <w:spacing w:before="13"/>
        <w:ind w:left="1088"/>
        <w:rPr>
          <w:rFonts w:ascii="Times New Roman"/>
          <w:w w:val="110"/>
          <w:sz w:val="21"/>
        </w:rPr>
      </w:pPr>
      <w:r>
        <w:rPr>
          <w:rFonts w:ascii="Times New Roman"/>
          <w:w w:val="110"/>
          <w:sz w:val="21"/>
        </w:rPr>
        <w:t>The MCL of iron present in potable water is .3mg/l (milligrams per liter) and the result from sampling was .</w:t>
      </w:r>
      <w:r w:rsidR="00E00D2A">
        <w:rPr>
          <w:rFonts w:ascii="Times New Roman"/>
          <w:w w:val="110"/>
          <w:sz w:val="21"/>
        </w:rPr>
        <w:t>45</w:t>
      </w:r>
      <w:r>
        <w:rPr>
          <w:rFonts w:ascii="Times New Roman"/>
          <w:w w:val="110"/>
          <w:sz w:val="21"/>
        </w:rPr>
        <w:t xml:space="preserve"> mg/l. </w:t>
      </w:r>
    </w:p>
    <w:p w14:paraId="101478A4" w14:textId="7C64EBA3" w:rsidR="003B6D14" w:rsidRDefault="003B6D14">
      <w:pPr>
        <w:spacing w:before="13"/>
        <w:ind w:left="1088"/>
        <w:rPr>
          <w:rFonts w:ascii="Times New Roman"/>
          <w:w w:val="110"/>
          <w:sz w:val="21"/>
        </w:rPr>
      </w:pPr>
    </w:p>
    <w:p w14:paraId="46B0D808" w14:textId="72152102" w:rsidR="003B6D14" w:rsidRDefault="003B6D14">
      <w:pPr>
        <w:spacing w:before="13"/>
        <w:ind w:left="1088"/>
        <w:rPr>
          <w:rFonts w:ascii="Times New Roman"/>
          <w:sz w:val="21"/>
        </w:rPr>
      </w:pPr>
      <w:r>
        <w:rPr>
          <w:rFonts w:ascii="Times New Roman"/>
          <w:w w:val="110"/>
          <w:sz w:val="21"/>
        </w:rPr>
        <w:t xml:space="preserve">Copies of results are in office and can be viewed per request. </w:t>
      </w:r>
    </w:p>
    <w:p w14:paraId="601D8D41" w14:textId="77777777" w:rsidR="00E87936" w:rsidRDefault="00E87936">
      <w:pPr>
        <w:pStyle w:val="BodyText"/>
        <w:spacing w:before="4"/>
        <w:rPr>
          <w:sz w:val="23"/>
        </w:rPr>
      </w:pPr>
    </w:p>
    <w:p w14:paraId="5E8F3CDD" w14:textId="77777777" w:rsidR="003B6D14" w:rsidRDefault="003B6D14">
      <w:pPr>
        <w:pStyle w:val="Heading9"/>
        <w:ind w:left="1088"/>
        <w:rPr>
          <w:w w:val="110"/>
        </w:rPr>
      </w:pPr>
    </w:p>
    <w:p w14:paraId="11311BF6" w14:textId="77777777" w:rsidR="003B6D14" w:rsidRDefault="003B6D14">
      <w:pPr>
        <w:pStyle w:val="Heading9"/>
        <w:ind w:left="1088"/>
        <w:rPr>
          <w:w w:val="110"/>
        </w:rPr>
      </w:pPr>
    </w:p>
    <w:p w14:paraId="3E8FC1AF" w14:textId="77777777" w:rsidR="003B6D14" w:rsidRDefault="003B6D14">
      <w:pPr>
        <w:pStyle w:val="Heading9"/>
        <w:ind w:left="1088"/>
        <w:rPr>
          <w:w w:val="110"/>
        </w:rPr>
      </w:pPr>
    </w:p>
    <w:p w14:paraId="01882632" w14:textId="77777777" w:rsidR="003B6D14" w:rsidRDefault="003B6D14">
      <w:pPr>
        <w:pStyle w:val="Heading9"/>
        <w:ind w:left="1088"/>
        <w:rPr>
          <w:w w:val="110"/>
        </w:rPr>
      </w:pPr>
    </w:p>
    <w:p w14:paraId="04169859" w14:textId="77777777" w:rsidR="003B6D14" w:rsidRDefault="003B6D14">
      <w:pPr>
        <w:pStyle w:val="Heading9"/>
        <w:ind w:left="1088"/>
        <w:rPr>
          <w:w w:val="110"/>
        </w:rPr>
      </w:pPr>
    </w:p>
    <w:p w14:paraId="1D59AEF6" w14:textId="77777777" w:rsidR="003B6D14" w:rsidRDefault="003B6D14">
      <w:pPr>
        <w:pStyle w:val="Heading9"/>
        <w:ind w:left="1088"/>
        <w:rPr>
          <w:w w:val="110"/>
        </w:rPr>
      </w:pPr>
    </w:p>
    <w:p w14:paraId="69E42459" w14:textId="77777777" w:rsidR="003B6D14" w:rsidRDefault="003B6D14">
      <w:pPr>
        <w:pStyle w:val="Heading9"/>
        <w:ind w:left="1088"/>
        <w:rPr>
          <w:w w:val="110"/>
        </w:rPr>
      </w:pPr>
    </w:p>
    <w:p w14:paraId="68C0E894" w14:textId="1499C340" w:rsidR="00E87936" w:rsidRDefault="004C7640">
      <w:pPr>
        <w:pStyle w:val="Heading9"/>
        <w:ind w:left="1088"/>
      </w:pPr>
      <w:r>
        <w:rPr>
          <w:w w:val="110"/>
        </w:rPr>
        <w:t>Conservation</w:t>
      </w:r>
    </w:p>
    <w:p w14:paraId="4BA75A2B" w14:textId="77777777" w:rsidR="00156E12" w:rsidRDefault="00156E12">
      <w:pPr>
        <w:pStyle w:val="BodyText"/>
        <w:spacing w:before="1" w:line="242" w:lineRule="auto"/>
        <w:ind w:left="1086" w:right="1177"/>
        <w:rPr>
          <w:w w:val="125"/>
        </w:rPr>
      </w:pPr>
    </w:p>
    <w:p w14:paraId="6E3B0CBE" w14:textId="77777777" w:rsidR="00E87936" w:rsidRDefault="004C7640">
      <w:pPr>
        <w:pStyle w:val="BodyText"/>
        <w:spacing w:before="1" w:line="242" w:lineRule="auto"/>
        <w:ind w:left="1086" w:right="1177"/>
      </w:pPr>
      <w:r>
        <w:rPr>
          <w:w w:val="125"/>
        </w:rPr>
        <w:t>The</w:t>
      </w:r>
      <w:r>
        <w:rPr>
          <w:spacing w:val="-43"/>
          <w:w w:val="125"/>
        </w:rPr>
        <w:t xml:space="preserve"> </w:t>
      </w:r>
      <w:r>
        <w:rPr>
          <w:w w:val="125"/>
        </w:rPr>
        <w:t>District</w:t>
      </w:r>
      <w:r>
        <w:rPr>
          <w:spacing w:val="-39"/>
          <w:w w:val="125"/>
        </w:rPr>
        <w:t xml:space="preserve"> </w:t>
      </w:r>
      <w:r>
        <w:rPr>
          <w:w w:val="125"/>
        </w:rPr>
        <w:t>has</w:t>
      </w:r>
      <w:r>
        <w:rPr>
          <w:spacing w:val="-34"/>
          <w:w w:val="125"/>
        </w:rPr>
        <w:t xml:space="preserve"> </w:t>
      </w:r>
      <w:r>
        <w:rPr>
          <w:w w:val="125"/>
        </w:rPr>
        <w:t>been</w:t>
      </w:r>
      <w:r>
        <w:rPr>
          <w:spacing w:val="-40"/>
          <w:w w:val="125"/>
        </w:rPr>
        <w:t xml:space="preserve"> </w:t>
      </w:r>
      <w:r>
        <w:rPr>
          <w:w w:val="125"/>
        </w:rPr>
        <w:t>told</w:t>
      </w:r>
      <w:r>
        <w:rPr>
          <w:spacing w:val="-40"/>
          <w:w w:val="125"/>
        </w:rPr>
        <w:t xml:space="preserve"> </w:t>
      </w:r>
      <w:r>
        <w:rPr>
          <w:w w:val="125"/>
        </w:rPr>
        <w:t>by</w:t>
      </w:r>
      <w:r>
        <w:rPr>
          <w:spacing w:val="-53"/>
          <w:w w:val="125"/>
        </w:rPr>
        <w:t xml:space="preserve"> </w:t>
      </w:r>
      <w:r>
        <w:rPr>
          <w:w w:val="125"/>
        </w:rPr>
        <w:t>the</w:t>
      </w:r>
      <w:r>
        <w:rPr>
          <w:spacing w:val="-41"/>
          <w:w w:val="125"/>
        </w:rPr>
        <w:t xml:space="preserve"> </w:t>
      </w:r>
      <w:r>
        <w:rPr>
          <w:w w:val="125"/>
        </w:rPr>
        <w:t>State</w:t>
      </w:r>
      <w:r>
        <w:rPr>
          <w:spacing w:val="-45"/>
          <w:w w:val="125"/>
        </w:rPr>
        <w:t xml:space="preserve"> </w:t>
      </w:r>
      <w:r>
        <w:rPr>
          <w:w w:val="125"/>
        </w:rPr>
        <w:t>of</w:t>
      </w:r>
      <w:r>
        <w:rPr>
          <w:spacing w:val="-41"/>
          <w:w w:val="125"/>
        </w:rPr>
        <w:t xml:space="preserve"> </w:t>
      </w:r>
      <w:r>
        <w:rPr>
          <w:w w:val="125"/>
        </w:rPr>
        <w:t>California:</w:t>
      </w:r>
      <w:r>
        <w:rPr>
          <w:spacing w:val="-3"/>
          <w:w w:val="125"/>
        </w:rPr>
        <w:t xml:space="preserve"> </w:t>
      </w:r>
      <w:r>
        <w:rPr>
          <w:w w:val="125"/>
        </w:rPr>
        <w:t>"Without</w:t>
      </w:r>
      <w:r>
        <w:rPr>
          <w:spacing w:val="-38"/>
          <w:w w:val="125"/>
        </w:rPr>
        <w:t xml:space="preserve"> </w:t>
      </w:r>
      <w:r>
        <w:rPr>
          <w:w w:val="125"/>
        </w:rPr>
        <w:t>expanded conservation efforts and more storage projects, there won't be enough water</w:t>
      </w:r>
      <w:r>
        <w:rPr>
          <w:spacing w:val="-29"/>
          <w:w w:val="125"/>
        </w:rPr>
        <w:t xml:space="preserve"> </w:t>
      </w:r>
      <w:r>
        <w:rPr>
          <w:w w:val="125"/>
        </w:rPr>
        <w:t>for</w:t>
      </w:r>
      <w:r>
        <w:rPr>
          <w:spacing w:val="-44"/>
          <w:w w:val="125"/>
        </w:rPr>
        <w:t xml:space="preserve"> </w:t>
      </w:r>
      <w:r>
        <w:rPr>
          <w:w w:val="125"/>
        </w:rPr>
        <w:t>the</w:t>
      </w:r>
      <w:r>
        <w:rPr>
          <w:spacing w:val="-38"/>
          <w:w w:val="125"/>
        </w:rPr>
        <w:t xml:space="preserve"> </w:t>
      </w:r>
      <w:r>
        <w:rPr>
          <w:w w:val="125"/>
          <w:sz w:val="20"/>
        </w:rPr>
        <w:t>15</w:t>
      </w:r>
      <w:r>
        <w:rPr>
          <w:spacing w:val="1"/>
          <w:w w:val="125"/>
          <w:sz w:val="20"/>
        </w:rPr>
        <w:t xml:space="preserve"> </w:t>
      </w:r>
      <w:r>
        <w:rPr>
          <w:w w:val="125"/>
        </w:rPr>
        <w:t>million</w:t>
      </w:r>
      <w:r>
        <w:rPr>
          <w:spacing w:val="-18"/>
          <w:w w:val="125"/>
        </w:rPr>
        <w:t xml:space="preserve"> </w:t>
      </w:r>
      <w:r>
        <w:rPr>
          <w:w w:val="125"/>
        </w:rPr>
        <w:t>more</w:t>
      </w:r>
      <w:r>
        <w:rPr>
          <w:spacing w:val="-24"/>
          <w:w w:val="125"/>
        </w:rPr>
        <w:t xml:space="preserve"> </w:t>
      </w:r>
      <w:r>
        <w:rPr>
          <w:w w:val="125"/>
        </w:rPr>
        <w:t>people</w:t>
      </w:r>
      <w:r>
        <w:rPr>
          <w:spacing w:val="-28"/>
          <w:w w:val="125"/>
        </w:rPr>
        <w:t xml:space="preserve"> </w:t>
      </w:r>
      <w:r>
        <w:rPr>
          <w:w w:val="125"/>
        </w:rPr>
        <w:t>expected</w:t>
      </w:r>
      <w:r>
        <w:rPr>
          <w:spacing w:val="-20"/>
          <w:w w:val="125"/>
        </w:rPr>
        <w:t xml:space="preserve"> </w:t>
      </w:r>
      <w:r>
        <w:rPr>
          <w:w w:val="125"/>
        </w:rPr>
        <w:t>to</w:t>
      </w:r>
      <w:r>
        <w:rPr>
          <w:spacing w:val="-25"/>
          <w:w w:val="125"/>
        </w:rPr>
        <w:t xml:space="preserve"> </w:t>
      </w:r>
      <w:r>
        <w:rPr>
          <w:w w:val="125"/>
        </w:rPr>
        <w:t>live</w:t>
      </w:r>
      <w:r>
        <w:rPr>
          <w:spacing w:val="-31"/>
          <w:w w:val="125"/>
        </w:rPr>
        <w:t xml:space="preserve"> </w:t>
      </w:r>
      <w:r>
        <w:rPr>
          <w:w w:val="125"/>
        </w:rPr>
        <w:t>in</w:t>
      </w:r>
      <w:r>
        <w:rPr>
          <w:spacing w:val="-31"/>
          <w:w w:val="125"/>
        </w:rPr>
        <w:t xml:space="preserve"> </w:t>
      </w:r>
      <w:r>
        <w:rPr>
          <w:w w:val="125"/>
        </w:rPr>
        <w:t>the</w:t>
      </w:r>
      <w:r>
        <w:rPr>
          <w:spacing w:val="-25"/>
          <w:w w:val="125"/>
        </w:rPr>
        <w:t xml:space="preserve"> </w:t>
      </w:r>
      <w:r>
        <w:rPr>
          <w:w w:val="125"/>
        </w:rPr>
        <w:t>state</w:t>
      </w:r>
      <w:r>
        <w:rPr>
          <w:spacing w:val="-29"/>
          <w:w w:val="125"/>
        </w:rPr>
        <w:t xml:space="preserve"> </w:t>
      </w:r>
      <w:r>
        <w:rPr>
          <w:w w:val="125"/>
        </w:rPr>
        <w:t>by</w:t>
      </w:r>
      <w:r>
        <w:rPr>
          <w:spacing w:val="-42"/>
          <w:w w:val="125"/>
        </w:rPr>
        <w:t xml:space="preserve"> </w:t>
      </w:r>
      <w:r>
        <w:rPr>
          <w:w w:val="125"/>
          <w:sz w:val="20"/>
        </w:rPr>
        <w:t xml:space="preserve">2020". </w:t>
      </w:r>
      <w:r>
        <w:rPr>
          <w:spacing w:val="-8"/>
          <w:w w:val="125"/>
        </w:rPr>
        <w:t>The</w:t>
      </w:r>
      <w:r w:rsidR="00A0251C">
        <w:rPr>
          <w:spacing w:val="-8"/>
          <w:w w:val="125"/>
        </w:rPr>
        <w:t xml:space="preserve"> </w:t>
      </w:r>
      <w:r>
        <w:rPr>
          <w:spacing w:val="-8"/>
          <w:w w:val="125"/>
        </w:rPr>
        <w:t>state</w:t>
      </w:r>
      <w:r>
        <w:rPr>
          <w:spacing w:val="-40"/>
          <w:w w:val="125"/>
        </w:rPr>
        <w:t xml:space="preserve"> </w:t>
      </w:r>
      <w:r>
        <w:rPr>
          <w:w w:val="125"/>
        </w:rPr>
        <w:t>report</w:t>
      </w:r>
      <w:r>
        <w:rPr>
          <w:spacing w:val="-40"/>
          <w:w w:val="125"/>
        </w:rPr>
        <w:t xml:space="preserve"> </w:t>
      </w:r>
      <w:r>
        <w:rPr>
          <w:w w:val="125"/>
        </w:rPr>
        <w:t>also</w:t>
      </w:r>
      <w:r>
        <w:rPr>
          <w:spacing w:val="-39"/>
          <w:w w:val="125"/>
        </w:rPr>
        <w:t xml:space="preserve"> </w:t>
      </w:r>
      <w:r>
        <w:rPr>
          <w:w w:val="125"/>
        </w:rPr>
        <w:t>predicts</w:t>
      </w:r>
      <w:r>
        <w:rPr>
          <w:spacing w:val="-39"/>
          <w:w w:val="125"/>
        </w:rPr>
        <w:t xml:space="preserve"> </w:t>
      </w:r>
      <w:r>
        <w:rPr>
          <w:w w:val="125"/>
        </w:rPr>
        <w:t>that</w:t>
      </w:r>
      <w:r>
        <w:rPr>
          <w:spacing w:val="-43"/>
          <w:w w:val="125"/>
        </w:rPr>
        <w:t xml:space="preserve"> </w:t>
      </w:r>
      <w:r>
        <w:rPr>
          <w:w w:val="125"/>
        </w:rPr>
        <w:t>the</w:t>
      </w:r>
      <w:r>
        <w:rPr>
          <w:spacing w:val="-53"/>
          <w:w w:val="125"/>
        </w:rPr>
        <w:t xml:space="preserve"> </w:t>
      </w:r>
      <w:r>
        <w:rPr>
          <w:w w:val="125"/>
        </w:rPr>
        <w:t>Central</w:t>
      </w:r>
      <w:r>
        <w:rPr>
          <w:spacing w:val="-39"/>
          <w:w w:val="125"/>
        </w:rPr>
        <w:t xml:space="preserve"> </w:t>
      </w:r>
      <w:r>
        <w:rPr>
          <w:w w:val="125"/>
        </w:rPr>
        <w:t>Valley</w:t>
      </w:r>
      <w:r>
        <w:rPr>
          <w:spacing w:val="-39"/>
          <w:w w:val="125"/>
        </w:rPr>
        <w:t xml:space="preserve"> </w:t>
      </w:r>
      <w:r>
        <w:rPr>
          <w:w w:val="125"/>
        </w:rPr>
        <w:t>could</w:t>
      </w:r>
      <w:r>
        <w:rPr>
          <w:spacing w:val="-41"/>
          <w:w w:val="125"/>
        </w:rPr>
        <w:t xml:space="preserve"> </w:t>
      </w:r>
      <w:r>
        <w:rPr>
          <w:w w:val="125"/>
        </w:rPr>
        <w:t>fall</w:t>
      </w:r>
      <w:r>
        <w:rPr>
          <w:spacing w:val="-48"/>
          <w:w w:val="125"/>
        </w:rPr>
        <w:t xml:space="preserve"> </w:t>
      </w:r>
      <w:r>
        <w:rPr>
          <w:w w:val="125"/>
        </w:rPr>
        <w:t>far</w:t>
      </w:r>
      <w:r>
        <w:rPr>
          <w:spacing w:val="-34"/>
          <w:w w:val="125"/>
        </w:rPr>
        <w:t xml:space="preserve"> </w:t>
      </w:r>
      <w:r>
        <w:rPr>
          <w:w w:val="125"/>
        </w:rPr>
        <w:t>behind</w:t>
      </w:r>
      <w:r>
        <w:rPr>
          <w:spacing w:val="-36"/>
          <w:w w:val="125"/>
        </w:rPr>
        <w:t xml:space="preserve"> </w:t>
      </w:r>
      <w:r>
        <w:rPr>
          <w:w w:val="125"/>
        </w:rPr>
        <w:t>in its</w:t>
      </w:r>
      <w:r>
        <w:rPr>
          <w:spacing w:val="-29"/>
          <w:w w:val="125"/>
        </w:rPr>
        <w:t xml:space="preserve"> </w:t>
      </w:r>
      <w:r>
        <w:rPr>
          <w:w w:val="125"/>
        </w:rPr>
        <w:t>water</w:t>
      </w:r>
      <w:r>
        <w:rPr>
          <w:spacing w:val="-34"/>
          <w:w w:val="125"/>
        </w:rPr>
        <w:t xml:space="preserve"> </w:t>
      </w:r>
      <w:r>
        <w:rPr>
          <w:w w:val="125"/>
        </w:rPr>
        <w:t>needs</w:t>
      </w:r>
      <w:r>
        <w:rPr>
          <w:spacing w:val="-42"/>
          <w:w w:val="125"/>
        </w:rPr>
        <w:t xml:space="preserve"> </w:t>
      </w:r>
      <w:r>
        <w:rPr>
          <w:w w:val="125"/>
          <w:sz w:val="24"/>
        </w:rPr>
        <w:t>if</w:t>
      </w:r>
      <w:r>
        <w:rPr>
          <w:spacing w:val="-33"/>
          <w:w w:val="125"/>
          <w:sz w:val="24"/>
        </w:rPr>
        <w:t xml:space="preserve"> </w:t>
      </w:r>
      <w:r>
        <w:rPr>
          <w:w w:val="125"/>
        </w:rPr>
        <w:t>new</w:t>
      </w:r>
      <w:r>
        <w:rPr>
          <w:spacing w:val="-44"/>
          <w:w w:val="125"/>
        </w:rPr>
        <w:t xml:space="preserve"> </w:t>
      </w:r>
      <w:r>
        <w:rPr>
          <w:w w:val="125"/>
        </w:rPr>
        <w:t>water</w:t>
      </w:r>
      <w:r>
        <w:rPr>
          <w:spacing w:val="-40"/>
          <w:w w:val="125"/>
        </w:rPr>
        <w:t xml:space="preserve"> </w:t>
      </w:r>
      <w:r>
        <w:rPr>
          <w:w w:val="125"/>
        </w:rPr>
        <w:t>isn't</w:t>
      </w:r>
      <w:r>
        <w:rPr>
          <w:spacing w:val="-42"/>
          <w:w w:val="125"/>
        </w:rPr>
        <w:t xml:space="preserve"> </w:t>
      </w:r>
      <w:r>
        <w:rPr>
          <w:w w:val="125"/>
        </w:rPr>
        <w:t>found.</w:t>
      </w:r>
      <w:r>
        <w:rPr>
          <w:spacing w:val="-4"/>
          <w:w w:val="125"/>
        </w:rPr>
        <w:t xml:space="preserve"> </w:t>
      </w:r>
      <w:r>
        <w:rPr>
          <w:w w:val="125"/>
        </w:rPr>
        <w:t>Experts</w:t>
      </w:r>
      <w:r>
        <w:rPr>
          <w:spacing w:val="-38"/>
          <w:w w:val="125"/>
        </w:rPr>
        <w:t xml:space="preserve"> </w:t>
      </w:r>
      <w:r>
        <w:rPr>
          <w:w w:val="125"/>
        </w:rPr>
        <w:t>agree</w:t>
      </w:r>
      <w:r>
        <w:rPr>
          <w:spacing w:val="-44"/>
          <w:w w:val="125"/>
        </w:rPr>
        <w:t xml:space="preserve"> </w:t>
      </w:r>
      <w:r>
        <w:rPr>
          <w:w w:val="125"/>
        </w:rPr>
        <w:t>that</w:t>
      </w:r>
      <w:r>
        <w:rPr>
          <w:spacing w:val="-42"/>
          <w:w w:val="125"/>
        </w:rPr>
        <w:t xml:space="preserve"> </w:t>
      </w:r>
      <w:r>
        <w:rPr>
          <w:w w:val="125"/>
        </w:rPr>
        <w:t>conservation</w:t>
      </w:r>
      <w:r>
        <w:rPr>
          <w:spacing w:val="-32"/>
          <w:w w:val="125"/>
        </w:rPr>
        <w:t xml:space="preserve"> </w:t>
      </w:r>
      <w:r>
        <w:rPr>
          <w:w w:val="125"/>
        </w:rPr>
        <w:t>is the</w:t>
      </w:r>
      <w:r>
        <w:rPr>
          <w:spacing w:val="-32"/>
          <w:w w:val="125"/>
        </w:rPr>
        <w:t xml:space="preserve"> </w:t>
      </w:r>
      <w:r>
        <w:rPr>
          <w:w w:val="125"/>
        </w:rPr>
        <w:t>least</w:t>
      </w:r>
      <w:r>
        <w:rPr>
          <w:spacing w:val="-39"/>
          <w:w w:val="125"/>
        </w:rPr>
        <w:t xml:space="preserve"> </w:t>
      </w:r>
      <w:r>
        <w:rPr>
          <w:w w:val="125"/>
        </w:rPr>
        <w:t>expensive</w:t>
      </w:r>
      <w:r>
        <w:rPr>
          <w:spacing w:val="-33"/>
          <w:w w:val="125"/>
        </w:rPr>
        <w:t xml:space="preserve"> </w:t>
      </w:r>
      <w:r>
        <w:rPr>
          <w:w w:val="125"/>
        </w:rPr>
        <w:t>source</w:t>
      </w:r>
      <w:r>
        <w:rPr>
          <w:spacing w:val="-42"/>
          <w:w w:val="125"/>
        </w:rPr>
        <w:t xml:space="preserve"> </w:t>
      </w:r>
      <w:r>
        <w:rPr>
          <w:w w:val="125"/>
        </w:rPr>
        <w:t>of</w:t>
      </w:r>
      <w:r>
        <w:rPr>
          <w:spacing w:val="-31"/>
          <w:w w:val="125"/>
        </w:rPr>
        <w:t xml:space="preserve"> </w:t>
      </w:r>
      <w:r>
        <w:rPr>
          <w:w w:val="125"/>
        </w:rPr>
        <w:t>a</w:t>
      </w:r>
      <w:r>
        <w:rPr>
          <w:spacing w:val="-36"/>
          <w:w w:val="125"/>
        </w:rPr>
        <w:t xml:space="preserve"> </w:t>
      </w:r>
      <w:r>
        <w:rPr>
          <w:w w:val="125"/>
        </w:rPr>
        <w:t>water</w:t>
      </w:r>
      <w:r>
        <w:rPr>
          <w:spacing w:val="-35"/>
          <w:w w:val="125"/>
        </w:rPr>
        <w:t xml:space="preserve"> </w:t>
      </w:r>
      <w:r>
        <w:rPr>
          <w:w w:val="125"/>
        </w:rPr>
        <w:t>supply</w:t>
      </w:r>
      <w:r>
        <w:rPr>
          <w:spacing w:val="-41"/>
          <w:w w:val="125"/>
        </w:rPr>
        <w:t xml:space="preserve"> </w:t>
      </w:r>
      <w:r>
        <w:rPr>
          <w:w w:val="125"/>
        </w:rPr>
        <w:t>for</w:t>
      </w:r>
      <w:r>
        <w:rPr>
          <w:spacing w:val="-28"/>
          <w:w w:val="125"/>
        </w:rPr>
        <w:t xml:space="preserve"> </w:t>
      </w:r>
      <w:r>
        <w:rPr>
          <w:w w:val="125"/>
        </w:rPr>
        <w:t>the</w:t>
      </w:r>
      <w:r>
        <w:rPr>
          <w:spacing w:val="-24"/>
          <w:w w:val="125"/>
        </w:rPr>
        <w:t xml:space="preserve"> </w:t>
      </w:r>
      <w:r>
        <w:rPr>
          <w:w w:val="125"/>
        </w:rPr>
        <w:t>Central</w:t>
      </w:r>
      <w:r>
        <w:rPr>
          <w:spacing w:val="-36"/>
          <w:w w:val="125"/>
        </w:rPr>
        <w:t xml:space="preserve"> </w:t>
      </w:r>
      <w:r>
        <w:rPr>
          <w:w w:val="125"/>
        </w:rPr>
        <w:t>Valley.</w:t>
      </w:r>
      <w:r>
        <w:rPr>
          <w:spacing w:val="-1"/>
          <w:w w:val="125"/>
        </w:rPr>
        <w:t xml:space="preserve"> </w:t>
      </w:r>
      <w:r>
        <w:rPr>
          <w:w w:val="125"/>
        </w:rPr>
        <w:t>The economic benefits of water conservation go far beyond supply. Saving water means saving money on future water rates and fees. Our conservation</w:t>
      </w:r>
      <w:r>
        <w:rPr>
          <w:spacing w:val="-31"/>
          <w:w w:val="125"/>
        </w:rPr>
        <w:t xml:space="preserve"> </w:t>
      </w:r>
      <w:r>
        <w:rPr>
          <w:w w:val="125"/>
        </w:rPr>
        <w:t>program</w:t>
      </w:r>
      <w:r>
        <w:rPr>
          <w:spacing w:val="-28"/>
          <w:w w:val="125"/>
        </w:rPr>
        <w:t xml:space="preserve"> </w:t>
      </w:r>
      <w:r>
        <w:rPr>
          <w:w w:val="125"/>
        </w:rPr>
        <w:t>promotes</w:t>
      </w:r>
      <w:r>
        <w:rPr>
          <w:spacing w:val="-33"/>
          <w:w w:val="125"/>
        </w:rPr>
        <w:t xml:space="preserve"> </w:t>
      </w:r>
      <w:r>
        <w:rPr>
          <w:w w:val="125"/>
        </w:rPr>
        <w:t>practices</w:t>
      </w:r>
      <w:r>
        <w:rPr>
          <w:spacing w:val="-34"/>
          <w:w w:val="125"/>
        </w:rPr>
        <w:t xml:space="preserve"> </w:t>
      </w:r>
      <w:r>
        <w:rPr>
          <w:w w:val="125"/>
        </w:rPr>
        <w:t>to</w:t>
      </w:r>
      <w:r>
        <w:rPr>
          <w:spacing w:val="-43"/>
          <w:w w:val="125"/>
        </w:rPr>
        <w:t xml:space="preserve"> </w:t>
      </w:r>
      <w:r>
        <w:rPr>
          <w:w w:val="125"/>
        </w:rPr>
        <w:t>"slow</w:t>
      </w:r>
      <w:r>
        <w:rPr>
          <w:spacing w:val="-41"/>
          <w:w w:val="125"/>
        </w:rPr>
        <w:t xml:space="preserve"> </w:t>
      </w:r>
      <w:r>
        <w:rPr>
          <w:w w:val="125"/>
        </w:rPr>
        <w:t>the</w:t>
      </w:r>
      <w:r>
        <w:rPr>
          <w:spacing w:val="-31"/>
          <w:w w:val="125"/>
        </w:rPr>
        <w:t xml:space="preserve"> </w:t>
      </w:r>
      <w:r>
        <w:rPr>
          <w:w w:val="125"/>
        </w:rPr>
        <w:t>flow".</w:t>
      </w:r>
      <w:r>
        <w:rPr>
          <w:spacing w:val="1"/>
          <w:w w:val="125"/>
        </w:rPr>
        <w:t xml:space="preserve"> </w:t>
      </w:r>
      <w:r>
        <w:rPr>
          <w:w w:val="125"/>
        </w:rPr>
        <w:t>Please</w:t>
      </w:r>
      <w:r>
        <w:rPr>
          <w:spacing w:val="-38"/>
          <w:w w:val="125"/>
        </w:rPr>
        <w:t xml:space="preserve"> </w:t>
      </w:r>
      <w:r>
        <w:rPr>
          <w:w w:val="125"/>
        </w:rPr>
        <w:t>do</w:t>
      </w:r>
    </w:p>
    <w:p w14:paraId="6A64CF28" w14:textId="77777777" w:rsidR="00EA04B2" w:rsidRPr="00EA04B2" w:rsidRDefault="00EA04B2" w:rsidP="00EA04B2">
      <w:pPr>
        <w:pStyle w:val="BodyText"/>
        <w:ind w:left="1044"/>
        <w:rPr>
          <w:sz w:val="28"/>
        </w:rPr>
      </w:pPr>
      <w:r w:rsidRPr="00EA04B2">
        <w:rPr>
          <w:sz w:val="28"/>
        </w:rPr>
        <w:t xml:space="preserve">your part in conserving water. The District has adopted "Conservation Rules" and has </w:t>
      </w:r>
      <w:r>
        <w:rPr>
          <w:sz w:val="28"/>
        </w:rPr>
        <w:t xml:space="preserve">       </w:t>
      </w:r>
      <w:r w:rsidRPr="00EA04B2">
        <w:rPr>
          <w:sz w:val="28"/>
        </w:rPr>
        <w:t>distributed them throughout the Community.</w:t>
      </w:r>
    </w:p>
    <w:p w14:paraId="386C0E5E" w14:textId="77777777" w:rsidR="00EA04B2" w:rsidRDefault="00EA04B2" w:rsidP="00EA04B2">
      <w:pPr>
        <w:pStyle w:val="BodyText"/>
        <w:rPr>
          <w:sz w:val="28"/>
        </w:rPr>
      </w:pPr>
    </w:p>
    <w:p w14:paraId="24700803" w14:textId="77777777" w:rsidR="00EA04B2" w:rsidRDefault="00EA04B2" w:rsidP="00EA04B2">
      <w:pPr>
        <w:pStyle w:val="BodyText"/>
        <w:rPr>
          <w:sz w:val="28"/>
        </w:rPr>
      </w:pPr>
    </w:p>
    <w:p w14:paraId="78F02916" w14:textId="77777777" w:rsidR="00EA04B2" w:rsidRPr="00EA04B2" w:rsidRDefault="00EA04B2" w:rsidP="00EA04B2">
      <w:pPr>
        <w:pStyle w:val="BodyText"/>
        <w:rPr>
          <w:sz w:val="28"/>
        </w:rPr>
      </w:pPr>
    </w:p>
    <w:p w14:paraId="30653491" w14:textId="77777777" w:rsidR="00EA04B2" w:rsidRPr="00EA04B2" w:rsidRDefault="00EA04B2" w:rsidP="00156E12">
      <w:pPr>
        <w:pStyle w:val="BodyText"/>
        <w:ind w:left="720"/>
        <w:rPr>
          <w:sz w:val="28"/>
        </w:rPr>
      </w:pPr>
      <w:r w:rsidRPr="00EA04B2">
        <w:rPr>
          <w:sz w:val="28"/>
        </w:rPr>
        <w:t>Water Service Maintenance - The District owns and maintains water services up to and including the water meter. The portion of the service line behind the meter and up to the house is the customer's responsibility to maintain. If you have a leak behind the meter or need the water shut off for any reason, please contact the District at (559) 822-3575 to turn off the water.</w:t>
      </w:r>
      <w:r w:rsidR="00156E12">
        <w:rPr>
          <w:sz w:val="28"/>
        </w:rPr>
        <w:t xml:space="preserve">  </w:t>
      </w:r>
      <w:r w:rsidRPr="00EA04B2">
        <w:rPr>
          <w:sz w:val="28"/>
        </w:rPr>
        <w:t xml:space="preserve">Tampering with the meter is subject to a </w:t>
      </w:r>
      <w:r w:rsidRPr="00E00D2A">
        <w:rPr>
          <w:sz w:val="28"/>
          <w:u w:val="single"/>
        </w:rPr>
        <w:t>$175.00 penalty fe</w:t>
      </w:r>
      <w:r w:rsidR="00156E12" w:rsidRPr="00E00D2A">
        <w:rPr>
          <w:sz w:val="28"/>
          <w:u w:val="single"/>
        </w:rPr>
        <w:t>e and</w:t>
      </w:r>
      <w:r w:rsidR="00156E12">
        <w:rPr>
          <w:sz w:val="28"/>
        </w:rPr>
        <w:t xml:space="preserve"> damaging the service is a </w:t>
      </w:r>
      <w:r w:rsidRPr="00E00D2A">
        <w:rPr>
          <w:sz w:val="28"/>
          <w:u w:val="single"/>
        </w:rPr>
        <w:t>$500.00 fee.</w:t>
      </w:r>
    </w:p>
    <w:p w14:paraId="359E7704" w14:textId="77777777" w:rsidR="00EA04B2" w:rsidRPr="00EA04B2" w:rsidRDefault="00EA04B2" w:rsidP="00EA04B2">
      <w:pPr>
        <w:pStyle w:val="BodyText"/>
        <w:rPr>
          <w:sz w:val="28"/>
        </w:rPr>
      </w:pPr>
    </w:p>
    <w:p w14:paraId="1B48B437" w14:textId="77777777" w:rsidR="00EA04B2" w:rsidRPr="00EA04B2" w:rsidRDefault="00EA04B2" w:rsidP="00156E12">
      <w:pPr>
        <w:pStyle w:val="BodyText"/>
        <w:ind w:firstLine="720"/>
        <w:rPr>
          <w:sz w:val="28"/>
        </w:rPr>
      </w:pPr>
      <w:r w:rsidRPr="00EA04B2">
        <w:rPr>
          <w:sz w:val="28"/>
        </w:rPr>
        <w:t>Summary</w:t>
      </w:r>
    </w:p>
    <w:p w14:paraId="4F365AB3" w14:textId="77777777" w:rsidR="00EA04B2" w:rsidRPr="00EA04B2" w:rsidRDefault="00EA04B2" w:rsidP="00EA04B2">
      <w:pPr>
        <w:pStyle w:val="BodyText"/>
        <w:rPr>
          <w:sz w:val="28"/>
        </w:rPr>
      </w:pPr>
    </w:p>
    <w:p w14:paraId="7342721F" w14:textId="77777777" w:rsidR="00EA04B2" w:rsidRPr="00EA04B2" w:rsidRDefault="00EA04B2" w:rsidP="00156E12">
      <w:pPr>
        <w:pStyle w:val="BodyText"/>
        <w:ind w:left="720"/>
        <w:rPr>
          <w:sz w:val="28"/>
        </w:rPr>
      </w:pPr>
      <w:r w:rsidRPr="00EA04B2">
        <w:rPr>
          <w:sz w:val="28"/>
        </w:rPr>
        <w:t>The Board of Directors, operators and staff at Fresno County Waterworks District #18 do their very best to assure the highest quality and ample quantity of water to the residents of Friant as economically as possible. All operations are conducted professionally to safeguard the source water and the treated water, (the water that enters your home). If you have any questions about the treatment plant, distribution system or other concerns, please feel free to contact the District office with your questions.</w:t>
      </w:r>
    </w:p>
    <w:p w14:paraId="5720FB15" w14:textId="77777777" w:rsidR="00EA04B2" w:rsidRPr="00EA04B2" w:rsidRDefault="00EA04B2" w:rsidP="00EA04B2">
      <w:pPr>
        <w:pStyle w:val="BodyText"/>
        <w:rPr>
          <w:sz w:val="28"/>
        </w:rPr>
      </w:pPr>
    </w:p>
    <w:p w14:paraId="274D3D28" w14:textId="77777777" w:rsidR="00EA04B2" w:rsidRPr="00EA04B2" w:rsidRDefault="00EA04B2" w:rsidP="00EA04B2">
      <w:pPr>
        <w:pStyle w:val="BodyText"/>
        <w:rPr>
          <w:sz w:val="28"/>
        </w:rPr>
      </w:pPr>
    </w:p>
    <w:p w14:paraId="592FE9EB" w14:textId="77777777" w:rsidR="00EA04B2" w:rsidRPr="00EA04B2" w:rsidRDefault="00EA04B2" w:rsidP="00EA04B2">
      <w:pPr>
        <w:pStyle w:val="BodyText"/>
        <w:rPr>
          <w:sz w:val="28"/>
        </w:rPr>
      </w:pPr>
    </w:p>
    <w:p w14:paraId="1E2DB3AA" w14:textId="77777777" w:rsidR="00EA04B2" w:rsidRPr="00EA04B2" w:rsidRDefault="00EA04B2" w:rsidP="00EA04B2">
      <w:pPr>
        <w:pStyle w:val="BodyText"/>
        <w:rPr>
          <w:sz w:val="28"/>
        </w:rPr>
      </w:pPr>
    </w:p>
    <w:p w14:paraId="5A524BAF" w14:textId="77777777" w:rsidR="00EA04B2" w:rsidRPr="00EA04B2" w:rsidRDefault="00EA04B2" w:rsidP="00EA04B2">
      <w:pPr>
        <w:pStyle w:val="BodyText"/>
        <w:rPr>
          <w:sz w:val="28"/>
        </w:rPr>
      </w:pPr>
    </w:p>
    <w:p w14:paraId="222E6AFE" w14:textId="77777777" w:rsidR="00EA04B2" w:rsidRPr="00EA04B2" w:rsidRDefault="00EA04B2" w:rsidP="00EA04B2">
      <w:pPr>
        <w:pStyle w:val="BodyText"/>
        <w:rPr>
          <w:sz w:val="28"/>
        </w:rPr>
      </w:pPr>
    </w:p>
    <w:p w14:paraId="69CB53C2" w14:textId="77777777" w:rsidR="00EA04B2" w:rsidRPr="00EA04B2" w:rsidRDefault="00EA04B2" w:rsidP="00EA04B2">
      <w:pPr>
        <w:pStyle w:val="BodyText"/>
        <w:rPr>
          <w:sz w:val="28"/>
        </w:rPr>
      </w:pPr>
    </w:p>
    <w:p w14:paraId="3859303D" w14:textId="77777777" w:rsidR="00EA04B2" w:rsidRPr="00EA04B2" w:rsidRDefault="00EA04B2" w:rsidP="00EA04B2">
      <w:pPr>
        <w:pStyle w:val="BodyText"/>
        <w:rPr>
          <w:sz w:val="28"/>
        </w:rPr>
      </w:pPr>
    </w:p>
    <w:p w14:paraId="509C6A2D" w14:textId="77777777" w:rsidR="00EA04B2" w:rsidRPr="00EA04B2" w:rsidRDefault="00EA04B2" w:rsidP="00EA04B2">
      <w:pPr>
        <w:pStyle w:val="BodyText"/>
        <w:rPr>
          <w:sz w:val="28"/>
        </w:rPr>
      </w:pPr>
    </w:p>
    <w:p w14:paraId="1BA22E45" w14:textId="77777777" w:rsidR="00EA04B2" w:rsidRPr="00EA04B2" w:rsidRDefault="00EA04B2" w:rsidP="00EA04B2">
      <w:pPr>
        <w:pStyle w:val="BodyText"/>
        <w:rPr>
          <w:sz w:val="28"/>
        </w:rPr>
      </w:pPr>
    </w:p>
    <w:p w14:paraId="37D5D273" w14:textId="77777777" w:rsidR="00EA04B2" w:rsidRPr="00EA04B2" w:rsidRDefault="00EA04B2" w:rsidP="00EA04B2">
      <w:pPr>
        <w:pStyle w:val="BodyText"/>
        <w:rPr>
          <w:sz w:val="28"/>
        </w:rPr>
      </w:pPr>
    </w:p>
    <w:p w14:paraId="6E09A464" w14:textId="77777777" w:rsidR="003B6D14" w:rsidRDefault="003B6D14" w:rsidP="00EA04B2">
      <w:pPr>
        <w:pStyle w:val="BodyText"/>
        <w:ind w:left="2880" w:firstLine="720"/>
        <w:rPr>
          <w:sz w:val="28"/>
        </w:rPr>
      </w:pPr>
    </w:p>
    <w:p w14:paraId="78BBC15C" w14:textId="77777777" w:rsidR="003B6D14" w:rsidRDefault="003B6D14" w:rsidP="00EA04B2">
      <w:pPr>
        <w:pStyle w:val="BodyText"/>
        <w:ind w:left="2880" w:firstLine="720"/>
        <w:rPr>
          <w:sz w:val="28"/>
        </w:rPr>
      </w:pPr>
    </w:p>
    <w:p w14:paraId="20F76743" w14:textId="02F47F14" w:rsidR="00EA04B2" w:rsidRPr="00EA04B2" w:rsidRDefault="00EA04B2" w:rsidP="00EA04B2">
      <w:pPr>
        <w:pStyle w:val="BodyText"/>
        <w:ind w:left="2880" w:firstLine="720"/>
        <w:rPr>
          <w:sz w:val="28"/>
        </w:rPr>
      </w:pPr>
      <w:r w:rsidRPr="00EA04B2">
        <w:rPr>
          <w:sz w:val="28"/>
        </w:rPr>
        <w:lastRenderedPageBreak/>
        <w:t>Intentionally left blank</w:t>
      </w:r>
    </w:p>
    <w:p w14:paraId="3AF39FD7" w14:textId="77777777" w:rsidR="003B6D14" w:rsidRDefault="003B6D14" w:rsidP="00EA04B2">
      <w:pPr>
        <w:pStyle w:val="BodyText"/>
        <w:rPr>
          <w:sz w:val="28"/>
        </w:rPr>
      </w:pPr>
    </w:p>
    <w:p w14:paraId="520E39DF" w14:textId="77777777" w:rsidR="003B6D14" w:rsidRDefault="003B6D14" w:rsidP="00EA04B2">
      <w:pPr>
        <w:pStyle w:val="BodyText"/>
        <w:rPr>
          <w:sz w:val="28"/>
        </w:rPr>
      </w:pPr>
    </w:p>
    <w:p w14:paraId="4D3FD2C6" w14:textId="77777777" w:rsidR="003B6D14" w:rsidRDefault="003B6D14" w:rsidP="00EA04B2">
      <w:pPr>
        <w:pStyle w:val="BodyText"/>
        <w:rPr>
          <w:sz w:val="28"/>
        </w:rPr>
      </w:pPr>
    </w:p>
    <w:p w14:paraId="3B023B70" w14:textId="77777777" w:rsidR="003B6D14" w:rsidRDefault="003B6D14" w:rsidP="00EA04B2">
      <w:pPr>
        <w:pStyle w:val="BodyText"/>
        <w:rPr>
          <w:sz w:val="28"/>
        </w:rPr>
      </w:pPr>
    </w:p>
    <w:p w14:paraId="5BD5877A" w14:textId="77777777" w:rsidR="003B6D14" w:rsidRDefault="003B6D14" w:rsidP="00EA04B2">
      <w:pPr>
        <w:pStyle w:val="BodyText"/>
        <w:rPr>
          <w:sz w:val="28"/>
        </w:rPr>
      </w:pPr>
    </w:p>
    <w:p w14:paraId="119737D5" w14:textId="77777777" w:rsidR="003B6D14" w:rsidRDefault="003B6D14" w:rsidP="00EA04B2">
      <w:pPr>
        <w:pStyle w:val="BodyText"/>
        <w:rPr>
          <w:sz w:val="28"/>
        </w:rPr>
      </w:pPr>
    </w:p>
    <w:p w14:paraId="14632CCC" w14:textId="77777777" w:rsidR="003B6D14" w:rsidRDefault="003B6D14" w:rsidP="00EA04B2">
      <w:pPr>
        <w:pStyle w:val="BodyText"/>
        <w:rPr>
          <w:sz w:val="28"/>
        </w:rPr>
      </w:pPr>
    </w:p>
    <w:p w14:paraId="73DA6481" w14:textId="77777777" w:rsidR="003B6D14" w:rsidRDefault="003B6D14" w:rsidP="00EA04B2">
      <w:pPr>
        <w:pStyle w:val="BodyText"/>
        <w:rPr>
          <w:sz w:val="28"/>
        </w:rPr>
      </w:pPr>
    </w:p>
    <w:p w14:paraId="116AFAE8" w14:textId="77777777" w:rsidR="003B6D14" w:rsidRDefault="003B6D14" w:rsidP="00EA04B2">
      <w:pPr>
        <w:pStyle w:val="BodyText"/>
        <w:rPr>
          <w:sz w:val="28"/>
        </w:rPr>
      </w:pPr>
    </w:p>
    <w:p w14:paraId="3790A765" w14:textId="77777777" w:rsidR="003B6D14" w:rsidRDefault="003B6D14" w:rsidP="00EA04B2">
      <w:pPr>
        <w:pStyle w:val="BodyText"/>
        <w:rPr>
          <w:sz w:val="28"/>
        </w:rPr>
      </w:pPr>
    </w:p>
    <w:p w14:paraId="204A0150" w14:textId="77777777" w:rsidR="003B6D14" w:rsidRDefault="003B6D14" w:rsidP="00EA04B2">
      <w:pPr>
        <w:pStyle w:val="BodyText"/>
        <w:rPr>
          <w:sz w:val="28"/>
        </w:rPr>
      </w:pPr>
    </w:p>
    <w:p w14:paraId="5CF0EC30" w14:textId="77777777" w:rsidR="003B6D14" w:rsidRDefault="003B6D14" w:rsidP="00EA04B2">
      <w:pPr>
        <w:pStyle w:val="BodyText"/>
        <w:rPr>
          <w:sz w:val="28"/>
        </w:rPr>
      </w:pPr>
    </w:p>
    <w:p w14:paraId="55FC6540" w14:textId="77777777" w:rsidR="003B6D14" w:rsidRDefault="003B6D14" w:rsidP="00EA04B2">
      <w:pPr>
        <w:pStyle w:val="BodyText"/>
        <w:rPr>
          <w:sz w:val="28"/>
        </w:rPr>
      </w:pPr>
    </w:p>
    <w:p w14:paraId="7B83007B" w14:textId="77777777" w:rsidR="003B6D14" w:rsidRDefault="003B6D14" w:rsidP="00EA04B2">
      <w:pPr>
        <w:pStyle w:val="BodyText"/>
        <w:rPr>
          <w:sz w:val="28"/>
        </w:rPr>
      </w:pPr>
    </w:p>
    <w:p w14:paraId="50F3EA59" w14:textId="77777777" w:rsidR="003B6D14" w:rsidRDefault="003B6D14" w:rsidP="00EA04B2">
      <w:pPr>
        <w:pStyle w:val="BodyText"/>
        <w:rPr>
          <w:sz w:val="28"/>
        </w:rPr>
      </w:pPr>
    </w:p>
    <w:p w14:paraId="0E8024BB" w14:textId="77777777" w:rsidR="003B6D14" w:rsidRDefault="003B6D14" w:rsidP="00EA04B2">
      <w:pPr>
        <w:pStyle w:val="BodyText"/>
        <w:rPr>
          <w:sz w:val="28"/>
        </w:rPr>
      </w:pPr>
    </w:p>
    <w:p w14:paraId="5E853BB1" w14:textId="77777777" w:rsidR="003B6D14" w:rsidRDefault="003B6D14" w:rsidP="00EA04B2">
      <w:pPr>
        <w:pStyle w:val="BodyText"/>
        <w:rPr>
          <w:sz w:val="28"/>
        </w:rPr>
      </w:pPr>
    </w:p>
    <w:p w14:paraId="6D1A3816" w14:textId="77777777" w:rsidR="003B6D14" w:rsidRDefault="003B6D14" w:rsidP="00EA04B2">
      <w:pPr>
        <w:pStyle w:val="BodyText"/>
        <w:rPr>
          <w:sz w:val="28"/>
        </w:rPr>
      </w:pPr>
    </w:p>
    <w:p w14:paraId="26B4B53E" w14:textId="77777777" w:rsidR="003B6D14" w:rsidRDefault="003B6D14" w:rsidP="00EA04B2">
      <w:pPr>
        <w:pStyle w:val="BodyText"/>
        <w:rPr>
          <w:sz w:val="28"/>
        </w:rPr>
      </w:pPr>
    </w:p>
    <w:p w14:paraId="117FEF4D" w14:textId="77777777" w:rsidR="003B6D14" w:rsidRDefault="003B6D14" w:rsidP="00EA04B2">
      <w:pPr>
        <w:pStyle w:val="BodyText"/>
        <w:rPr>
          <w:sz w:val="28"/>
        </w:rPr>
      </w:pPr>
    </w:p>
    <w:p w14:paraId="0D8F6113" w14:textId="77777777" w:rsidR="003B6D14" w:rsidRDefault="003B6D14" w:rsidP="00EA04B2">
      <w:pPr>
        <w:pStyle w:val="BodyText"/>
        <w:rPr>
          <w:sz w:val="28"/>
        </w:rPr>
      </w:pPr>
    </w:p>
    <w:p w14:paraId="1DB95FEA" w14:textId="77777777" w:rsidR="003B6D14" w:rsidRDefault="003B6D14" w:rsidP="00EA04B2">
      <w:pPr>
        <w:pStyle w:val="BodyText"/>
        <w:rPr>
          <w:sz w:val="28"/>
        </w:rPr>
      </w:pPr>
    </w:p>
    <w:p w14:paraId="252EF27F" w14:textId="77777777" w:rsidR="003B6D14" w:rsidRDefault="003B6D14" w:rsidP="00EA04B2">
      <w:pPr>
        <w:pStyle w:val="BodyText"/>
        <w:rPr>
          <w:sz w:val="28"/>
        </w:rPr>
      </w:pPr>
    </w:p>
    <w:p w14:paraId="17969FCF" w14:textId="77777777" w:rsidR="003B6D14" w:rsidRDefault="003B6D14" w:rsidP="00EA04B2">
      <w:pPr>
        <w:pStyle w:val="BodyText"/>
        <w:rPr>
          <w:sz w:val="28"/>
        </w:rPr>
      </w:pPr>
    </w:p>
    <w:p w14:paraId="520CA15D" w14:textId="77777777" w:rsidR="003B6D14" w:rsidRDefault="003B6D14" w:rsidP="00EA04B2">
      <w:pPr>
        <w:pStyle w:val="BodyText"/>
        <w:rPr>
          <w:sz w:val="28"/>
        </w:rPr>
      </w:pPr>
    </w:p>
    <w:p w14:paraId="4ADC410A" w14:textId="77777777" w:rsidR="003B6D14" w:rsidRDefault="003B6D14" w:rsidP="00EA04B2">
      <w:pPr>
        <w:pStyle w:val="BodyText"/>
        <w:rPr>
          <w:sz w:val="28"/>
        </w:rPr>
      </w:pPr>
    </w:p>
    <w:p w14:paraId="727D115E" w14:textId="77777777" w:rsidR="003B6D14" w:rsidRDefault="003B6D14" w:rsidP="00EA04B2">
      <w:pPr>
        <w:pStyle w:val="BodyText"/>
        <w:rPr>
          <w:sz w:val="28"/>
        </w:rPr>
      </w:pPr>
    </w:p>
    <w:p w14:paraId="60A73471" w14:textId="77777777" w:rsidR="003B6D14" w:rsidRDefault="003B6D14" w:rsidP="00EA04B2">
      <w:pPr>
        <w:pStyle w:val="BodyText"/>
        <w:rPr>
          <w:sz w:val="28"/>
        </w:rPr>
      </w:pPr>
    </w:p>
    <w:p w14:paraId="04FCEEBB" w14:textId="77777777" w:rsidR="003B6D14" w:rsidRDefault="003B6D14" w:rsidP="00EA04B2">
      <w:pPr>
        <w:pStyle w:val="BodyText"/>
        <w:rPr>
          <w:sz w:val="28"/>
        </w:rPr>
      </w:pPr>
    </w:p>
    <w:p w14:paraId="3E56ED8C" w14:textId="77777777" w:rsidR="003B6D14" w:rsidRDefault="003B6D14" w:rsidP="00EA04B2">
      <w:pPr>
        <w:pStyle w:val="BodyText"/>
        <w:rPr>
          <w:sz w:val="28"/>
        </w:rPr>
      </w:pPr>
    </w:p>
    <w:p w14:paraId="6E0BBEBB" w14:textId="77777777" w:rsidR="003B6D14" w:rsidRDefault="003B6D14" w:rsidP="00EA04B2">
      <w:pPr>
        <w:pStyle w:val="BodyText"/>
        <w:rPr>
          <w:sz w:val="28"/>
        </w:rPr>
      </w:pPr>
    </w:p>
    <w:p w14:paraId="637B368C" w14:textId="77777777" w:rsidR="003B6D14" w:rsidRDefault="003B6D14" w:rsidP="00EA04B2">
      <w:pPr>
        <w:pStyle w:val="BodyText"/>
        <w:rPr>
          <w:sz w:val="28"/>
        </w:rPr>
      </w:pPr>
    </w:p>
    <w:p w14:paraId="5BACCA5B" w14:textId="77777777" w:rsidR="003B6D14" w:rsidRDefault="003B6D14" w:rsidP="00EA04B2">
      <w:pPr>
        <w:pStyle w:val="BodyText"/>
        <w:rPr>
          <w:sz w:val="28"/>
        </w:rPr>
      </w:pPr>
    </w:p>
    <w:p w14:paraId="28A05A13" w14:textId="77777777" w:rsidR="003B6D14" w:rsidRDefault="003B6D14" w:rsidP="00EA04B2">
      <w:pPr>
        <w:pStyle w:val="BodyText"/>
        <w:rPr>
          <w:sz w:val="28"/>
        </w:rPr>
      </w:pPr>
    </w:p>
    <w:p w14:paraId="31B3096E" w14:textId="77777777" w:rsidR="003B6D14" w:rsidRDefault="003B6D14" w:rsidP="00EA04B2">
      <w:pPr>
        <w:pStyle w:val="BodyText"/>
        <w:rPr>
          <w:sz w:val="28"/>
        </w:rPr>
      </w:pPr>
    </w:p>
    <w:p w14:paraId="391BA27B" w14:textId="77777777" w:rsidR="003B6D14" w:rsidRDefault="003B6D14" w:rsidP="00EA04B2">
      <w:pPr>
        <w:pStyle w:val="BodyText"/>
        <w:rPr>
          <w:sz w:val="28"/>
        </w:rPr>
      </w:pPr>
    </w:p>
    <w:p w14:paraId="36ED0FAB" w14:textId="77777777" w:rsidR="003B6D14" w:rsidRDefault="003B6D14" w:rsidP="00EA04B2">
      <w:pPr>
        <w:pStyle w:val="BodyText"/>
        <w:rPr>
          <w:sz w:val="28"/>
        </w:rPr>
      </w:pPr>
    </w:p>
    <w:p w14:paraId="0418E240" w14:textId="77777777" w:rsidR="003B6D14" w:rsidRDefault="003B6D14" w:rsidP="00EA04B2">
      <w:pPr>
        <w:pStyle w:val="BodyText"/>
        <w:rPr>
          <w:sz w:val="28"/>
        </w:rPr>
      </w:pPr>
    </w:p>
    <w:p w14:paraId="73CF5A31" w14:textId="77777777" w:rsidR="003B6D14" w:rsidRDefault="003B6D14" w:rsidP="00EA04B2">
      <w:pPr>
        <w:pStyle w:val="BodyText"/>
        <w:rPr>
          <w:sz w:val="28"/>
        </w:rPr>
      </w:pPr>
    </w:p>
    <w:p w14:paraId="1C3FC276" w14:textId="77777777" w:rsidR="003B6D14" w:rsidRDefault="003B6D14" w:rsidP="00EA04B2">
      <w:pPr>
        <w:pStyle w:val="BodyText"/>
        <w:rPr>
          <w:sz w:val="28"/>
        </w:rPr>
      </w:pPr>
    </w:p>
    <w:p w14:paraId="79ECC01D" w14:textId="77777777" w:rsidR="003B6D14" w:rsidRDefault="003B6D14" w:rsidP="00EA04B2">
      <w:pPr>
        <w:pStyle w:val="BodyText"/>
        <w:rPr>
          <w:sz w:val="28"/>
        </w:rPr>
      </w:pPr>
    </w:p>
    <w:p w14:paraId="492B90C4" w14:textId="77777777" w:rsidR="003B6D14" w:rsidRDefault="003B6D14" w:rsidP="00EA04B2">
      <w:pPr>
        <w:pStyle w:val="BodyText"/>
        <w:rPr>
          <w:sz w:val="28"/>
        </w:rPr>
      </w:pPr>
    </w:p>
    <w:p w14:paraId="363B92CE" w14:textId="0A931F7C" w:rsidR="00EA04B2" w:rsidRPr="00EA04B2" w:rsidRDefault="00EA04B2" w:rsidP="00EA04B2">
      <w:pPr>
        <w:pStyle w:val="BodyText"/>
        <w:rPr>
          <w:sz w:val="28"/>
        </w:rPr>
      </w:pPr>
      <w:r w:rsidRPr="00EA04B2">
        <w:rPr>
          <w:sz w:val="28"/>
        </w:rPr>
        <w:lastRenderedPageBreak/>
        <w:t>DEFINITIONS</w:t>
      </w:r>
    </w:p>
    <w:p w14:paraId="267BBF15" w14:textId="77777777" w:rsidR="00EA04B2" w:rsidRPr="00EA04B2" w:rsidRDefault="00EA04B2" w:rsidP="00EA04B2">
      <w:pPr>
        <w:pStyle w:val="BodyText"/>
        <w:rPr>
          <w:sz w:val="28"/>
        </w:rPr>
      </w:pPr>
    </w:p>
    <w:p w14:paraId="745E3EB9" w14:textId="77777777" w:rsidR="00EA04B2" w:rsidRPr="00EA04B2" w:rsidRDefault="00EA04B2" w:rsidP="00EA04B2">
      <w:pPr>
        <w:pStyle w:val="BodyText"/>
        <w:rPr>
          <w:sz w:val="28"/>
        </w:rPr>
      </w:pPr>
      <w:r>
        <w:rPr>
          <w:sz w:val="28"/>
        </w:rPr>
        <w:t>Re</w:t>
      </w:r>
      <w:r w:rsidRPr="00EA04B2">
        <w:rPr>
          <w:sz w:val="28"/>
        </w:rPr>
        <w:t>gulatory Action Level: The concentration of a contaminant, which if exceeded, triggers treatment or others requirements that a water system must follow.</w:t>
      </w:r>
    </w:p>
    <w:p w14:paraId="5E9944F4" w14:textId="77777777" w:rsidR="00EA04B2" w:rsidRPr="00EA04B2" w:rsidRDefault="00EA04B2" w:rsidP="00EA04B2">
      <w:pPr>
        <w:pStyle w:val="BodyText"/>
        <w:rPr>
          <w:sz w:val="28"/>
        </w:rPr>
      </w:pPr>
    </w:p>
    <w:p w14:paraId="38F72752" w14:textId="77777777" w:rsidR="00EA04B2" w:rsidRPr="00EA04B2" w:rsidRDefault="00EA04B2" w:rsidP="00EA04B2">
      <w:pPr>
        <w:pStyle w:val="BodyText"/>
        <w:rPr>
          <w:sz w:val="28"/>
        </w:rPr>
      </w:pPr>
      <w:r w:rsidRPr="00EA04B2">
        <w:rPr>
          <w:sz w:val="28"/>
        </w:rPr>
        <w:t>Maximum Contaminant Level or MCL: The highest level of a contaminant that is allowed  in drinking water.  Primary MCLs are  set  as  close to  the PHGs (or MCLGs) as is economically and technologically feasible.</w:t>
      </w:r>
    </w:p>
    <w:p w14:paraId="7CAC5717" w14:textId="77777777" w:rsidR="00EA04B2" w:rsidRPr="00EA04B2" w:rsidRDefault="00EA04B2" w:rsidP="00EA04B2">
      <w:pPr>
        <w:pStyle w:val="BodyText"/>
        <w:rPr>
          <w:sz w:val="28"/>
        </w:rPr>
      </w:pPr>
      <w:r w:rsidRPr="00EA04B2">
        <w:rPr>
          <w:sz w:val="28"/>
        </w:rPr>
        <w:t>Secondary MCLs are set to protect the odor, taste and appearance of drinking water.</w:t>
      </w:r>
    </w:p>
    <w:p w14:paraId="7A96198B" w14:textId="77777777" w:rsidR="00EA04B2" w:rsidRPr="00EA04B2" w:rsidRDefault="00EA04B2" w:rsidP="00EA04B2">
      <w:pPr>
        <w:pStyle w:val="BodyText"/>
        <w:rPr>
          <w:sz w:val="28"/>
        </w:rPr>
      </w:pPr>
    </w:p>
    <w:p w14:paraId="6B5EE400" w14:textId="77777777" w:rsidR="00EA04B2" w:rsidRPr="00EA04B2" w:rsidRDefault="00156E12" w:rsidP="00EA04B2">
      <w:pPr>
        <w:pStyle w:val="BodyText"/>
        <w:rPr>
          <w:sz w:val="28"/>
        </w:rPr>
      </w:pPr>
      <w:r>
        <w:rPr>
          <w:sz w:val="28"/>
        </w:rPr>
        <w:t>Maximum Contaminant Lev</w:t>
      </w:r>
      <w:r w:rsidR="00EA04B2" w:rsidRPr="00EA04B2">
        <w:rPr>
          <w:sz w:val="28"/>
        </w:rPr>
        <w:t>el Goal or MCLG..:. The level of a contaminant in drinking water below which there  is no known  or  expected  risk  to health. MCLGs are set by the U.S. Environmental Protection Agency (USEPA).</w:t>
      </w:r>
    </w:p>
    <w:p w14:paraId="325DD39B" w14:textId="77777777" w:rsidR="00EA04B2" w:rsidRPr="00EA04B2" w:rsidRDefault="00EA04B2" w:rsidP="00EA04B2">
      <w:pPr>
        <w:pStyle w:val="BodyText"/>
        <w:rPr>
          <w:sz w:val="28"/>
        </w:rPr>
      </w:pPr>
    </w:p>
    <w:p w14:paraId="548BA1AC" w14:textId="77777777" w:rsidR="00EA04B2" w:rsidRPr="00EA04B2" w:rsidRDefault="00EA04B2" w:rsidP="00EA04B2">
      <w:pPr>
        <w:pStyle w:val="BodyText"/>
        <w:rPr>
          <w:sz w:val="28"/>
        </w:rPr>
      </w:pPr>
      <w:r w:rsidRPr="00EA04B2">
        <w:rPr>
          <w:sz w:val="28"/>
        </w:rPr>
        <w:t>Nephelometric Turbidity Unit (NTU): is a measure of the clarity of water. Turbidity in excess of s NTU is just noticeable to the average person.</w:t>
      </w:r>
    </w:p>
    <w:p w14:paraId="0BC61E73" w14:textId="77777777" w:rsidR="00EA04B2" w:rsidRPr="00EA04B2" w:rsidRDefault="00EA04B2" w:rsidP="00EA04B2">
      <w:pPr>
        <w:pStyle w:val="BodyText"/>
        <w:rPr>
          <w:sz w:val="28"/>
        </w:rPr>
      </w:pPr>
      <w:r w:rsidRPr="00EA04B2">
        <w:rPr>
          <w:sz w:val="28"/>
        </w:rPr>
        <w:t>None Detected or ND: The contaminant was not found in the drinking water.</w:t>
      </w:r>
    </w:p>
    <w:p w14:paraId="4A8AE8E2" w14:textId="77777777" w:rsidR="00EA04B2" w:rsidRPr="00EA04B2" w:rsidRDefault="00EA04B2" w:rsidP="00EA04B2">
      <w:pPr>
        <w:pStyle w:val="BodyText"/>
        <w:rPr>
          <w:sz w:val="28"/>
        </w:rPr>
      </w:pPr>
    </w:p>
    <w:p w14:paraId="4E150E67" w14:textId="77777777" w:rsidR="00EA04B2" w:rsidRPr="00EA04B2" w:rsidRDefault="00156E12" w:rsidP="00EA04B2">
      <w:pPr>
        <w:pStyle w:val="BodyText"/>
        <w:rPr>
          <w:sz w:val="28"/>
        </w:rPr>
      </w:pPr>
      <w:r>
        <w:rPr>
          <w:sz w:val="28"/>
        </w:rPr>
        <w:t>P</w:t>
      </w:r>
      <w:r w:rsidR="00EA04B2" w:rsidRPr="00EA04B2">
        <w:rPr>
          <w:sz w:val="28"/>
        </w:rPr>
        <w:t>arts per Million (ppm): one part per million corresponds to one minute in two years or a single penny in $10,000.</w:t>
      </w:r>
    </w:p>
    <w:p w14:paraId="18D65944" w14:textId="77777777" w:rsidR="00EA04B2" w:rsidRPr="00EA04B2" w:rsidRDefault="00EA04B2" w:rsidP="00EA04B2">
      <w:pPr>
        <w:pStyle w:val="BodyText"/>
        <w:rPr>
          <w:sz w:val="28"/>
        </w:rPr>
      </w:pPr>
    </w:p>
    <w:p w14:paraId="722B42FE" w14:textId="77777777" w:rsidR="00EA04B2" w:rsidRPr="00EA04B2" w:rsidRDefault="00156E12" w:rsidP="00EA04B2">
      <w:pPr>
        <w:pStyle w:val="BodyText"/>
        <w:rPr>
          <w:sz w:val="28"/>
        </w:rPr>
      </w:pPr>
      <w:r>
        <w:rPr>
          <w:sz w:val="28"/>
        </w:rPr>
        <w:t>Parts per Billion (ppb</w:t>
      </w:r>
      <w:r w:rsidR="00EA04B2" w:rsidRPr="00EA04B2">
        <w:rPr>
          <w:sz w:val="28"/>
        </w:rPr>
        <w:t>l;_one part per billion corresponds to one minute in</w:t>
      </w:r>
    </w:p>
    <w:p w14:paraId="00B5FA72" w14:textId="77777777" w:rsidR="00EA04B2" w:rsidRPr="00EA04B2" w:rsidRDefault="00EA04B2" w:rsidP="00EA04B2">
      <w:pPr>
        <w:pStyle w:val="BodyText"/>
        <w:rPr>
          <w:sz w:val="28"/>
        </w:rPr>
      </w:pPr>
      <w:r w:rsidRPr="00EA04B2">
        <w:rPr>
          <w:sz w:val="28"/>
        </w:rPr>
        <w:t>2,000 years or a single penny in $10,000,000.</w:t>
      </w:r>
    </w:p>
    <w:p w14:paraId="605597BE" w14:textId="77777777" w:rsidR="00EA04B2" w:rsidRPr="00EA04B2" w:rsidRDefault="00EA04B2" w:rsidP="00EA04B2">
      <w:pPr>
        <w:pStyle w:val="BodyText"/>
        <w:rPr>
          <w:sz w:val="28"/>
        </w:rPr>
      </w:pPr>
    </w:p>
    <w:p w14:paraId="4EAB33EF" w14:textId="77777777" w:rsidR="00EA04B2" w:rsidRPr="00EA04B2" w:rsidRDefault="00EA04B2" w:rsidP="00EA04B2">
      <w:pPr>
        <w:pStyle w:val="BodyText"/>
        <w:rPr>
          <w:sz w:val="28"/>
        </w:rPr>
      </w:pPr>
      <w:r w:rsidRPr="00EA04B2">
        <w:rPr>
          <w:sz w:val="28"/>
        </w:rPr>
        <w:t>Primary Drinking Water Standard or PDWS: MCLs for contaminants that affect health along with their monitoring and reporting requirements and surface water treatments requirements.</w:t>
      </w:r>
    </w:p>
    <w:p w14:paraId="18F429F3" w14:textId="77777777" w:rsidR="00EA04B2" w:rsidRPr="00EA04B2" w:rsidRDefault="00EA04B2" w:rsidP="00EA04B2">
      <w:pPr>
        <w:pStyle w:val="BodyText"/>
        <w:rPr>
          <w:sz w:val="28"/>
        </w:rPr>
      </w:pPr>
    </w:p>
    <w:p w14:paraId="69FA05BF" w14:textId="77777777" w:rsidR="00EA04B2" w:rsidRPr="00EA04B2" w:rsidRDefault="00EA04B2" w:rsidP="00EA04B2">
      <w:pPr>
        <w:pStyle w:val="BodyText"/>
        <w:rPr>
          <w:sz w:val="28"/>
        </w:rPr>
      </w:pPr>
      <w:r w:rsidRPr="00EA04B2">
        <w:rPr>
          <w:sz w:val="28"/>
        </w:rPr>
        <w:t>Treatment Technique: A required process intended to reduce the level of a contaminant in drinking water.</w:t>
      </w:r>
    </w:p>
    <w:p w14:paraId="37BB729D" w14:textId="77777777" w:rsidR="00EA04B2" w:rsidRPr="00EA04B2" w:rsidRDefault="00EA04B2" w:rsidP="00EA04B2">
      <w:pPr>
        <w:pStyle w:val="BodyText"/>
        <w:rPr>
          <w:sz w:val="28"/>
        </w:rPr>
      </w:pPr>
    </w:p>
    <w:p w14:paraId="2D28BF09" w14:textId="77777777" w:rsidR="00EA04B2" w:rsidRPr="00EA04B2" w:rsidRDefault="00EA04B2" w:rsidP="00EA04B2">
      <w:pPr>
        <w:pStyle w:val="BodyText"/>
        <w:rPr>
          <w:sz w:val="28"/>
        </w:rPr>
      </w:pPr>
      <w:r w:rsidRPr="00EA04B2">
        <w:rPr>
          <w:sz w:val="28"/>
        </w:rPr>
        <w:t>Public Health Goal or PHG...:_ The level of a contaminant in drinking water below which there is no known or expected risk to health. PHGs are  set  by the California Environmental Protection Agency.</w:t>
      </w:r>
    </w:p>
    <w:p w14:paraId="0F35997C" w14:textId="77777777" w:rsidR="00EA04B2" w:rsidRPr="00EA04B2" w:rsidRDefault="00EA04B2" w:rsidP="00EA04B2">
      <w:pPr>
        <w:pStyle w:val="BodyText"/>
        <w:rPr>
          <w:sz w:val="28"/>
        </w:rPr>
      </w:pPr>
    </w:p>
    <w:p w14:paraId="164DDC07" w14:textId="77777777" w:rsidR="00EA04B2" w:rsidRPr="00EA04B2" w:rsidRDefault="00EA04B2" w:rsidP="00EA04B2">
      <w:pPr>
        <w:pStyle w:val="BodyText"/>
        <w:rPr>
          <w:sz w:val="28"/>
        </w:rPr>
      </w:pPr>
      <w:r>
        <w:rPr>
          <w:sz w:val="28"/>
        </w:rPr>
        <w:t>Total C</w:t>
      </w:r>
      <w:r w:rsidR="00156E12">
        <w:rPr>
          <w:sz w:val="28"/>
        </w:rPr>
        <w:t xml:space="preserve">oliform; </w:t>
      </w:r>
      <w:r w:rsidRPr="00EA04B2">
        <w:rPr>
          <w:sz w:val="28"/>
        </w:rPr>
        <w:t>Coliforms are bacteria that are naturally present in the environment and are used as an indicator that other potentially harmful bacteria may be present.</w:t>
      </w:r>
    </w:p>
    <w:p w14:paraId="43FEB1F0" w14:textId="77777777" w:rsidR="00EA04B2" w:rsidRPr="00EA04B2" w:rsidRDefault="00EA04B2" w:rsidP="00EA04B2">
      <w:pPr>
        <w:pStyle w:val="BodyText"/>
        <w:rPr>
          <w:sz w:val="28"/>
        </w:rPr>
      </w:pPr>
    </w:p>
    <w:p w14:paraId="1CFD2346" w14:textId="77777777" w:rsidR="00EA04B2" w:rsidRPr="00EA04B2" w:rsidRDefault="00156E12" w:rsidP="00EA04B2">
      <w:pPr>
        <w:pStyle w:val="BodyText"/>
        <w:rPr>
          <w:sz w:val="28"/>
        </w:rPr>
      </w:pPr>
      <w:r>
        <w:rPr>
          <w:sz w:val="28"/>
        </w:rPr>
        <w:t xml:space="preserve">Fecal coliforms and E.Coli are </w:t>
      </w:r>
      <w:r w:rsidR="00EA04B2" w:rsidRPr="00EA04B2">
        <w:rPr>
          <w:sz w:val="28"/>
        </w:rPr>
        <w:t>bacteria whose presence indicates that the water may be contaminated with human or animal wastes. Microbes in these wastes can cause short-term effects such as diarrhea, cramps, nausea, headaches or other symptoms.  They may pose a special health risk for infants, young children and people with severely compromised immune systems.</w:t>
      </w:r>
    </w:p>
    <w:p w14:paraId="363EFB2A" w14:textId="77777777" w:rsidR="00EA04B2" w:rsidRPr="00EA04B2" w:rsidRDefault="00EA04B2" w:rsidP="00EA04B2">
      <w:pPr>
        <w:pStyle w:val="BodyText"/>
        <w:rPr>
          <w:sz w:val="28"/>
        </w:rPr>
      </w:pPr>
    </w:p>
    <w:p w14:paraId="29363FB8" w14:textId="443DB5BC" w:rsidR="00156E12" w:rsidRPr="00EA04B2" w:rsidRDefault="00EA04B2" w:rsidP="00EA04B2">
      <w:pPr>
        <w:pStyle w:val="BodyText"/>
        <w:rPr>
          <w:sz w:val="28"/>
        </w:rPr>
      </w:pPr>
      <w:r w:rsidRPr="00EA04B2">
        <w:rPr>
          <w:sz w:val="28"/>
        </w:rPr>
        <w:t>Floccula</w:t>
      </w:r>
      <w:r w:rsidR="00B64C81" w:rsidRPr="00B64C81">
        <w:rPr>
          <w:sz w:val="28"/>
        </w:rPr>
        <w:t>te: To cause to aggregate into a flocculent mass, a number of fine suspended particles</w:t>
      </w:r>
      <w:r w:rsidR="00B64C81" w:rsidRPr="00B64C81">
        <w:rPr>
          <w:noProof/>
          <w:sz w:val="28"/>
        </w:rPr>
        <w:lastRenderedPageBreak/>
        <w:drawing>
          <wp:inline distT="0" distB="0" distL="0" distR="0" wp14:anchorId="26D528E7" wp14:editId="3FC537FC">
            <wp:extent cx="6570837" cy="11039826"/>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8"/>
                    <a:stretch>
                      <a:fillRect/>
                    </a:stretch>
                  </pic:blipFill>
                  <pic:spPr>
                    <a:xfrm>
                      <a:off x="0" y="0"/>
                      <a:ext cx="6627228" cy="11134570"/>
                    </a:xfrm>
                    <a:prstGeom prst="rect">
                      <a:avLst/>
                    </a:prstGeom>
                  </pic:spPr>
                </pic:pic>
              </a:graphicData>
            </a:graphic>
          </wp:inline>
        </w:drawing>
      </w:r>
    </w:p>
    <w:p w14:paraId="213737EF" w14:textId="1D7A1C8B" w:rsidR="00EA04B2" w:rsidRPr="00EA04B2" w:rsidRDefault="00B64C81" w:rsidP="00EA04B2">
      <w:pPr>
        <w:pStyle w:val="BodyText"/>
        <w:rPr>
          <w:sz w:val="28"/>
        </w:rPr>
      </w:pPr>
      <w:r w:rsidRPr="00B64C81">
        <w:rPr>
          <w:noProof/>
          <w:sz w:val="28"/>
        </w:rPr>
        <w:lastRenderedPageBreak/>
        <w:drawing>
          <wp:inline distT="0" distB="0" distL="0" distR="0" wp14:anchorId="70A5B0AC" wp14:editId="1F77AED2">
            <wp:extent cx="7146290" cy="8966200"/>
            <wp:effectExtent l="0" t="0" r="0" b="6350"/>
            <wp:docPr id="4" name="Picture 4"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with medium confidence"/>
                    <pic:cNvPicPr/>
                  </pic:nvPicPr>
                  <pic:blipFill>
                    <a:blip r:embed="rId19"/>
                    <a:stretch>
                      <a:fillRect/>
                    </a:stretch>
                  </pic:blipFill>
                  <pic:spPr>
                    <a:xfrm>
                      <a:off x="0" y="0"/>
                      <a:ext cx="7146290" cy="8966200"/>
                    </a:xfrm>
                    <a:prstGeom prst="rect">
                      <a:avLst/>
                    </a:prstGeom>
                  </pic:spPr>
                </pic:pic>
              </a:graphicData>
            </a:graphic>
          </wp:inline>
        </w:drawing>
      </w:r>
    </w:p>
    <w:p w14:paraId="5E69873E" w14:textId="14A8D3B2" w:rsidR="00EA04B2" w:rsidRPr="00EA04B2" w:rsidRDefault="00EA04B2" w:rsidP="00EA04B2">
      <w:pPr>
        <w:pStyle w:val="BodyText"/>
        <w:rPr>
          <w:sz w:val="28"/>
        </w:rPr>
      </w:pPr>
    </w:p>
    <w:p w14:paraId="117630F0" w14:textId="5DFCEBAD" w:rsidR="00EA04B2" w:rsidRPr="00EA04B2" w:rsidRDefault="00EA04B2" w:rsidP="00EA04B2">
      <w:pPr>
        <w:pStyle w:val="BodyText"/>
        <w:rPr>
          <w:sz w:val="28"/>
        </w:rPr>
      </w:pPr>
    </w:p>
    <w:p w14:paraId="7E4031BD" w14:textId="77777777" w:rsidR="00EA04B2" w:rsidRPr="00EA04B2" w:rsidRDefault="00EA04B2" w:rsidP="00EA04B2">
      <w:pPr>
        <w:pStyle w:val="BodyText"/>
        <w:rPr>
          <w:sz w:val="28"/>
        </w:rPr>
      </w:pPr>
    </w:p>
    <w:p w14:paraId="7FC11598" w14:textId="77777777" w:rsidR="00EA04B2" w:rsidRPr="00EA04B2" w:rsidRDefault="00EA04B2" w:rsidP="00EA04B2">
      <w:pPr>
        <w:pStyle w:val="BodyText"/>
        <w:rPr>
          <w:sz w:val="28"/>
        </w:rPr>
      </w:pPr>
    </w:p>
    <w:p w14:paraId="2D6664D3" w14:textId="77777777" w:rsidR="00EA04B2" w:rsidRPr="00EA04B2" w:rsidRDefault="00EA04B2" w:rsidP="00EA04B2">
      <w:pPr>
        <w:pStyle w:val="BodyText"/>
        <w:rPr>
          <w:sz w:val="28"/>
        </w:rPr>
      </w:pPr>
    </w:p>
    <w:p w14:paraId="4C36CF30" w14:textId="77777777" w:rsidR="00EA04B2" w:rsidRPr="00EA04B2" w:rsidRDefault="00EA04B2" w:rsidP="00EA04B2">
      <w:pPr>
        <w:pStyle w:val="BodyText"/>
        <w:rPr>
          <w:sz w:val="28"/>
        </w:rPr>
      </w:pPr>
    </w:p>
    <w:p w14:paraId="6DB74AC9" w14:textId="77777777" w:rsidR="00EA04B2" w:rsidRPr="00EA04B2" w:rsidRDefault="00EA04B2" w:rsidP="00EA04B2">
      <w:pPr>
        <w:pStyle w:val="BodyText"/>
        <w:rPr>
          <w:sz w:val="28"/>
        </w:rPr>
      </w:pPr>
    </w:p>
    <w:p w14:paraId="2BBD05DE" w14:textId="77777777" w:rsidR="00EA04B2" w:rsidRPr="00EA04B2" w:rsidRDefault="00EA04B2" w:rsidP="00EA04B2">
      <w:pPr>
        <w:pStyle w:val="BodyText"/>
        <w:rPr>
          <w:sz w:val="28"/>
        </w:rPr>
      </w:pPr>
    </w:p>
    <w:p w14:paraId="0D96F170" w14:textId="77777777" w:rsidR="00EA04B2" w:rsidRPr="00EA04B2" w:rsidRDefault="00EA04B2" w:rsidP="00EA04B2">
      <w:pPr>
        <w:pStyle w:val="BodyText"/>
        <w:rPr>
          <w:sz w:val="28"/>
        </w:rPr>
      </w:pPr>
    </w:p>
    <w:p w14:paraId="72B91CB7" w14:textId="77777777" w:rsidR="00EA04B2" w:rsidRPr="00EA04B2" w:rsidRDefault="00EA04B2" w:rsidP="00EA04B2">
      <w:pPr>
        <w:pStyle w:val="BodyText"/>
        <w:rPr>
          <w:sz w:val="28"/>
        </w:rPr>
      </w:pPr>
    </w:p>
    <w:p w14:paraId="428FA02D" w14:textId="77777777" w:rsidR="00EA04B2" w:rsidRPr="00EA04B2" w:rsidRDefault="00EA04B2" w:rsidP="00EA04B2">
      <w:pPr>
        <w:pStyle w:val="BodyText"/>
        <w:rPr>
          <w:sz w:val="28"/>
        </w:rPr>
      </w:pPr>
    </w:p>
    <w:p w14:paraId="1B00B664" w14:textId="77777777" w:rsidR="00EA04B2" w:rsidRPr="00EA04B2" w:rsidRDefault="00EA04B2" w:rsidP="00EA04B2">
      <w:pPr>
        <w:pStyle w:val="BodyText"/>
        <w:rPr>
          <w:sz w:val="28"/>
        </w:rPr>
      </w:pPr>
    </w:p>
    <w:p w14:paraId="0561DE38" w14:textId="77777777" w:rsidR="00EA04B2" w:rsidRPr="00EA04B2" w:rsidRDefault="00EA04B2" w:rsidP="00EA04B2">
      <w:pPr>
        <w:pStyle w:val="BodyText"/>
        <w:rPr>
          <w:sz w:val="28"/>
        </w:rPr>
      </w:pPr>
    </w:p>
    <w:p w14:paraId="1696AD30" w14:textId="77777777" w:rsidR="00EA04B2" w:rsidRPr="00EA04B2" w:rsidRDefault="00EA04B2" w:rsidP="00EA04B2">
      <w:pPr>
        <w:pStyle w:val="BodyText"/>
        <w:rPr>
          <w:sz w:val="28"/>
        </w:rPr>
      </w:pPr>
    </w:p>
    <w:p w14:paraId="2D7ECFAC" w14:textId="77777777" w:rsidR="00EA04B2" w:rsidRPr="00EA04B2" w:rsidRDefault="00EA04B2" w:rsidP="00EA04B2">
      <w:pPr>
        <w:pStyle w:val="BodyText"/>
        <w:rPr>
          <w:sz w:val="28"/>
        </w:rPr>
      </w:pPr>
    </w:p>
    <w:p w14:paraId="74F1CD07" w14:textId="77777777" w:rsidR="00EA04B2" w:rsidRPr="00EA04B2" w:rsidRDefault="00EA04B2" w:rsidP="00EA04B2">
      <w:pPr>
        <w:pStyle w:val="BodyText"/>
        <w:rPr>
          <w:sz w:val="28"/>
        </w:rPr>
      </w:pPr>
    </w:p>
    <w:p w14:paraId="7B5373AF" w14:textId="77777777" w:rsidR="00EA04B2" w:rsidRPr="00EA04B2" w:rsidRDefault="00EA04B2" w:rsidP="00EA04B2">
      <w:pPr>
        <w:pStyle w:val="BodyText"/>
        <w:rPr>
          <w:sz w:val="28"/>
        </w:rPr>
      </w:pPr>
    </w:p>
    <w:p w14:paraId="4B8A0160" w14:textId="77777777" w:rsidR="00EA04B2" w:rsidRPr="00EA04B2" w:rsidRDefault="00EA04B2" w:rsidP="00EA04B2">
      <w:pPr>
        <w:pStyle w:val="BodyText"/>
        <w:rPr>
          <w:sz w:val="28"/>
        </w:rPr>
      </w:pPr>
    </w:p>
    <w:p w14:paraId="0863A302" w14:textId="77777777" w:rsidR="00EA04B2" w:rsidRPr="00EA04B2" w:rsidRDefault="00EA04B2" w:rsidP="00EA04B2">
      <w:pPr>
        <w:pStyle w:val="BodyText"/>
        <w:rPr>
          <w:sz w:val="28"/>
        </w:rPr>
      </w:pPr>
    </w:p>
    <w:p w14:paraId="7171431D" w14:textId="77777777" w:rsidR="00EA04B2" w:rsidRPr="00EA04B2" w:rsidRDefault="00EA04B2" w:rsidP="00EA04B2">
      <w:pPr>
        <w:pStyle w:val="BodyText"/>
        <w:rPr>
          <w:sz w:val="28"/>
        </w:rPr>
      </w:pPr>
    </w:p>
    <w:p w14:paraId="2128A300" w14:textId="77777777" w:rsidR="00EA04B2" w:rsidRPr="00EA04B2" w:rsidRDefault="00EA04B2" w:rsidP="00EA04B2">
      <w:pPr>
        <w:pStyle w:val="BodyText"/>
        <w:rPr>
          <w:sz w:val="28"/>
        </w:rPr>
      </w:pPr>
    </w:p>
    <w:p w14:paraId="2F020D65" w14:textId="77777777" w:rsidR="00EA04B2" w:rsidRPr="00EA04B2" w:rsidRDefault="00EA04B2" w:rsidP="00EA04B2">
      <w:pPr>
        <w:pStyle w:val="BodyText"/>
        <w:rPr>
          <w:sz w:val="28"/>
        </w:rPr>
      </w:pPr>
    </w:p>
    <w:p w14:paraId="7CC89FB9" w14:textId="77777777" w:rsidR="00EA04B2" w:rsidRPr="00EA04B2" w:rsidRDefault="00EA04B2" w:rsidP="00EA04B2">
      <w:pPr>
        <w:pStyle w:val="BodyText"/>
        <w:rPr>
          <w:sz w:val="28"/>
        </w:rPr>
      </w:pPr>
    </w:p>
    <w:p w14:paraId="37A479B6" w14:textId="77777777" w:rsidR="00EA04B2" w:rsidRPr="00EA04B2" w:rsidRDefault="00EA04B2" w:rsidP="00EA04B2">
      <w:pPr>
        <w:pStyle w:val="BodyText"/>
        <w:rPr>
          <w:sz w:val="28"/>
        </w:rPr>
      </w:pPr>
    </w:p>
    <w:p w14:paraId="3BDE1E8C" w14:textId="77777777" w:rsidR="00EA04B2" w:rsidRPr="00EA04B2" w:rsidRDefault="00EA04B2" w:rsidP="00EA04B2">
      <w:pPr>
        <w:pStyle w:val="BodyText"/>
        <w:rPr>
          <w:sz w:val="28"/>
        </w:rPr>
      </w:pPr>
    </w:p>
    <w:p w14:paraId="5346BC1F" w14:textId="77777777" w:rsidR="00EA04B2" w:rsidRPr="00EA04B2" w:rsidRDefault="00EA04B2" w:rsidP="00EA04B2">
      <w:pPr>
        <w:pStyle w:val="BodyText"/>
        <w:rPr>
          <w:sz w:val="28"/>
        </w:rPr>
      </w:pPr>
    </w:p>
    <w:p w14:paraId="5BABD43E" w14:textId="77777777" w:rsidR="00EA04B2" w:rsidRPr="00EA04B2" w:rsidRDefault="00EA04B2" w:rsidP="00EA04B2">
      <w:pPr>
        <w:pStyle w:val="BodyText"/>
        <w:rPr>
          <w:sz w:val="28"/>
        </w:rPr>
      </w:pPr>
    </w:p>
    <w:p w14:paraId="69FA2656" w14:textId="77777777" w:rsidR="00EA04B2" w:rsidRPr="00EA04B2" w:rsidRDefault="00EA04B2" w:rsidP="00EA04B2">
      <w:pPr>
        <w:pStyle w:val="BodyText"/>
        <w:rPr>
          <w:sz w:val="28"/>
        </w:rPr>
      </w:pPr>
    </w:p>
    <w:p w14:paraId="3C9DACF3" w14:textId="77777777" w:rsidR="00EA04B2" w:rsidRPr="00EA04B2" w:rsidRDefault="00EA04B2" w:rsidP="00EA04B2">
      <w:pPr>
        <w:pStyle w:val="BodyText"/>
        <w:rPr>
          <w:sz w:val="28"/>
        </w:rPr>
      </w:pPr>
    </w:p>
    <w:p w14:paraId="0800BBD9" w14:textId="77777777" w:rsidR="00EA04B2" w:rsidRPr="00EA04B2" w:rsidRDefault="00EA04B2" w:rsidP="00EA04B2">
      <w:pPr>
        <w:pStyle w:val="BodyText"/>
        <w:rPr>
          <w:sz w:val="28"/>
        </w:rPr>
      </w:pPr>
    </w:p>
    <w:p w14:paraId="1F3337F2" w14:textId="77777777" w:rsidR="00E87936" w:rsidRDefault="00E87936" w:rsidP="00EA04B2">
      <w:pPr>
        <w:pStyle w:val="BodyText"/>
        <w:rPr>
          <w:sz w:val="28"/>
        </w:rPr>
      </w:pPr>
    </w:p>
    <w:p w14:paraId="0AF5F6AA" w14:textId="77777777" w:rsidR="00E87936" w:rsidRDefault="00E87936" w:rsidP="00156E12">
      <w:pPr>
        <w:spacing w:before="247"/>
        <w:ind w:right="125"/>
        <w:jc w:val="center"/>
        <w:rPr>
          <w:rFonts w:ascii="Times New Roman"/>
          <w:sz w:val="23"/>
        </w:rPr>
        <w:sectPr w:rsidR="00E87936">
          <w:pgSz w:w="12240" w:h="15840"/>
          <w:pgMar w:top="1440" w:right="400" w:bottom="280" w:left="560" w:header="720" w:footer="720" w:gutter="0"/>
          <w:cols w:space="720"/>
        </w:sectPr>
      </w:pPr>
    </w:p>
    <w:p w14:paraId="190490A2" w14:textId="77777777" w:rsidR="00E87936" w:rsidRDefault="00E87936">
      <w:pPr>
        <w:pStyle w:val="BodyText"/>
        <w:spacing w:before="7"/>
        <w:rPr>
          <w:sz w:val="20"/>
        </w:rPr>
      </w:pPr>
    </w:p>
    <w:p w14:paraId="5F2D4528" w14:textId="77777777" w:rsidR="00E87936" w:rsidRDefault="00E87936">
      <w:pPr>
        <w:rPr>
          <w:sz w:val="20"/>
        </w:rPr>
        <w:sectPr w:rsidR="00E87936">
          <w:pgSz w:w="12240" w:h="15840"/>
          <w:pgMar w:top="720" w:right="400" w:bottom="280" w:left="560" w:header="720" w:footer="720" w:gutter="0"/>
          <w:cols w:space="720"/>
        </w:sectPr>
      </w:pPr>
    </w:p>
    <w:p w14:paraId="73BA7775" w14:textId="77777777" w:rsidR="00E87936" w:rsidRDefault="00E87936">
      <w:pPr>
        <w:rPr>
          <w:sz w:val="19"/>
        </w:rPr>
      </w:pPr>
    </w:p>
    <w:sectPr w:rsidR="00E87936" w:rsidSect="00BC4BD7">
      <w:type w:val="continuous"/>
      <w:pgSz w:w="12240" w:h="15840"/>
      <w:pgMar w:top="1480" w:right="40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C2198" w14:textId="77777777" w:rsidR="005004A0" w:rsidRDefault="005004A0" w:rsidP="00BC4BD7">
      <w:r>
        <w:separator/>
      </w:r>
    </w:p>
  </w:endnote>
  <w:endnote w:type="continuationSeparator" w:id="0">
    <w:p w14:paraId="1ABB5E3D" w14:textId="77777777" w:rsidR="005004A0" w:rsidRDefault="005004A0" w:rsidP="00BC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AAA73" w14:textId="77777777" w:rsidR="005004A0" w:rsidRDefault="005004A0" w:rsidP="00BC4BD7">
      <w:r>
        <w:separator/>
      </w:r>
    </w:p>
  </w:footnote>
  <w:footnote w:type="continuationSeparator" w:id="0">
    <w:p w14:paraId="33822D28" w14:textId="77777777" w:rsidR="005004A0" w:rsidRDefault="005004A0" w:rsidP="00BC4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4576D"/>
    <w:multiLevelType w:val="hybridMultilevel"/>
    <w:tmpl w:val="97867AE4"/>
    <w:lvl w:ilvl="0" w:tplc="F13AD1A4">
      <w:start w:val="5"/>
      <w:numFmt w:val="upperLetter"/>
      <w:lvlText w:val="%1."/>
      <w:lvlJc w:val="left"/>
      <w:pPr>
        <w:ind w:left="456" w:hanging="168"/>
        <w:jc w:val="left"/>
      </w:pPr>
      <w:rPr>
        <w:rFonts w:ascii="Arial" w:eastAsia="Arial" w:hAnsi="Arial" w:cs="Arial" w:hint="default"/>
        <w:color w:val="1A1A1A"/>
        <w:spacing w:val="-11"/>
        <w:w w:val="107"/>
        <w:sz w:val="14"/>
        <w:szCs w:val="14"/>
      </w:rPr>
    </w:lvl>
    <w:lvl w:ilvl="1" w:tplc="071E7934">
      <w:start w:val="1"/>
      <w:numFmt w:val="decimal"/>
      <w:lvlText w:val="(%2)"/>
      <w:lvlJc w:val="left"/>
      <w:pPr>
        <w:ind w:left="965" w:hanging="206"/>
        <w:jc w:val="left"/>
      </w:pPr>
      <w:rPr>
        <w:rFonts w:ascii="Arial" w:eastAsia="Arial" w:hAnsi="Arial" w:cs="Arial" w:hint="default"/>
        <w:color w:val="1D1D1D"/>
        <w:spacing w:val="-1"/>
        <w:w w:val="110"/>
        <w:sz w:val="13"/>
        <w:szCs w:val="13"/>
      </w:rPr>
    </w:lvl>
    <w:lvl w:ilvl="2" w:tplc="2DDCACDE">
      <w:numFmt w:val="bullet"/>
      <w:lvlText w:val="•"/>
      <w:lvlJc w:val="left"/>
      <w:pPr>
        <w:ind w:left="1226" w:hanging="206"/>
      </w:pPr>
      <w:rPr>
        <w:rFonts w:hint="default"/>
      </w:rPr>
    </w:lvl>
    <w:lvl w:ilvl="3" w:tplc="506EE858">
      <w:numFmt w:val="bullet"/>
      <w:lvlText w:val="•"/>
      <w:lvlJc w:val="left"/>
      <w:pPr>
        <w:ind w:left="1493" w:hanging="206"/>
      </w:pPr>
      <w:rPr>
        <w:rFonts w:hint="default"/>
      </w:rPr>
    </w:lvl>
    <w:lvl w:ilvl="4" w:tplc="3844E550">
      <w:numFmt w:val="bullet"/>
      <w:lvlText w:val="•"/>
      <w:lvlJc w:val="left"/>
      <w:pPr>
        <w:ind w:left="1760" w:hanging="206"/>
      </w:pPr>
      <w:rPr>
        <w:rFonts w:hint="default"/>
      </w:rPr>
    </w:lvl>
    <w:lvl w:ilvl="5" w:tplc="B9C09140">
      <w:numFmt w:val="bullet"/>
      <w:lvlText w:val="•"/>
      <w:lvlJc w:val="left"/>
      <w:pPr>
        <w:ind w:left="2027" w:hanging="206"/>
      </w:pPr>
      <w:rPr>
        <w:rFonts w:hint="default"/>
      </w:rPr>
    </w:lvl>
    <w:lvl w:ilvl="6" w:tplc="B70AB27C">
      <w:numFmt w:val="bullet"/>
      <w:lvlText w:val="•"/>
      <w:lvlJc w:val="left"/>
      <w:pPr>
        <w:ind w:left="2294" w:hanging="206"/>
      </w:pPr>
      <w:rPr>
        <w:rFonts w:hint="default"/>
      </w:rPr>
    </w:lvl>
    <w:lvl w:ilvl="7" w:tplc="D7E879F4">
      <w:numFmt w:val="bullet"/>
      <w:lvlText w:val="•"/>
      <w:lvlJc w:val="left"/>
      <w:pPr>
        <w:ind w:left="2561" w:hanging="206"/>
      </w:pPr>
      <w:rPr>
        <w:rFonts w:hint="default"/>
      </w:rPr>
    </w:lvl>
    <w:lvl w:ilvl="8" w:tplc="02386AB0">
      <w:numFmt w:val="bullet"/>
      <w:lvlText w:val="•"/>
      <w:lvlJc w:val="left"/>
      <w:pPr>
        <w:ind w:left="2828" w:hanging="206"/>
      </w:pPr>
      <w:rPr>
        <w:rFonts w:hint="default"/>
      </w:rPr>
    </w:lvl>
  </w:abstractNum>
  <w:abstractNum w:abstractNumId="1" w15:restartNumberingAfterBreak="0">
    <w:nsid w:val="3A5E5F73"/>
    <w:multiLevelType w:val="hybridMultilevel"/>
    <w:tmpl w:val="135651D6"/>
    <w:lvl w:ilvl="0" w:tplc="0C4C1F04">
      <w:numFmt w:val="bullet"/>
      <w:lvlText w:val="·"/>
      <w:lvlJc w:val="left"/>
      <w:pPr>
        <w:ind w:left="264" w:hanging="127"/>
      </w:pPr>
      <w:rPr>
        <w:rFonts w:ascii="Times New Roman" w:eastAsia="Times New Roman" w:hAnsi="Times New Roman" w:cs="Times New Roman" w:hint="default"/>
        <w:w w:val="76"/>
        <w:sz w:val="18"/>
        <w:szCs w:val="18"/>
      </w:rPr>
    </w:lvl>
    <w:lvl w:ilvl="1" w:tplc="270C4598">
      <w:numFmt w:val="bullet"/>
      <w:lvlText w:val="•"/>
      <w:lvlJc w:val="left"/>
      <w:pPr>
        <w:ind w:left="281" w:hanging="127"/>
      </w:pPr>
      <w:rPr>
        <w:rFonts w:hint="default"/>
      </w:rPr>
    </w:lvl>
    <w:lvl w:ilvl="2" w:tplc="5412A1E4">
      <w:numFmt w:val="bullet"/>
      <w:lvlText w:val="•"/>
      <w:lvlJc w:val="left"/>
      <w:pPr>
        <w:ind w:left="302" w:hanging="127"/>
      </w:pPr>
      <w:rPr>
        <w:rFonts w:hint="default"/>
      </w:rPr>
    </w:lvl>
    <w:lvl w:ilvl="3" w:tplc="58F62ED8">
      <w:numFmt w:val="bullet"/>
      <w:lvlText w:val="•"/>
      <w:lvlJc w:val="left"/>
      <w:pPr>
        <w:ind w:left="323" w:hanging="127"/>
      </w:pPr>
      <w:rPr>
        <w:rFonts w:hint="default"/>
      </w:rPr>
    </w:lvl>
    <w:lvl w:ilvl="4" w:tplc="6E74EE0A">
      <w:numFmt w:val="bullet"/>
      <w:lvlText w:val="•"/>
      <w:lvlJc w:val="left"/>
      <w:pPr>
        <w:ind w:left="345" w:hanging="127"/>
      </w:pPr>
      <w:rPr>
        <w:rFonts w:hint="default"/>
      </w:rPr>
    </w:lvl>
    <w:lvl w:ilvl="5" w:tplc="92400962">
      <w:numFmt w:val="bullet"/>
      <w:lvlText w:val="•"/>
      <w:lvlJc w:val="left"/>
      <w:pPr>
        <w:ind w:left="366" w:hanging="127"/>
      </w:pPr>
      <w:rPr>
        <w:rFonts w:hint="default"/>
      </w:rPr>
    </w:lvl>
    <w:lvl w:ilvl="6" w:tplc="328E00D8">
      <w:numFmt w:val="bullet"/>
      <w:lvlText w:val="•"/>
      <w:lvlJc w:val="left"/>
      <w:pPr>
        <w:ind w:left="387" w:hanging="127"/>
      </w:pPr>
      <w:rPr>
        <w:rFonts w:hint="default"/>
      </w:rPr>
    </w:lvl>
    <w:lvl w:ilvl="7" w:tplc="C3203928">
      <w:numFmt w:val="bullet"/>
      <w:lvlText w:val="•"/>
      <w:lvlJc w:val="left"/>
      <w:pPr>
        <w:ind w:left="408" w:hanging="127"/>
      </w:pPr>
      <w:rPr>
        <w:rFonts w:hint="default"/>
      </w:rPr>
    </w:lvl>
    <w:lvl w:ilvl="8" w:tplc="18A0F2FC">
      <w:numFmt w:val="bullet"/>
      <w:lvlText w:val="•"/>
      <w:lvlJc w:val="left"/>
      <w:pPr>
        <w:ind w:left="430" w:hanging="127"/>
      </w:pPr>
      <w:rPr>
        <w:rFonts w:hint="default"/>
      </w:rPr>
    </w:lvl>
  </w:abstractNum>
  <w:abstractNum w:abstractNumId="2" w15:restartNumberingAfterBreak="0">
    <w:nsid w:val="420D3D68"/>
    <w:multiLevelType w:val="hybridMultilevel"/>
    <w:tmpl w:val="DC22852E"/>
    <w:lvl w:ilvl="0" w:tplc="B0EE5024">
      <w:start w:val="1"/>
      <w:numFmt w:val="lowerLetter"/>
      <w:lvlText w:val="%1."/>
      <w:lvlJc w:val="left"/>
      <w:pPr>
        <w:ind w:left="2815" w:hanging="352"/>
        <w:jc w:val="left"/>
      </w:pPr>
      <w:rPr>
        <w:rFonts w:ascii="Times New Roman" w:eastAsia="Times New Roman" w:hAnsi="Times New Roman" w:cs="Times New Roman" w:hint="default"/>
        <w:spacing w:val="-1"/>
        <w:w w:val="115"/>
        <w:sz w:val="25"/>
        <w:szCs w:val="25"/>
      </w:rPr>
    </w:lvl>
    <w:lvl w:ilvl="1" w:tplc="00840304">
      <w:numFmt w:val="bullet"/>
      <w:lvlText w:val="•"/>
      <w:lvlJc w:val="left"/>
      <w:pPr>
        <w:ind w:left="3666" w:hanging="352"/>
      </w:pPr>
      <w:rPr>
        <w:rFonts w:hint="default"/>
      </w:rPr>
    </w:lvl>
    <w:lvl w:ilvl="2" w:tplc="096A7FDE">
      <w:numFmt w:val="bullet"/>
      <w:lvlText w:val="•"/>
      <w:lvlJc w:val="left"/>
      <w:pPr>
        <w:ind w:left="4512" w:hanging="352"/>
      </w:pPr>
      <w:rPr>
        <w:rFonts w:hint="default"/>
      </w:rPr>
    </w:lvl>
    <w:lvl w:ilvl="3" w:tplc="FE303A4C">
      <w:numFmt w:val="bullet"/>
      <w:lvlText w:val="•"/>
      <w:lvlJc w:val="left"/>
      <w:pPr>
        <w:ind w:left="5358" w:hanging="352"/>
      </w:pPr>
      <w:rPr>
        <w:rFonts w:hint="default"/>
      </w:rPr>
    </w:lvl>
    <w:lvl w:ilvl="4" w:tplc="BFACAEBC">
      <w:numFmt w:val="bullet"/>
      <w:lvlText w:val="•"/>
      <w:lvlJc w:val="left"/>
      <w:pPr>
        <w:ind w:left="6204" w:hanging="352"/>
      </w:pPr>
      <w:rPr>
        <w:rFonts w:hint="default"/>
      </w:rPr>
    </w:lvl>
    <w:lvl w:ilvl="5" w:tplc="DE88B85E">
      <w:numFmt w:val="bullet"/>
      <w:lvlText w:val="•"/>
      <w:lvlJc w:val="left"/>
      <w:pPr>
        <w:ind w:left="7050" w:hanging="352"/>
      </w:pPr>
      <w:rPr>
        <w:rFonts w:hint="default"/>
      </w:rPr>
    </w:lvl>
    <w:lvl w:ilvl="6" w:tplc="8AFA02AC">
      <w:numFmt w:val="bullet"/>
      <w:lvlText w:val="•"/>
      <w:lvlJc w:val="left"/>
      <w:pPr>
        <w:ind w:left="7896" w:hanging="352"/>
      </w:pPr>
      <w:rPr>
        <w:rFonts w:hint="default"/>
      </w:rPr>
    </w:lvl>
    <w:lvl w:ilvl="7" w:tplc="F6BC2444">
      <w:numFmt w:val="bullet"/>
      <w:lvlText w:val="•"/>
      <w:lvlJc w:val="left"/>
      <w:pPr>
        <w:ind w:left="8742" w:hanging="352"/>
      </w:pPr>
      <w:rPr>
        <w:rFonts w:hint="default"/>
      </w:rPr>
    </w:lvl>
    <w:lvl w:ilvl="8" w:tplc="9EC2144C">
      <w:numFmt w:val="bullet"/>
      <w:lvlText w:val="•"/>
      <w:lvlJc w:val="left"/>
      <w:pPr>
        <w:ind w:left="9588" w:hanging="352"/>
      </w:pPr>
      <w:rPr>
        <w:rFonts w:hint="default"/>
      </w:rPr>
    </w:lvl>
  </w:abstractNum>
  <w:abstractNum w:abstractNumId="3" w15:restartNumberingAfterBreak="0">
    <w:nsid w:val="54F50461"/>
    <w:multiLevelType w:val="hybridMultilevel"/>
    <w:tmpl w:val="3984D636"/>
    <w:lvl w:ilvl="0" w:tplc="5AFC09B0">
      <w:numFmt w:val="bullet"/>
      <w:lvlText w:val="•"/>
      <w:lvlJc w:val="left"/>
      <w:pPr>
        <w:ind w:left="248" w:hanging="249"/>
      </w:pPr>
      <w:rPr>
        <w:rFonts w:ascii="Arial" w:eastAsia="Arial" w:hAnsi="Arial" w:cs="Arial" w:hint="default"/>
        <w:w w:val="233"/>
        <w:sz w:val="17"/>
        <w:szCs w:val="17"/>
      </w:rPr>
    </w:lvl>
    <w:lvl w:ilvl="1" w:tplc="DECE3F14">
      <w:numFmt w:val="bullet"/>
      <w:lvlText w:val="•"/>
      <w:lvlJc w:val="left"/>
      <w:pPr>
        <w:ind w:left="780" w:hanging="249"/>
      </w:pPr>
      <w:rPr>
        <w:rFonts w:hint="default"/>
      </w:rPr>
    </w:lvl>
    <w:lvl w:ilvl="2" w:tplc="321CA93A">
      <w:numFmt w:val="bullet"/>
      <w:lvlText w:val="•"/>
      <w:lvlJc w:val="left"/>
      <w:pPr>
        <w:ind w:left="1321" w:hanging="249"/>
      </w:pPr>
      <w:rPr>
        <w:rFonts w:hint="default"/>
      </w:rPr>
    </w:lvl>
    <w:lvl w:ilvl="3" w:tplc="A79A64CE">
      <w:numFmt w:val="bullet"/>
      <w:lvlText w:val="•"/>
      <w:lvlJc w:val="left"/>
      <w:pPr>
        <w:ind w:left="1861" w:hanging="249"/>
      </w:pPr>
      <w:rPr>
        <w:rFonts w:hint="default"/>
      </w:rPr>
    </w:lvl>
    <w:lvl w:ilvl="4" w:tplc="A46EBBEE">
      <w:numFmt w:val="bullet"/>
      <w:lvlText w:val="•"/>
      <w:lvlJc w:val="left"/>
      <w:pPr>
        <w:ind w:left="2402" w:hanging="249"/>
      </w:pPr>
      <w:rPr>
        <w:rFonts w:hint="default"/>
      </w:rPr>
    </w:lvl>
    <w:lvl w:ilvl="5" w:tplc="2FFE912A">
      <w:numFmt w:val="bullet"/>
      <w:lvlText w:val="•"/>
      <w:lvlJc w:val="left"/>
      <w:pPr>
        <w:ind w:left="2943" w:hanging="249"/>
      </w:pPr>
      <w:rPr>
        <w:rFonts w:hint="default"/>
      </w:rPr>
    </w:lvl>
    <w:lvl w:ilvl="6" w:tplc="7338A320">
      <w:numFmt w:val="bullet"/>
      <w:lvlText w:val="•"/>
      <w:lvlJc w:val="left"/>
      <w:pPr>
        <w:ind w:left="3483" w:hanging="249"/>
      </w:pPr>
      <w:rPr>
        <w:rFonts w:hint="default"/>
      </w:rPr>
    </w:lvl>
    <w:lvl w:ilvl="7" w:tplc="A8EC108A">
      <w:numFmt w:val="bullet"/>
      <w:lvlText w:val="•"/>
      <w:lvlJc w:val="left"/>
      <w:pPr>
        <w:ind w:left="4024" w:hanging="249"/>
      </w:pPr>
      <w:rPr>
        <w:rFonts w:hint="default"/>
      </w:rPr>
    </w:lvl>
    <w:lvl w:ilvl="8" w:tplc="FE8CF562">
      <w:numFmt w:val="bullet"/>
      <w:lvlText w:val="•"/>
      <w:lvlJc w:val="left"/>
      <w:pPr>
        <w:ind w:left="4564" w:hanging="249"/>
      </w:pPr>
      <w:rPr>
        <w:rFonts w:hint="default"/>
      </w:rPr>
    </w:lvl>
  </w:abstractNum>
  <w:num w:numId="1" w16cid:durableId="431586473">
    <w:abstractNumId w:val="3"/>
  </w:num>
  <w:num w:numId="2" w16cid:durableId="1215582581">
    <w:abstractNumId w:val="1"/>
  </w:num>
  <w:num w:numId="3" w16cid:durableId="14885830">
    <w:abstractNumId w:val="0"/>
  </w:num>
  <w:num w:numId="4" w16cid:durableId="278027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936"/>
    <w:rsid w:val="00156E12"/>
    <w:rsid w:val="00265707"/>
    <w:rsid w:val="002C01C9"/>
    <w:rsid w:val="00305D85"/>
    <w:rsid w:val="003B6D14"/>
    <w:rsid w:val="003D6676"/>
    <w:rsid w:val="003F354A"/>
    <w:rsid w:val="00457E5A"/>
    <w:rsid w:val="004C7640"/>
    <w:rsid w:val="005004A0"/>
    <w:rsid w:val="007F3F88"/>
    <w:rsid w:val="0087733A"/>
    <w:rsid w:val="00887EF5"/>
    <w:rsid w:val="008C7830"/>
    <w:rsid w:val="00A0251C"/>
    <w:rsid w:val="00B31E63"/>
    <w:rsid w:val="00B64C81"/>
    <w:rsid w:val="00BC4BD7"/>
    <w:rsid w:val="00C13229"/>
    <w:rsid w:val="00C86591"/>
    <w:rsid w:val="00CD11D7"/>
    <w:rsid w:val="00E00D2A"/>
    <w:rsid w:val="00E66CE7"/>
    <w:rsid w:val="00E83356"/>
    <w:rsid w:val="00E87936"/>
    <w:rsid w:val="00EA04B2"/>
    <w:rsid w:val="00F10718"/>
    <w:rsid w:val="00FF5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6A708"/>
  <w15:docId w15:val="{FB6DC600-6860-4E94-85A2-67E1E3F3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1297" w:lineRule="exact"/>
      <w:outlineLvl w:val="0"/>
    </w:pPr>
    <w:rPr>
      <w:rFonts w:ascii="Times New Roman" w:eastAsia="Times New Roman" w:hAnsi="Times New Roman" w:cs="Times New Roman"/>
      <w:b/>
      <w:bCs/>
      <w:sz w:val="117"/>
      <w:szCs w:val="117"/>
    </w:rPr>
  </w:style>
  <w:style w:type="paragraph" w:styleId="Heading2">
    <w:name w:val="heading 2"/>
    <w:basedOn w:val="Normal"/>
    <w:uiPriority w:val="1"/>
    <w:qFormat/>
    <w:pPr>
      <w:spacing w:before="82"/>
      <w:ind w:left="963"/>
      <w:outlineLvl w:val="1"/>
    </w:pPr>
    <w:rPr>
      <w:rFonts w:ascii="Times New Roman" w:eastAsia="Times New Roman" w:hAnsi="Times New Roman" w:cs="Times New Roman"/>
      <w:sz w:val="46"/>
      <w:szCs w:val="46"/>
    </w:rPr>
  </w:style>
  <w:style w:type="paragraph" w:styleId="Heading3">
    <w:name w:val="heading 3"/>
    <w:basedOn w:val="Normal"/>
    <w:uiPriority w:val="1"/>
    <w:qFormat/>
    <w:pPr>
      <w:ind w:left="917"/>
      <w:outlineLvl w:val="2"/>
    </w:pPr>
    <w:rPr>
      <w:b/>
      <w:bCs/>
      <w:sz w:val="34"/>
      <w:szCs w:val="34"/>
    </w:rPr>
  </w:style>
  <w:style w:type="paragraph" w:styleId="Heading4">
    <w:name w:val="heading 4"/>
    <w:basedOn w:val="Normal"/>
    <w:uiPriority w:val="1"/>
    <w:qFormat/>
    <w:pPr>
      <w:ind w:left="310"/>
      <w:outlineLvl w:val="3"/>
    </w:pPr>
    <w:rPr>
      <w:b/>
      <w:bCs/>
      <w:sz w:val="32"/>
      <w:szCs w:val="32"/>
    </w:rPr>
  </w:style>
  <w:style w:type="paragraph" w:styleId="Heading5">
    <w:name w:val="heading 5"/>
    <w:basedOn w:val="Normal"/>
    <w:uiPriority w:val="1"/>
    <w:qFormat/>
    <w:pPr>
      <w:spacing w:before="91"/>
      <w:ind w:left="178"/>
      <w:outlineLvl w:val="4"/>
    </w:pPr>
    <w:rPr>
      <w:b/>
      <w:bCs/>
      <w:sz w:val="30"/>
      <w:szCs w:val="30"/>
    </w:rPr>
  </w:style>
  <w:style w:type="paragraph" w:styleId="Heading6">
    <w:name w:val="heading 6"/>
    <w:basedOn w:val="Normal"/>
    <w:uiPriority w:val="1"/>
    <w:qFormat/>
    <w:pPr>
      <w:ind w:left="127"/>
      <w:outlineLvl w:val="5"/>
    </w:pPr>
    <w:rPr>
      <w:b/>
      <w:bCs/>
      <w:sz w:val="29"/>
      <w:szCs w:val="29"/>
    </w:rPr>
  </w:style>
  <w:style w:type="paragraph" w:styleId="Heading7">
    <w:name w:val="heading 7"/>
    <w:basedOn w:val="Normal"/>
    <w:uiPriority w:val="1"/>
    <w:qFormat/>
    <w:pPr>
      <w:spacing w:line="92" w:lineRule="exact"/>
      <w:ind w:left="56"/>
      <w:jc w:val="center"/>
      <w:outlineLvl w:val="6"/>
    </w:pPr>
    <w:rPr>
      <w:sz w:val="28"/>
      <w:szCs w:val="28"/>
    </w:rPr>
  </w:style>
  <w:style w:type="paragraph" w:styleId="Heading8">
    <w:name w:val="heading 8"/>
    <w:basedOn w:val="Normal"/>
    <w:uiPriority w:val="1"/>
    <w:qFormat/>
    <w:pPr>
      <w:ind w:right="265" w:hanging="2"/>
      <w:outlineLvl w:val="7"/>
    </w:pPr>
    <w:rPr>
      <w:rFonts w:ascii="Palatino Linotype" w:eastAsia="Palatino Linotype" w:hAnsi="Palatino Linotype" w:cs="Palatino Linotype"/>
      <w:sz w:val="26"/>
      <w:szCs w:val="26"/>
    </w:rPr>
  </w:style>
  <w:style w:type="paragraph" w:styleId="Heading9">
    <w:name w:val="heading 9"/>
    <w:basedOn w:val="Normal"/>
    <w:uiPriority w:val="1"/>
    <w:qFormat/>
    <w:pPr>
      <w:ind w:left="1104"/>
      <w:outlineLvl w:val="8"/>
    </w:pPr>
    <w:rPr>
      <w:rFonts w:ascii="Times New Roman" w:eastAsia="Times New Roman" w:hAnsi="Times New Roman" w:cs="Times New Roman"/>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5"/>
      <w:szCs w:val="25"/>
    </w:rPr>
  </w:style>
  <w:style w:type="paragraph" w:styleId="ListParagraph">
    <w:name w:val="List Paragraph"/>
    <w:basedOn w:val="Normal"/>
    <w:uiPriority w:val="1"/>
    <w:qFormat/>
    <w:pPr>
      <w:ind w:left="264" w:hanging="343"/>
    </w:pPr>
    <w:rPr>
      <w:rFonts w:ascii="Times New Roman" w:eastAsia="Times New Roman" w:hAnsi="Times New Roman" w:cs="Times New Roman"/>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86591"/>
    <w:rPr>
      <w:color w:val="0000FF" w:themeColor="hyperlink"/>
      <w:u w:val="single"/>
    </w:rPr>
  </w:style>
  <w:style w:type="character" w:styleId="UnresolvedMention">
    <w:name w:val="Unresolved Mention"/>
    <w:basedOn w:val="DefaultParagraphFont"/>
    <w:uiPriority w:val="99"/>
    <w:semiHidden/>
    <w:unhideWhenUsed/>
    <w:rsid w:val="00C86591"/>
    <w:rPr>
      <w:color w:val="605E5C"/>
      <w:shd w:val="clear" w:color="auto" w:fill="E1DFDD"/>
    </w:rPr>
  </w:style>
  <w:style w:type="paragraph" w:styleId="Header">
    <w:name w:val="header"/>
    <w:basedOn w:val="Normal"/>
    <w:link w:val="HeaderChar"/>
    <w:uiPriority w:val="99"/>
    <w:unhideWhenUsed/>
    <w:rsid w:val="00BC4BD7"/>
    <w:pPr>
      <w:tabs>
        <w:tab w:val="center" w:pos="4680"/>
        <w:tab w:val="right" w:pos="9360"/>
      </w:tabs>
    </w:pPr>
  </w:style>
  <w:style w:type="character" w:customStyle="1" w:styleId="HeaderChar">
    <w:name w:val="Header Char"/>
    <w:basedOn w:val="DefaultParagraphFont"/>
    <w:link w:val="Header"/>
    <w:uiPriority w:val="99"/>
    <w:rsid w:val="00BC4BD7"/>
    <w:rPr>
      <w:rFonts w:ascii="Arial" w:eastAsia="Arial" w:hAnsi="Arial" w:cs="Arial"/>
    </w:rPr>
  </w:style>
  <w:style w:type="paragraph" w:styleId="Footer">
    <w:name w:val="footer"/>
    <w:basedOn w:val="Normal"/>
    <w:link w:val="FooterChar"/>
    <w:uiPriority w:val="99"/>
    <w:unhideWhenUsed/>
    <w:rsid w:val="00BC4BD7"/>
    <w:pPr>
      <w:tabs>
        <w:tab w:val="center" w:pos="4680"/>
        <w:tab w:val="right" w:pos="9360"/>
      </w:tabs>
    </w:pPr>
  </w:style>
  <w:style w:type="character" w:customStyle="1" w:styleId="FooterChar">
    <w:name w:val="Footer Char"/>
    <w:basedOn w:val="DefaultParagraphFont"/>
    <w:link w:val="Footer"/>
    <w:uiPriority w:val="99"/>
    <w:rsid w:val="00BC4BD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hyperlink" Target="http://www.epa.gov/sa"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mailto:Noriegadiego79@gmail.com." TargetMode="External"/><Relationship Id="rId10" Type="http://schemas.openxmlformats.org/officeDocument/2006/relationships/image" Target="media/image4.jpe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2322</Words>
  <Characters>13241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Pearce</dc:creator>
  <cp:lastModifiedBy>danpearce waterworksdist18.com</cp:lastModifiedBy>
  <cp:revision>4</cp:revision>
  <dcterms:created xsi:type="dcterms:W3CDTF">2023-06-25T17:00:00Z</dcterms:created>
  <dcterms:modified xsi:type="dcterms:W3CDTF">2023-06-25T17:04:00Z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2018-04-10T00:00:00Z</vt:filetime>
  </property>
  <property fmtid="{D5CDD505-2E9C-101B-9397-08002B2CF9AE}" pid="3" name="LastSaved">
    <vt:filetime>2018-09-19T00:00:00Z</vt:filetime>
  </property>
</Properties>
</file>