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C54A6A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26717">
        <w:rPr>
          <w:rFonts w:ascii="Arial" w:hAnsi="Arial" w:cs="Arial"/>
          <w:sz w:val="24"/>
          <w:szCs w:val="24"/>
        </w:rPr>
        <w:t>TERRA LINDA FARMS</w:t>
      </w:r>
      <w:r w:rsidR="00494C7A">
        <w:rPr>
          <w:rFonts w:ascii="Arial" w:hAnsi="Arial" w:cs="Arial"/>
          <w:sz w:val="24"/>
          <w:szCs w:val="24"/>
        </w:rPr>
        <w:t xml:space="preserve"> </w:t>
      </w:r>
    </w:p>
    <w:p w14:paraId="65A99AB1" w14:textId="4833F5D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26717">
        <w:rPr>
          <w:rFonts w:ascii="Arial" w:hAnsi="Arial" w:cs="Arial"/>
          <w:sz w:val="24"/>
          <w:szCs w:val="24"/>
        </w:rPr>
        <w:t>6/8/2021</w:t>
      </w:r>
    </w:p>
    <w:p w14:paraId="21C05768" w14:textId="6C087AA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26717">
        <w:rPr>
          <w:rFonts w:ascii="Arial" w:hAnsi="Arial" w:cs="Arial"/>
          <w:sz w:val="24"/>
          <w:szCs w:val="24"/>
        </w:rPr>
        <w:t>SURFACE WATER</w:t>
      </w:r>
    </w:p>
    <w:p w14:paraId="6AE5ED8C" w14:textId="14E2E6E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26717">
        <w:rPr>
          <w:rFonts w:ascii="Arial" w:hAnsi="Arial" w:cs="Arial"/>
          <w:sz w:val="24"/>
          <w:szCs w:val="24"/>
        </w:rPr>
        <w:t>CALIFORNIA AQUEDUCT VIA WESTLANDS WATER DISTRICT LATERAL #28</w:t>
      </w:r>
    </w:p>
    <w:p w14:paraId="710A2C64" w14:textId="77777777" w:rsidR="00126717" w:rsidRDefault="00126717" w:rsidP="00126717">
      <w:pPr>
        <w:spacing w:after="240"/>
        <w:rPr>
          <w:rFonts w:ascii="Arial" w:hAnsi="Arial" w:cs="Arial"/>
          <w:sz w:val="24"/>
          <w:szCs w:val="24"/>
        </w:rPr>
      </w:pPr>
      <w:r w:rsidRPr="00126717">
        <w:rPr>
          <w:rFonts w:ascii="Arial" w:hAnsi="Arial" w:cs="Arial"/>
          <w:sz w:val="24"/>
          <w:szCs w:val="24"/>
        </w:rPr>
        <w:t xml:space="preserve">Drinking Water Source Assessment information: The source is considered most vulnerable to the following activities not </w:t>
      </w:r>
      <w:r>
        <w:rPr>
          <w:rFonts w:ascii="Arial" w:hAnsi="Arial" w:cs="Arial"/>
          <w:sz w:val="24"/>
          <w:szCs w:val="24"/>
        </w:rPr>
        <w:t>A</w:t>
      </w:r>
      <w:r w:rsidRPr="00126717">
        <w:rPr>
          <w:rFonts w:ascii="Arial" w:hAnsi="Arial" w:cs="Arial"/>
          <w:sz w:val="24"/>
          <w:szCs w:val="24"/>
        </w:rPr>
        <w:t>ssociated with any detected contaminants: Agricultural Drainage. You may request a copy of the assessment summary or You may view a copy of the assessment at, Terra Linda Farms, 2900 S. Lassen Ave Five Points, CA 93624</w:t>
      </w:r>
    </w:p>
    <w:p w14:paraId="55CC3D7E" w14:textId="79965211" w:rsidR="004263A6" w:rsidRPr="005F082E" w:rsidRDefault="004263A6" w:rsidP="00126717">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26717">
        <w:rPr>
          <w:rFonts w:ascii="Arial" w:hAnsi="Arial" w:cs="Arial"/>
          <w:sz w:val="24"/>
          <w:szCs w:val="24"/>
        </w:rPr>
        <w:t>NONE</w:t>
      </w:r>
    </w:p>
    <w:p w14:paraId="175FE9EF" w14:textId="1ACC775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26717">
        <w:rPr>
          <w:rFonts w:ascii="Arial" w:hAnsi="Arial" w:cs="Arial"/>
          <w:sz w:val="24"/>
          <w:szCs w:val="24"/>
        </w:rPr>
        <w:t xml:space="preserve">JOE </w:t>
      </w:r>
      <w:proofErr w:type="gramStart"/>
      <w:r w:rsidR="00126717">
        <w:rPr>
          <w:rFonts w:ascii="Arial" w:hAnsi="Arial" w:cs="Arial"/>
          <w:sz w:val="24"/>
          <w:szCs w:val="24"/>
        </w:rPr>
        <w:t>COELHO  (</w:t>
      </w:r>
      <w:proofErr w:type="gramEnd"/>
      <w:r w:rsidR="00126717">
        <w:rPr>
          <w:rFonts w:ascii="Arial" w:hAnsi="Arial" w:cs="Arial"/>
          <w:sz w:val="24"/>
          <w:szCs w:val="24"/>
        </w:rPr>
        <w:t>559) 867-3400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B93913A"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126717">
        <w:rPr>
          <w:rFonts w:ascii="Arial" w:hAnsi="Arial" w:cs="Arial"/>
          <w:sz w:val="24"/>
          <w:szCs w:val="24"/>
          <w:lang w:val="es-MX"/>
        </w:rPr>
        <w:t>TERRA LINDA FARMS</w:t>
      </w:r>
      <w:r w:rsidR="00442D66" w:rsidRPr="0050755D">
        <w:rPr>
          <w:rFonts w:ascii="Arial" w:hAnsi="Arial" w:cs="Arial"/>
          <w:sz w:val="24"/>
          <w:szCs w:val="24"/>
          <w:lang w:val="es-MX"/>
        </w:rPr>
        <w:t>] a [</w:t>
      </w:r>
      <w:r w:rsidR="00126717">
        <w:rPr>
          <w:rFonts w:ascii="Arial" w:hAnsi="Arial" w:cs="Arial"/>
          <w:sz w:val="24"/>
          <w:szCs w:val="24"/>
          <w:lang w:val="es-MX"/>
        </w:rPr>
        <w:t>16025 W. DORRIS AVE HURON, CA 93234</w:t>
      </w:r>
      <w:r w:rsidR="00442D66" w:rsidRPr="0050755D">
        <w:rPr>
          <w:rFonts w:ascii="Arial" w:hAnsi="Arial" w:cs="Arial"/>
          <w:sz w:val="24"/>
          <w:szCs w:val="24"/>
          <w:lang w:val="es-MX"/>
        </w:rPr>
        <w:t>] para asistirlo en español.</w:t>
      </w:r>
    </w:p>
    <w:p w14:paraId="72C2ECD4" w14:textId="4AF04B3F"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126717">
        <w:rPr>
          <w:rFonts w:ascii="Arial" w:eastAsia="PMingLiU" w:hAnsi="Arial" w:cs="Arial"/>
          <w:sz w:val="24"/>
          <w:szCs w:val="24"/>
        </w:rPr>
        <w:t>TERRA LINDA FARMS</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126717">
        <w:rPr>
          <w:rFonts w:ascii="Arial" w:eastAsia="PMingLiU" w:hAnsi="Arial" w:cs="Arial"/>
          <w:sz w:val="24"/>
          <w:szCs w:val="24"/>
        </w:rPr>
        <w:t>16025 W. DORRIS AVE. HURON, CA 93234</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3B59F57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26717">
        <w:rPr>
          <w:rFonts w:ascii="Arial" w:hAnsi="Arial" w:cs="Arial"/>
          <w:sz w:val="24"/>
          <w:szCs w:val="24"/>
        </w:rPr>
        <w:t>TERRA LINDA FARMS  16025V W. DORRIS AVE. HURON, CA 93234</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4F6221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126717">
        <w:rPr>
          <w:rFonts w:ascii="Arial" w:hAnsi="Arial" w:cs="Arial"/>
          <w:sz w:val="24"/>
          <w:szCs w:val="24"/>
        </w:rPr>
        <w:t>TERRA LINDA FARMS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126717">
        <w:rPr>
          <w:rFonts w:ascii="Arial" w:hAnsi="Arial" w:cs="Arial"/>
          <w:sz w:val="24"/>
          <w:szCs w:val="24"/>
        </w:rPr>
        <w:t>16025 W. DORRIS AVE. HURON, CA 93234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2E7BC5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126717">
        <w:rPr>
          <w:rFonts w:ascii="Arial" w:hAnsi="Arial" w:cs="Arial"/>
          <w:sz w:val="24"/>
          <w:szCs w:val="24"/>
        </w:rPr>
        <w:t xml:space="preserve">TERRA LINDA </w:t>
      </w:r>
      <w:proofErr w:type="gramStart"/>
      <w:r w:rsidR="00126717">
        <w:rPr>
          <w:rFonts w:ascii="Arial" w:hAnsi="Arial" w:cs="Arial"/>
          <w:sz w:val="24"/>
          <w:szCs w:val="24"/>
        </w:rPr>
        <w:t xml:space="preserve">FARMS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126717">
        <w:rPr>
          <w:rFonts w:ascii="Arial" w:hAnsi="Arial" w:cs="Arial"/>
          <w:sz w:val="24"/>
          <w:szCs w:val="24"/>
        </w:rPr>
        <w:t>16025 W. DORRIS AVE. HURON, CA 93234</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E7803" w:rsidRDefault="00095AAC" w:rsidP="005D3BD9">
            <w:pPr>
              <w:spacing w:before="40" w:after="40"/>
              <w:rPr>
                <w:rFonts w:ascii="Arial" w:hAnsi="Arial" w:cs="Arial"/>
              </w:rPr>
            </w:pPr>
            <w:r w:rsidRPr="002E7803">
              <w:rPr>
                <w:rFonts w:ascii="Arial" w:hAnsi="Arial" w:cs="Arial"/>
              </w:rPr>
              <w:t>Total Coliform Bacteria</w:t>
            </w:r>
            <w:r w:rsidRPr="002E7803">
              <w:rPr>
                <w:rFonts w:ascii="Arial" w:hAnsi="Arial" w:cs="Arial"/>
              </w:rPr>
              <w:br/>
              <w:t>(</w:t>
            </w:r>
            <w:r w:rsidR="00052743" w:rsidRPr="002E7803">
              <w:rPr>
                <w:rFonts w:ascii="Arial" w:hAnsi="Arial" w:cs="Arial"/>
              </w:rPr>
              <w:t>S</w:t>
            </w:r>
            <w:r w:rsidRPr="002E7803">
              <w:rPr>
                <w:rFonts w:ascii="Arial" w:hAnsi="Arial" w:cs="Arial"/>
              </w:rPr>
              <w:t>tate Total Coliform Rule)</w:t>
            </w:r>
          </w:p>
        </w:tc>
        <w:tc>
          <w:tcPr>
            <w:tcW w:w="1617" w:type="dxa"/>
          </w:tcPr>
          <w:p w14:paraId="0E6615E2" w14:textId="433B1204" w:rsidR="00095AAC" w:rsidRPr="002E7803" w:rsidRDefault="002E7803" w:rsidP="002E7803">
            <w:pPr>
              <w:spacing w:before="40" w:after="40"/>
              <w:jc w:val="center"/>
              <w:rPr>
                <w:rFonts w:ascii="Arial" w:hAnsi="Arial" w:cs="Arial"/>
                <w:u w:val="single"/>
              </w:rPr>
            </w:pPr>
            <w:r w:rsidRPr="002E7803">
              <w:rPr>
                <w:rFonts w:ascii="Arial" w:hAnsi="Arial" w:cs="Arial"/>
              </w:rPr>
              <w:t>N/A</w:t>
            </w:r>
          </w:p>
        </w:tc>
        <w:tc>
          <w:tcPr>
            <w:tcW w:w="1443" w:type="dxa"/>
            <w:shd w:val="clear" w:color="auto" w:fill="auto"/>
          </w:tcPr>
          <w:p w14:paraId="7D6226CF" w14:textId="0816A72C" w:rsidR="00095AAC" w:rsidRPr="002E7803" w:rsidRDefault="002E7803" w:rsidP="00052743">
            <w:pPr>
              <w:spacing w:before="40" w:after="40"/>
              <w:jc w:val="center"/>
              <w:rPr>
                <w:rFonts w:ascii="Arial" w:hAnsi="Arial" w:cs="Arial"/>
                <w:color w:val="000000" w:themeColor="text1"/>
              </w:rPr>
            </w:pPr>
            <w:r w:rsidRPr="002E7803">
              <w:rPr>
                <w:rFonts w:ascii="Arial" w:hAnsi="Arial" w:cs="Arial"/>
                <w:color w:val="000000" w:themeColor="text1"/>
              </w:rPr>
              <w:t>0</w:t>
            </w:r>
          </w:p>
        </w:tc>
        <w:tc>
          <w:tcPr>
            <w:tcW w:w="2610" w:type="dxa"/>
          </w:tcPr>
          <w:p w14:paraId="3977DDBE" w14:textId="73639F99" w:rsidR="00095AAC" w:rsidRPr="002E7803" w:rsidRDefault="00095AAC" w:rsidP="005D3BD9">
            <w:pPr>
              <w:spacing w:before="40" w:after="40"/>
              <w:rPr>
                <w:rFonts w:ascii="Arial" w:hAnsi="Arial" w:cs="Arial"/>
              </w:rPr>
            </w:pPr>
            <w:r w:rsidRPr="002E7803">
              <w:rPr>
                <w:rFonts w:ascii="Arial" w:hAnsi="Arial" w:cs="Arial"/>
              </w:rPr>
              <w:t>1 positive monthly sample</w:t>
            </w:r>
            <w:r w:rsidR="008404C1" w:rsidRPr="002E7803">
              <w:rPr>
                <w:rFonts w:ascii="Arial" w:hAnsi="Arial" w:cs="Arial"/>
              </w:rPr>
              <w:t xml:space="preserve"> </w:t>
            </w:r>
            <w:r w:rsidR="00D62607" w:rsidRPr="002E7803">
              <w:rPr>
                <w:rFonts w:ascii="Arial" w:hAnsi="Arial" w:cs="Arial"/>
                <w:vertAlign w:val="superscript"/>
              </w:rPr>
              <w:t>(a)</w:t>
            </w:r>
          </w:p>
        </w:tc>
        <w:tc>
          <w:tcPr>
            <w:tcW w:w="990" w:type="dxa"/>
          </w:tcPr>
          <w:p w14:paraId="46829651" w14:textId="77777777" w:rsidR="00095AAC" w:rsidRPr="002E7803" w:rsidRDefault="00095AAC" w:rsidP="008572DA">
            <w:pPr>
              <w:spacing w:before="40" w:after="40"/>
              <w:jc w:val="center"/>
              <w:rPr>
                <w:rFonts w:ascii="Arial" w:hAnsi="Arial" w:cs="Arial"/>
              </w:rPr>
            </w:pPr>
            <w:r w:rsidRPr="002E7803">
              <w:rPr>
                <w:rFonts w:ascii="Arial" w:hAnsi="Arial" w:cs="Arial"/>
              </w:rPr>
              <w:t>0</w:t>
            </w:r>
          </w:p>
        </w:tc>
        <w:tc>
          <w:tcPr>
            <w:tcW w:w="2071" w:type="dxa"/>
          </w:tcPr>
          <w:p w14:paraId="1ACD8888" w14:textId="77777777" w:rsidR="00095AAC" w:rsidRPr="002E7803" w:rsidRDefault="00095AAC" w:rsidP="005D3BD9">
            <w:pPr>
              <w:spacing w:before="40" w:after="40"/>
              <w:rPr>
                <w:rFonts w:ascii="Arial" w:hAnsi="Arial" w:cs="Arial"/>
              </w:rPr>
            </w:pPr>
            <w:r w:rsidRPr="002E7803">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E7803" w:rsidRDefault="00095AAC" w:rsidP="005D3BD9">
            <w:pPr>
              <w:spacing w:before="40" w:after="40"/>
              <w:rPr>
                <w:rFonts w:ascii="Arial" w:hAnsi="Arial" w:cs="Arial"/>
              </w:rPr>
            </w:pPr>
            <w:r w:rsidRPr="002E7803">
              <w:rPr>
                <w:rFonts w:ascii="Arial" w:hAnsi="Arial" w:cs="Arial"/>
              </w:rPr>
              <w:t xml:space="preserve">Fecal Coliform or </w:t>
            </w:r>
            <w:r w:rsidRPr="002E7803">
              <w:rPr>
                <w:rFonts w:ascii="Arial" w:hAnsi="Arial" w:cs="Arial"/>
                <w:i/>
              </w:rPr>
              <w:t>E. coli</w:t>
            </w:r>
            <w:r w:rsidRPr="002E7803">
              <w:rPr>
                <w:rFonts w:ascii="Arial" w:hAnsi="Arial" w:cs="Arial"/>
                <w:i/>
              </w:rPr>
              <w:br/>
            </w:r>
            <w:r w:rsidRPr="002E7803">
              <w:rPr>
                <w:rFonts w:ascii="Arial" w:hAnsi="Arial" w:cs="Arial"/>
              </w:rPr>
              <w:t>(</w:t>
            </w:r>
            <w:r w:rsidR="00052743" w:rsidRPr="002E7803">
              <w:rPr>
                <w:rFonts w:ascii="Arial" w:hAnsi="Arial" w:cs="Arial"/>
              </w:rPr>
              <w:t>S</w:t>
            </w:r>
            <w:r w:rsidRPr="002E7803">
              <w:rPr>
                <w:rFonts w:ascii="Arial" w:hAnsi="Arial" w:cs="Arial"/>
              </w:rPr>
              <w:t>tate Total Coliform Rule)</w:t>
            </w:r>
          </w:p>
        </w:tc>
        <w:tc>
          <w:tcPr>
            <w:tcW w:w="1617" w:type="dxa"/>
          </w:tcPr>
          <w:p w14:paraId="754D37D1" w14:textId="6B1419A8" w:rsidR="008572DA" w:rsidRPr="002E7803" w:rsidRDefault="002E7803" w:rsidP="008572DA">
            <w:pPr>
              <w:spacing w:after="40"/>
              <w:jc w:val="center"/>
              <w:rPr>
                <w:rFonts w:ascii="Arial" w:hAnsi="Arial" w:cs="Arial"/>
              </w:rPr>
            </w:pPr>
            <w:r w:rsidRPr="002E7803">
              <w:rPr>
                <w:rFonts w:ascii="Arial" w:hAnsi="Arial" w:cs="Arial"/>
              </w:rPr>
              <w:t>N/A</w:t>
            </w:r>
          </w:p>
        </w:tc>
        <w:tc>
          <w:tcPr>
            <w:tcW w:w="1443" w:type="dxa"/>
          </w:tcPr>
          <w:p w14:paraId="2E633587" w14:textId="2EBCF923" w:rsidR="00095AAC" w:rsidRPr="002E7803" w:rsidRDefault="002E7803" w:rsidP="00052743">
            <w:pPr>
              <w:spacing w:before="40" w:after="40"/>
              <w:jc w:val="center"/>
              <w:rPr>
                <w:rFonts w:ascii="Arial" w:hAnsi="Arial" w:cs="Arial"/>
                <w:color w:val="000000" w:themeColor="text1"/>
              </w:rPr>
            </w:pPr>
            <w:r w:rsidRPr="002E7803">
              <w:rPr>
                <w:rFonts w:ascii="Arial" w:hAnsi="Arial" w:cs="Arial"/>
                <w:color w:val="000000" w:themeColor="text1"/>
              </w:rPr>
              <w:t>0</w:t>
            </w:r>
          </w:p>
        </w:tc>
        <w:tc>
          <w:tcPr>
            <w:tcW w:w="2610" w:type="dxa"/>
          </w:tcPr>
          <w:p w14:paraId="2F094566" w14:textId="77777777" w:rsidR="00095AAC" w:rsidRPr="002E7803" w:rsidRDefault="00095AAC" w:rsidP="005D3BD9">
            <w:pPr>
              <w:spacing w:before="40" w:after="40"/>
              <w:rPr>
                <w:rFonts w:ascii="Arial" w:hAnsi="Arial" w:cs="Arial"/>
              </w:rPr>
            </w:pPr>
            <w:r w:rsidRPr="002E7803">
              <w:rPr>
                <w:rFonts w:ascii="Arial" w:hAnsi="Arial" w:cs="Arial"/>
              </w:rPr>
              <w:t xml:space="preserve">A routine sample and a repeat sample are total coliform positive, and one of these is also fecal coliform or </w:t>
            </w:r>
            <w:r w:rsidRPr="002E7803">
              <w:rPr>
                <w:rFonts w:ascii="Arial" w:hAnsi="Arial" w:cs="Arial"/>
                <w:i/>
              </w:rPr>
              <w:t>E. coli</w:t>
            </w:r>
            <w:r w:rsidRPr="002E7803">
              <w:rPr>
                <w:rFonts w:ascii="Arial" w:hAnsi="Arial" w:cs="Arial"/>
              </w:rPr>
              <w:t xml:space="preserve"> positive</w:t>
            </w:r>
          </w:p>
        </w:tc>
        <w:tc>
          <w:tcPr>
            <w:tcW w:w="990" w:type="dxa"/>
          </w:tcPr>
          <w:p w14:paraId="11B82D3A" w14:textId="2DDA949F" w:rsidR="00095AAC" w:rsidRPr="002E7803" w:rsidRDefault="008572DA" w:rsidP="008572DA">
            <w:pPr>
              <w:spacing w:before="40" w:after="40"/>
              <w:jc w:val="center"/>
              <w:rPr>
                <w:rFonts w:ascii="Arial" w:hAnsi="Arial" w:cs="Arial"/>
                <w:color w:val="000000" w:themeColor="text1"/>
              </w:rPr>
            </w:pPr>
            <w:r w:rsidRPr="002E7803">
              <w:rPr>
                <w:rFonts w:ascii="Arial" w:hAnsi="Arial" w:cs="Arial"/>
                <w:color w:val="000000" w:themeColor="text1"/>
              </w:rPr>
              <w:t>None</w:t>
            </w:r>
          </w:p>
        </w:tc>
        <w:tc>
          <w:tcPr>
            <w:tcW w:w="2071" w:type="dxa"/>
          </w:tcPr>
          <w:p w14:paraId="61ABD55F" w14:textId="77777777" w:rsidR="00095AAC" w:rsidRPr="002E7803" w:rsidRDefault="00095AAC" w:rsidP="005D3BD9">
            <w:pPr>
              <w:spacing w:before="40" w:after="40"/>
              <w:rPr>
                <w:rFonts w:ascii="Arial" w:hAnsi="Arial" w:cs="Arial"/>
              </w:rPr>
            </w:pPr>
            <w:r w:rsidRPr="002E7803">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E7803" w:rsidRDefault="00095AAC" w:rsidP="0073000F">
            <w:pPr>
              <w:spacing w:before="40" w:after="40"/>
              <w:rPr>
                <w:rFonts w:ascii="Arial" w:hAnsi="Arial" w:cs="Arial"/>
              </w:rPr>
            </w:pPr>
            <w:r w:rsidRPr="002E7803">
              <w:rPr>
                <w:rFonts w:ascii="Arial" w:hAnsi="Arial" w:cs="Arial"/>
                <w:i/>
              </w:rPr>
              <w:t>E. coli</w:t>
            </w:r>
            <w:r w:rsidR="0073000F" w:rsidRPr="002E7803">
              <w:rPr>
                <w:rFonts w:ascii="Arial" w:hAnsi="Arial" w:cs="Arial"/>
                <w:i/>
              </w:rPr>
              <w:br/>
            </w:r>
            <w:r w:rsidRPr="002E7803">
              <w:rPr>
                <w:rFonts w:ascii="Arial" w:hAnsi="Arial" w:cs="Arial"/>
              </w:rPr>
              <w:t>(</w:t>
            </w:r>
            <w:r w:rsidR="00052743" w:rsidRPr="002E7803">
              <w:rPr>
                <w:rFonts w:ascii="Arial" w:hAnsi="Arial" w:cs="Arial"/>
              </w:rPr>
              <w:t>F</w:t>
            </w:r>
            <w:r w:rsidRPr="002E7803">
              <w:rPr>
                <w:rFonts w:ascii="Arial" w:hAnsi="Arial" w:cs="Arial"/>
              </w:rPr>
              <w:t>ederal Revised Total Coliform Rule)</w:t>
            </w:r>
          </w:p>
        </w:tc>
        <w:tc>
          <w:tcPr>
            <w:tcW w:w="1617" w:type="dxa"/>
          </w:tcPr>
          <w:p w14:paraId="4A18E97C" w14:textId="40E7508E" w:rsidR="008572DA" w:rsidRPr="002E7803" w:rsidRDefault="002E7803" w:rsidP="008572DA">
            <w:pPr>
              <w:spacing w:before="40" w:after="40"/>
              <w:jc w:val="center"/>
              <w:rPr>
                <w:rFonts w:ascii="Arial" w:hAnsi="Arial" w:cs="Arial"/>
              </w:rPr>
            </w:pPr>
            <w:r w:rsidRPr="002E7803">
              <w:rPr>
                <w:rFonts w:ascii="Arial" w:hAnsi="Arial" w:cs="Arial"/>
              </w:rPr>
              <w:t>N/A</w:t>
            </w:r>
          </w:p>
        </w:tc>
        <w:tc>
          <w:tcPr>
            <w:tcW w:w="1443" w:type="dxa"/>
          </w:tcPr>
          <w:p w14:paraId="38C21B9B" w14:textId="70B58FAF" w:rsidR="00095AAC" w:rsidRPr="002E7803" w:rsidRDefault="002E7803" w:rsidP="008572DA">
            <w:pPr>
              <w:spacing w:before="40" w:after="40"/>
              <w:jc w:val="center"/>
              <w:rPr>
                <w:rFonts w:ascii="Arial" w:hAnsi="Arial" w:cs="Arial"/>
                <w:color w:val="000000" w:themeColor="text1"/>
              </w:rPr>
            </w:pPr>
            <w:r w:rsidRPr="002E7803">
              <w:rPr>
                <w:rFonts w:ascii="Arial" w:hAnsi="Arial" w:cs="Arial"/>
                <w:color w:val="000000" w:themeColor="text1"/>
              </w:rPr>
              <w:t>0</w:t>
            </w:r>
          </w:p>
        </w:tc>
        <w:tc>
          <w:tcPr>
            <w:tcW w:w="2610" w:type="dxa"/>
          </w:tcPr>
          <w:p w14:paraId="09A9CFD2" w14:textId="77777777" w:rsidR="00095AAC" w:rsidRPr="002E7803" w:rsidRDefault="00095AAC" w:rsidP="005D3BD9">
            <w:pPr>
              <w:spacing w:before="40" w:after="40"/>
              <w:rPr>
                <w:rFonts w:ascii="Arial" w:hAnsi="Arial" w:cs="Arial"/>
              </w:rPr>
            </w:pPr>
            <w:r w:rsidRPr="002E7803">
              <w:rPr>
                <w:rFonts w:ascii="Arial" w:hAnsi="Arial" w:cs="Arial"/>
              </w:rPr>
              <w:t>(b)</w:t>
            </w:r>
          </w:p>
        </w:tc>
        <w:tc>
          <w:tcPr>
            <w:tcW w:w="990" w:type="dxa"/>
          </w:tcPr>
          <w:p w14:paraId="52965BD7" w14:textId="77777777" w:rsidR="00095AAC" w:rsidRPr="002E7803" w:rsidRDefault="00095AAC" w:rsidP="008572DA">
            <w:pPr>
              <w:spacing w:before="40" w:after="40"/>
              <w:jc w:val="center"/>
              <w:rPr>
                <w:rFonts w:ascii="Arial" w:hAnsi="Arial" w:cs="Arial"/>
              </w:rPr>
            </w:pPr>
            <w:r w:rsidRPr="002E7803">
              <w:rPr>
                <w:rFonts w:ascii="Arial" w:hAnsi="Arial" w:cs="Arial"/>
              </w:rPr>
              <w:t>0</w:t>
            </w:r>
          </w:p>
        </w:tc>
        <w:tc>
          <w:tcPr>
            <w:tcW w:w="2071" w:type="dxa"/>
          </w:tcPr>
          <w:p w14:paraId="6D4E3BEB" w14:textId="77777777" w:rsidR="00095AAC" w:rsidRPr="002E7803" w:rsidRDefault="00095AAC" w:rsidP="005D3BD9">
            <w:pPr>
              <w:spacing w:before="40" w:after="40"/>
              <w:rPr>
                <w:rFonts w:ascii="Arial" w:hAnsi="Arial" w:cs="Arial"/>
              </w:rPr>
            </w:pPr>
            <w:r w:rsidRPr="002E7803">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630"/>
        <w:gridCol w:w="810"/>
        <w:gridCol w:w="810"/>
        <w:gridCol w:w="540"/>
        <w:gridCol w:w="630"/>
        <w:gridCol w:w="990"/>
        <w:gridCol w:w="4050"/>
      </w:tblGrid>
      <w:tr w:rsidR="00ED6A23" w:rsidRPr="005F082E" w14:paraId="36B51181" w14:textId="77777777" w:rsidTr="00FC267E">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63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81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99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405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2E7803" w:rsidRPr="005F082E" w14:paraId="08D72929" w14:textId="77777777" w:rsidTr="00FC267E">
        <w:tc>
          <w:tcPr>
            <w:tcW w:w="985" w:type="dxa"/>
            <w:tcMar>
              <w:left w:w="86" w:type="dxa"/>
              <w:right w:w="86" w:type="dxa"/>
            </w:tcMar>
          </w:tcPr>
          <w:p w14:paraId="5B6D4539" w14:textId="77777777" w:rsidR="002E7803" w:rsidRPr="002E7803" w:rsidRDefault="002E7803" w:rsidP="002E7803">
            <w:pPr>
              <w:spacing w:before="40" w:after="40"/>
              <w:rPr>
                <w:rFonts w:ascii="Arial" w:hAnsi="Arial" w:cs="Arial"/>
              </w:rPr>
            </w:pPr>
            <w:r w:rsidRPr="002E7803">
              <w:rPr>
                <w:rFonts w:ascii="Arial" w:hAnsi="Arial" w:cs="Arial"/>
              </w:rPr>
              <w:t>Lead (ppb)</w:t>
            </w:r>
          </w:p>
        </w:tc>
        <w:tc>
          <w:tcPr>
            <w:tcW w:w="1440" w:type="dxa"/>
            <w:tcMar>
              <w:left w:w="86" w:type="dxa"/>
              <w:right w:w="86" w:type="dxa"/>
            </w:tcMar>
          </w:tcPr>
          <w:p w14:paraId="0A0580DD" w14:textId="5BA89131" w:rsidR="002E7803" w:rsidRPr="002E7803" w:rsidRDefault="002E7803" w:rsidP="002E7803">
            <w:pPr>
              <w:spacing w:before="40" w:after="40"/>
              <w:jc w:val="center"/>
              <w:rPr>
                <w:rFonts w:ascii="Arial" w:hAnsi="Arial" w:cs="Arial"/>
                <w:color w:val="000000" w:themeColor="text1"/>
              </w:rPr>
            </w:pPr>
            <w:r w:rsidRPr="002E7803">
              <w:rPr>
                <w:rFonts w:ascii="Arial" w:hAnsi="Arial" w:cs="Arial"/>
              </w:rPr>
              <w:t>9/5/2019</w:t>
            </w:r>
          </w:p>
        </w:tc>
        <w:tc>
          <w:tcPr>
            <w:tcW w:w="630" w:type="dxa"/>
            <w:tcMar>
              <w:left w:w="86" w:type="dxa"/>
              <w:right w:w="86" w:type="dxa"/>
            </w:tcMar>
          </w:tcPr>
          <w:p w14:paraId="102D5A02" w14:textId="0D78051A"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5</w:t>
            </w:r>
          </w:p>
        </w:tc>
        <w:tc>
          <w:tcPr>
            <w:tcW w:w="810" w:type="dxa"/>
            <w:tcMar>
              <w:left w:w="86" w:type="dxa"/>
              <w:right w:w="86" w:type="dxa"/>
            </w:tcMar>
          </w:tcPr>
          <w:p w14:paraId="36E2A949" w14:textId="7E3313B4"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ND</w:t>
            </w:r>
          </w:p>
        </w:tc>
        <w:tc>
          <w:tcPr>
            <w:tcW w:w="810" w:type="dxa"/>
            <w:tcMar>
              <w:left w:w="86" w:type="dxa"/>
              <w:right w:w="86" w:type="dxa"/>
            </w:tcMar>
          </w:tcPr>
          <w:p w14:paraId="308535F4" w14:textId="5463EC6F"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0</w:t>
            </w:r>
          </w:p>
        </w:tc>
        <w:tc>
          <w:tcPr>
            <w:tcW w:w="540" w:type="dxa"/>
            <w:tcMar>
              <w:left w:w="86" w:type="dxa"/>
              <w:right w:w="86" w:type="dxa"/>
            </w:tcMar>
          </w:tcPr>
          <w:p w14:paraId="0173A2B8" w14:textId="77777777" w:rsidR="002E7803" w:rsidRPr="002E7803" w:rsidRDefault="002E7803" w:rsidP="002E7803">
            <w:pPr>
              <w:spacing w:before="40" w:after="40"/>
              <w:jc w:val="center"/>
              <w:rPr>
                <w:rFonts w:ascii="Arial" w:hAnsi="Arial" w:cs="Arial"/>
              </w:rPr>
            </w:pPr>
            <w:r w:rsidRPr="002E7803">
              <w:rPr>
                <w:rFonts w:ascii="Arial" w:hAnsi="Arial" w:cs="Arial"/>
              </w:rPr>
              <w:t>15</w:t>
            </w:r>
          </w:p>
        </w:tc>
        <w:tc>
          <w:tcPr>
            <w:tcW w:w="630" w:type="dxa"/>
            <w:tcMar>
              <w:left w:w="86" w:type="dxa"/>
              <w:right w:w="86" w:type="dxa"/>
            </w:tcMar>
          </w:tcPr>
          <w:p w14:paraId="4C360E7C" w14:textId="77777777" w:rsidR="002E7803" w:rsidRPr="002E7803" w:rsidRDefault="002E7803" w:rsidP="002E7803">
            <w:pPr>
              <w:spacing w:before="40" w:after="40"/>
              <w:jc w:val="center"/>
              <w:rPr>
                <w:rFonts w:ascii="Arial" w:hAnsi="Arial" w:cs="Arial"/>
              </w:rPr>
            </w:pPr>
            <w:r w:rsidRPr="002E7803">
              <w:rPr>
                <w:rFonts w:ascii="Arial" w:hAnsi="Arial" w:cs="Arial"/>
              </w:rPr>
              <w:t>0.2</w:t>
            </w:r>
          </w:p>
        </w:tc>
        <w:tc>
          <w:tcPr>
            <w:tcW w:w="990" w:type="dxa"/>
            <w:tcMar>
              <w:left w:w="86" w:type="dxa"/>
              <w:right w:w="86" w:type="dxa"/>
            </w:tcMar>
          </w:tcPr>
          <w:p w14:paraId="2A95BBE1" w14:textId="6163A615" w:rsidR="002E7803" w:rsidRPr="002E7803" w:rsidRDefault="002E7803" w:rsidP="002E7803">
            <w:pPr>
              <w:spacing w:before="40" w:after="40"/>
              <w:jc w:val="center"/>
              <w:rPr>
                <w:rFonts w:ascii="Arial" w:hAnsi="Arial" w:cs="Arial"/>
              </w:rPr>
            </w:pPr>
            <w:r w:rsidRPr="002E7803">
              <w:rPr>
                <w:rFonts w:ascii="Arial" w:hAnsi="Arial" w:cs="Arial"/>
                <w:color w:val="000000" w:themeColor="text1"/>
              </w:rPr>
              <w:t>0</w:t>
            </w:r>
          </w:p>
        </w:tc>
        <w:tc>
          <w:tcPr>
            <w:tcW w:w="4050" w:type="dxa"/>
          </w:tcPr>
          <w:p w14:paraId="53E810BE" w14:textId="23D40162" w:rsidR="002E7803" w:rsidRPr="002E7803" w:rsidRDefault="002E7803" w:rsidP="002E7803">
            <w:pPr>
              <w:spacing w:before="40" w:after="40"/>
              <w:rPr>
                <w:rFonts w:ascii="Arial" w:hAnsi="Arial" w:cs="Arial"/>
              </w:rPr>
            </w:pPr>
            <w:r w:rsidRPr="002E7803">
              <w:rPr>
                <w:rFonts w:ascii="Arial" w:hAnsi="Arial" w:cs="Arial"/>
              </w:rPr>
              <w:t>Internal corrosion of household water plumbing systems; discharges from industrial manufacturers; erosion of natural deposits</w:t>
            </w:r>
          </w:p>
        </w:tc>
      </w:tr>
      <w:tr w:rsidR="002E7803" w:rsidRPr="005F082E" w14:paraId="3E0C72DE" w14:textId="77777777" w:rsidTr="00FC267E">
        <w:tc>
          <w:tcPr>
            <w:tcW w:w="985" w:type="dxa"/>
            <w:tcMar>
              <w:left w:w="86" w:type="dxa"/>
              <w:right w:w="86" w:type="dxa"/>
            </w:tcMar>
          </w:tcPr>
          <w:p w14:paraId="4152BF18" w14:textId="77777777" w:rsidR="002E7803" w:rsidRPr="002E7803" w:rsidRDefault="002E7803" w:rsidP="002E7803">
            <w:pPr>
              <w:spacing w:before="40" w:after="40"/>
              <w:rPr>
                <w:rFonts w:ascii="Arial" w:hAnsi="Arial" w:cs="Arial"/>
              </w:rPr>
            </w:pPr>
            <w:r w:rsidRPr="002E7803">
              <w:rPr>
                <w:rFonts w:ascii="Arial" w:hAnsi="Arial" w:cs="Arial"/>
              </w:rPr>
              <w:t>Copper (ppm)</w:t>
            </w:r>
          </w:p>
        </w:tc>
        <w:tc>
          <w:tcPr>
            <w:tcW w:w="1440" w:type="dxa"/>
            <w:tcMar>
              <w:left w:w="86" w:type="dxa"/>
              <w:right w:w="86" w:type="dxa"/>
            </w:tcMar>
          </w:tcPr>
          <w:p w14:paraId="1E79D436" w14:textId="73BB9414"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9/5/2020</w:t>
            </w:r>
          </w:p>
        </w:tc>
        <w:tc>
          <w:tcPr>
            <w:tcW w:w="630" w:type="dxa"/>
            <w:tcMar>
              <w:left w:w="86" w:type="dxa"/>
              <w:right w:w="86" w:type="dxa"/>
            </w:tcMar>
          </w:tcPr>
          <w:p w14:paraId="42CEE2F3" w14:textId="149EB800"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5</w:t>
            </w:r>
          </w:p>
        </w:tc>
        <w:tc>
          <w:tcPr>
            <w:tcW w:w="810" w:type="dxa"/>
            <w:tcMar>
              <w:left w:w="86" w:type="dxa"/>
              <w:right w:w="86" w:type="dxa"/>
            </w:tcMar>
          </w:tcPr>
          <w:p w14:paraId="15E55B1F" w14:textId="7AA477E2"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N/D</w:t>
            </w:r>
          </w:p>
        </w:tc>
        <w:tc>
          <w:tcPr>
            <w:tcW w:w="810" w:type="dxa"/>
            <w:tcMar>
              <w:left w:w="86" w:type="dxa"/>
              <w:right w:w="86" w:type="dxa"/>
            </w:tcMar>
          </w:tcPr>
          <w:p w14:paraId="1AE57BBF" w14:textId="6D1E78F7"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0</w:t>
            </w:r>
          </w:p>
        </w:tc>
        <w:tc>
          <w:tcPr>
            <w:tcW w:w="540" w:type="dxa"/>
            <w:tcMar>
              <w:left w:w="86" w:type="dxa"/>
              <w:right w:w="86" w:type="dxa"/>
            </w:tcMar>
          </w:tcPr>
          <w:p w14:paraId="70C90CCD" w14:textId="77777777" w:rsidR="002E7803" w:rsidRPr="002E7803" w:rsidRDefault="002E7803" w:rsidP="002E7803">
            <w:pPr>
              <w:spacing w:before="40" w:after="40"/>
              <w:jc w:val="center"/>
              <w:rPr>
                <w:rFonts w:ascii="Arial" w:hAnsi="Arial" w:cs="Arial"/>
              </w:rPr>
            </w:pPr>
            <w:r w:rsidRPr="002E7803">
              <w:rPr>
                <w:rFonts w:ascii="Arial" w:hAnsi="Arial" w:cs="Arial"/>
              </w:rPr>
              <w:t>1.3</w:t>
            </w:r>
          </w:p>
        </w:tc>
        <w:tc>
          <w:tcPr>
            <w:tcW w:w="630" w:type="dxa"/>
            <w:tcMar>
              <w:left w:w="86" w:type="dxa"/>
              <w:right w:w="86" w:type="dxa"/>
            </w:tcMar>
          </w:tcPr>
          <w:p w14:paraId="6BFCFA13" w14:textId="77777777" w:rsidR="002E7803" w:rsidRPr="002E7803" w:rsidRDefault="002E7803" w:rsidP="002E7803">
            <w:pPr>
              <w:spacing w:before="40" w:after="40"/>
              <w:jc w:val="center"/>
              <w:rPr>
                <w:rFonts w:ascii="Arial" w:hAnsi="Arial" w:cs="Arial"/>
              </w:rPr>
            </w:pPr>
            <w:r w:rsidRPr="002E7803">
              <w:rPr>
                <w:rFonts w:ascii="Arial" w:hAnsi="Arial" w:cs="Arial"/>
              </w:rPr>
              <w:t>0.3</w:t>
            </w:r>
          </w:p>
        </w:tc>
        <w:tc>
          <w:tcPr>
            <w:tcW w:w="990" w:type="dxa"/>
            <w:tcMar>
              <w:left w:w="86" w:type="dxa"/>
              <w:right w:w="86" w:type="dxa"/>
            </w:tcMar>
          </w:tcPr>
          <w:p w14:paraId="60640B47" w14:textId="0D7D0317" w:rsidR="002E7803" w:rsidRPr="002E7803" w:rsidRDefault="00FC267E" w:rsidP="002E7803">
            <w:pPr>
              <w:spacing w:before="40" w:after="40"/>
              <w:jc w:val="center"/>
              <w:rPr>
                <w:rFonts w:ascii="Arial" w:hAnsi="Arial" w:cs="Arial"/>
              </w:rPr>
            </w:pPr>
            <w:r>
              <w:rPr>
                <w:rFonts w:ascii="Arial" w:hAnsi="Arial" w:cs="Arial"/>
              </w:rPr>
              <w:t>N/A</w:t>
            </w:r>
          </w:p>
        </w:tc>
        <w:tc>
          <w:tcPr>
            <w:tcW w:w="4050" w:type="dxa"/>
          </w:tcPr>
          <w:p w14:paraId="5A3BAA98" w14:textId="4D55672D" w:rsidR="002E7803" w:rsidRPr="002E7803" w:rsidRDefault="002E7803" w:rsidP="002E7803">
            <w:pPr>
              <w:spacing w:before="40" w:after="40"/>
              <w:rPr>
                <w:rFonts w:ascii="Arial" w:hAnsi="Arial" w:cs="Arial"/>
              </w:rPr>
            </w:pPr>
            <w:r w:rsidRPr="002E7803">
              <w:rPr>
                <w:rFonts w:ascii="Arial" w:hAnsi="Arial" w:cs="Arial"/>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900"/>
        <w:gridCol w:w="990"/>
        <w:gridCol w:w="630"/>
        <w:gridCol w:w="810"/>
        <w:gridCol w:w="3911"/>
      </w:tblGrid>
      <w:tr w:rsidR="005D3708" w:rsidRPr="005F082E" w14:paraId="6B0CD754" w14:textId="77777777" w:rsidTr="00FC267E">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C267E" w:rsidRDefault="00B3023D" w:rsidP="006B5CF2">
            <w:pPr>
              <w:keepNext/>
              <w:spacing w:before="40" w:after="40"/>
              <w:jc w:val="center"/>
              <w:rPr>
                <w:rFonts w:ascii="Arial" w:hAnsi="Arial" w:cs="Arial"/>
                <w:b/>
                <w:sz w:val="16"/>
                <w:szCs w:val="16"/>
              </w:rPr>
            </w:pPr>
            <w:r w:rsidRPr="00FC267E">
              <w:rPr>
                <w:rFonts w:ascii="Arial" w:hAnsi="Arial" w:cs="Arial"/>
                <w:b/>
                <w:sz w:val="16"/>
                <w:szCs w:val="16"/>
              </w:rPr>
              <w:t>Sample Date</w:t>
            </w:r>
          </w:p>
        </w:tc>
        <w:tc>
          <w:tcPr>
            <w:tcW w:w="900" w:type="dxa"/>
            <w:tcMar>
              <w:left w:w="58" w:type="dxa"/>
              <w:right w:w="58" w:type="dxa"/>
            </w:tcMar>
            <w:vAlign w:val="center"/>
          </w:tcPr>
          <w:p w14:paraId="01077ED4" w14:textId="23CE39F2" w:rsidR="00B3023D" w:rsidRPr="00FC267E" w:rsidRDefault="00B3023D" w:rsidP="006B5CF2">
            <w:pPr>
              <w:keepNext/>
              <w:spacing w:before="40" w:after="40"/>
              <w:jc w:val="center"/>
              <w:rPr>
                <w:rFonts w:ascii="Arial" w:hAnsi="Arial" w:cs="Arial"/>
                <w:b/>
                <w:sz w:val="16"/>
                <w:szCs w:val="16"/>
              </w:rPr>
            </w:pPr>
            <w:r w:rsidRPr="00FC267E">
              <w:rPr>
                <w:rFonts w:ascii="Arial" w:hAnsi="Arial" w:cs="Arial"/>
                <w:b/>
                <w:sz w:val="16"/>
                <w:szCs w:val="16"/>
              </w:rPr>
              <w:t>Level</w:t>
            </w:r>
            <w:r w:rsidR="00624516" w:rsidRPr="00FC267E">
              <w:rPr>
                <w:rFonts w:ascii="Arial" w:hAnsi="Arial" w:cs="Arial"/>
                <w:b/>
                <w:sz w:val="16"/>
                <w:szCs w:val="16"/>
              </w:rPr>
              <w:t xml:space="preserve"> </w:t>
            </w:r>
            <w:r w:rsidRPr="00FC267E">
              <w:rPr>
                <w:rFonts w:ascii="Arial" w:hAnsi="Arial" w:cs="Arial"/>
                <w:b/>
                <w:sz w:val="16"/>
                <w:szCs w:val="16"/>
              </w:rPr>
              <w:t>Detected</w:t>
            </w:r>
          </w:p>
        </w:tc>
        <w:tc>
          <w:tcPr>
            <w:tcW w:w="990" w:type="dxa"/>
            <w:tcMar>
              <w:left w:w="58" w:type="dxa"/>
              <w:right w:w="58" w:type="dxa"/>
            </w:tcMar>
            <w:vAlign w:val="center"/>
          </w:tcPr>
          <w:p w14:paraId="1799385A" w14:textId="77777777" w:rsidR="00B3023D" w:rsidRPr="00FC267E" w:rsidRDefault="00B3023D" w:rsidP="006B5CF2">
            <w:pPr>
              <w:keepNext/>
              <w:spacing w:before="40" w:after="40"/>
              <w:jc w:val="center"/>
              <w:rPr>
                <w:rFonts w:ascii="Arial" w:hAnsi="Arial" w:cs="Arial"/>
                <w:b/>
                <w:sz w:val="16"/>
                <w:szCs w:val="16"/>
              </w:rPr>
            </w:pPr>
            <w:r w:rsidRPr="00FC267E">
              <w:rPr>
                <w:rFonts w:ascii="Arial" w:hAnsi="Arial" w:cs="Arial"/>
                <w:b/>
                <w:sz w:val="16"/>
                <w:szCs w:val="16"/>
              </w:rPr>
              <w:t>Range of Detections</w:t>
            </w:r>
          </w:p>
        </w:tc>
        <w:tc>
          <w:tcPr>
            <w:tcW w:w="630" w:type="dxa"/>
            <w:tcMar>
              <w:left w:w="58" w:type="dxa"/>
              <w:right w:w="58" w:type="dxa"/>
            </w:tcMar>
            <w:vAlign w:val="center"/>
          </w:tcPr>
          <w:p w14:paraId="6C13840C" w14:textId="77777777" w:rsidR="00B3023D" w:rsidRPr="00FC267E" w:rsidRDefault="00B3023D" w:rsidP="006B5CF2">
            <w:pPr>
              <w:keepNext/>
              <w:spacing w:before="40" w:after="40"/>
              <w:jc w:val="center"/>
              <w:rPr>
                <w:rFonts w:ascii="Arial" w:hAnsi="Arial" w:cs="Arial"/>
                <w:b/>
                <w:sz w:val="16"/>
                <w:szCs w:val="16"/>
              </w:rPr>
            </w:pPr>
            <w:r w:rsidRPr="00FC267E">
              <w:rPr>
                <w:rFonts w:ascii="Arial" w:hAnsi="Arial" w:cs="Arial"/>
                <w:b/>
                <w:sz w:val="16"/>
                <w:szCs w:val="16"/>
              </w:rPr>
              <w:t>MCL</w:t>
            </w:r>
          </w:p>
        </w:tc>
        <w:tc>
          <w:tcPr>
            <w:tcW w:w="810" w:type="dxa"/>
            <w:tcMar>
              <w:left w:w="58" w:type="dxa"/>
              <w:right w:w="58" w:type="dxa"/>
            </w:tcMar>
            <w:vAlign w:val="center"/>
          </w:tcPr>
          <w:p w14:paraId="43BDC445" w14:textId="0D468C53" w:rsidR="00B3023D" w:rsidRPr="00FC267E" w:rsidRDefault="00B3023D" w:rsidP="006B5CF2">
            <w:pPr>
              <w:keepNext/>
              <w:spacing w:before="40" w:after="40"/>
              <w:jc w:val="center"/>
              <w:rPr>
                <w:rFonts w:ascii="Arial" w:hAnsi="Arial" w:cs="Arial"/>
                <w:b/>
                <w:sz w:val="16"/>
                <w:szCs w:val="16"/>
              </w:rPr>
            </w:pPr>
            <w:r w:rsidRPr="00FC267E">
              <w:rPr>
                <w:rFonts w:ascii="Arial" w:hAnsi="Arial" w:cs="Arial"/>
                <w:b/>
                <w:sz w:val="16"/>
                <w:szCs w:val="16"/>
              </w:rPr>
              <w:t>PHG</w:t>
            </w:r>
            <w:r w:rsidR="00624516" w:rsidRPr="00FC267E">
              <w:rPr>
                <w:rFonts w:ascii="Arial" w:hAnsi="Arial" w:cs="Arial"/>
                <w:b/>
                <w:sz w:val="16"/>
                <w:szCs w:val="16"/>
              </w:rPr>
              <w:t xml:space="preserve"> </w:t>
            </w:r>
            <w:r w:rsidRPr="00FC267E">
              <w:rPr>
                <w:rFonts w:ascii="Arial" w:hAnsi="Arial" w:cs="Arial"/>
                <w:b/>
                <w:sz w:val="16"/>
                <w:szCs w:val="16"/>
              </w:rPr>
              <w:t>(MCLG)</w:t>
            </w:r>
          </w:p>
        </w:tc>
        <w:tc>
          <w:tcPr>
            <w:tcW w:w="3911" w:type="dxa"/>
            <w:tcMar>
              <w:left w:w="58" w:type="dxa"/>
              <w:right w:w="58" w:type="dxa"/>
            </w:tcMar>
            <w:vAlign w:val="center"/>
          </w:tcPr>
          <w:p w14:paraId="621F6FB1" w14:textId="77777777" w:rsidR="00B3023D" w:rsidRPr="00FC267E" w:rsidRDefault="00B3023D" w:rsidP="006B5CF2">
            <w:pPr>
              <w:keepNext/>
              <w:spacing w:before="40" w:after="40"/>
              <w:jc w:val="center"/>
              <w:rPr>
                <w:rFonts w:ascii="Arial" w:hAnsi="Arial" w:cs="Arial"/>
                <w:b/>
                <w:sz w:val="16"/>
                <w:szCs w:val="16"/>
              </w:rPr>
            </w:pPr>
            <w:r w:rsidRPr="00FC267E">
              <w:rPr>
                <w:rFonts w:ascii="Arial" w:hAnsi="Arial" w:cs="Arial"/>
                <w:b/>
                <w:sz w:val="16"/>
                <w:szCs w:val="16"/>
              </w:rPr>
              <w:t>Typical Source of Contaminant</w:t>
            </w:r>
          </w:p>
        </w:tc>
      </w:tr>
      <w:tr w:rsidR="002E7803" w:rsidRPr="005F082E" w14:paraId="0E0C1E93" w14:textId="77777777" w:rsidTr="00FC267E">
        <w:trPr>
          <w:trHeight w:val="432"/>
        </w:trPr>
        <w:tc>
          <w:tcPr>
            <w:tcW w:w="2250" w:type="dxa"/>
          </w:tcPr>
          <w:p w14:paraId="66AD9F49" w14:textId="77777777" w:rsidR="002E7803" w:rsidRPr="002E7803" w:rsidRDefault="002E7803" w:rsidP="002E7803">
            <w:pPr>
              <w:spacing w:before="40" w:after="40"/>
              <w:rPr>
                <w:rFonts w:ascii="Arial" w:hAnsi="Arial" w:cs="Arial"/>
              </w:rPr>
            </w:pPr>
            <w:r w:rsidRPr="002E7803">
              <w:rPr>
                <w:rFonts w:ascii="Arial" w:hAnsi="Arial" w:cs="Arial"/>
              </w:rPr>
              <w:t>Sodium (ppm)</w:t>
            </w:r>
          </w:p>
        </w:tc>
        <w:tc>
          <w:tcPr>
            <w:tcW w:w="1345" w:type="dxa"/>
            <w:tcMar>
              <w:left w:w="58" w:type="dxa"/>
              <w:right w:w="58" w:type="dxa"/>
            </w:tcMar>
          </w:tcPr>
          <w:p w14:paraId="2DC49168" w14:textId="0AF2FE99" w:rsidR="002E7803" w:rsidRPr="002E7803" w:rsidRDefault="002E7803" w:rsidP="002E7803">
            <w:pPr>
              <w:spacing w:before="40" w:after="40"/>
              <w:jc w:val="center"/>
              <w:rPr>
                <w:rFonts w:ascii="Arial" w:hAnsi="Arial" w:cs="Arial"/>
                <w:color w:val="000000" w:themeColor="text1"/>
              </w:rPr>
            </w:pPr>
            <w:r>
              <w:rPr>
                <w:rFonts w:ascii="Arial" w:hAnsi="Arial" w:cs="Arial"/>
              </w:rPr>
              <w:t>6-19-20</w:t>
            </w:r>
          </w:p>
        </w:tc>
        <w:tc>
          <w:tcPr>
            <w:tcW w:w="900" w:type="dxa"/>
            <w:tcMar>
              <w:left w:w="58" w:type="dxa"/>
              <w:right w:w="58" w:type="dxa"/>
            </w:tcMar>
          </w:tcPr>
          <w:p w14:paraId="690B0D1C" w14:textId="43303DD7" w:rsidR="002E7803" w:rsidRPr="002E7803" w:rsidRDefault="002E7803" w:rsidP="002E7803">
            <w:pPr>
              <w:spacing w:before="40" w:after="40"/>
              <w:jc w:val="center"/>
              <w:rPr>
                <w:rFonts w:ascii="Arial" w:hAnsi="Arial" w:cs="Arial"/>
                <w:color w:val="FFFFFF" w:themeColor="background1"/>
              </w:rPr>
            </w:pPr>
            <w:r>
              <w:rPr>
                <w:rFonts w:ascii="Arial" w:hAnsi="Arial" w:cs="Arial"/>
              </w:rPr>
              <w:t>45</w:t>
            </w:r>
          </w:p>
        </w:tc>
        <w:tc>
          <w:tcPr>
            <w:tcW w:w="990" w:type="dxa"/>
            <w:tcMar>
              <w:left w:w="58" w:type="dxa"/>
              <w:right w:w="58" w:type="dxa"/>
            </w:tcMar>
          </w:tcPr>
          <w:p w14:paraId="6802CC34" w14:textId="3EEC71DC"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N/A</w:t>
            </w:r>
          </w:p>
        </w:tc>
        <w:tc>
          <w:tcPr>
            <w:tcW w:w="630" w:type="dxa"/>
            <w:tcMar>
              <w:left w:w="58" w:type="dxa"/>
              <w:right w:w="58" w:type="dxa"/>
            </w:tcMar>
          </w:tcPr>
          <w:p w14:paraId="4E60C959" w14:textId="77777777" w:rsidR="002E7803" w:rsidRPr="002E7803" w:rsidRDefault="002E7803" w:rsidP="002E7803">
            <w:pPr>
              <w:spacing w:before="40" w:after="40"/>
              <w:jc w:val="center"/>
              <w:rPr>
                <w:rFonts w:ascii="Arial" w:hAnsi="Arial" w:cs="Arial"/>
              </w:rPr>
            </w:pPr>
            <w:r w:rsidRPr="002E7803">
              <w:rPr>
                <w:rFonts w:ascii="Arial" w:hAnsi="Arial" w:cs="Arial"/>
              </w:rPr>
              <w:t>None</w:t>
            </w:r>
          </w:p>
        </w:tc>
        <w:tc>
          <w:tcPr>
            <w:tcW w:w="810" w:type="dxa"/>
            <w:tcMar>
              <w:left w:w="58" w:type="dxa"/>
              <w:right w:w="58" w:type="dxa"/>
            </w:tcMar>
          </w:tcPr>
          <w:p w14:paraId="721928BB" w14:textId="77777777" w:rsidR="002E7803" w:rsidRPr="002E7803" w:rsidRDefault="002E7803" w:rsidP="002E7803">
            <w:pPr>
              <w:spacing w:before="40" w:after="40"/>
              <w:jc w:val="center"/>
              <w:rPr>
                <w:rFonts w:ascii="Arial" w:hAnsi="Arial" w:cs="Arial"/>
              </w:rPr>
            </w:pPr>
            <w:r w:rsidRPr="002E7803">
              <w:rPr>
                <w:rFonts w:ascii="Arial" w:hAnsi="Arial" w:cs="Arial"/>
              </w:rPr>
              <w:t>None</w:t>
            </w:r>
          </w:p>
        </w:tc>
        <w:tc>
          <w:tcPr>
            <w:tcW w:w="3911" w:type="dxa"/>
            <w:tcMar>
              <w:left w:w="58" w:type="dxa"/>
              <w:right w:w="58" w:type="dxa"/>
            </w:tcMar>
          </w:tcPr>
          <w:p w14:paraId="4A3C8020" w14:textId="77777777" w:rsidR="002E7803" w:rsidRPr="002E7803" w:rsidRDefault="002E7803" w:rsidP="002E7803">
            <w:pPr>
              <w:spacing w:before="40" w:after="40"/>
              <w:rPr>
                <w:rFonts w:ascii="Arial" w:hAnsi="Arial" w:cs="Arial"/>
              </w:rPr>
            </w:pPr>
            <w:r w:rsidRPr="002E7803">
              <w:rPr>
                <w:rFonts w:ascii="Arial" w:hAnsi="Arial" w:cs="Arial"/>
              </w:rPr>
              <w:t>Salt present in the water and is generally naturally occurring</w:t>
            </w:r>
          </w:p>
        </w:tc>
      </w:tr>
      <w:tr w:rsidR="002E7803" w:rsidRPr="005F082E" w14:paraId="2ACD2463" w14:textId="77777777" w:rsidTr="00FC267E">
        <w:tc>
          <w:tcPr>
            <w:tcW w:w="2250" w:type="dxa"/>
          </w:tcPr>
          <w:p w14:paraId="01FDA3CE" w14:textId="77777777" w:rsidR="002E7803" w:rsidRPr="002E7803" w:rsidRDefault="002E7803" w:rsidP="002E7803">
            <w:pPr>
              <w:spacing w:before="40" w:after="40"/>
              <w:rPr>
                <w:rFonts w:ascii="Arial" w:hAnsi="Arial" w:cs="Arial"/>
              </w:rPr>
            </w:pPr>
            <w:r w:rsidRPr="002E7803">
              <w:rPr>
                <w:rFonts w:ascii="Arial" w:hAnsi="Arial" w:cs="Arial"/>
              </w:rPr>
              <w:lastRenderedPageBreak/>
              <w:t>Hardness (ppm)</w:t>
            </w:r>
          </w:p>
        </w:tc>
        <w:tc>
          <w:tcPr>
            <w:tcW w:w="1345" w:type="dxa"/>
            <w:tcMar>
              <w:left w:w="58" w:type="dxa"/>
              <w:right w:w="58" w:type="dxa"/>
            </w:tcMar>
          </w:tcPr>
          <w:p w14:paraId="7A81C45D" w14:textId="70F59942" w:rsidR="002E7803" w:rsidRPr="002E7803" w:rsidRDefault="002E7803" w:rsidP="002E7803">
            <w:pPr>
              <w:spacing w:before="40" w:after="40"/>
              <w:jc w:val="center"/>
              <w:rPr>
                <w:rFonts w:ascii="Arial" w:hAnsi="Arial" w:cs="Arial"/>
                <w:color w:val="FFFFFF" w:themeColor="background1"/>
              </w:rPr>
            </w:pPr>
            <w:r>
              <w:rPr>
                <w:rFonts w:ascii="Arial" w:hAnsi="Arial" w:cs="Arial"/>
              </w:rPr>
              <w:t>6-19-20</w:t>
            </w:r>
          </w:p>
        </w:tc>
        <w:tc>
          <w:tcPr>
            <w:tcW w:w="900" w:type="dxa"/>
            <w:tcMar>
              <w:left w:w="58" w:type="dxa"/>
              <w:right w:w="58" w:type="dxa"/>
            </w:tcMar>
          </w:tcPr>
          <w:p w14:paraId="5F571C45" w14:textId="1491C77F" w:rsidR="002E7803" w:rsidRPr="002E7803" w:rsidRDefault="002E7803" w:rsidP="002E7803">
            <w:pPr>
              <w:spacing w:before="40" w:after="40"/>
              <w:jc w:val="center"/>
              <w:rPr>
                <w:rFonts w:ascii="Arial" w:hAnsi="Arial" w:cs="Arial"/>
                <w:color w:val="FFFFFF" w:themeColor="background1"/>
              </w:rPr>
            </w:pPr>
            <w:r>
              <w:rPr>
                <w:rFonts w:ascii="Arial" w:hAnsi="Arial" w:cs="Arial"/>
              </w:rPr>
              <w:t>93</w:t>
            </w:r>
          </w:p>
        </w:tc>
        <w:tc>
          <w:tcPr>
            <w:tcW w:w="990" w:type="dxa"/>
            <w:tcMar>
              <w:left w:w="58" w:type="dxa"/>
              <w:right w:w="58" w:type="dxa"/>
            </w:tcMar>
          </w:tcPr>
          <w:p w14:paraId="2BE476FB" w14:textId="01D9A94A" w:rsidR="002E7803" w:rsidRPr="002E7803" w:rsidRDefault="002E7803" w:rsidP="002E7803">
            <w:pPr>
              <w:spacing w:before="40" w:after="40"/>
              <w:jc w:val="center"/>
              <w:rPr>
                <w:rFonts w:ascii="Arial" w:hAnsi="Arial" w:cs="Arial"/>
                <w:color w:val="FFFFFF" w:themeColor="background1"/>
              </w:rPr>
            </w:pPr>
            <w:r w:rsidRPr="002E7803">
              <w:rPr>
                <w:rFonts w:ascii="Arial" w:hAnsi="Arial" w:cs="Arial"/>
              </w:rPr>
              <w:t>N/A</w:t>
            </w:r>
          </w:p>
        </w:tc>
        <w:tc>
          <w:tcPr>
            <w:tcW w:w="630" w:type="dxa"/>
            <w:tcMar>
              <w:left w:w="58" w:type="dxa"/>
              <w:right w:w="58" w:type="dxa"/>
            </w:tcMar>
          </w:tcPr>
          <w:p w14:paraId="76B554F2" w14:textId="77777777" w:rsidR="002E7803" w:rsidRPr="002E7803" w:rsidRDefault="002E7803" w:rsidP="002E7803">
            <w:pPr>
              <w:spacing w:before="40" w:after="40"/>
              <w:jc w:val="center"/>
              <w:rPr>
                <w:rFonts w:ascii="Arial" w:hAnsi="Arial" w:cs="Arial"/>
              </w:rPr>
            </w:pPr>
            <w:r w:rsidRPr="002E7803">
              <w:rPr>
                <w:rFonts w:ascii="Arial" w:hAnsi="Arial" w:cs="Arial"/>
              </w:rPr>
              <w:t>None</w:t>
            </w:r>
          </w:p>
        </w:tc>
        <w:tc>
          <w:tcPr>
            <w:tcW w:w="810" w:type="dxa"/>
            <w:tcMar>
              <w:left w:w="58" w:type="dxa"/>
              <w:right w:w="58" w:type="dxa"/>
            </w:tcMar>
          </w:tcPr>
          <w:p w14:paraId="2588B8FC" w14:textId="77777777" w:rsidR="002E7803" w:rsidRPr="002E7803" w:rsidRDefault="002E7803" w:rsidP="002E7803">
            <w:pPr>
              <w:spacing w:before="40" w:after="40"/>
              <w:jc w:val="center"/>
              <w:rPr>
                <w:rFonts w:ascii="Arial" w:hAnsi="Arial" w:cs="Arial"/>
              </w:rPr>
            </w:pPr>
            <w:r w:rsidRPr="002E7803">
              <w:rPr>
                <w:rFonts w:ascii="Arial" w:hAnsi="Arial" w:cs="Arial"/>
              </w:rPr>
              <w:t>None</w:t>
            </w:r>
          </w:p>
        </w:tc>
        <w:tc>
          <w:tcPr>
            <w:tcW w:w="3911" w:type="dxa"/>
            <w:tcMar>
              <w:left w:w="58" w:type="dxa"/>
              <w:right w:w="58" w:type="dxa"/>
            </w:tcMar>
          </w:tcPr>
          <w:p w14:paraId="092D52C6" w14:textId="77777777" w:rsidR="002E7803" w:rsidRPr="002E7803" w:rsidRDefault="002E7803" w:rsidP="002E7803">
            <w:pPr>
              <w:spacing w:before="40" w:after="40"/>
              <w:rPr>
                <w:rFonts w:ascii="Arial" w:hAnsi="Arial" w:cs="Arial"/>
              </w:rPr>
            </w:pPr>
            <w:r w:rsidRPr="002E7803">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435"/>
        <w:gridCol w:w="1260"/>
        <w:gridCol w:w="1080"/>
        <w:gridCol w:w="1080"/>
        <w:gridCol w:w="990"/>
        <w:gridCol w:w="1080"/>
        <w:gridCol w:w="3911"/>
      </w:tblGrid>
      <w:tr w:rsidR="005D3708" w:rsidRPr="005F082E" w14:paraId="4FC0937E" w14:textId="77777777" w:rsidTr="00FC267E">
        <w:trPr>
          <w:cantSplit/>
          <w:trHeight w:val="1511"/>
        </w:trPr>
        <w:tc>
          <w:tcPr>
            <w:tcW w:w="1435" w:type="dxa"/>
            <w:vAlign w:val="center"/>
          </w:tcPr>
          <w:p w14:paraId="5D305F3C" w14:textId="77777777" w:rsidR="0024493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Chemical or Constituent</w:t>
            </w:r>
          </w:p>
          <w:p w14:paraId="5BD8AAE1" w14:textId="38A9E5D5" w:rsidR="0024493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w:t>
            </w:r>
            <w:proofErr w:type="gramStart"/>
            <w:r w:rsidRPr="00FC267E">
              <w:rPr>
                <w:rFonts w:ascii="Arial" w:hAnsi="Arial" w:cs="Arial"/>
                <w:b/>
                <w:sz w:val="16"/>
                <w:szCs w:val="16"/>
              </w:rPr>
              <w:t>and</w:t>
            </w:r>
            <w:proofErr w:type="gramEnd"/>
          </w:p>
          <w:p w14:paraId="5EAC0E0C" w14:textId="7515AE9D" w:rsidR="005D370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reporting units)</w:t>
            </w:r>
          </w:p>
        </w:tc>
        <w:tc>
          <w:tcPr>
            <w:tcW w:w="1260" w:type="dxa"/>
            <w:vAlign w:val="center"/>
          </w:tcPr>
          <w:p w14:paraId="09A3D0BB" w14:textId="77777777" w:rsidR="005D370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Sample Date</w:t>
            </w:r>
          </w:p>
        </w:tc>
        <w:tc>
          <w:tcPr>
            <w:tcW w:w="1080" w:type="dxa"/>
            <w:tcMar>
              <w:left w:w="72" w:type="dxa"/>
              <w:right w:w="72" w:type="dxa"/>
            </w:tcMar>
            <w:vAlign w:val="center"/>
          </w:tcPr>
          <w:p w14:paraId="6C8B5EC3" w14:textId="586D6E88" w:rsidR="005D370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Level</w:t>
            </w:r>
            <w:r w:rsidR="005D3BD9" w:rsidRPr="00FC267E">
              <w:rPr>
                <w:rFonts w:ascii="Arial" w:hAnsi="Arial" w:cs="Arial"/>
                <w:b/>
                <w:sz w:val="16"/>
                <w:szCs w:val="16"/>
              </w:rPr>
              <w:t xml:space="preserve"> </w:t>
            </w:r>
            <w:r w:rsidRPr="00FC267E">
              <w:rPr>
                <w:rFonts w:ascii="Arial" w:hAnsi="Arial" w:cs="Arial"/>
                <w:b/>
                <w:sz w:val="16"/>
                <w:szCs w:val="16"/>
              </w:rPr>
              <w:t>Detected</w:t>
            </w:r>
          </w:p>
        </w:tc>
        <w:tc>
          <w:tcPr>
            <w:tcW w:w="1080" w:type="dxa"/>
            <w:vAlign w:val="center"/>
          </w:tcPr>
          <w:p w14:paraId="39BF4DF6" w14:textId="77777777" w:rsidR="005D370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Range of Detections</w:t>
            </w:r>
          </w:p>
        </w:tc>
        <w:tc>
          <w:tcPr>
            <w:tcW w:w="990" w:type="dxa"/>
            <w:vAlign w:val="center"/>
          </w:tcPr>
          <w:p w14:paraId="7B1E983A" w14:textId="3813232C" w:rsidR="005D370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MCL</w:t>
            </w:r>
            <w:r w:rsidR="00624516" w:rsidRPr="00FC267E">
              <w:rPr>
                <w:rFonts w:ascii="Arial" w:hAnsi="Arial" w:cs="Arial"/>
                <w:b/>
                <w:sz w:val="16"/>
                <w:szCs w:val="16"/>
              </w:rPr>
              <w:t xml:space="preserve"> </w:t>
            </w:r>
            <w:r w:rsidRPr="00FC267E">
              <w:rPr>
                <w:rFonts w:ascii="Arial" w:hAnsi="Arial" w:cs="Arial"/>
                <w:b/>
                <w:sz w:val="16"/>
                <w:szCs w:val="16"/>
              </w:rPr>
              <w:t>[MRDL]</w:t>
            </w:r>
          </w:p>
        </w:tc>
        <w:tc>
          <w:tcPr>
            <w:tcW w:w="1080" w:type="dxa"/>
            <w:vAlign w:val="center"/>
          </w:tcPr>
          <w:p w14:paraId="5FC2DC4F" w14:textId="302D51E1" w:rsidR="005D370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PHG</w:t>
            </w:r>
            <w:r w:rsidR="00624516" w:rsidRPr="00FC267E">
              <w:rPr>
                <w:rFonts w:ascii="Arial" w:hAnsi="Arial" w:cs="Arial"/>
                <w:b/>
                <w:sz w:val="16"/>
                <w:szCs w:val="16"/>
              </w:rPr>
              <w:t xml:space="preserve"> </w:t>
            </w:r>
            <w:r w:rsidRPr="00FC267E">
              <w:rPr>
                <w:rFonts w:ascii="Arial" w:hAnsi="Arial" w:cs="Arial"/>
                <w:b/>
                <w:sz w:val="16"/>
                <w:szCs w:val="16"/>
              </w:rPr>
              <w:t>(MCLG)</w:t>
            </w:r>
            <w:r w:rsidR="00624516" w:rsidRPr="00FC267E">
              <w:rPr>
                <w:rFonts w:ascii="Arial" w:hAnsi="Arial" w:cs="Arial"/>
                <w:b/>
                <w:sz w:val="16"/>
                <w:szCs w:val="16"/>
              </w:rPr>
              <w:t xml:space="preserve"> </w:t>
            </w:r>
            <w:r w:rsidRPr="00FC267E">
              <w:rPr>
                <w:rFonts w:ascii="Arial" w:hAnsi="Arial" w:cs="Arial"/>
                <w:b/>
                <w:sz w:val="16"/>
                <w:szCs w:val="16"/>
              </w:rPr>
              <w:t>[MRDLG]</w:t>
            </w:r>
          </w:p>
        </w:tc>
        <w:tc>
          <w:tcPr>
            <w:tcW w:w="3911" w:type="dxa"/>
            <w:vAlign w:val="center"/>
          </w:tcPr>
          <w:p w14:paraId="518AAAA0" w14:textId="77777777" w:rsidR="005D3708" w:rsidRPr="00FC267E" w:rsidRDefault="005D3708" w:rsidP="002A5101">
            <w:pPr>
              <w:keepNext/>
              <w:keepLines/>
              <w:jc w:val="center"/>
              <w:rPr>
                <w:rFonts w:ascii="Arial" w:hAnsi="Arial" w:cs="Arial"/>
                <w:b/>
                <w:sz w:val="16"/>
                <w:szCs w:val="16"/>
              </w:rPr>
            </w:pPr>
            <w:r w:rsidRPr="00FC267E">
              <w:rPr>
                <w:rFonts w:ascii="Arial" w:hAnsi="Arial" w:cs="Arial"/>
                <w:b/>
                <w:sz w:val="16"/>
                <w:szCs w:val="16"/>
              </w:rPr>
              <w:t>Typical Source of Contaminant</w:t>
            </w:r>
          </w:p>
        </w:tc>
      </w:tr>
      <w:tr w:rsidR="002E7803" w:rsidRPr="005F082E" w14:paraId="7C96DD6F" w14:textId="77777777" w:rsidTr="00FC267E">
        <w:trPr>
          <w:trHeight w:val="432"/>
        </w:trPr>
        <w:tc>
          <w:tcPr>
            <w:tcW w:w="1435" w:type="dxa"/>
            <w:tcMar>
              <w:left w:w="58" w:type="dxa"/>
              <w:right w:w="58" w:type="dxa"/>
            </w:tcMar>
          </w:tcPr>
          <w:p w14:paraId="29E71AAC" w14:textId="7A754CFC" w:rsidR="002E7803" w:rsidRPr="005F082E" w:rsidRDefault="002E7803" w:rsidP="002E7803">
            <w:pPr>
              <w:keepNext/>
              <w:keepLines/>
              <w:spacing w:before="40" w:after="40"/>
              <w:ind w:left="30"/>
              <w:jc w:val="both"/>
              <w:rPr>
                <w:rFonts w:ascii="Arial" w:hAnsi="Arial" w:cs="Arial"/>
                <w:color w:val="000000" w:themeColor="text1"/>
                <w:sz w:val="24"/>
                <w:szCs w:val="24"/>
              </w:rPr>
            </w:pPr>
            <w:r w:rsidRPr="00450707">
              <w:rPr>
                <w:rFonts w:ascii="Arial" w:hAnsi="Arial" w:cs="Arial"/>
              </w:rPr>
              <w:t>Nitrate (mg/L)</w:t>
            </w:r>
          </w:p>
        </w:tc>
        <w:tc>
          <w:tcPr>
            <w:tcW w:w="1260" w:type="dxa"/>
          </w:tcPr>
          <w:p w14:paraId="21F7006B" w14:textId="7917569D" w:rsidR="002E7803" w:rsidRPr="005F082E" w:rsidRDefault="002E7803" w:rsidP="002E7803">
            <w:pPr>
              <w:keepNext/>
              <w:keepLines/>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1BD7CABC" w14:textId="080C2E3E" w:rsidR="002E7803" w:rsidRPr="005F082E" w:rsidRDefault="002E7803" w:rsidP="002E7803">
            <w:pPr>
              <w:keepNext/>
              <w:keepLines/>
              <w:spacing w:before="40" w:after="40"/>
              <w:jc w:val="center"/>
              <w:rPr>
                <w:rFonts w:ascii="Arial" w:hAnsi="Arial" w:cs="Arial"/>
                <w:color w:val="000000" w:themeColor="text1"/>
                <w:sz w:val="24"/>
                <w:szCs w:val="24"/>
              </w:rPr>
            </w:pPr>
            <w:r>
              <w:rPr>
                <w:rFonts w:ascii="Arial" w:hAnsi="Arial" w:cs="Arial"/>
                <w:color w:val="000000" w:themeColor="text1"/>
              </w:rPr>
              <w:t>0.47</w:t>
            </w:r>
          </w:p>
        </w:tc>
        <w:tc>
          <w:tcPr>
            <w:tcW w:w="1080" w:type="dxa"/>
          </w:tcPr>
          <w:p w14:paraId="40895B2C" w14:textId="37C8FB7B" w:rsidR="002E7803" w:rsidRPr="005F082E" w:rsidRDefault="002E7803" w:rsidP="002E7803">
            <w:pPr>
              <w:keepNext/>
              <w:keepLines/>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990" w:type="dxa"/>
          </w:tcPr>
          <w:p w14:paraId="707B8EC2" w14:textId="0B13DAD5" w:rsidR="002E7803" w:rsidRPr="005F082E" w:rsidRDefault="002E7803" w:rsidP="002E7803">
            <w:pPr>
              <w:keepNext/>
              <w:keepLines/>
              <w:spacing w:before="40" w:after="40"/>
              <w:jc w:val="center"/>
              <w:rPr>
                <w:rFonts w:ascii="Arial" w:hAnsi="Arial" w:cs="Arial"/>
                <w:color w:val="000000" w:themeColor="text1"/>
                <w:sz w:val="24"/>
                <w:szCs w:val="24"/>
              </w:rPr>
            </w:pPr>
            <w:r w:rsidRPr="00450707">
              <w:rPr>
                <w:rFonts w:ascii="Arial" w:hAnsi="Arial" w:cs="Arial"/>
              </w:rPr>
              <w:t>10</w:t>
            </w:r>
            <w:r w:rsidRPr="00450707">
              <w:rPr>
                <w:rFonts w:ascii="Arial" w:hAnsi="Arial" w:cs="Arial"/>
              </w:rPr>
              <w:br/>
              <w:t>(as N)</w:t>
            </w:r>
          </w:p>
        </w:tc>
        <w:tc>
          <w:tcPr>
            <w:tcW w:w="1080" w:type="dxa"/>
          </w:tcPr>
          <w:p w14:paraId="4F209845" w14:textId="1B3C8946" w:rsidR="002E7803" w:rsidRPr="005F082E" w:rsidRDefault="002E7803" w:rsidP="002E7803">
            <w:pPr>
              <w:keepNext/>
              <w:keepLines/>
              <w:spacing w:before="40" w:after="40"/>
              <w:jc w:val="center"/>
              <w:rPr>
                <w:rFonts w:ascii="Arial" w:hAnsi="Arial" w:cs="Arial"/>
                <w:color w:val="000000" w:themeColor="text1"/>
                <w:sz w:val="24"/>
                <w:szCs w:val="24"/>
              </w:rPr>
            </w:pPr>
            <w:r w:rsidRPr="00450707">
              <w:rPr>
                <w:rFonts w:ascii="Arial" w:hAnsi="Arial" w:cs="Arial"/>
              </w:rPr>
              <w:t>10</w:t>
            </w:r>
            <w:r w:rsidRPr="00450707">
              <w:rPr>
                <w:rFonts w:ascii="Arial" w:hAnsi="Arial" w:cs="Arial"/>
              </w:rPr>
              <w:br/>
              <w:t>(as N)</w:t>
            </w:r>
          </w:p>
        </w:tc>
        <w:tc>
          <w:tcPr>
            <w:tcW w:w="3911" w:type="dxa"/>
          </w:tcPr>
          <w:p w14:paraId="307E6935" w14:textId="3287877E" w:rsidR="002E7803" w:rsidRPr="005F082E" w:rsidRDefault="002E7803" w:rsidP="002E7803">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2E7803" w:rsidRPr="005F082E" w14:paraId="7E778FAF" w14:textId="77777777" w:rsidTr="00FC267E">
        <w:trPr>
          <w:trHeight w:val="432"/>
        </w:trPr>
        <w:tc>
          <w:tcPr>
            <w:tcW w:w="1435" w:type="dxa"/>
            <w:tcMar>
              <w:left w:w="58" w:type="dxa"/>
              <w:right w:w="58" w:type="dxa"/>
            </w:tcMar>
          </w:tcPr>
          <w:p w14:paraId="2BC454A4" w14:textId="1D03236B"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Alachlor (µg/L)</w:t>
            </w:r>
          </w:p>
        </w:tc>
        <w:tc>
          <w:tcPr>
            <w:tcW w:w="1260" w:type="dxa"/>
          </w:tcPr>
          <w:p w14:paraId="25EFD446" w14:textId="6063E85E"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6-24-19</w:t>
            </w:r>
          </w:p>
        </w:tc>
        <w:tc>
          <w:tcPr>
            <w:tcW w:w="1080" w:type="dxa"/>
          </w:tcPr>
          <w:p w14:paraId="7CAF39D9" w14:textId="10781B33"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080" w:type="dxa"/>
          </w:tcPr>
          <w:p w14:paraId="694B316A" w14:textId="38C2603F"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990" w:type="dxa"/>
          </w:tcPr>
          <w:p w14:paraId="04B3ABD1" w14:textId="73420D29"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2</w:t>
            </w:r>
          </w:p>
        </w:tc>
        <w:tc>
          <w:tcPr>
            <w:tcW w:w="1080" w:type="dxa"/>
          </w:tcPr>
          <w:p w14:paraId="7BD33183" w14:textId="3D9F1AC3"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4</w:t>
            </w:r>
          </w:p>
        </w:tc>
        <w:tc>
          <w:tcPr>
            <w:tcW w:w="3911" w:type="dxa"/>
          </w:tcPr>
          <w:p w14:paraId="701F5E75" w14:textId="780D63CD"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Runoff from herbicide used on row crops</w:t>
            </w:r>
          </w:p>
        </w:tc>
      </w:tr>
      <w:tr w:rsidR="002E7803" w:rsidRPr="005F082E" w14:paraId="5A2E4EDA" w14:textId="77777777" w:rsidTr="00FC267E">
        <w:trPr>
          <w:trHeight w:val="432"/>
        </w:trPr>
        <w:tc>
          <w:tcPr>
            <w:tcW w:w="1435" w:type="dxa"/>
            <w:tcMar>
              <w:left w:w="58" w:type="dxa"/>
              <w:right w:w="58" w:type="dxa"/>
            </w:tcMar>
          </w:tcPr>
          <w:p w14:paraId="490802B3" w14:textId="75F2D40C"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Aluminum (mg/L)</w:t>
            </w:r>
          </w:p>
        </w:tc>
        <w:tc>
          <w:tcPr>
            <w:tcW w:w="1260" w:type="dxa"/>
          </w:tcPr>
          <w:p w14:paraId="535C6478" w14:textId="2E112BFE"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1A872876" w14:textId="1159B325"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080" w:type="dxa"/>
          </w:tcPr>
          <w:p w14:paraId="4E27FAAD" w14:textId="1C2B9E26"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990" w:type="dxa"/>
          </w:tcPr>
          <w:p w14:paraId="6EC8A772" w14:textId="5F5BBE51"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6</w:t>
            </w:r>
          </w:p>
        </w:tc>
        <w:tc>
          <w:tcPr>
            <w:tcW w:w="1080" w:type="dxa"/>
          </w:tcPr>
          <w:p w14:paraId="22CCB022" w14:textId="0A22FE89"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w:t>
            </w:r>
          </w:p>
        </w:tc>
        <w:tc>
          <w:tcPr>
            <w:tcW w:w="3911" w:type="dxa"/>
          </w:tcPr>
          <w:p w14:paraId="218DDB99" w14:textId="328DF830"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Discharge from petroleum refineries; fire retardants; ceramics; electronics; solder</w:t>
            </w:r>
          </w:p>
        </w:tc>
      </w:tr>
      <w:tr w:rsidR="002E7803" w:rsidRPr="005F082E" w14:paraId="40059F1D" w14:textId="77777777" w:rsidTr="00FC267E">
        <w:trPr>
          <w:trHeight w:val="432"/>
        </w:trPr>
        <w:tc>
          <w:tcPr>
            <w:tcW w:w="1435" w:type="dxa"/>
            <w:tcMar>
              <w:left w:w="58" w:type="dxa"/>
              <w:right w:w="58" w:type="dxa"/>
            </w:tcMar>
          </w:tcPr>
          <w:p w14:paraId="0B771E2F" w14:textId="77777777" w:rsidR="002E7803" w:rsidRPr="00450707" w:rsidRDefault="002E7803" w:rsidP="002E7803">
            <w:pPr>
              <w:spacing w:before="40" w:after="40"/>
              <w:ind w:left="30"/>
              <w:rPr>
                <w:rFonts w:ascii="Arial" w:hAnsi="Arial" w:cs="Arial"/>
              </w:rPr>
            </w:pPr>
            <w:r w:rsidRPr="00450707">
              <w:rPr>
                <w:rFonts w:ascii="Arial" w:hAnsi="Arial" w:cs="Arial"/>
              </w:rPr>
              <w:t>Antimony (µg/L)</w:t>
            </w:r>
          </w:p>
          <w:p w14:paraId="3C516C6B" w14:textId="77777777" w:rsidR="002E7803" w:rsidRPr="005F082E" w:rsidRDefault="002E7803" w:rsidP="002E7803">
            <w:pPr>
              <w:spacing w:before="40" w:after="40"/>
              <w:ind w:left="30"/>
              <w:jc w:val="both"/>
              <w:rPr>
                <w:rFonts w:ascii="Arial" w:hAnsi="Arial" w:cs="Arial"/>
                <w:color w:val="000000" w:themeColor="text1"/>
                <w:sz w:val="24"/>
                <w:szCs w:val="24"/>
              </w:rPr>
            </w:pPr>
          </w:p>
        </w:tc>
        <w:tc>
          <w:tcPr>
            <w:tcW w:w="1260" w:type="dxa"/>
          </w:tcPr>
          <w:p w14:paraId="1AB90AEF" w14:textId="73CDB542"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47E51FEE" w14:textId="35AF8A0E"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080" w:type="dxa"/>
          </w:tcPr>
          <w:p w14:paraId="3C06D4A3" w14:textId="2A501646"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990" w:type="dxa"/>
          </w:tcPr>
          <w:p w14:paraId="6D184F9F" w14:textId="5D735771"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6</w:t>
            </w:r>
          </w:p>
        </w:tc>
        <w:tc>
          <w:tcPr>
            <w:tcW w:w="1080" w:type="dxa"/>
          </w:tcPr>
          <w:p w14:paraId="58B381DE" w14:textId="2CEE65FD"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w:t>
            </w:r>
          </w:p>
        </w:tc>
        <w:tc>
          <w:tcPr>
            <w:tcW w:w="3911" w:type="dxa"/>
          </w:tcPr>
          <w:p w14:paraId="798A0C45" w14:textId="50CB6FE1"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Discharge from petroleum refineries; fire retardants; ceramics; electronics; solder</w:t>
            </w:r>
          </w:p>
        </w:tc>
      </w:tr>
      <w:tr w:rsidR="002E7803" w:rsidRPr="005F082E" w14:paraId="45E9C154" w14:textId="77777777" w:rsidTr="00FC267E">
        <w:trPr>
          <w:trHeight w:val="432"/>
        </w:trPr>
        <w:tc>
          <w:tcPr>
            <w:tcW w:w="1435" w:type="dxa"/>
            <w:tcMar>
              <w:left w:w="58" w:type="dxa"/>
              <w:right w:w="58" w:type="dxa"/>
            </w:tcMar>
          </w:tcPr>
          <w:p w14:paraId="2B619D0D" w14:textId="278FE3D4"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Arsenic (µg/L)</w:t>
            </w:r>
          </w:p>
        </w:tc>
        <w:tc>
          <w:tcPr>
            <w:tcW w:w="1260" w:type="dxa"/>
          </w:tcPr>
          <w:p w14:paraId="5AD2C513" w14:textId="562414BB"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62DF636F" w14:textId="01DA6BAD"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2.2</w:t>
            </w:r>
          </w:p>
        </w:tc>
        <w:tc>
          <w:tcPr>
            <w:tcW w:w="1080" w:type="dxa"/>
          </w:tcPr>
          <w:p w14:paraId="2EF68AFE" w14:textId="3B913077"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2.4-2.6</w:t>
            </w:r>
          </w:p>
        </w:tc>
        <w:tc>
          <w:tcPr>
            <w:tcW w:w="990" w:type="dxa"/>
          </w:tcPr>
          <w:p w14:paraId="433EFACE" w14:textId="4BFD0DD6"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10</w:t>
            </w:r>
          </w:p>
        </w:tc>
        <w:tc>
          <w:tcPr>
            <w:tcW w:w="1080" w:type="dxa"/>
          </w:tcPr>
          <w:p w14:paraId="62288414" w14:textId="4608A4F5"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0.004</w:t>
            </w:r>
          </w:p>
        </w:tc>
        <w:tc>
          <w:tcPr>
            <w:tcW w:w="3911" w:type="dxa"/>
          </w:tcPr>
          <w:p w14:paraId="475FEBE6" w14:textId="54AD1927"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Erosion of natural deposits; runoff from orchards; glass and electronics production wastes</w:t>
            </w:r>
          </w:p>
        </w:tc>
      </w:tr>
      <w:tr w:rsidR="002E7803" w:rsidRPr="005F082E" w14:paraId="2F57540C" w14:textId="77777777" w:rsidTr="00FC267E">
        <w:trPr>
          <w:trHeight w:val="432"/>
        </w:trPr>
        <w:tc>
          <w:tcPr>
            <w:tcW w:w="1435" w:type="dxa"/>
            <w:tcMar>
              <w:left w:w="58" w:type="dxa"/>
              <w:right w:w="58" w:type="dxa"/>
            </w:tcMar>
          </w:tcPr>
          <w:p w14:paraId="22F7CA41" w14:textId="0FAAD852"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Atrazine (µg/L)</w:t>
            </w:r>
          </w:p>
        </w:tc>
        <w:tc>
          <w:tcPr>
            <w:tcW w:w="1260" w:type="dxa"/>
          </w:tcPr>
          <w:p w14:paraId="1716F170" w14:textId="4A1D5FDF"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6-24-19</w:t>
            </w:r>
          </w:p>
        </w:tc>
        <w:tc>
          <w:tcPr>
            <w:tcW w:w="1080" w:type="dxa"/>
          </w:tcPr>
          <w:p w14:paraId="663916A6" w14:textId="3DDED430"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080" w:type="dxa"/>
          </w:tcPr>
          <w:p w14:paraId="3726CAA7" w14:textId="287F0D7B"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990" w:type="dxa"/>
          </w:tcPr>
          <w:p w14:paraId="6639352B" w14:textId="2D34EB92"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w:t>
            </w:r>
          </w:p>
        </w:tc>
        <w:tc>
          <w:tcPr>
            <w:tcW w:w="1080" w:type="dxa"/>
          </w:tcPr>
          <w:p w14:paraId="3BB99DEB" w14:textId="623E093E"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0.15</w:t>
            </w:r>
          </w:p>
        </w:tc>
        <w:tc>
          <w:tcPr>
            <w:tcW w:w="3911" w:type="dxa"/>
          </w:tcPr>
          <w:p w14:paraId="5AEC1E68" w14:textId="00F57B20"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 xml:space="preserve">Runoff from herbicide used on row crops and along railroad and highway </w:t>
            </w:r>
            <w:proofErr w:type="spellStart"/>
            <w:r w:rsidRPr="003B2540">
              <w:rPr>
                <w:rFonts w:ascii="Arial" w:hAnsi="Arial" w:cs="Arial"/>
                <w:szCs w:val="24"/>
              </w:rPr>
              <w:t>right-of-ways</w:t>
            </w:r>
            <w:proofErr w:type="spellEnd"/>
          </w:p>
        </w:tc>
      </w:tr>
      <w:tr w:rsidR="002E7803" w:rsidRPr="005F082E" w14:paraId="60773F9E" w14:textId="77777777" w:rsidTr="00FC267E">
        <w:trPr>
          <w:trHeight w:val="432"/>
        </w:trPr>
        <w:tc>
          <w:tcPr>
            <w:tcW w:w="1435" w:type="dxa"/>
            <w:tcMar>
              <w:left w:w="58" w:type="dxa"/>
              <w:right w:w="58" w:type="dxa"/>
            </w:tcMar>
          </w:tcPr>
          <w:p w14:paraId="7081A2E7" w14:textId="648127CE"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Barium (mg/L)</w:t>
            </w:r>
          </w:p>
        </w:tc>
        <w:tc>
          <w:tcPr>
            <w:tcW w:w="1260" w:type="dxa"/>
          </w:tcPr>
          <w:p w14:paraId="38537220" w14:textId="49E0F7FB"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744E195A" w14:textId="56963DEF"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080" w:type="dxa"/>
          </w:tcPr>
          <w:p w14:paraId="732F88D4" w14:textId="5CD2ED4A"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990" w:type="dxa"/>
          </w:tcPr>
          <w:p w14:paraId="01A12607" w14:textId="22E60634"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w:t>
            </w:r>
          </w:p>
        </w:tc>
        <w:tc>
          <w:tcPr>
            <w:tcW w:w="1080" w:type="dxa"/>
          </w:tcPr>
          <w:p w14:paraId="1E3C9B82" w14:textId="6D88B5F4"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2</w:t>
            </w:r>
          </w:p>
        </w:tc>
        <w:tc>
          <w:tcPr>
            <w:tcW w:w="3911" w:type="dxa"/>
          </w:tcPr>
          <w:p w14:paraId="16269037" w14:textId="30B95345"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Discharges of oil drilling wastes and from metal refineries; erosion of natural deposits</w:t>
            </w:r>
          </w:p>
        </w:tc>
      </w:tr>
      <w:tr w:rsidR="002E7803" w:rsidRPr="005F082E" w14:paraId="44641B91" w14:textId="77777777" w:rsidTr="00FC267E">
        <w:trPr>
          <w:trHeight w:val="432"/>
        </w:trPr>
        <w:tc>
          <w:tcPr>
            <w:tcW w:w="1435" w:type="dxa"/>
            <w:tcMar>
              <w:left w:w="58" w:type="dxa"/>
              <w:right w:w="58" w:type="dxa"/>
            </w:tcMar>
          </w:tcPr>
          <w:p w14:paraId="128448F6" w14:textId="50BC3AD5"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Beryllium (µg/L)</w:t>
            </w:r>
            <w:r w:rsidRPr="00450707">
              <w:rPr>
                <w:rFonts w:ascii="Arial" w:hAnsi="Arial" w:cs="Arial"/>
              </w:rPr>
              <w:tab/>
            </w:r>
          </w:p>
        </w:tc>
        <w:tc>
          <w:tcPr>
            <w:tcW w:w="1260" w:type="dxa"/>
          </w:tcPr>
          <w:p w14:paraId="77EFBAA3" w14:textId="6029E321"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42D80509" w14:textId="41FB5C74"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080" w:type="dxa"/>
          </w:tcPr>
          <w:p w14:paraId="744613FE" w14:textId="6316A475"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990" w:type="dxa"/>
          </w:tcPr>
          <w:p w14:paraId="3F79DC6D" w14:textId="76AFFFEE"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4</w:t>
            </w:r>
          </w:p>
        </w:tc>
        <w:tc>
          <w:tcPr>
            <w:tcW w:w="1080" w:type="dxa"/>
          </w:tcPr>
          <w:p w14:paraId="410A23D4" w14:textId="58FA4F16"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w:t>
            </w:r>
          </w:p>
        </w:tc>
        <w:tc>
          <w:tcPr>
            <w:tcW w:w="3911" w:type="dxa"/>
          </w:tcPr>
          <w:p w14:paraId="3D0D5AE0" w14:textId="15B8E220"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Discharge from metal refineries, coal-burning factories, and electrical, aerospace, and defense industries</w:t>
            </w:r>
          </w:p>
        </w:tc>
      </w:tr>
      <w:tr w:rsidR="002E7803" w:rsidRPr="005F082E" w14:paraId="6BA3014D" w14:textId="77777777" w:rsidTr="00FC267E">
        <w:trPr>
          <w:trHeight w:val="432"/>
        </w:trPr>
        <w:tc>
          <w:tcPr>
            <w:tcW w:w="1435" w:type="dxa"/>
            <w:tcMar>
              <w:left w:w="58" w:type="dxa"/>
              <w:right w:w="58" w:type="dxa"/>
            </w:tcMar>
          </w:tcPr>
          <w:p w14:paraId="22CACC77" w14:textId="70C7A503"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Cadmium (µg/L)</w:t>
            </w:r>
          </w:p>
        </w:tc>
        <w:tc>
          <w:tcPr>
            <w:tcW w:w="1260" w:type="dxa"/>
          </w:tcPr>
          <w:p w14:paraId="5912AE12" w14:textId="3612578E"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3CACD543" w14:textId="78B5B8FA"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080" w:type="dxa"/>
          </w:tcPr>
          <w:p w14:paraId="4D7E3452" w14:textId="6E863937"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990" w:type="dxa"/>
          </w:tcPr>
          <w:p w14:paraId="7DAA047A" w14:textId="2E4DF07D"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5</w:t>
            </w:r>
          </w:p>
        </w:tc>
        <w:tc>
          <w:tcPr>
            <w:tcW w:w="1080" w:type="dxa"/>
          </w:tcPr>
          <w:p w14:paraId="7E7AC297" w14:textId="7F0FA879"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0.04</w:t>
            </w:r>
          </w:p>
        </w:tc>
        <w:tc>
          <w:tcPr>
            <w:tcW w:w="3911" w:type="dxa"/>
          </w:tcPr>
          <w:p w14:paraId="468807E0" w14:textId="16BF2B96"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Internal corrosion of galvanized pipes; erosion of natural deposits; discharge from electroplating and industrial chemical factories, and metal refineries; runoff from waste batteries and paints</w:t>
            </w:r>
          </w:p>
        </w:tc>
      </w:tr>
      <w:tr w:rsidR="002E7803" w:rsidRPr="005F082E" w14:paraId="613058C1" w14:textId="77777777" w:rsidTr="00FC267E">
        <w:trPr>
          <w:trHeight w:val="432"/>
        </w:trPr>
        <w:tc>
          <w:tcPr>
            <w:tcW w:w="1435" w:type="dxa"/>
            <w:tcMar>
              <w:left w:w="58" w:type="dxa"/>
              <w:right w:w="58" w:type="dxa"/>
            </w:tcMar>
          </w:tcPr>
          <w:p w14:paraId="6D435F66" w14:textId="3EF7D642"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Chromium [Total] (µg/L)</w:t>
            </w:r>
          </w:p>
        </w:tc>
        <w:tc>
          <w:tcPr>
            <w:tcW w:w="1260" w:type="dxa"/>
          </w:tcPr>
          <w:p w14:paraId="4CAFC5BD" w14:textId="44E387BB"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0E41BCE7" w14:textId="67DADE08"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080" w:type="dxa"/>
          </w:tcPr>
          <w:p w14:paraId="0AF8AA36" w14:textId="5284D596"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990" w:type="dxa"/>
          </w:tcPr>
          <w:p w14:paraId="00A68741" w14:textId="4D02BEEC"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50</w:t>
            </w:r>
          </w:p>
        </w:tc>
        <w:tc>
          <w:tcPr>
            <w:tcW w:w="1080" w:type="dxa"/>
          </w:tcPr>
          <w:p w14:paraId="0F9F6D7B" w14:textId="7D633EFE"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(100)</w:t>
            </w:r>
          </w:p>
        </w:tc>
        <w:tc>
          <w:tcPr>
            <w:tcW w:w="3911" w:type="dxa"/>
          </w:tcPr>
          <w:p w14:paraId="7237C93F" w14:textId="63749F9D"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Discharge from steel and pulp mills and chrome plating; erosion of natural deposits</w:t>
            </w:r>
          </w:p>
        </w:tc>
      </w:tr>
      <w:tr w:rsidR="002E7803" w:rsidRPr="005F082E" w14:paraId="4095D9CC" w14:textId="77777777" w:rsidTr="00FC267E">
        <w:trPr>
          <w:trHeight w:val="432"/>
        </w:trPr>
        <w:tc>
          <w:tcPr>
            <w:tcW w:w="1435" w:type="dxa"/>
            <w:tcMar>
              <w:left w:w="58" w:type="dxa"/>
              <w:right w:w="58" w:type="dxa"/>
            </w:tcMar>
          </w:tcPr>
          <w:p w14:paraId="723679E7" w14:textId="0C1C484B" w:rsidR="002E7803" w:rsidRPr="005F082E" w:rsidRDefault="002E7803" w:rsidP="002E7803">
            <w:pPr>
              <w:spacing w:before="40" w:after="40"/>
              <w:ind w:left="30"/>
              <w:jc w:val="both"/>
              <w:rPr>
                <w:rFonts w:ascii="Arial" w:hAnsi="Arial" w:cs="Arial"/>
                <w:color w:val="000000" w:themeColor="text1"/>
                <w:sz w:val="24"/>
                <w:szCs w:val="24"/>
              </w:rPr>
            </w:pPr>
            <w:proofErr w:type="spellStart"/>
            <w:r w:rsidRPr="00450707">
              <w:rPr>
                <w:rFonts w:ascii="Arial" w:hAnsi="Arial" w:cs="Arial"/>
              </w:rPr>
              <w:t>Dibromochloropropane</w:t>
            </w:r>
            <w:proofErr w:type="spellEnd"/>
            <w:r w:rsidRPr="00450707">
              <w:rPr>
                <w:rFonts w:ascii="Arial" w:hAnsi="Arial" w:cs="Arial"/>
              </w:rPr>
              <w:t xml:space="preserve"> [DBCP] (ng/L)</w:t>
            </w:r>
          </w:p>
        </w:tc>
        <w:tc>
          <w:tcPr>
            <w:tcW w:w="1260" w:type="dxa"/>
          </w:tcPr>
          <w:p w14:paraId="2EEF936C" w14:textId="1AF755F0" w:rsidR="002E7803" w:rsidRPr="005F082E" w:rsidRDefault="007F7B62" w:rsidP="002E7803">
            <w:pPr>
              <w:spacing w:before="40" w:after="40"/>
              <w:jc w:val="center"/>
              <w:rPr>
                <w:rFonts w:ascii="Arial" w:hAnsi="Arial" w:cs="Arial"/>
                <w:color w:val="000000" w:themeColor="text1"/>
                <w:sz w:val="24"/>
                <w:szCs w:val="24"/>
              </w:rPr>
            </w:pPr>
            <w:r>
              <w:rPr>
                <w:rFonts w:ascii="Arial" w:hAnsi="Arial" w:cs="Arial"/>
                <w:color w:val="000000" w:themeColor="text1"/>
              </w:rPr>
              <w:t>6-24-19</w:t>
            </w:r>
          </w:p>
        </w:tc>
        <w:tc>
          <w:tcPr>
            <w:tcW w:w="1080" w:type="dxa"/>
          </w:tcPr>
          <w:p w14:paraId="37F75D7E" w14:textId="1C361E9D"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080" w:type="dxa"/>
          </w:tcPr>
          <w:p w14:paraId="27CA7AA6" w14:textId="63413185"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 xml:space="preserve">N/A </w:t>
            </w:r>
          </w:p>
        </w:tc>
        <w:tc>
          <w:tcPr>
            <w:tcW w:w="990" w:type="dxa"/>
          </w:tcPr>
          <w:p w14:paraId="1DCFFDE9" w14:textId="571595E7"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200</w:t>
            </w:r>
          </w:p>
        </w:tc>
        <w:tc>
          <w:tcPr>
            <w:tcW w:w="1080" w:type="dxa"/>
          </w:tcPr>
          <w:p w14:paraId="4F4C91AF" w14:textId="7224AFE8"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1.7</w:t>
            </w:r>
          </w:p>
        </w:tc>
        <w:tc>
          <w:tcPr>
            <w:tcW w:w="3911" w:type="dxa"/>
          </w:tcPr>
          <w:p w14:paraId="477DCFB3" w14:textId="047D5431"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 xml:space="preserve">Banned </w:t>
            </w:r>
            <w:proofErr w:type="spellStart"/>
            <w:r w:rsidRPr="003B2540">
              <w:rPr>
                <w:rFonts w:ascii="Arial" w:hAnsi="Arial" w:cs="Arial"/>
                <w:szCs w:val="24"/>
              </w:rPr>
              <w:t>nematocide</w:t>
            </w:r>
            <w:proofErr w:type="spellEnd"/>
            <w:r w:rsidRPr="003B2540">
              <w:rPr>
                <w:rFonts w:ascii="Arial" w:hAnsi="Arial" w:cs="Arial"/>
                <w:szCs w:val="24"/>
              </w:rPr>
              <w:t xml:space="preserve"> that may still be present in soils due to runoff/leaching from former use on soybeans, cotton, vineyards, tomatoes, and tree fruit</w:t>
            </w:r>
          </w:p>
        </w:tc>
      </w:tr>
      <w:tr w:rsidR="002E7803" w:rsidRPr="005F082E" w14:paraId="2DBB22B6" w14:textId="77777777" w:rsidTr="00FC267E">
        <w:trPr>
          <w:trHeight w:val="432"/>
        </w:trPr>
        <w:tc>
          <w:tcPr>
            <w:tcW w:w="1435" w:type="dxa"/>
            <w:tcMar>
              <w:left w:w="58" w:type="dxa"/>
              <w:right w:w="58" w:type="dxa"/>
            </w:tcMar>
          </w:tcPr>
          <w:p w14:paraId="01F9296C" w14:textId="5713877C" w:rsidR="002E7803" w:rsidRPr="005F082E" w:rsidRDefault="002E7803" w:rsidP="002E7803">
            <w:pPr>
              <w:spacing w:before="40" w:after="40"/>
              <w:ind w:left="30"/>
              <w:jc w:val="both"/>
              <w:rPr>
                <w:rFonts w:ascii="Arial" w:hAnsi="Arial" w:cs="Arial"/>
                <w:color w:val="000000" w:themeColor="text1"/>
                <w:sz w:val="24"/>
                <w:szCs w:val="24"/>
              </w:rPr>
            </w:pPr>
            <w:r w:rsidRPr="003B2540">
              <w:rPr>
                <w:rFonts w:ascii="Arial" w:hAnsi="Arial" w:cs="Arial"/>
                <w:szCs w:val="24"/>
              </w:rPr>
              <w:t>Endothall (µg/L)</w:t>
            </w:r>
          </w:p>
        </w:tc>
        <w:tc>
          <w:tcPr>
            <w:tcW w:w="1260" w:type="dxa"/>
          </w:tcPr>
          <w:p w14:paraId="4EB6C191" w14:textId="6111CE82" w:rsidR="002E7803" w:rsidRPr="005F082E" w:rsidRDefault="007F7B62" w:rsidP="002E7803">
            <w:pPr>
              <w:spacing w:before="40" w:after="40"/>
              <w:jc w:val="center"/>
              <w:rPr>
                <w:rFonts w:ascii="Arial" w:hAnsi="Arial" w:cs="Arial"/>
                <w:color w:val="000000" w:themeColor="text1"/>
                <w:sz w:val="24"/>
                <w:szCs w:val="24"/>
              </w:rPr>
            </w:pPr>
            <w:r>
              <w:rPr>
                <w:rFonts w:ascii="Arial" w:hAnsi="Arial" w:cs="Arial"/>
                <w:color w:val="000000" w:themeColor="text1"/>
              </w:rPr>
              <w:t>6-24-19</w:t>
            </w:r>
          </w:p>
        </w:tc>
        <w:tc>
          <w:tcPr>
            <w:tcW w:w="1080" w:type="dxa"/>
          </w:tcPr>
          <w:p w14:paraId="542CAD65" w14:textId="215571FE"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080" w:type="dxa"/>
          </w:tcPr>
          <w:p w14:paraId="5104E4BD" w14:textId="6602EAE6"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990" w:type="dxa"/>
          </w:tcPr>
          <w:p w14:paraId="43C819D3" w14:textId="18FA5A4A"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100</w:t>
            </w:r>
          </w:p>
        </w:tc>
        <w:tc>
          <w:tcPr>
            <w:tcW w:w="1080" w:type="dxa"/>
          </w:tcPr>
          <w:p w14:paraId="6E939475" w14:textId="57668F77"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94</w:t>
            </w:r>
          </w:p>
        </w:tc>
        <w:tc>
          <w:tcPr>
            <w:tcW w:w="3911" w:type="dxa"/>
          </w:tcPr>
          <w:p w14:paraId="2EB3406B" w14:textId="149AA61E"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Runoff from herbicide use for terrestrial and aquatic weeds; defoliant</w:t>
            </w:r>
          </w:p>
        </w:tc>
      </w:tr>
      <w:tr w:rsidR="002E7803" w:rsidRPr="005F082E" w14:paraId="6AA0E3F6" w14:textId="77777777" w:rsidTr="00FC267E">
        <w:trPr>
          <w:trHeight w:val="432"/>
        </w:trPr>
        <w:tc>
          <w:tcPr>
            <w:tcW w:w="1435" w:type="dxa"/>
            <w:tcMar>
              <w:left w:w="58" w:type="dxa"/>
              <w:right w:w="58" w:type="dxa"/>
            </w:tcMar>
          </w:tcPr>
          <w:p w14:paraId="7D23E416" w14:textId="0BE3973B"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Ethylene Dibromide [EDB] (ng/L)</w:t>
            </w:r>
          </w:p>
        </w:tc>
        <w:tc>
          <w:tcPr>
            <w:tcW w:w="1260" w:type="dxa"/>
          </w:tcPr>
          <w:p w14:paraId="64F21421" w14:textId="1FFC5A11" w:rsidR="002E7803" w:rsidRPr="005F082E" w:rsidRDefault="007F7B62" w:rsidP="002E7803">
            <w:pPr>
              <w:spacing w:before="40" w:after="40"/>
              <w:jc w:val="center"/>
              <w:rPr>
                <w:rFonts w:ascii="Arial" w:hAnsi="Arial" w:cs="Arial"/>
                <w:color w:val="000000" w:themeColor="text1"/>
                <w:sz w:val="24"/>
                <w:szCs w:val="24"/>
              </w:rPr>
            </w:pPr>
            <w:r>
              <w:rPr>
                <w:rFonts w:ascii="Arial" w:hAnsi="Arial" w:cs="Arial"/>
                <w:color w:val="000000" w:themeColor="text1"/>
              </w:rPr>
              <w:t>6-24-19</w:t>
            </w:r>
          </w:p>
        </w:tc>
        <w:tc>
          <w:tcPr>
            <w:tcW w:w="1080" w:type="dxa"/>
          </w:tcPr>
          <w:p w14:paraId="35FB24CF" w14:textId="2ABF60E7"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080" w:type="dxa"/>
          </w:tcPr>
          <w:p w14:paraId="7EBFE579" w14:textId="0AF54B53"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990" w:type="dxa"/>
          </w:tcPr>
          <w:p w14:paraId="22D34FB7" w14:textId="7F57549D"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50</w:t>
            </w:r>
          </w:p>
        </w:tc>
        <w:tc>
          <w:tcPr>
            <w:tcW w:w="1080" w:type="dxa"/>
          </w:tcPr>
          <w:p w14:paraId="1FA5E398" w14:textId="54560458"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10</w:t>
            </w:r>
          </w:p>
        </w:tc>
        <w:tc>
          <w:tcPr>
            <w:tcW w:w="3911" w:type="dxa"/>
          </w:tcPr>
          <w:p w14:paraId="3A18F5F7" w14:textId="02F180CF"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 xml:space="preserve">Discharge from petroleum refineries; underground gas tank leaks; banned </w:t>
            </w:r>
            <w:proofErr w:type="spellStart"/>
            <w:r w:rsidRPr="003B2540">
              <w:rPr>
                <w:rFonts w:ascii="Arial" w:hAnsi="Arial" w:cs="Arial"/>
                <w:szCs w:val="24"/>
              </w:rPr>
              <w:t>nematocide</w:t>
            </w:r>
            <w:proofErr w:type="spellEnd"/>
            <w:r w:rsidRPr="003B2540">
              <w:rPr>
                <w:rFonts w:ascii="Arial" w:hAnsi="Arial" w:cs="Arial"/>
                <w:szCs w:val="24"/>
              </w:rPr>
              <w:t xml:space="preserve"> that may still be present in </w:t>
            </w:r>
            <w:r w:rsidRPr="003B2540">
              <w:rPr>
                <w:rFonts w:ascii="Arial" w:hAnsi="Arial" w:cs="Arial"/>
                <w:szCs w:val="24"/>
              </w:rPr>
              <w:lastRenderedPageBreak/>
              <w:t>soils due to runoff and leaching from grain and fruit crops</w:t>
            </w:r>
          </w:p>
        </w:tc>
      </w:tr>
      <w:tr w:rsidR="002E7803" w:rsidRPr="005F082E" w14:paraId="4B404CC5" w14:textId="77777777" w:rsidTr="00FC267E">
        <w:trPr>
          <w:trHeight w:val="432"/>
        </w:trPr>
        <w:tc>
          <w:tcPr>
            <w:tcW w:w="1435" w:type="dxa"/>
            <w:tcMar>
              <w:left w:w="58" w:type="dxa"/>
              <w:right w:w="58" w:type="dxa"/>
            </w:tcMar>
          </w:tcPr>
          <w:p w14:paraId="21E76F90" w14:textId="05E73AB4"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lastRenderedPageBreak/>
              <w:t>Fluoride (mg/L)</w:t>
            </w:r>
          </w:p>
        </w:tc>
        <w:tc>
          <w:tcPr>
            <w:tcW w:w="1260" w:type="dxa"/>
          </w:tcPr>
          <w:p w14:paraId="46AF9E16" w14:textId="12C3B308"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5A50835D" w14:textId="78B807BF"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080" w:type="dxa"/>
          </w:tcPr>
          <w:p w14:paraId="5DCC6AAA" w14:textId="470E10C7"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990" w:type="dxa"/>
          </w:tcPr>
          <w:p w14:paraId="0624DA79" w14:textId="01A67132"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2.0</w:t>
            </w:r>
          </w:p>
        </w:tc>
        <w:tc>
          <w:tcPr>
            <w:tcW w:w="1080" w:type="dxa"/>
          </w:tcPr>
          <w:p w14:paraId="4EDDF7D9" w14:textId="695148E7"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1</w:t>
            </w:r>
          </w:p>
        </w:tc>
        <w:tc>
          <w:tcPr>
            <w:tcW w:w="3911" w:type="dxa"/>
          </w:tcPr>
          <w:p w14:paraId="347A19E6" w14:textId="6E66B988"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Erosion of natural deposits; water additive that promotes strong teeth; discharge from fertilizer and aluminum factories</w:t>
            </w:r>
          </w:p>
        </w:tc>
      </w:tr>
      <w:tr w:rsidR="002E7803" w:rsidRPr="005F082E" w14:paraId="74D1483E" w14:textId="77777777" w:rsidTr="00FC267E">
        <w:trPr>
          <w:trHeight w:val="432"/>
        </w:trPr>
        <w:tc>
          <w:tcPr>
            <w:tcW w:w="1435" w:type="dxa"/>
            <w:tcMar>
              <w:left w:w="58" w:type="dxa"/>
              <w:right w:w="58" w:type="dxa"/>
            </w:tcMar>
          </w:tcPr>
          <w:p w14:paraId="1CDCD43F" w14:textId="75E8861F" w:rsidR="002E7803" w:rsidRPr="005F082E" w:rsidRDefault="002E7803" w:rsidP="002E7803">
            <w:pPr>
              <w:spacing w:before="40" w:after="40"/>
              <w:ind w:left="30"/>
              <w:jc w:val="both"/>
              <w:rPr>
                <w:rFonts w:ascii="Arial" w:hAnsi="Arial" w:cs="Arial"/>
                <w:color w:val="000000" w:themeColor="text1"/>
                <w:sz w:val="24"/>
                <w:szCs w:val="24"/>
              </w:rPr>
            </w:pPr>
            <w:r w:rsidRPr="00450707">
              <w:rPr>
                <w:rFonts w:ascii="Arial" w:hAnsi="Arial" w:cs="Arial"/>
              </w:rPr>
              <w:t>Lead (µg/L)</w:t>
            </w:r>
          </w:p>
        </w:tc>
        <w:tc>
          <w:tcPr>
            <w:tcW w:w="1260" w:type="dxa"/>
          </w:tcPr>
          <w:p w14:paraId="5EC727D6" w14:textId="746E4CDE" w:rsidR="002E7803" w:rsidRPr="005F082E" w:rsidRDefault="002E7803" w:rsidP="002E7803">
            <w:pPr>
              <w:spacing w:before="40" w:after="40"/>
              <w:jc w:val="center"/>
              <w:rPr>
                <w:rFonts w:ascii="Arial" w:hAnsi="Arial" w:cs="Arial"/>
                <w:color w:val="000000" w:themeColor="text1"/>
                <w:sz w:val="24"/>
                <w:szCs w:val="24"/>
              </w:rPr>
            </w:pPr>
            <w:r>
              <w:rPr>
                <w:rFonts w:ascii="Arial" w:hAnsi="Arial" w:cs="Arial"/>
                <w:color w:val="000000" w:themeColor="text1"/>
              </w:rPr>
              <w:t>6-19-20</w:t>
            </w:r>
          </w:p>
        </w:tc>
        <w:tc>
          <w:tcPr>
            <w:tcW w:w="1080" w:type="dxa"/>
          </w:tcPr>
          <w:p w14:paraId="19502A5D" w14:textId="4687D95C"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ND</w:t>
            </w:r>
          </w:p>
        </w:tc>
        <w:tc>
          <w:tcPr>
            <w:tcW w:w="1080" w:type="dxa"/>
          </w:tcPr>
          <w:p w14:paraId="337601A9" w14:textId="64AA69DF"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color w:val="000000" w:themeColor="text1"/>
              </w:rPr>
              <w:t>N/A</w:t>
            </w:r>
          </w:p>
        </w:tc>
        <w:tc>
          <w:tcPr>
            <w:tcW w:w="990" w:type="dxa"/>
          </w:tcPr>
          <w:p w14:paraId="512A7BFF" w14:textId="78AC8CD7"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AL = 15</w:t>
            </w:r>
          </w:p>
        </w:tc>
        <w:tc>
          <w:tcPr>
            <w:tcW w:w="1080" w:type="dxa"/>
          </w:tcPr>
          <w:p w14:paraId="65E3CA0A" w14:textId="0EA4057A" w:rsidR="002E7803" w:rsidRPr="005F082E" w:rsidRDefault="002E7803" w:rsidP="002E7803">
            <w:pPr>
              <w:spacing w:before="40" w:after="40"/>
              <w:jc w:val="center"/>
              <w:rPr>
                <w:rFonts w:ascii="Arial" w:hAnsi="Arial" w:cs="Arial"/>
                <w:color w:val="000000" w:themeColor="text1"/>
                <w:sz w:val="24"/>
                <w:szCs w:val="24"/>
              </w:rPr>
            </w:pPr>
            <w:r w:rsidRPr="00450707">
              <w:rPr>
                <w:rFonts w:ascii="Arial" w:hAnsi="Arial" w:cs="Arial"/>
              </w:rPr>
              <w:t>0.2</w:t>
            </w:r>
          </w:p>
        </w:tc>
        <w:tc>
          <w:tcPr>
            <w:tcW w:w="3911" w:type="dxa"/>
          </w:tcPr>
          <w:p w14:paraId="6ECACAC1" w14:textId="4572C60D" w:rsidR="002E7803" w:rsidRPr="005F082E" w:rsidRDefault="002E7803" w:rsidP="002E7803">
            <w:pPr>
              <w:spacing w:before="40" w:after="40"/>
              <w:jc w:val="center"/>
              <w:rPr>
                <w:rFonts w:ascii="Arial" w:hAnsi="Arial" w:cs="Arial"/>
                <w:color w:val="000000" w:themeColor="text1"/>
                <w:sz w:val="24"/>
                <w:szCs w:val="24"/>
              </w:rPr>
            </w:pPr>
            <w:r w:rsidRPr="003B2540">
              <w:rPr>
                <w:rFonts w:ascii="Arial" w:hAnsi="Arial" w:cs="Arial"/>
                <w:szCs w:val="24"/>
              </w:rPr>
              <w:t>Internal corrosion of household water plumbing systems; discharges from industrial manufacturers; erosion of natural deposits</w:t>
            </w:r>
          </w:p>
        </w:tc>
      </w:tr>
      <w:tr w:rsidR="002E7803" w:rsidRPr="005F082E" w14:paraId="5B7EFBF0" w14:textId="77777777" w:rsidTr="00FC267E">
        <w:trPr>
          <w:trHeight w:val="432"/>
        </w:trPr>
        <w:tc>
          <w:tcPr>
            <w:tcW w:w="1435" w:type="dxa"/>
            <w:tcMar>
              <w:left w:w="58" w:type="dxa"/>
              <w:right w:w="58" w:type="dxa"/>
            </w:tcMar>
          </w:tcPr>
          <w:p w14:paraId="4E4CFDFE" w14:textId="3194068C" w:rsidR="002E7803" w:rsidRPr="00450707" w:rsidRDefault="002E7803" w:rsidP="002E7803">
            <w:pPr>
              <w:spacing w:before="40" w:after="40"/>
              <w:ind w:left="30"/>
              <w:jc w:val="both"/>
              <w:rPr>
                <w:rFonts w:ascii="Arial" w:hAnsi="Arial" w:cs="Arial"/>
              </w:rPr>
            </w:pPr>
            <w:r w:rsidRPr="00450707">
              <w:rPr>
                <w:rFonts w:ascii="Arial" w:hAnsi="Arial" w:cs="Arial"/>
              </w:rPr>
              <w:t>Mercury [Inorganic] (µg/L)</w:t>
            </w:r>
          </w:p>
        </w:tc>
        <w:tc>
          <w:tcPr>
            <w:tcW w:w="1260" w:type="dxa"/>
          </w:tcPr>
          <w:p w14:paraId="7AB8E9AA" w14:textId="16CBF2F7"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6-19-20</w:t>
            </w:r>
          </w:p>
        </w:tc>
        <w:tc>
          <w:tcPr>
            <w:tcW w:w="1080" w:type="dxa"/>
          </w:tcPr>
          <w:p w14:paraId="22E90A48" w14:textId="2934B9DC"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080" w:type="dxa"/>
          </w:tcPr>
          <w:p w14:paraId="613C38CE" w14:textId="66CAF560"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N/A</w:t>
            </w:r>
          </w:p>
        </w:tc>
        <w:tc>
          <w:tcPr>
            <w:tcW w:w="990" w:type="dxa"/>
          </w:tcPr>
          <w:p w14:paraId="5E5C3012" w14:textId="13345685" w:rsidR="002E7803" w:rsidRPr="00450707" w:rsidRDefault="002E7803" w:rsidP="002E7803">
            <w:pPr>
              <w:spacing w:before="40" w:after="40"/>
              <w:jc w:val="center"/>
              <w:rPr>
                <w:rFonts w:ascii="Arial" w:hAnsi="Arial" w:cs="Arial"/>
              </w:rPr>
            </w:pPr>
            <w:r w:rsidRPr="00450707">
              <w:rPr>
                <w:rFonts w:ascii="Arial" w:hAnsi="Arial" w:cs="Arial"/>
              </w:rPr>
              <w:t>2</w:t>
            </w:r>
          </w:p>
        </w:tc>
        <w:tc>
          <w:tcPr>
            <w:tcW w:w="1080" w:type="dxa"/>
          </w:tcPr>
          <w:p w14:paraId="11ACF856" w14:textId="59E7DC58" w:rsidR="002E7803" w:rsidRPr="00450707" w:rsidRDefault="002E7803" w:rsidP="002E7803">
            <w:pPr>
              <w:spacing w:before="40" w:after="40"/>
              <w:jc w:val="center"/>
              <w:rPr>
                <w:rFonts w:ascii="Arial" w:hAnsi="Arial" w:cs="Arial"/>
              </w:rPr>
            </w:pPr>
            <w:r w:rsidRPr="00450707">
              <w:rPr>
                <w:rFonts w:ascii="Arial" w:hAnsi="Arial" w:cs="Arial"/>
              </w:rPr>
              <w:t>1.2</w:t>
            </w:r>
          </w:p>
        </w:tc>
        <w:tc>
          <w:tcPr>
            <w:tcW w:w="3911" w:type="dxa"/>
          </w:tcPr>
          <w:p w14:paraId="33BFADE5" w14:textId="2EFD065E" w:rsidR="002E7803" w:rsidRPr="003B2540" w:rsidRDefault="002E7803" w:rsidP="002E7803">
            <w:pPr>
              <w:spacing w:before="40" w:after="40"/>
              <w:jc w:val="center"/>
              <w:rPr>
                <w:rFonts w:ascii="Arial" w:hAnsi="Arial" w:cs="Arial"/>
                <w:szCs w:val="24"/>
              </w:rPr>
            </w:pPr>
            <w:r w:rsidRPr="003B2540">
              <w:rPr>
                <w:rFonts w:ascii="Arial" w:hAnsi="Arial" w:cs="Arial"/>
                <w:szCs w:val="24"/>
              </w:rPr>
              <w:t>Erosion of natural deposits; discharge from refineries and factories; runoff from landfills and cropland</w:t>
            </w:r>
          </w:p>
        </w:tc>
      </w:tr>
      <w:tr w:rsidR="002E7803" w:rsidRPr="005F082E" w14:paraId="3C7DB4FF" w14:textId="77777777" w:rsidTr="00FC267E">
        <w:trPr>
          <w:trHeight w:val="432"/>
        </w:trPr>
        <w:tc>
          <w:tcPr>
            <w:tcW w:w="1435" w:type="dxa"/>
            <w:tcMar>
              <w:left w:w="58" w:type="dxa"/>
              <w:right w:w="58" w:type="dxa"/>
            </w:tcMar>
          </w:tcPr>
          <w:p w14:paraId="78B164ED" w14:textId="3D956BEF" w:rsidR="002E7803" w:rsidRPr="00450707" w:rsidRDefault="002E7803" w:rsidP="002E7803">
            <w:pPr>
              <w:spacing w:before="40" w:after="40"/>
              <w:ind w:left="30"/>
              <w:jc w:val="both"/>
              <w:rPr>
                <w:rFonts w:ascii="Arial" w:hAnsi="Arial" w:cs="Arial"/>
              </w:rPr>
            </w:pPr>
            <w:r w:rsidRPr="00450707">
              <w:rPr>
                <w:rFonts w:ascii="Arial" w:hAnsi="Arial" w:cs="Arial"/>
              </w:rPr>
              <w:t>Nickel (µg/L)</w:t>
            </w:r>
          </w:p>
        </w:tc>
        <w:tc>
          <w:tcPr>
            <w:tcW w:w="1260" w:type="dxa"/>
          </w:tcPr>
          <w:p w14:paraId="4879C7D1" w14:textId="285A8CBD"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6-19-20</w:t>
            </w:r>
          </w:p>
        </w:tc>
        <w:tc>
          <w:tcPr>
            <w:tcW w:w="1080" w:type="dxa"/>
          </w:tcPr>
          <w:p w14:paraId="02F3702D" w14:textId="34D5EB21"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080" w:type="dxa"/>
          </w:tcPr>
          <w:p w14:paraId="50231A41" w14:textId="0DAA1ADF"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N/A</w:t>
            </w:r>
          </w:p>
        </w:tc>
        <w:tc>
          <w:tcPr>
            <w:tcW w:w="990" w:type="dxa"/>
          </w:tcPr>
          <w:p w14:paraId="6DB31A63" w14:textId="51D5943C" w:rsidR="002E7803" w:rsidRPr="00450707" w:rsidRDefault="002E7803" w:rsidP="002E7803">
            <w:pPr>
              <w:spacing w:before="40" w:after="40"/>
              <w:jc w:val="center"/>
              <w:rPr>
                <w:rFonts w:ascii="Arial" w:hAnsi="Arial" w:cs="Arial"/>
              </w:rPr>
            </w:pPr>
            <w:r w:rsidRPr="00450707">
              <w:rPr>
                <w:rFonts w:ascii="Arial" w:hAnsi="Arial" w:cs="Arial"/>
              </w:rPr>
              <w:t>100</w:t>
            </w:r>
          </w:p>
        </w:tc>
        <w:tc>
          <w:tcPr>
            <w:tcW w:w="1080" w:type="dxa"/>
          </w:tcPr>
          <w:p w14:paraId="0B083297" w14:textId="09A4969F" w:rsidR="002E7803" w:rsidRPr="00450707" w:rsidRDefault="002E7803" w:rsidP="002E7803">
            <w:pPr>
              <w:spacing w:before="40" w:after="40"/>
              <w:jc w:val="center"/>
              <w:rPr>
                <w:rFonts w:ascii="Arial" w:hAnsi="Arial" w:cs="Arial"/>
              </w:rPr>
            </w:pPr>
            <w:r w:rsidRPr="00450707">
              <w:rPr>
                <w:rFonts w:ascii="Arial" w:hAnsi="Arial" w:cs="Arial"/>
              </w:rPr>
              <w:t>12</w:t>
            </w:r>
          </w:p>
        </w:tc>
        <w:tc>
          <w:tcPr>
            <w:tcW w:w="3911" w:type="dxa"/>
          </w:tcPr>
          <w:p w14:paraId="5489909D" w14:textId="0A32F68E" w:rsidR="002E7803" w:rsidRPr="003B2540" w:rsidRDefault="002E7803" w:rsidP="002E7803">
            <w:pPr>
              <w:spacing w:before="40" w:after="40"/>
              <w:jc w:val="center"/>
              <w:rPr>
                <w:rFonts w:ascii="Arial" w:hAnsi="Arial" w:cs="Arial"/>
                <w:szCs w:val="24"/>
              </w:rPr>
            </w:pPr>
            <w:r w:rsidRPr="003B2540">
              <w:rPr>
                <w:rFonts w:ascii="Arial" w:hAnsi="Arial" w:cs="Arial"/>
                <w:szCs w:val="24"/>
              </w:rPr>
              <w:t>Erosion of natural deposits; discharge from metal factories</w:t>
            </w:r>
          </w:p>
        </w:tc>
      </w:tr>
      <w:tr w:rsidR="002E7803" w:rsidRPr="005F082E" w14:paraId="19BEDE91" w14:textId="77777777" w:rsidTr="00FC267E">
        <w:trPr>
          <w:trHeight w:val="432"/>
        </w:trPr>
        <w:tc>
          <w:tcPr>
            <w:tcW w:w="1435" w:type="dxa"/>
            <w:tcMar>
              <w:left w:w="58" w:type="dxa"/>
              <w:right w:w="58" w:type="dxa"/>
            </w:tcMar>
          </w:tcPr>
          <w:p w14:paraId="72A19769" w14:textId="4A6D0F81" w:rsidR="002E7803" w:rsidRPr="00450707" w:rsidRDefault="002E7803" w:rsidP="002E7803">
            <w:pPr>
              <w:spacing w:before="40" w:after="40"/>
              <w:ind w:left="30"/>
              <w:jc w:val="both"/>
              <w:rPr>
                <w:rFonts w:ascii="Arial" w:hAnsi="Arial" w:cs="Arial"/>
              </w:rPr>
            </w:pPr>
            <w:r w:rsidRPr="00450707">
              <w:rPr>
                <w:rFonts w:ascii="Arial" w:hAnsi="Arial" w:cs="Arial"/>
              </w:rPr>
              <w:t>Perchlorate (µg/L)</w:t>
            </w:r>
          </w:p>
        </w:tc>
        <w:tc>
          <w:tcPr>
            <w:tcW w:w="1260" w:type="dxa"/>
          </w:tcPr>
          <w:p w14:paraId="3C3A8E48" w14:textId="54F8B5DB"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6-19-20</w:t>
            </w:r>
          </w:p>
        </w:tc>
        <w:tc>
          <w:tcPr>
            <w:tcW w:w="1080" w:type="dxa"/>
          </w:tcPr>
          <w:p w14:paraId="2D7132CE" w14:textId="64658546" w:rsidR="002E7803" w:rsidRPr="00450707" w:rsidRDefault="002E7803" w:rsidP="002E7803">
            <w:pPr>
              <w:spacing w:before="40" w:after="40"/>
              <w:jc w:val="center"/>
              <w:rPr>
                <w:rFonts w:ascii="Arial" w:hAnsi="Arial" w:cs="Arial"/>
                <w:color w:val="000000" w:themeColor="text1"/>
              </w:rPr>
            </w:pPr>
            <w:r>
              <w:rPr>
                <w:rFonts w:ascii="Arial" w:hAnsi="Arial" w:cs="Arial"/>
                <w:color w:val="000000" w:themeColor="text1"/>
              </w:rPr>
              <w:t>ND</w:t>
            </w:r>
          </w:p>
        </w:tc>
        <w:tc>
          <w:tcPr>
            <w:tcW w:w="1080" w:type="dxa"/>
          </w:tcPr>
          <w:p w14:paraId="6AB6C9B9" w14:textId="25B6ABCB"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990" w:type="dxa"/>
          </w:tcPr>
          <w:p w14:paraId="0165A397" w14:textId="6BE94AA8" w:rsidR="002E7803" w:rsidRPr="00450707" w:rsidRDefault="002E7803" w:rsidP="002E7803">
            <w:pPr>
              <w:spacing w:before="40" w:after="40"/>
              <w:jc w:val="center"/>
              <w:rPr>
                <w:rFonts w:ascii="Arial" w:hAnsi="Arial" w:cs="Arial"/>
              </w:rPr>
            </w:pPr>
            <w:r w:rsidRPr="00450707">
              <w:rPr>
                <w:rFonts w:ascii="Arial" w:hAnsi="Arial" w:cs="Arial"/>
              </w:rPr>
              <w:t>6</w:t>
            </w:r>
          </w:p>
        </w:tc>
        <w:tc>
          <w:tcPr>
            <w:tcW w:w="1080" w:type="dxa"/>
          </w:tcPr>
          <w:p w14:paraId="3341821E" w14:textId="6FE20CE8" w:rsidR="002E7803" w:rsidRPr="00450707" w:rsidRDefault="002E7803" w:rsidP="002E7803">
            <w:pPr>
              <w:spacing w:before="40" w:after="40"/>
              <w:jc w:val="center"/>
              <w:rPr>
                <w:rFonts w:ascii="Arial" w:hAnsi="Arial" w:cs="Arial"/>
              </w:rPr>
            </w:pPr>
            <w:r w:rsidRPr="00450707">
              <w:rPr>
                <w:rFonts w:ascii="Arial" w:hAnsi="Arial" w:cs="Arial"/>
              </w:rPr>
              <w:t>1</w:t>
            </w:r>
          </w:p>
        </w:tc>
        <w:tc>
          <w:tcPr>
            <w:tcW w:w="3911" w:type="dxa"/>
          </w:tcPr>
          <w:p w14:paraId="73297D75" w14:textId="4E16267A" w:rsidR="002E7803" w:rsidRPr="003B2540" w:rsidRDefault="002E7803" w:rsidP="002E7803">
            <w:pPr>
              <w:spacing w:before="40" w:after="40"/>
              <w:jc w:val="center"/>
              <w:rPr>
                <w:rFonts w:ascii="Arial" w:hAnsi="Arial" w:cs="Arial"/>
                <w:szCs w:val="24"/>
              </w:rPr>
            </w:pPr>
            <w:r w:rsidRPr="003B2540">
              <w:rPr>
                <w:rFonts w:ascii="Arial" w:hAnsi="Arial" w:cs="Arial"/>
                <w:szCs w:val="24"/>
              </w:rPr>
              <w:t xml:space="preserve">Perchlorate is an inorganic chemical used in solid rocket propellant, 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environmental contamination from historic aerospace or other industrial operations that used or use, store, or dispose of perchlorate and its salts.</w:t>
            </w:r>
          </w:p>
        </w:tc>
      </w:tr>
      <w:tr w:rsidR="002E7803" w:rsidRPr="005F082E" w14:paraId="3CA63BF5" w14:textId="77777777" w:rsidTr="00FC267E">
        <w:trPr>
          <w:trHeight w:val="432"/>
        </w:trPr>
        <w:tc>
          <w:tcPr>
            <w:tcW w:w="1435" w:type="dxa"/>
            <w:tcMar>
              <w:left w:w="58" w:type="dxa"/>
              <w:right w:w="58" w:type="dxa"/>
            </w:tcMar>
          </w:tcPr>
          <w:p w14:paraId="6C914F28" w14:textId="5056F727" w:rsidR="002E7803" w:rsidRPr="00450707" w:rsidRDefault="002E7803" w:rsidP="002E7803">
            <w:pPr>
              <w:spacing w:before="40" w:after="40"/>
              <w:ind w:left="30"/>
              <w:jc w:val="both"/>
              <w:rPr>
                <w:rFonts w:ascii="Arial" w:hAnsi="Arial" w:cs="Arial"/>
              </w:rPr>
            </w:pPr>
            <w:r w:rsidRPr="00450707">
              <w:rPr>
                <w:rFonts w:ascii="Arial" w:hAnsi="Arial" w:cs="Arial"/>
              </w:rPr>
              <w:t>Selenium (µg/L)</w:t>
            </w:r>
          </w:p>
        </w:tc>
        <w:tc>
          <w:tcPr>
            <w:tcW w:w="1260" w:type="dxa"/>
          </w:tcPr>
          <w:p w14:paraId="1D969D0E" w14:textId="33546225"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6-19-20</w:t>
            </w:r>
          </w:p>
        </w:tc>
        <w:tc>
          <w:tcPr>
            <w:tcW w:w="1080" w:type="dxa"/>
          </w:tcPr>
          <w:p w14:paraId="3613EEBD" w14:textId="4745EA27" w:rsidR="002E7803"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080" w:type="dxa"/>
          </w:tcPr>
          <w:p w14:paraId="35BA9B88" w14:textId="6034A34C"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990" w:type="dxa"/>
          </w:tcPr>
          <w:p w14:paraId="52ED8633" w14:textId="5E697F3D" w:rsidR="002E7803" w:rsidRPr="00450707" w:rsidRDefault="002E7803" w:rsidP="002E7803">
            <w:pPr>
              <w:spacing w:before="40" w:after="40"/>
              <w:jc w:val="center"/>
              <w:rPr>
                <w:rFonts w:ascii="Arial" w:hAnsi="Arial" w:cs="Arial"/>
              </w:rPr>
            </w:pPr>
            <w:r w:rsidRPr="00450707">
              <w:rPr>
                <w:rFonts w:ascii="Arial" w:hAnsi="Arial" w:cs="Arial"/>
              </w:rPr>
              <w:t>50</w:t>
            </w:r>
          </w:p>
        </w:tc>
        <w:tc>
          <w:tcPr>
            <w:tcW w:w="1080" w:type="dxa"/>
          </w:tcPr>
          <w:p w14:paraId="7D422B8A" w14:textId="10431ED4" w:rsidR="002E7803" w:rsidRPr="00450707" w:rsidRDefault="002E7803" w:rsidP="002E7803">
            <w:pPr>
              <w:spacing w:before="40" w:after="40"/>
              <w:jc w:val="center"/>
              <w:rPr>
                <w:rFonts w:ascii="Arial" w:hAnsi="Arial" w:cs="Arial"/>
              </w:rPr>
            </w:pPr>
            <w:r w:rsidRPr="00450707">
              <w:rPr>
                <w:rFonts w:ascii="Arial" w:hAnsi="Arial" w:cs="Arial"/>
              </w:rPr>
              <w:t>30</w:t>
            </w:r>
          </w:p>
        </w:tc>
        <w:tc>
          <w:tcPr>
            <w:tcW w:w="3911" w:type="dxa"/>
          </w:tcPr>
          <w:p w14:paraId="6E8D453E" w14:textId="7A02726B" w:rsidR="002E7803" w:rsidRPr="003B2540" w:rsidRDefault="002E7803" w:rsidP="002E7803">
            <w:pPr>
              <w:spacing w:before="40" w:after="40"/>
              <w:jc w:val="center"/>
              <w:rPr>
                <w:rFonts w:ascii="Arial" w:hAnsi="Arial" w:cs="Arial"/>
                <w:szCs w:val="24"/>
              </w:rPr>
            </w:pPr>
            <w:r w:rsidRPr="003B2540">
              <w:rPr>
                <w:rFonts w:ascii="Arial" w:hAnsi="Arial" w:cs="Arial"/>
                <w:szCs w:val="24"/>
              </w:rPr>
              <w:t>Discharge from petroleum, glass, and metal refineries; erosion of natural deposits; discharge from mines and chemical manufacturers; runoff from livestock lots (feed additive)</w:t>
            </w:r>
          </w:p>
        </w:tc>
      </w:tr>
      <w:tr w:rsidR="002E7803" w:rsidRPr="005F082E" w14:paraId="2B1773D6" w14:textId="77777777" w:rsidTr="00FC267E">
        <w:trPr>
          <w:trHeight w:val="432"/>
        </w:trPr>
        <w:tc>
          <w:tcPr>
            <w:tcW w:w="1435" w:type="dxa"/>
            <w:tcMar>
              <w:left w:w="58" w:type="dxa"/>
              <w:right w:w="58" w:type="dxa"/>
            </w:tcMar>
          </w:tcPr>
          <w:p w14:paraId="7F65D5DE" w14:textId="3DC3AFBC" w:rsidR="002E7803" w:rsidRPr="00450707" w:rsidRDefault="002E7803" w:rsidP="002E7803">
            <w:pPr>
              <w:spacing w:before="40" w:after="40"/>
              <w:ind w:left="30"/>
              <w:jc w:val="both"/>
              <w:rPr>
                <w:rFonts w:ascii="Arial" w:hAnsi="Arial" w:cs="Arial"/>
              </w:rPr>
            </w:pPr>
            <w:r w:rsidRPr="00450707">
              <w:rPr>
                <w:rFonts w:ascii="Arial" w:hAnsi="Arial" w:cs="Arial"/>
              </w:rPr>
              <w:t>Simazine (µg/L)</w:t>
            </w:r>
          </w:p>
        </w:tc>
        <w:tc>
          <w:tcPr>
            <w:tcW w:w="1260" w:type="dxa"/>
          </w:tcPr>
          <w:p w14:paraId="00CAB118" w14:textId="26B30921" w:rsidR="002E7803" w:rsidRDefault="007F7B62" w:rsidP="002E7803">
            <w:pPr>
              <w:spacing w:before="40" w:after="40"/>
              <w:jc w:val="center"/>
              <w:rPr>
                <w:rFonts w:ascii="Arial" w:hAnsi="Arial" w:cs="Arial"/>
                <w:color w:val="000000" w:themeColor="text1"/>
              </w:rPr>
            </w:pPr>
            <w:r>
              <w:rPr>
                <w:rFonts w:ascii="Arial" w:hAnsi="Arial" w:cs="Arial"/>
                <w:color w:val="000000" w:themeColor="text1"/>
              </w:rPr>
              <w:t>6-24-19</w:t>
            </w:r>
          </w:p>
        </w:tc>
        <w:tc>
          <w:tcPr>
            <w:tcW w:w="1080" w:type="dxa"/>
          </w:tcPr>
          <w:p w14:paraId="7AF89A8A" w14:textId="170B0D05"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080" w:type="dxa"/>
          </w:tcPr>
          <w:p w14:paraId="2E4DA283" w14:textId="1DFF38CF"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990" w:type="dxa"/>
          </w:tcPr>
          <w:p w14:paraId="73603CB3" w14:textId="63331552" w:rsidR="002E7803" w:rsidRPr="00450707" w:rsidRDefault="002E7803" w:rsidP="002E7803">
            <w:pPr>
              <w:spacing w:before="40" w:after="40"/>
              <w:jc w:val="center"/>
              <w:rPr>
                <w:rFonts w:ascii="Arial" w:hAnsi="Arial" w:cs="Arial"/>
              </w:rPr>
            </w:pPr>
            <w:r w:rsidRPr="00450707">
              <w:rPr>
                <w:rFonts w:ascii="Arial" w:hAnsi="Arial" w:cs="Arial"/>
              </w:rPr>
              <w:t>4</w:t>
            </w:r>
          </w:p>
        </w:tc>
        <w:tc>
          <w:tcPr>
            <w:tcW w:w="1080" w:type="dxa"/>
          </w:tcPr>
          <w:p w14:paraId="4E05994F" w14:textId="39C5C681" w:rsidR="002E7803" w:rsidRPr="00450707" w:rsidRDefault="002E7803" w:rsidP="002E7803">
            <w:pPr>
              <w:spacing w:before="40" w:after="40"/>
              <w:jc w:val="center"/>
              <w:rPr>
                <w:rFonts w:ascii="Arial" w:hAnsi="Arial" w:cs="Arial"/>
              </w:rPr>
            </w:pPr>
            <w:r w:rsidRPr="00450707">
              <w:rPr>
                <w:rFonts w:ascii="Arial" w:hAnsi="Arial" w:cs="Arial"/>
              </w:rPr>
              <w:t>4</w:t>
            </w:r>
          </w:p>
        </w:tc>
        <w:tc>
          <w:tcPr>
            <w:tcW w:w="3911" w:type="dxa"/>
          </w:tcPr>
          <w:p w14:paraId="47D75652" w14:textId="735D02ED" w:rsidR="002E7803" w:rsidRPr="003B2540" w:rsidRDefault="002E7803" w:rsidP="002E7803">
            <w:pPr>
              <w:spacing w:before="40" w:after="40"/>
              <w:jc w:val="center"/>
              <w:rPr>
                <w:rFonts w:ascii="Arial" w:hAnsi="Arial" w:cs="Arial"/>
                <w:szCs w:val="24"/>
              </w:rPr>
            </w:pPr>
            <w:r w:rsidRPr="003B2540">
              <w:rPr>
                <w:rFonts w:ascii="Arial" w:hAnsi="Arial" w:cs="Arial"/>
                <w:szCs w:val="24"/>
              </w:rPr>
              <w:t>Herbicide runoff</w:t>
            </w:r>
          </w:p>
        </w:tc>
      </w:tr>
      <w:tr w:rsidR="002E7803" w:rsidRPr="005F082E" w14:paraId="5248C1B7" w14:textId="77777777" w:rsidTr="00FC267E">
        <w:trPr>
          <w:trHeight w:val="432"/>
        </w:trPr>
        <w:tc>
          <w:tcPr>
            <w:tcW w:w="1435" w:type="dxa"/>
            <w:tcMar>
              <w:left w:w="58" w:type="dxa"/>
              <w:right w:w="58" w:type="dxa"/>
            </w:tcMar>
          </w:tcPr>
          <w:p w14:paraId="0F06B7B0" w14:textId="4C3C5FA6" w:rsidR="002E7803" w:rsidRPr="00450707" w:rsidRDefault="002E7803" w:rsidP="002E7803">
            <w:pPr>
              <w:spacing w:before="40" w:after="40"/>
              <w:ind w:left="30"/>
              <w:jc w:val="both"/>
              <w:rPr>
                <w:rFonts w:ascii="Arial" w:hAnsi="Arial" w:cs="Arial"/>
              </w:rPr>
            </w:pPr>
            <w:r w:rsidRPr="00450707">
              <w:rPr>
                <w:rFonts w:ascii="Arial" w:hAnsi="Arial" w:cs="Arial"/>
              </w:rPr>
              <w:t>Thallium (µg/L)</w:t>
            </w:r>
          </w:p>
        </w:tc>
        <w:tc>
          <w:tcPr>
            <w:tcW w:w="1260" w:type="dxa"/>
          </w:tcPr>
          <w:p w14:paraId="0FC1A63E" w14:textId="432E38CC"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6-19-20</w:t>
            </w:r>
          </w:p>
        </w:tc>
        <w:tc>
          <w:tcPr>
            <w:tcW w:w="1080" w:type="dxa"/>
          </w:tcPr>
          <w:p w14:paraId="1313610F" w14:textId="5F45CD9D"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ND</w:t>
            </w:r>
          </w:p>
        </w:tc>
        <w:tc>
          <w:tcPr>
            <w:tcW w:w="1080" w:type="dxa"/>
          </w:tcPr>
          <w:p w14:paraId="697F2954" w14:textId="13EDE245" w:rsidR="002E7803" w:rsidRPr="00450707" w:rsidRDefault="002E7803" w:rsidP="002E7803">
            <w:pPr>
              <w:spacing w:before="40" w:after="40"/>
              <w:jc w:val="center"/>
              <w:rPr>
                <w:rFonts w:ascii="Arial" w:hAnsi="Arial" w:cs="Arial"/>
                <w:color w:val="000000" w:themeColor="text1"/>
              </w:rPr>
            </w:pPr>
            <w:r w:rsidRPr="00450707">
              <w:rPr>
                <w:rFonts w:ascii="Arial" w:hAnsi="Arial" w:cs="Arial"/>
                <w:color w:val="000000" w:themeColor="text1"/>
              </w:rPr>
              <w:t xml:space="preserve">N/A </w:t>
            </w:r>
          </w:p>
        </w:tc>
        <w:tc>
          <w:tcPr>
            <w:tcW w:w="990" w:type="dxa"/>
          </w:tcPr>
          <w:p w14:paraId="4E617426" w14:textId="280E2990" w:rsidR="002E7803" w:rsidRPr="00450707" w:rsidRDefault="002E7803" w:rsidP="002E7803">
            <w:pPr>
              <w:spacing w:before="40" w:after="40"/>
              <w:jc w:val="center"/>
              <w:rPr>
                <w:rFonts w:ascii="Arial" w:hAnsi="Arial" w:cs="Arial"/>
              </w:rPr>
            </w:pPr>
            <w:r w:rsidRPr="00450707">
              <w:rPr>
                <w:rFonts w:ascii="Arial" w:hAnsi="Arial" w:cs="Arial"/>
              </w:rPr>
              <w:t>2</w:t>
            </w:r>
          </w:p>
        </w:tc>
        <w:tc>
          <w:tcPr>
            <w:tcW w:w="1080" w:type="dxa"/>
          </w:tcPr>
          <w:p w14:paraId="0BB1C095" w14:textId="425D5181" w:rsidR="002E7803" w:rsidRPr="00450707" w:rsidRDefault="002E7803" w:rsidP="002E7803">
            <w:pPr>
              <w:spacing w:before="40" w:after="40"/>
              <w:jc w:val="center"/>
              <w:rPr>
                <w:rFonts w:ascii="Arial" w:hAnsi="Arial" w:cs="Arial"/>
              </w:rPr>
            </w:pPr>
            <w:r w:rsidRPr="00450707">
              <w:rPr>
                <w:rFonts w:ascii="Arial" w:hAnsi="Arial" w:cs="Arial"/>
              </w:rPr>
              <w:t>0.1</w:t>
            </w:r>
          </w:p>
        </w:tc>
        <w:tc>
          <w:tcPr>
            <w:tcW w:w="3911" w:type="dxa"/>
          </w:tcPr>
          <w:p w14:paraId="3D35C163" w14:textId="110C93B0" w:rsidR="002E7803" w:rsidRPr="003B2540" w:rsidRDefault="002E7803" w:rsidP="002E7803">
            <w:pPr>
              <w:spacing w:before="40" w:after="40"/>
              <w:jc w:val="center"/>
              <w:rPr>
                <w:rFonts w:ascii="Arial" w:hAnsi="Arial" w:cs="Arial"/>
                <w:szCs w:val="24"/>
              </w:rPr>
            </w:pPr>
            <w:r w:rsidRPr="003B2540">
              <w:rPr>
                <w:rFonts w:ascii="Arial" w:hAnsi="Arial" w:cs="Arial"/>
                <w:szCs w:val="24"/>
              </w:rPr>
              <w:t>Leaching from ore-processing sites; discharge from electronics, glass, and drug factories</w:t>
            </w:r>
          </w:p>
        </w:tc>
      </w:tr>
      <w:tr w:rsidR="002E7803" w:rsidRPr="005F082E" w14:paraId="367CD99A" w14:textId="77777777" w:rsidTr="00FC267E">
        <w:trPr>
          <w:trHeight w:val="432"/>
        </w:trPr>
        <w:tc>
          <w:tcPr>
            <w:tcW w:w="1435" w:type="dxa"/>
            <w:tcMar>
              <w:left w:w="58" w:type="dxa"/>
              <w:right w:w="58" w:type="dxa"/>
            </w:tcMar>
          </w:tcPr>
          <w:p w14:paraId="09188457" w14:textId="6EB4B90B" w:rsidR="002E7803" w:rsidRPr="00450707" w:rsidRDefault="002E7803" w:rsidP="002E7803">
            <w:pPr>
              <w:spacing w:before="40" w:after="40"/>
              <w:ind w:left="30"/>
              <w:jc w:val="both"/>
              <w:rPr>
                <w:rFonts w:ascii="Arial" w:hAnsi="Arial" w:cs="Arial"/>
              </w:rPr>
            </w:pPr>
            <w:r w:rsidRPr="00450707">
              <w:rPr>
                <w:rFonts w:ascii="Arial" w:hAnsi="Arial" w:cs="Arial"/>
              </w:rPr>
              <w:t>TTHMs [Total Trihalomethanes] (µg/L)</w:t>
            </w:r>
          </w:p>
        </w:tc>
        <w:tc>
          <w:tcPr>
            <w:tcW w:w="1260" w:type="dxa"/>
          </w:tcPr>
          <w:p w14:paraId="262BBB81" w14:textId="77777777"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3-5-20</w:t>
            </w:r>
          </w:p>
          <w:p w14:paraId="76C51BE7" w14:textId="77777777"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6-19-20</w:t>
            </w:r>
          </w:p>
          <w:p w14:paraId="02CC572C" w14:textId="423DB4F2"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9-</w:t>
            </w:r>
            <w:r w:rsidR="003D1F8B">
              <w:rPr>
                <w:rFonts w:ascii="Arial" w:hAnsi="Arial" w:cs="Arial"/>
                <w:color w:val="000000" w:themeColor="text1"/>
              </w:rPr>
              <w:t>28</w:t>
            </w:r>
            <w:r>
              <w:rPr>
                <w:rFonts w:ascii="Arial" w:hAnsi="Arial" w:cs="Arial"/>
                <w:color w:val="000000" w:themeColor="text1"/>
              </w:rPr>
              <w:t>-20</w:t>
            </w:r>
          </w:p>
          <w:p w14:paraId="0C99A4A6" w14:textId="7438D5F9"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12-23-20</w:t>
            </w:r>
          </w:p>
        </w:tc>
        <w:tc>
          <w:tcPr>
            <w:tcW w:w="1080" w:type="dxa"/>
          </w:tcPr>
          <w:p w14:paraId="7D4E19C4" w14:textId="1849BDD9" w:rsidR="002E7803" w:rsidRPr="00450707" w:rsidRDefault="003D1F8B" w:rsidP="002E7803">
            <w:pPr>
              <w:spacing w:before="40" w:after="40"/>
              <w:jc w:val="center"/>
              <w:rPr>
                <w:rFonts w:ascii="Arial" w:hAnsi="Arial" w:cs="Arial"/>
                <w:color w:val="000000" w:themeColor="text1"/>
              </w:rPr>
            </w:pPr>
            <w:r>
              <w:rPr>
                <w:rFonts w:ascii="Arial" w:hAnsi="Arial" w:cs="Arial"/>
                <w:color w:val="000000" w:themeColor="text1"/>
              </w:rPr>
              <w:t>47.75</w:t>
            </w:r>
          </w:p>
        </w:tc>
        <w:tc>
          <w:tcPr>
            <w:tcW w:w="1080" w:type="dxa"/>
          </w:tcPr>
          <w:p w14:paraId="383F6D83" w14:textId="79156B21" w:rsidR="002E7803" w:rsidRPr="00450707" w:rsidRDefault="003D1F8B" w:rsidP="002E7803">
            <w:pPr>
              <w:spacing w:before="40" w:after="40"/>
              <w:jc w:val="center"/>
              <w:rPr>
                <w:rFonts w:ascii="Arial" w:hAnsi="Arial" w:cs="Arial"/>
                <w:color w:val="000000" w:themeColor="text1"/>
              </w:rPr>
            </w:pPr>
            <w:r>
              <w:rPr>
                <w:rFonts w:ascii="Arial" w:hAnsi="Arial" w:cs="Arial"/>
                <w:color w:val="000000" w:themeColor="text1"/>
              </w:rPr>
              <w:t>32-66</w:t>
            </w:r>
          </w:p>
        </w:tc>
        <w:tc>
          <w:tcPr>
            <w:tcW w:w="990" w:type="dxa"/>
          </w:tcPr>
          <w:p w14:paraId="7459176C" w14:textId="38785777" w:rsidR="002E7803" w:rsidRPr="00450707" w:rsidRDefault="002E7803" w:rsidP="002E7803">
            <w:pPr>
              <w:spacing w:before="40" w:after="40"/>
              <w:jc w:val="center"/>
              <w:rPr>
                <w:rFonts w:ascii="Arial" w:hAnsi="Arial" w:cs="Arial"/>
              </w:rPr>
            </w:pPr>
            <w:r w:rsidRPr="00450707">
              <w:rPr>
                <w:rFonts w:ascii="Arial" w:hAnsi="Arial" w:cs="Arial"/>
              </w:rPr>
              <w:t>80</w:t>
            </w:r>
          </w:p>
        </w:tc>
        <w:tc>
          <w:tcPr>
            <w:tcW w:w="1080" w:type="dxa"/>
          </w:tcPr>
          <w:p w14:paraId="18E48C76" w14:textId="7BC0402D" w:rsidR="002E7803" w:rsidRPr="00450707" w:rsidRDefault="002E7803" w:rsidP="002E7803">
            <w:pPr>
              <w:spacing w:before="40" w:after="40"/>
              <w:jc w:val="center"/>
              <w:rPr>
                <w:rFonts w:ascii="Arial" w:hAnsi="Arial" w:cs="Arial"/>
              </w:rPr>
            </w:pPr>
            <w:r w:rsidRPr="00450707">
              <w:rPr>
                <w:rFonts w:ascii="Arial" w:hAnsi="Arial" w:cs="Arial"/>
              </w:rPr>
              <w:t>N/A</w:t>
            </w:r>
          </w:p>
        </w:tc>
        <w:tc>
          <w:tcPr>
            <w:tcW w:w="3911" w:type="dxa"/>
          </w:tcPr>
          <w:p w14:paraId="12ED5905" w14:textId="196AF749" w:rsidR="002E7803" w:rsidRPr="003B2540" w:rsidRDefault="002E7803" w:rsidP="002E7803">
            <w:pPr>
              <w:spacing w:before="40" w:after="40"/>
              <w:jc w:val="center"/>
              <w:rPr>
                <w:rFonts w:ascii="Arial" w:hAnsi="Arial" w:cs="Arial"/>
                <w:szCs w:val="24"/>
              </w:rPr>
            </w:pPr>
            <w:r w:rsidRPr="003B2540">
              <w:rPr>
                <w:rFonts w:ascii="Arial" w:hAnsi="Arial" w:cs="Arial"/>
                <w:szCs w:val="24"/>
              </w:rPr>
              <w:t>Byproduct of drinking water disinfection</w:t>
            </w:r>
          </w:p>
        </w:tc>
      </w:tr>
      <w:tr w:rsidR="002E7803" w:rsidRPr="005F082E" w14:paraId="4DA7B8FB" w14:textId="77777777" w:rsidTr="00FC267E">
        <w:trPr>
          <w:trHeight w:val="432"/>
        </w:trPr>
        <w:tc>
          <w:tcPr>
            <w:tcW w:w="1435" w:type="dxa"/>
            <w:tcMar>
              <w:left w:w="58" w:type="dxa"/>
              <w:right w:w="58" w:type="dxa"/>
            </w:tcMar>
          </w:tcPr>
          <w:p w14:paraId="1E0D1A8F" w14:textId="367061E8" w:rsidR="002E7803" w:rsidRPr="00450707" w:rsidRDefault="002E7803" w:rsidP="002E7803">
            <w:pPr>
              <w:spacing w:before="40" w:after="40"/>
              <w:ind w:left="30"/>
              <w:jc w:val="both"/>
              <w:rPr>
                <w:rFonts w:ascii="Arial" w:hAnsi="Arial" w:cs="Arial"/>
              </w:rPr>
            </w:pPr>
            <w:r w:rsidRPr="00450707">
              <w:rPr>
                <w:rFonts w:ascii="Arial" w:hAnsi="Arial" w:cs="Arial"/>
              </w:rPr>
              <w:t>HAA5 [Sum of 5 Haloacetic Acids] (µg/L)</w:t>
            </w:r>
          </w:p>
        </w:tc>
        <w:tc>
          <w:tcPr>
            <w:tcW w:w="1260" w:type="dxa"/>
          </w:tcPr>
          <w:p w14:paraId="1068D5BB" w14:textId="77777777"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3-5-20</w:t>
            </w:r>
          </w:p>
          <w:p w14:paraId="20DC0F3F" w14:textId="77777777"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6-19-20</w:t>
            </w:r>
          </w:p>
          <w:p w14:paraId="3541B316" w14:textId="73315AFA"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9-</w:t>
            </w:r>
            <w:r w:rsidR="007F7B62">
              <w:rPr>
                <w:rFonts w:ascii="Arial" w:hAnsi="Arial" w:cs="Arial"/>
                <w:color w:val="000000" w:themeColor="text1"/>
              </w:rPr>
              <w:t>28</w:t>
            </w:r>
            <w:r>
              <w:rPr>
                <w:rFonts w:ascii="Arial" w:hAnsi="Arial" w:cs="Arial"/>
                <w:color w:val="000000" w:themeColor="text1"/>
              </w:rPr>
              <w:t>-20</w:t>
            </w:r>
          </w:p>
          <w:p w14:paraId="77C0A900" w14:textId="34802C9C" w:rsidR="002E7803" w:rsidRDefault="002E7803" w:rsidP="002E7803">
            <w:pPr>
              <w:spacing w:before="40" w:after="40"/>
              <w:jc w:val="center"/>
              <w:rPr>
                <w:rFonts w:ascii="Arial" w:hAnsi="Arial" w:cs="Arial"/>
                <w:color w:val="000000" w:themeColor="text1"/>
              </w:rPr>
            </w:pPr>
            <w:r>
              <w:rPr>
                <w:rFonts w:ascii="Arial" w:hAnsi="Arial" w:cs="Arial"/>
                <w:color w:val="000000" w:themeColor="text1"/>
              </w:rPr>
              <w:t>12-23-20</w:t>
            </w:r>
          </w:p>
        </w:tc>
        <w:tc>
          <w:tcPr>
            <w:tcW w:w="1080" w:type="dxa"/>
          </w:tcPr>
          <w:p w14:paraId="35206906" w14:textId="01E4F536" w:rsidR="002E7803" w:rsidRDefault="003D1F8B" w:rsidP="002E7803">
            <w:pPr>
              <w:spacing w:before="40" w:after="40"/>
              <w:jc w:val="center"/>
              <w:rPr>
                <w:rFonts w:ascii="Arial" w:hAnsi="Arial" w:cs="Arial"/>
                <w:color w:val="000000" w:themeColor="text1"/>
              </w:rPr>
            </w:pPr>
            <w:r>
              <w:rPr>
                <w:rFonts w:ascii="Arial" w:hAnsi="Arial" w:cs="Arial"/>
                <w:color w:val="000000" w:themeColor="text1"/>
              </w:rPr>
              <w:t>33</w:t>
            </w:r>
          </w:p>
        </w:tc>
        <w:tc>
          <w:tcPr>
            <w:tcW w:w="1080" w:type="dxa"/>
          </w:tcPr>
          <w:p w14:paraId="3769E71E" w14:textId="4D61BB2B" w:rsidR="002E7803" w:rsidRDefault="003D1F8B" w:rsidP="002E7803">
            <w:pPr>
              <w:spacing w:before="40" w:after="40"/>
              <w:jc w:val="center"/>
              <w:rPr>
                <w:rFonts w:ascii="Arial" w:hAnsi="Arial" w:cs="Arial"/>
                <w:color w:val="000000" w:themeColor="text1"/>
              </w:rPr>
            </w:pPr>
            <w:r>
              <w:rPr>
                <w:rFonts w:ascii="Arial" w:hAnsi="Arial" w:cs="Arial"/>
                <w:color w:val="000000" w:themeColor="text1"/>
              </w:rPr>
              <w:t>17-40</w:t>
            </w:r>
          </w:p>
        </w:tc>
        <w:tc>
          <w:tcPr>
            <w:tcW w:w="990" w:type="dxa"/>
          </w:tcPr>
          <w:p w14:paraId="74D43EDD" w14:textId="655E9326" w:rsidR="002E7803" w:rsidRPr="00450707" w:rsidRDefault="002E7803" w:rsidP="002E7803">
            <w:pPr>
              <w:spacing w:before="40" w:after="40"/>
              <w:jc w:val="center"/>
              <w:rPr>
                <w:rFonts w:ascii="Arial" w:hAnsi="Arial" w:cs="Arial"/>
              </w:rPr>
            </w:pPr>
            <w:r w:rsidRPr="00450707">
              <w:rPr>
                <w:rFonts w:ascii="Arial" w:hAnsi="Arial" w:cs="Arial"/>
              </w:rPr>
              <w:t>60</w:t>
            </w:r>
          </w:p>
        </w:tc>
        <w:tc>
          <w:tcPr>
            <w:tcW w:w="1080" w:type="dxa"/>
          </w:tcPr>
          <w:p w14:paraId="0D7CA3BE" w14:textId="7840157C" w:rsidR="002E7803" w:rsidRPr="00450707" w:rsidRDefault="002E7803" w:rsidP="002E7803">
            <w:pPr>
              <w:spacing w:before="40" w:after="40"/>
              <w:jc w:val="center"/>
              <w:rPr>
                <w:rFonts w:ascii="Arial" w:hAnsi="Arial" w:cs="Arial"/>
              </w:rPr>
            </w:pPr>
            <w:r w:rsidRPr="00450707">
              <w:rPr>
                <w:rFonts w:ascii="Arial" w:hAnsi="Arial" w:cs="Arial"/>
              </w:rPr>
              <w:t>N/A</w:t>
            </w:r>
          </w:p>
        </w:tc>
        <w:tc>
          <w:tcPr>
            <w:tcW w:w="3911" w:type="dxa"/>
          </w:tcPr>
          <w:p w14:paraId="01A26274" w14:textId="4D8524F1" w:rsidR="002E7803" w:rsidRPr="003B2540" w:rsidRDefault="002E7803" w:rsidP="002E7803">
            <w:pPr>
              <w:spacing w:before="40" w:after="40"/>
              <w:jc w:val="center"/>
              <w:rPr>
                <w:rFonts w:ascii="Arial" w:hAnsi="Arial" w:cs="Arial"/>
                <w:szCs w:val="24"/>
              </w:rPr>
            </w:pPr>
            <w:r w:rsidRPr="003B2540">
              <w:rPr>
                <w:rFonts w:ascii="Arial" w:hAnsi="Arial" w:cs="Arial"/>
                <w:szCs w:val="24"/>
              </w:rPr>
              <w:t>Byproduct of drinking water disinfection</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990"/>
        <w:gridCol w:w="900"/>
        <w:gridCol w:w="1260"/>
        <w:gridCol w:w="900"/>
        <w:gridCol w:w="810"/>
        <w:gridCol w:w="3731"/>
      </w:tblGrid>
      <w:tr w:rsidR="007A473C" w:rsidRPr="005F082E" w14:paraId="27E12E87" w14:textId="77777777" w:rsidTr="00FC267E">
        <w:tc>
          <w:tcPr>
            <w:tcW w:w="2245" w:type="dxa"/>
            <w:tcMar>
              <w:left w:w="58" w:type="dxa"/>
              <w:right w:w="58" w:type="dxa"/>
            </w:tcMar>
            <w:vAlign w:val="center"/>
          </w:tcPr>
          <w:p w14:paraId="0D40CD83" w14:textId="2F8636A5" w:rsidR="005D3708" w:rsidRPr="00FC267E" w:rsidRDefault="005D3708" w:rsidP="00DA4F32">
            <w:pPr>
              <w:keepNext/>
              <w:keepLines/>
              <w:spacing w:after="60" w:line="240" w:lineRule="exact"/>
              <w:jc w:val="center"/>
              <w:rPr>
                <w:rFonts w:ascii="Arial" w:hAnsi="Arial" w:cs="Arial"/>
                <w:b/>
                <w:sz w:val="16"/>
                <w:szCs w:val="16"/>
              </w:rPr>
            </w:pPr>
            <w:r w:rsidRPr="00FC267E">
              <w:rPr>
                <w:rFonts w:ascii="Arial" w:hAnsi="Arial" w:cs="Arial"/>
                <w:b/>
                <w:sz w:val="16"/>
                <w:szCs w:val="16"/>
              </w:rPr>
              <w:t>Chemical or Constituent</w:t>
            </w:r>
            <w:r w:rsidR="00624516" w:rsidRPr="00FC267E">
              <w:rPr>
                <w:rFonts w:ascii="Arial" w:hAnsi="Arial" w:cs="Arial"/>
                <w:b/>
                <w:sz w:val="16"/>
                <w:szCs w:val="16"/>
              </w:rPr>
              <w:t xml:space="preserve"> </w:t>
            </w:r>
            <w:r w:rsidRPr="00FC267E">
              <w:rPr>
                <w:rFonts w:ascii="Arial" w:hAnsi="Arial" w:cs="Arial"/>
                <w:b/>
                <w:sz w:val="16"/>
                <w:szCs w:val="16"/>
              </w:rPr>
              <w:t>(and reporting units)</w:t>
            </w:r>
          </w:p>
        </w:tc>
        <w:tc>
          <w:tcPr>
            <w:tcW w:w="990" w:type="dxa"/>
            <w:tcMar>
              <w:left w:w="58" w:type="dxa"/>
              <w:right w:w="58" w:type="dxa"/>
            </w:tcMar>
            <w:vAlign w:val="center"/>
          </w:tcPr>
          <w:p w14:paraId="0A18D8EF" w14:textId="77777777" w:rsidR="005D3708" w:rsidRPr="00FC267E" w:rsidRDefault="005D3708" w:rsidP="00DA4F32">
            <w:pPr>
              <w:keepNext/>
              <w:keepLines/>
              <w:spacing w:after="60"/>
              <w:jc w:val="center"/>
              <w:rPr>
                <w:rFonts w:ascii="Arial" w:hAnsi="Arial" w:cs="Arial"/>
                <w:b/>
                <w:sz w:val="16"/>
                <w:szCs w:val="16"/>
              </w:rPr>
            </w:pPr>
            <w:r w:rsidRPr="00FC267E">
              <w:rPr>
                <w:rFonts w:ascii="Arial" w:hAnsi="Arial" w:cs="Arial"/>
                <w:b/>
                <w:sz w:val="16"/>
                <w:szCs w:val="16"/>
              </w:rPr>
              <w:t>Sample Date</w:t>
            </w:r>
          </w:p>
        </w:tc>
        <w:tc>
          <w:tcPr>
            <w:tcW w:w="900" w:type="dxa"/>
            <w:tcMar>
              <w:left w:w="58" w:type="dxa"/>
              <w:right w:w="58" w:type="dxa"/>
            </w:tcMar>
            <w:vAlign w:val="center"/>
          </w:tcPr>
          <w:p w14:paraId="76470118" w14:textId="77777777" w:rsidR="005D3708" w:rsidRPr="00FC267E" w:rsidRDefault="005D3708" w:rsidP="00DA4F32">
            <w:pPr>
              <w:keepNext/>
              <w:keepLines/>
              <w:spacing w:after="60"/>
              <w:jc w:val="center"/>
              <w:rPr>
                <w:rFonts w:ascii="Arial" w:hAnsi="Arial" w:cs="Arial"/>
                <w:b/>
                <w:sz w:val="16"/>
                <w:szCs w:val="16"/>
              </w:rPr>
            </w:pPr>
            <w:r w:rsidRPr="00FC267E">
              <w:rPr>
                <w:rFonts w:ascii="Arial" w:hAnsi="Arial" w:cs="Arial"/>
                <w:b/>
                <w:sz w:val="16"/>
                <w:szCs w:val="16"/>
              </w:rPr>
              <w:t>Level Detected</w:t>
            </w:r>
          </w:p>
        </w:tc>
        <w:tc>
          <w:tcPr>
            <w:tcW w:w="1260" w:type="dxa"/>
            <w:tcMar>
              <w:left w:w="58" w:type="dxa"/>
              <w:right w:w="58" w:type="dxa"/>
            </w:tcMar>
            <w:vAlign w:val="center"/>
          </w:tcPr>
          <w:p w14:paraId="1D01DF5F" w14:textId="77777777" w:rsidR="005D3708" w:rsidRPr="00FC267E" w:rsidRDefault="005D3708" w:rsidP="00DA4F32">
            <w:pPr>
              <w:keepNext/>
              <w:keepLines/>
              <w:spacing w:after="60"/>
              <w:jc w:val="center"/>
              <w:rPr>
                <w:rFonts w:ascii="Arial" w:hAnsi="Arial" w:cs="Arial"/>
                <w:b/>
                <w:sz w:val="16"/>
                <w:szCs w:val="16"/>
              </w:rPr>
            </w:pPr>
            <w:r w:rsidRPr="00FC267E">
              <w:rPr>
                <w:rFonts w:ascii="Arial" w:hAnsi="Arial" w:cs="Arial"/>
                <w:b/>
                <w:sz w:val="16"/>
                <w:szCs w:val="16"/>
              </w:rPr>
              <w:t>Range of Detections</w:t>
            </w:r>
          </w:p>
        </w:tc>
        <w:tc>
          <w:tcPr>
            <w:tcW w:w="900" w:type="dxa"/>
            <w:tcMar>
              <w:left w:w="58" w:type="dxa"/>
              <w:right w:w="58" w:type="dxa"/>
            </w:tcMar>
            <w:vAlign w:val="center"/>
          </w:tcPr>
          <w:p w14:paraId="6BE2F77B" w14:textId="77777777" w:rsidR="005D3708" w:rsidRPr="00FC267E" w:rsidRDefault="005D3708" w:rsidP="00DA4F32">
            <w:pPr>
              <w:keepNext/>
              <w:keepLines/>
              <w:spacing w:after="60"/>
              <w:jc w:val="center"/>
              <w:rPr>
                <w:rFonts w:ascii="Arial" w:hAnsi="Arial" w:cs="Arial"/>
                <w:b/>
                <w:sz w:val="16"/>
                <w:szCs w:val="16"/>
              </w:rPr>
            </w:pPr>
            <w:r w:rsidRPr="00FC267E">
              <w:rPr>
                <w:rFonts w:ascii="Arial" w:hAnsi="Arial" w:cs="Arial"/>
                <w:b/>
                <w:sz w:val="16"/>
                <w:szCs w:val="16"/>
              </w:rPr>
              <w:t>SMCL</w:t>
            </w:r>
          </w:p>
        </w:tc>
        <w:tc>
          <w:tcPr>
            <w:tcW w:w="810" w:type="dxa"/>
            <w:tcMar>
              <w:left w:w="58" w:type="dxa"/>
              <w:right w:w="58" w:type="dxa"/>
            </w:tcMar>
            <w:vAlign w:val="center"/>
          </w:tcPr>
          <w:p w14:paraId="7D3D1DD2" w14:textId="06EF2D22" w:rsidR="005D3708" w:rsidRPr="00FC267E" w:rsidRDefault="005D3708" w:rsidP="00DA4F32">
            <w:pPr>
              <w:keepNext/>
              <w:keepLines/>
              <w:spacing w:after="60"/>
              <w:jc w:val="center"/>
              <w:rPr>
                <w:rFonts w:ascii="Arial" w:hAnsi="Arial" w:cs="Arial"/>
                <w:b/>
                <w:sz w:val="16"/>
                <w:szCs w:val="16"/>
              </w:rPr>
            </w:pPr>
            <w:r w:rsidRPr="00FC267E">
              <w:rPr>
                <w:rFonts w:ascii="Arial" w:hAnsi="Arial" w:cs="Arial"/>
                <w:b/>
                <w:sz w:val="16"/>
                <w:szCs w:val="16"/>
              </w:rPr>
              <w:t>PHG</w:t>
            </w:r>
            <w:r w:rsidR="00624516" w:rsidRPr="00FC267E">
              <w:rPr>
                <w:rFonts w:ascii="Arial" w:hAnsi="Arial" w:cs="Arial"/>
                <w:b/>
                <w:sz w:val="16"/>
                <w:szCs w:val="16"/>
              </w:rPr>
              <w:t xml:space="preserve"> </w:t>
            </w:r>
            <w:r w:rsidRPr="00FC267E">
              <w:rPr>
                <w:rFonts w:ascii="Arial" w:hAnsi="Arial" w:cs="Arial"/>
                <w:b/>
                <w:sz w:val="16"/>
                <w:szCs w:val="16"/>
              </w:rPr>
              <w:t>(MCLG)</w:t>
            </w:r>
          </w:p>
        </w:tc>
        <w:tc>
          <w:tcPr>
            <w:tcW w:w="3731" w:type="dxa"/>
            <w:tcMar>
              <w:left w:w="58" w:type="dxa"/>
              <w:right w:w="58" w:type="dxa"/>
            </w:tcMar>
            <w:vAlign w:val="center"/>
          </w:tcPr>
          <w:p w14:paraId="2D03CB52" w14:textId="77777777" w:rsidR="00DA4F32" w:rsidRPr="00FC267E" w:rsidRDefault="005D3708" w:rsidP="00640D92">
            <w:pPr>
              <w:jc w:val="center"/>
              <w:rPr>
                <w:rFonts w:ascii="Arial" w:hAnsi="Arial" w:cs="Arial"/>
                <w:b/>
                <w:sz w:val="16"/>
                <w:szCs w:val="16"/>
              </w:rPr>
            </w:pPr>
            <w:r w:rsidRPr="00FC267E">
              <w:rPr>
                <w:rFonts w:ascii="Arial" w:hAnsi="Arial" w:cs="Arial"/>
                <w:b/>
                <w:sz w:val="16"/>
                <w:szCs w:val="16"/>
              </w:rPr>
              <w:t>Typical Source</w:t>
            </w:r>
          </w:p>
          <w:p w14:paraId="443BBB3C" w14:textId="25C6E3B7" w:rsidR="00DA4F32" w:rsidRPr="00FC267E" w:rsidRDefault="005D3708" w:rsidP="00640D92">
            <w:pPr>
              <w:jc w:val="center"/>
              <w:rPr>
                <w:rFonts w:ascii="Arial" w:hAnsi="Arial" w:cs="Arial"/>
                <w:b/>
                <w:sz w:val="16"/>
                <w:szCs w:val="16"/>
              </w:rPr>
            </w:pPr>
            <w:r w:rsidRPr="00FC267E">
              <w:rPr>
                <w:rFonts w:ascii="Arial" w:hAnsi="Arial" w:cs="Arial"/>
                <w:b/>
                <w:sz w:val="16"/>
                <w:szCs w:val="16"/>
              </w:rPr>
              <w:t>of</w:t>
            </w:r>
          </w:p>
          <w:p w14:paraId="2CADF01C" w14:textId="5A1A9887" w:rsidR="005D3708" w:rsidRPr="00FC267E" w:rsidRDefault="005D3708" w:rsidP="00640D92">
            <w:pPr>
              <w:spacing w:after="60"/>
              <w:jc w:val="center"/>
              <w:rPr>
                <w:rFonts w:ascii="Arial" w:hAnsi="Arial" w:cs="Arial"/>
                <w:b/>
                <w:sz w:val="16"/>
                <w:szCs w:val="16"/>
              </w:rPr>
            </w:pPr>
            <w:r w:rsidRPr="00FC267E">
              <w:rPr>
                <w:rFonts w:ascii="Arial" w:hAnsi="Arial" w:cs="Arial"/>
                <w:b/>
                <w:sz w:val="16"/>
                <w:szCs w:val="16"/>
              </w:rPr>
              <w:t>Contaminant</w:t>
            </w:r>
          </w:p>
        </w:tc>
      </w:tr>
      <w:tr w:rsidR="002E7803" w:rsidRPr="005F082E" w14:paraId="029A4A7D" w14:textId="77777777" w:rsidTr="00FC267E">
        <w:trPr>
          <w:trHeight w:val="432"/>
        </w:trPr>
        <w:tc>
          <w:tcPr>
            <w:tcW w:w="2245" w:type="dxa"/>
          </w:tcPr>
          <w:p w14:paraId="32D9B480" w14:textId="77777777" w:rsidR="002E7803" w:rsidRPr="002E7803" w:rsidRDefault="002E7803" w:rsidP="002E7803">
            <w:pPr>
              <w:ind w:left="187"/>
              <w:rPr>
                <w:rFonts w:ascii="Arial" w:hAnsi="Arial" w:cs="Arial"/>
              </w:rPr>
            </w:pPr>
            <w:r w:rsidRPr="002E7803">
              <w:rPr>
                <w:rFonts w:ascii="Arial" w:hAnsi="Arial" w:cs="Arial"/>
              </w:rPr>
              <w:t>COLOR</w:t>
            </w:r>
          </w:p>
          <w:p w14:paraId="04C2A80B" w14:textId="64EE5230" w:rsidR="002E7803" w:rsidRPr="002E7803" w:rsidRDefault="002E7803" w:rsidP="002E7803">
            <w:pPr>
              <w:spacing w:before="40" w:after="40"/>
              <w:ind w:left="187"/>
              <w:rPr>
                <w:rFonts w:ascii="Arial" w:hAnsi="Arial" w:cs="Arial"/>
                <w:color w:val="000000" w:themeColor="text1"/>
              </w:rPr>
            </w:pPr>
            <w:r w:rsidRPr="002E7803">
              <w:rPr>
                <w:rFonts w:ascii="Arial" w:hAnsi="Arial" w:cs="Arial"/>
              </w:rPr>
              <w:t>(Units)</w:t>
            </w:r>
          </w:p>
        </w:tc>
        <w:tc>
          <w:tcPr>
            <w:tcW w:w="990" w:type="dxa"/>
          </w:tcPr>
          <w:p w14:paraId="3AB56DE9" w14:textId="4BBB3054" w:rsidR="002E7803" w:rsidRPr="002E7803" w:rsidRDefault="007F7B62" w:rsidP="002E7803">
            <w:pPr>
              <w:spacing w:before="40" w:after="40"/>
              <w:rPr>
                <w:rFonts w:ascii="Arial" w:hAnsi="Arial" w:cs="Arial"/>
                <w:color w:val="000000" w:themeColor="text1"/>
              </w:rPr>
            </w:pPr>
            <w:r>
              <w:rPr>
                <w:rFonts w:ascii="Arial" w:hAnsi="Arial" w:cs="Arial"/>
              </w:rPr>
              <w:t>6-19-20</w:t>
            </w:r>
          </w:p>
        </w:tc>
        <w:tc>
          <w:tcPr>
            <w:tcW w:w="900" w:type="dxa"/>
          </w:tcPr>
          <w:p w14:paraId="5D465B29" w14:textId="75FBF087" w:rsidR="002E7803" w:rsidRPr="002E7803" w:rsidRDefault="007F7B62" w:rsidP="002E7803">
            <w:pPr>
              <w:spacing w:before="40" w:after="40"/>
              <w:rPr>
                <w:rFonts w:ascii="Arial" w:hAnsi="Arial" w:cs="Arial"/>
                <w:color w:val="000000" w:themeColor="text1"/>
              </w:rPr>
            </w:pPr>
            <w:r>
              <w:rPr>
                <w:rFonts w:ascii="Arial" w:hAnsi="Arial" w:cs="Arial"/>
              </w:rPr>
              <w:t>5.0</w:t>
            </w:r>
          </w:p>
        </w:tc>
        <w:tc>
          <w:tcPr>
            <w:tcW w:w="1260" w:type="dxa"/>
          </w:tcPr>
          <w:p w14:paraId="6F2413BA" w14:textId="11111695" w:rsidR="002E7803" w:rsidRPr="002E7803" w:rsidRDefault="002E7803" w:rsidP="002E7803">
            <w:pPr>
              <w:spacing w:before="40" w:after="40"/>
              <w:rPr>
                <w:rFonts w:ascii="Arial" w:hAnsi="Arial" w:cs="Arial"/>
                <w:color w:val="000000" w:themeColor="text1"/>
              </w:rPr>
            </w:pPr>
            <w:r w:rsidRPr="002E7803">
              <w:rPr>
                <w:rFonts w:ascii="Arial" w:hAnsi="Arial" w:cs="Arial"/>
              </w:rPr>
              <w:t>N/A</w:t>
            </w:r>
          </w:p>
        </w:tc>
        <w:tc>
          <w:tcPr>
            <w:tcW w:w="900" w:type="dxa"/>
          </w:tcPr>
          <w:p w14:paraId="5615AC9F" w14:textId="169E67D9" w:rsidR="002E7803" w:rsidRPr="002E7803" w:rsidRDefault="002E7803" w:rsidP="002E7803">
            <w:pPr>
              <w:spacing w:before="40" w:after="40"/>
              <w:rPr>
                <w:rFonts w:ascii="Arial" w:hAnsi="Arial" w:cs="Arial"/>
                <w:color w:val="000000" w:themeColor="text1"/>
              </w:rPr>
            </w:pPr>
            <w:r w:rsidRPr="002E7803">
              <w:rPr>
                <w:rFonts w:ascii="Arial" w:hAnsi="Arial" w:cs="Arial"/>
              </w:rPr>
              <w:t>15 Units</w:t>
            </w:r>
          </w:p>
        </w:tc>
        <w:tc>
          <w:tcPr>
            <w:tcW w:w="810" w:type="dxa"/>
          </w:tcPr>
          <w:p w14:paraId="188C38E4" w14:textId="3E511E98" w:rsidR="002E7803" w:rsidRPr="002E7803" w:rsidRDefault="002E7803" w:rsidP="002E7803">
            <w:pPr>
              <w:spacing w:before="40" w:after="40"/>
              <w:rPr>
                <w:rFonts w:ascii="Arial" w:hAnsi="Arial" w:cs="Arial"/>
                <w:color w:val="000000" w:themeColor="text1"/>
              </w:rPr>
            </w:pPr>
            <w:r w:rsidRPr="002E7803">
              <w:rPr>
                <w:rFonts w:ascii="Arial" w:hAnsi="Arial" w:cs="Arial"/>
              </w:rPr>
              <w:t>NONE</w:t>
            </w:r>
          </w:p>
        </w:tc>
        <w:tc>
          <w:tcPr>
            <w:tcW w:w="3731" w:type="dxa"/>
          </w:tcPr>
          <w:p w14:paraId="566F303C" w14:textId="75B7055B" w:rsidR="002E7803" w:rsidRPr="002E7803" w:rsidRDefault="002E7803" w:rsidP="002E7803">
            <w:pPr>
              <w:spacing w:before="40" w:after="40"/>
              <w:rPr>
                <w:rFonts w:ascii="Arial" w:hAnsi="Arial" w:cs="Arial"/>
                <w:color w:val="000000" w:themeColor="text1"/>
              </w:rPr>
            </w:pPr>
            <w:proofErr w:type="gramStart"/>
            <w:r w:rsidRPr="002E7803">
              <w:rPr>
                <w:rFonts w:ascii="Arial" w:hAnsi="Arial" w:cs="Arial"/>
              </w:rPr>
              <w:t>Naturally-occurring</w:t>
            </w:r>
            <w:proofErr w:type="gramEnd"/>
            <w:r w:rsidRPr="002E7803">
              <w:rPr>
                <w:rFonts w:ascii="Arial" w:hAnsi="Arial" w:cs="Arial"/>
              </w:rPr>
              <w:t xml:space="preserve"> organic materials</w:t>
            </w:r>
          </w:p>
        </w:tc>
      </w:tr>
      <w:tr w:rsidR="002E7803" w:rsidRPr="005F082E" w14:paraId="43BA6B8D" w14:textId="77777777" w:rsidTr="00FC267E">
        <w:trPr>
          <w:trHeight w:val="432"/>
        </w:trPr>
        <w:tc>
          <w:tcPr>
            <w:tcW w:w="2245" w:type="dxa"/>
          </w:tcPr>
          <w:p w14:paraId="2ED2BAA8" w14:textId="77777777" w:rsidR="002E7803" w:rsidRPr="002E7803" w:rsidRDefault="002E7803" w:rsidP="002E7803">
            <w:pPr>
              <w:ind w:left="187"/>
              <w:rPr>
                <w:rFonts w:ascii="Arial" w:hAnsi="Arial" w:cs="Arial"/>
              </w:rPr>
            </w:pPr>
            <w:r w:rsidRPr="002E7803">
              <w:rPr>
                <w:rFonts w:ascii="Arial" w:hAnsi="Arial" w:cs="Arial"/>
              </w:rPr>
              <w:t xml:space="preserve">SULFATE </w:t>
            </w:r>
          </w:p>
          <w:p w14:paraId="581AB298" w14:textId="654F8BC2" w:rsidR="002E7803" w:rsidRPr="002E7803" w:rsidRDefault="002E7803" w:rsidP="002E7803">
            <w:pPr>
              <w:spacing w:before="40" w:after="40"/>
              <w:ind w:left="187"/>
              <w:rPr>
                <w:rFonts w:ascii="Arial" w:hAnsi="Arial" w:cs="Arial"/>
                <w:color w:val="000000" w:themeColor="text1"/>
              </w:rPr>
            </w:pPr>
            <w:r w:rsidRPr="002E7803">
              <w:rPr>
                <w:rFonts w:ascii="Arial" w:hAnsi="Arial" w:cs="Arial"/>
              </w:rPr>
              <w:t>(mg/L)</w:t>
            </w:r>
          </w:p>
        </w:tc>
        <w:tc>
          <w:tcPr>
            <w:tcW w:w="990" w:type="dxa"/>
          </w:tcPr>
          <w:p w14:paraId="13425507" w14:textId="39C97364" w:rsidR="002E7803" w:rsidRPr="002E7803" w:rsidRDefault="007F7B62" w:rsidP="002E7803">
            <w:pPr>
              <w:spacing w:before="40" w:after="40"/>
              <w:rPr>
                <w:rFonts w:ascii="Arial" w:hAnsi="Arial" w:cs="Arial"/>
                <w:color w:val="000000" w:themeColor="text1"/>
              </w:rPr>
            </w:pPr>
            <w:r>
              <w:rPr>
                <w:rFonts w:ascii="Arial" w:hAnsi="Arial" w:cs="Arial"/>
              </w:rPr>
              <w:t>6-19-20</w:t>
            </w:r>
          </w:p>
        </w:tc>
        <w:tc>
          <w:tcPr>
            <w:tcW w:w="900" w:type="dxa"/>
          </w:tcPr>
          <w:p w14:paraId="72C49EEB" w14:textId="544C7438" w:rsidR="002E7803" w:rsidRPr="002E7803" w:rsidRDefault="007F7B62" w:rsidP="002E7803">
            <w:pPr>
              <w:spacing w:before="40" w:after="40"/>
              <w:rPr>
                <w:rFonts w:ascii="Arial" w:hAnsi="Arial" w:cs="Arial"/>
                <w:color w:val="000000" w:themeColor="text1"/>
              </w:rPr>
            </w:pPr>
            <w:r>
              <w:rPr>
                <w:rFonts w:ascii="Arial" w:hAnsi="Arial" w:cs="Arial"/>
              </w:rPr>
              <w:t>36</w:t>
            </w:r>
          </w:p>
        </w:tc>
        <w:tc>
          <w:tcPr>
            <w:tcW w:w="1260" w:type="dxa"/>
          </w:tcPr>
          <w:p w14:paraId="7C11921B" w14:textId="3979CAFE" w:rsidR="002E7803" w:rsidRPr="002E7803" w:rsidRDefault="002E7803" w:rsidP="002E7803">
            <w:pPr>
              <w:spacing w:before="40" w:after="40"/>
              <w:rPr>
                <w:rFonts w:ascii="Arial" w:hAnsi="Arial" w:cs="Arial"/>
                <w:color w:val="000000" w:themeColor="text1"/>
              </w:rPr>
            </w:pPr>
            <w:r w:rsidRPr="002E7803">
              <w:rPr>
                <w:rFonts w:ascii="Arial" w:hAnsi="Arial" w:cs="Arial"/>
              </w:rPr>
              <w:t>N/A</w:t>
            </w:r>
          </w:p>
        </w:tc>
        <w:tc>
          <w:tcPr>
            <w:tcW w:w="900" w:type="dxa"/>
          </w:tcPr>
          <w:p w14:paraId="491F1603" w14:textId="4D1BFA0D" w:rsidR="002E7803" w:rsidRPr="002E7803" w:rsidRDefault="002E7803" w:rsidP="002E7803">
            <w:pPr>
              <w:spacing w:before="40" w:after="40"/>
              <w:rPr>
                <w:rFonts w:ascii="Arial" w:hAnsi="Arial" w:cs="Arial"/>
                <w:color w:val="000000" w:themeColor="text1"/>
              </w:rPr>
            </w:pPr>
            <w:r w:rsidRPr="002E7803">
              <w:rPr>
                <w:rFonts w:ascii="Arial" w:hAnsi="Arial" w:cs="Arial"/>
              </w:rPr>
              <w:t>500 mg/L</w:t>
            </w:r>
          </w:p>
        </w:tc>
        <w:tc>
          <w:tcPr>
            <w:tcW w:w="810" w:type="dxa"/>
          </w:tcPr>
          <w:p w14:paraId="489C42D6" w14:textId="59B2D33A" w:rsidR="002E7803" w:rsidRPr="002E7803" w:rsidRDefault="002E7803" w:rsidP="002E7803">
            <w:pPr>
              <w:spacing w:before="40" w:after="40"/>
              <w:rPr>
                <w:rFonts w:ascii="Arial" w:hAnsi="Arial" w:cs="Arial"/>
                <w:color w:val="000000" w:themeColor="text1"/>
              </w:rPr>
            </w:pPr>
            <w:r w:rsidRPr="002E7803">
              <w:rPr>
                <w:rFonts w:ascii="Arial" w:hAnsi="Arial" w:cs="Arial"/>
              </w:rPr>
              <w:t>NONE</w:t>
            </w:r>
          </w:p>
        </w:tc>
        <w:tc>
          <w:tcPr>
            <w:tcW w:w="3731" w:type="dxa"/>
          </w:tcPr>
          <w:p w14:paraId="2DBCEC1A" w14:textId="04B34910" w:rsidR="002E7803" w:rsidRPr="002E7803" w:rsidRDefault="002E7803" w:rsidP="002E7803">
            <w:pPr>
              <w:spacing w:before="40" w:after="40"/>
              <w:rPr>
                <w:rFonts w:ascii="Arial" w:hAnsi="Arial" w:cs="Arial"/>
                <w:color w:val="000000" w:themeColor="text1"/>
              </w:rPr>
            </w:pPr>
            <w:r w:rsidRPr="002E7803">
              <w:rPr>
                <w:rFonts w:ascii="Arial" w:hAnsi="Arial" w:cs="Arial"/>
              </w:rPr>
              <w:t>Runoff/leaching from natural deposits; industrial wastes</w:t>
            </w:r>
          </w:p>
        </w:tc>
      </w:tr>
      <w:tr w:rsidR="002E7803" w:rsidRPr="005F082E" w14:paraId="18FA2C38" w14:textId="77777777" w:rsidTr="00FC267E">
        <w:trPr>
          <w:trHeight w:val="432"/>
        </w:trPr>
        <w:tc>
          <w:tcPr>
            <w:tcW w:w="2245" w:type="dxa"/>
          </w:tcPr>
          <w:p w14:paraId="30A5DD8F" w14:textId="77777777" w:rsidR="002E7803" w:rsidRPr="002E7803" w:rsidRDefault="002E7803" w:rsidP="002E7803">
            <w:pPr>
              <w:ind w:left="187"/>
              <w:rPr>
                <w:rFonts w:ascii="Arial" w:hAnsi="Arial" w:cs="Arial"/>
              </w:rPr>
            </w:pPr>
            <w:r w:rsidRPr="002E7803">
              <w:rPr>
                <w:rFonts w:ascii="Arial" w:hAnsi="Arial" w:cs="Arial"/>
              </w:rPr>
              <w:lastRenderedPageBreak/>
              <w:t xml:space="preserve">TURBIDITY </w:t>
            </w:r>
          </w:p>
          <w:p w14:paraId="39D2E538" w14:textId="66317BCE" w:rsidR="002E7803" w:rsidRPr="002E7803" w:rsidRDefault="002E7803" w:rsidP="002E7803">
            <w:pPr>
              <w:spacing w:before="40" w:after="40"/>
              <w:ind w:left="187"/>
              <w:rPr>
                <w:rFonts w:ascii="Arial" w:hAnsi="Arial" w:cs="Arial"/>
                <w:color w:val="000000" w:themeColor="text1"/>
              </w:rPr>
            </w:pPr>
            <w:r w:rsidRPr="002E7803">
              <w:rPr>
                <w:rFonts w:ascii="Arial" w:hAnsi="Arial" w:cs="Arial"/>
              </w:rPr>
              <w:t>(Units)</w:t>
            </w:r>
          </w:p>
        </w:tc>
        <w:tc>
          <w:tcPr>
            <w:tcW w:w="990" w:type="dxa"/>
          </w:tcPr>
          <w:p w14:paraId="6AB05BED" w14:textId="79432C1B" w:rsidR="002E7803" w:rsidRPr="002E7803" w:rsidRDefault="007F7B62" w:rsidP="002E7803">
            <w:pPr>
              <w:spacing w:before="40" w:after="40"/>
              <w:rPr>
                <w:rFonts w:ascii="Arial" w:hAnsi="Arial" w:cs="Arial"/>
                <w:color w:val="000000" w:themeColor="text1"/>
              </w:rPr>
            </w:pPr>
            <w:r>
              <w:rPr>
                <w:rFonts w:ascii="Arial" w:hAnsi="Arial" w:cs="Arial"/>
              </w:rPr>
              <w:t>6-19-20</w:t>
            </w:r>
          </w:p>
        </w:tc>
        <w:tc>
          <w:tcPr>
            <w:tcW w:w="900" w:type="dxa"/>
          </w:tcPr>
          <w:p w14:paraId="0AC370FD" w14:textId="1717E506" w:rsidR="002E7803" w:rsidRPr="002E7803" w:rsidRDefault="007F7B62" w:rsidP="002E7803">
            <w:pPr>
              <w:spacing w:before="40" w:after="40"/>
              <w:rPr>
                <w:rFonts w:ascii="Arial" w:hAnsi="Arial" w:cs="Arial"/>
                <w:color w:val="000000" w:themeColor="text1"/>
              </w:rPr>
            </w:pPr>
            <w:r>
              <w:rPr>
                <w:rFonts w:ascii="Arial" w:hAnsi="Arial" w:cs="Arial"/>
              </w:rPr>
              <w:t>0.56</w:t>
            </w:r>
          </w:p>
        </w:tc>
        <w:tc>
          <w:tcPr>
            <w:tcW w:w="1260" w:type="dxa"/>
          </w:tcPr>
          <w:p w14:paraId="06D23DE1" w14:textId="7E8E20B8" w:rsidR="002E7803" w:rsidRPr="002E7803" w:rsidRDefault="002E7803" w:rsidP="002E7803">
            <w:pPr>
              <w:spacing w:before="40" w:after="40"/>
              <w:rPr>
                <w:rFonts w:ascii="Arial" w:hAnsi="Arial" w:cs="Arial"/>
                <w:color w:val="000000" w:themeColor="text1"/>
              </w:rPr>
            </w:pPr>
            <w:r w:rsidRPr="002E7803">
              <w:rPr>
                <w:rFonts w:ascii="Arial" w:hAnsi="Arial" w:cs="Arial"/>
              </w:rPr>
              <w:t>N/A</w:t>
            </w:r>
          </w:p>
        </w:tc>
        <w:tc>
          <w:tcPr>
            <w:tcW w:w="900" w:type="dxa"/>
          </w:tcPr>
          <w:p w14:paraId="4A9C9B68" w14:textId="2BFFEC13" w:rsidR="002E7803" w:rsidRPr="002E7803" w:rsidRDefault="002E7803" w:rsidP="002E7803">
            <w:pPr>
              <w:spacing w:before="40" w:after="40"/>
              <w:rPr>
                <w:rFonts w:ascii="Arial" w:hAnsi="Arial" w:cs="Arial"/>
                <w:color w:val="000000" w:themeColor="text1"/>
              </w:rPr>
            </w:pPr>
            <w:r w:rsidRPr="002E7803">
              <w:rPr>
                <w:rFonts w:ascii="Arial" w:hAnsi="Arial" w:cs="Arial"/>
              </w:rPr>
              <w:t>5 Units</w:t>
            </w:r>
          </w:p>
        </w:tc>
        <w:tc>
          <w:tcPr>
            <w:tcW w:w="810" w:type="dxa"/>
          </w:tcPr>
          <w:p w14:paraId="7502C73C" w14:textId="512E11F8" w:rsidR="002E7803" w:rsidRPr="002E7803" w:rsidRDefault="002E7803" w:rsidP="002E7803">
            <w:pPr>
              <w:spacing w:before="40" w:after="40"/>
              <w:rPr>
                <w:rFonts w:ascii="Arial" w:hAnsi="Arial" w:cs="Arial"/>
                <w:color w:val="000000" w:themeColor="text1"/>
              </w:rPr>
            </w:pPr>
            <w:r w:rsidRPr="002E7803">
              <w:rPr>
                <w:rFonts w:ascii="Arial" w:hAnsi="Arial" w:cs="Arial"/>
              </w:rPr>
              <w:t>NONE</w:t>
            </w:r>
          </w:p>
        </w:tc>
        <w:tc>
          <w:tcPr>
            <w:tcW w:w="3731" w:type="dxa"/>
          </w:tcPr>
          <w:p w14:paraId="06A23C91" w14:textId="570A780E" w:rsidR="002E7803" w:rsidRPr="002E7803" w:rsidRDefault="002E7803" w:rsidP="002E7803">
            <w:pPr>
              <w:spacing w:before="40" w:after="40"/>
              <w:rPr>
                <w:rFonts w:ascii="Arial" w:hAnsi="Arial" w:cs="Arial"/>
                <w:color w:val="000000" w:themeColor="text1"/>
              </w:rPr>
            </w:pPr>
            <w:r w:rsidRPr="002E7803">
              <w:rPr>
                <w:rFonts w:ascii="Arial" w:hAnsi="Arial" w:cs="Arial"/>
              </w:rPr>
              <w:t>Soil runoff</w:t>
            </w:r>
          </w:p>
        </w:tc>
      </w:tr>
      <w:tr w:rsidR="002E7803" w:rsidRPr="005F082E" w14:paraId="6B29EC0B" w14:textId="77777777" w:rsidTr="00FC267E">
        <w:trPr>
          <w:trHeight w:val="432"/>
        </w:trPr>
        <w:tc>
          <w:tcPr>
            <w:tcW w:w="2245" w:type="dxa"/>
          </w:tcPr>
          <w:p w14:paraId="47ACA24D" w14:textId="77777777" w:rsidR="002E7803" w:rsidRPr="002E7803" w:rsidRDefault="002E7803" w:rsidP="002E7803">
            <w:pPr>
              <w:ind w:left="187"/>
              <w:rPr>
                <w:rFonts w:ascii="Arial" w:hAnsi="Arial" w:cs="Arial"/>
              </w:rPr>
            </w:pPr>
            <w:r w:rsidRPr="002E7803">
              <w:rPr>
                <w:rFonts w:ascii="Arial" w:hAnsi="Arial" w:cs="Arial"/>
              </w:rPr>
              <w:t xml:space="preserve">TOTAL DISSOLVED SOLIDS </w:t>
            </w:r>
          </w:p>
          <w:p w14:paraId="7DBEA28E" w14:textId="44DB4F6B" w:rsidR="002E7803" w:rsidRPr="002E7803" w:rsidRDefault="002E7803" w:rsidP="002E7803">
            <w:pPr>
              <w:spacing w:before="40" w:after="40"/>
              <w:ind w:left="187"/>
              <w:rPr>
                <w:rFonts w:ascii="Arial" w:hAnsi="Arial" w:cs="Arial"/>
                <w:color w:val="000000" w:themeColor="text1"/>
              </w:rPr>
            </w:pPr>
            <w:r w:rsidRPr="002E7803">
              <w:rPr>
                <w:rFonts w:ascii="Arial" w:hAnsi="Arial" w:cs="Arial"/>
              </w:rPr>
              <w:t>(TDS) (mg/L)</w:t>
            </w:r>
          </w:p>
        </w:tc>
        <w:tc>
          <w:tcPr>
            <w:tcW w:w="990" w:type="dxa"/>
          </w:tcPr>
          <w:p w14:paraId="156F1B4F" w14:textId="15E1E206" w:rsidR="002E7803" w:rsidRPr="002E7803" w:rsidRDefault="007F7B62" w:rsidP="002E7803">
            <w:pPr>
              <w:spacing w:before="40" w:after="40"/>
              <w:rPr>
                <w:rFonts w:ascii="Arial" w:hAnsi="Arial" w:cs="Arial"/>
                <w:color w:val="000000" w:themeColor="text1"/>
              </w:rPr>
            </w:pPr>
            <w:r>
              <w:rPr>
                <w:rFonts w:ascii="Arial" w:hAnsi="Arial" w:cs="Arial"/>
              </w:rPr>
              <w:t>6-19-20</w:t>
            </w:r>
          </w:p>
        </w:tc>
        <w:tc>
          <w:tcPr>
            <w:tcW w:w="900" w:type="dxa"/>
          </w:tcPr>
          <w:p w14:paraId="62776F5A" w14:textId="1A29ADBC" w:rsidR="002E7803" w:rsidRPr="002E7803" w:rsidRDefault="007F7B62" w:rsidP="002E7803">
            <w:pPr>
              <w:spacing w:before="40" w:after="40"/>
              <w:rPr>
                <w:rFonts w:ascii="Arial" w:hAnsi="Arial" w:cs="Arial"/>
                <w:color w:val="000000" w:themeColor="text1"/>
              </w:rPr>
            </w:pPr>
            <w:r>
              <w:rPr>
                <w:rFonts w:ascii="Arial" w:hAnsi="Arial" w:cs="Arial"/>
              </w:rPr>
              <w:t>260</w:t>
            </w:r>
          </w:p>
        </w:tc>
        <w:tc>
          <w:tcPr>
            <w:tcW w:w="1260" w:type="dxa"/>
          </w:tcPr>
          <w:p w14:paraId="1AF7BEBE" w14:textId="303D9050" w:rsidR="002E7803" w:rsidRPr="002E7803" w:rsidRDefault="002E7803" w:rsidP="002E7803">
            <w:pPr>
              <w:spacing w:before="40" w:after="40"/>
              <w:rPr>
                <w:rFonts w:ascii="Arial" w:hAnsi="Arial" w:cs="Arial"/>
                <w:color w:val="000000" w:themeColor="text1"/>
              </w:rPr>
            </w:pPr>
            <w:r w:rsidRPr="002E7803">
              <w:rPr>
                <w:rFonts w:ascii="Arial" w:hAnsi="Arial" w:cs="Arial"/>
              </w:rPr>
              <w:t>N/A</w:t>
            </w:r>
          </w:p>
        </w:tc>
        <w:tc>
          <w:tcPr>
            <w:tcW w:w="900" w:type="dxa"/>
          </w:tcPr>
          <w:p w14:paraId="2D5D39D8" w14:textId="44D62939" w:rsidR="002E7803" w:rsidRPr="002E7803" w:rsidRDefault="002E7803" w:rsidP="002E7803">
            <w:pPr>
              <w:spacing w:before="40" w:after="40"/>
              <w:rPr>
                <w:rFonts w:ascii="Arial" w:hAnsi="Arial" w:cs="Arial"/>
                <w:color w:val="000000" w:themeColor="text1"/>
              </w:rPr>
            </w:pPr>
            <w:r w:rsidRPr="002E7803">
              <w:rPr>
                <w:rFonts w:ascii="Arial" w:hAnsi="Arial" w:cs="Arial"/>
              </w:rPr>
              <w:t>1000 mg/L</w:t>
            </w:r>
          </w:p>
        </w:tc>
        <w:tc>
          <w:tcPr>
            <w:tcW w:w="810" w:type="dxa"/>
          </w:tcPr>
          <w:p w14:paraId="6C80DD7F" w14:textId="66F85994" w:rsidR="002E7803" w:rsidRPr="002E7803" w:rsidRDefault="002E7803" w:rsidP="002E7803">
            <w:pPr>
              <w:spacing w:before="40" w:after="40"/>
              <w:rPr>
                <w:rFonts w:ascii="Arial" w:hAnsi="Arial" w:cs="Arial"/>
                <w:color w:val="000000" w:themeColor="text1"/>
              </w:rPr>
            </w:pPr>
            <w:r w:rsidRPr="002E7803">
              <w:rPr>
                <w:rFonts w:ascii="Arial" w:hAnsi="Arial" w:cs="Arial"/>
              </w:rPr>
              <w:t>NONE</w:t>
            </w:r>
          </w:p>
        </w:tc>
        <w:tc>
          <w:tcPr>
            <w:tcW w:w="3731" w:type="dxa"/>
          </w:tcPr>
          <w:p w14:paraId="26BE3CA9" w14:textId="609175DB" w:rsidR="002E7803" w:rsidRPr="002E7803" w:rsidRDefault="002E7803" w:rsidP="002E7803">
            <w:pPr>
              <w:spacing w:before="40" w:after="40"/>
              <w:rPr>
                <w:rFonts w:ascii="Arial" w:hAnsi="Arial" w:cs="Arial"/>
                <w:color w:val="000000" w:themeColor="text1"/>
              </w:rPr>
            </w:pPr>
            <w:r w:rsidRPr="002E7803">
              <w:rPr>
                <w:rFonts w:ascii="Arial" w:hAnsi="Arial" w:cs="Arial"/>
              </w:rPr>
              <w:t>Runoff/leaching from natural deposits</w:t>
            </w:r>
          </w:p>
        </w:tc>
      </w:tr>
      <w:tr w:rsidR="007F7B62" w:rsidRPr="005F082E" w14:paraId="4445B9AF" w14:textId="77777777" w:rsidTr="00FC267E">
        <w:trPr>
          <w:trHeight w:val="432"/>
        </w:trPr>
        <w:tc>
          <w:tcPr>
            <w:tcW w:w="2245" w:type="dxa"/>
          </w:tcPr>
          <w:p w14:paraId="47632C66" w14:textId="77777777" w:rsidR="007F7B62" w:rsidRPr="002E7803" w:rsidRDefault="007F7B62" w:rsidP="007F7B62">
            <w:pPr>
              <w:ind w:left="187"/>
              <w:rPr>
                <w:rFonts w:ascii="Arial" w:hAnsi="Arial" w:cs="Arial"/>
              </w:rPr>
            </w:pPr>
            <w:r w:rsidRPr="002E7803">
              <w:rPr>
                <w:rFonts w:ascii="Arial" w:hAnsi="Arial" w:cs="Arial"/>
              </w:rPr>
              <w:t>SPECIFIC CONDUCTANCE</w:t>
            </w:r>
          </w:p>
          <w:p w14:paraId="5DE2A733" w14:textId="42AB16BA" w:rsidR="007F7B62" w:rsidRPr="002E7803" w:rsidRDefault="007F7B62" w:rsidP="007F7B62">
            <w:pPr>
              <w:spacing w:before="40" w:after="40"/>
              <w:ind w:left="187"/>
              <w:rPr>
                <w:rFonts w:ascii="Arial" w:hAnsi="Arial" w:cs="Arial"/>
                <w:color w:val="000000" w:themeColor="text1"/>
              </w:rPr>
            </w:pPr>
            <w:r w:rsidRPr="002E7803">
              <w:rPr>
                <w:rFonts w:ascii="Arial" w:hAnsi="Arial" w:cs="Arial"/>
              </w:rPr>
              <w:t xml:space="preserve"> (µS/cm)</w:t>
            </w:r>
          </w:p>
        </w:tc>
        <w:tc>
          <w:tcPr>
            <w:tcW w:w="990" w:type="dxa"/>
          </w:tcPr>
          <w:p w14:paraId="5B352CE3" w14:textId="7583E90E" w:rsidR="007F7B62" w:rsidRPr="002E7803" w:rsidRDefault="007F7B62" w:rsidP="007F7B62">
            <w:pPr>
              <w:spacing w:before="40" w:after="40"/>
              <w:rPr>
                <w:rFonts w:ascii="Arial" w:hAnsi="Arial" w:cs="Arial"/>
                <w:color w:val="000000" w:themeColor="text1"/>
              </w:rPr>
            </w:pPr>
            <w:r>
              <w:rPr>
                <w:rFonts w:ascii="Arial" w:hAnsi="Arial" w:cs="Arial"/>
              </w:rPr>
              <w:t>6-19-20</w:t>
            </w:r>
          </w:p>
        </w:tc>
        <w:tc>
          <w:tcPr>
            <w:tcW w:w="900" w:type="dxa"/>
          </w:tcPr>
          <w:p w14:paraId="2207E6BE" w14:textId="3FA71F1F" w:rsidR="007F7B62" w:rsidRPr="002E7803" w:rsidRDefault="007F7B62" w:rsidP="007F7B62">
            <w:pPr>
              <w:spacing w:before="40" w:after="40"/>
              <w:rPr>
                <w:rFonts w:ascii="Arial" w:hAnsi="Arial" w:cs="Arial"/>
                <w:color w:val="000000" w:themeColor="text1"/>
              </w:rPr>
            </w:pPr>
            <w:r>
              <w:rPr>
                <w:rFonts w:ascii="Arial" w:hAnsi="Arial" w:cs="Arial"/>
              </w:rPr>
              <w:t>460</w:t>
            </w:r>
          </w:p>
        </w:tc>
        <w:tc>
          <w:tcPr>
            <w:tcW w:w="1260" w:type="dxa"/>
          </w:tcPr>
          <w:p w14:paraId="242BDE8B" w14:textId="1EE897F9" w:rsidR="007F7B62" w:rsidRPr="002E7803" w:rsidRDefault="007F7B62" w:rsidP="007F7B62">
            <w:pPr>
              <w:spacing w:before="40" w:after="40"/>
              <w:rPr>
                <w:rFonts w:ascii="Arial" w:hAnsi="Arial" w:cs="Arial"/>
                <w:color w:val="000000" w:themeColor="text1"/>
              </w:rPr>
            </w:pPr>
            <w:r w:rsidRPr="002E7803">
              <w:rPr>
                <w:rFonts w:ascii="Arial" w:hAnsi="Arial" w:cs="Arial"/>
              </w:rPr>
              <w:t>N/A</w:t>
            </w:r>
          </w:p>
        </w:tc>
        <w:tc>
          <w:tcPr>
            <w:tcW w:w="900" w:type="dxa"/>
          </w:tcPr>
          <w:p w14:paraId="420533F7" w14:textId="5C1AF76F" w:rsidR="007F7B62" w:rsidRPr="002E7803" w:rsidRDefault="007F7B62" w:rsidP="007F7B62">
            <w:pPr>
              <w:spacing w:before="40" w:after="40"/>
              <w:rPr>
                <w:rFonts w:ascii="Arial" w:hAnsi="Arial" w:cs="Arial"/>
                <w:color w:val="000000" w:themeColor="text1"/>
              </w:rPr>
            </w:pPr>
            <w:r w:rsidRPr="002E7803">
              <w:rPr>
                <w:rFonts w:ascii="Arial" w:hAnsi="Arial" w:cs="Arial"/>
              </w:rPr>
              <w:t>1600 µS/cm</w:t>
            </w:r>
          </w:p>
        </w:tc>
        <w:tc>
          <w:tcPr>
            <w:tcW w:w="810" w:type="dxa"/>
          </w:tcPr>
          <w:p w14:paraId="5CA770C8" w14:textId="11933E36" w:rsidR="007F7B62" w:rsidRPr="002E7803" w:rsidRDefault="007F7B62" w:rsidP="007F7B62">
            <w:pPr>
              <w:spacing w:before="40" w:after="40"/>
              <w:rPr>
                <w:rFonts w:ascii="Arial" w:hAnsi="Arial" w:cs="Arial"/>
                <w:color w:val="000000" w:themeColor="text1"/>
              </w:rPr>
            </w:pPr>
            <w:r w:rsidRPr="002E7803">
              <w:rPr>
                <w:rFonts w:ascii="Arial" w:hAnsi="Arial" w:cs="Arial"/>
              </w:rPr>
              <w:t>NONE</w:t>
            </w:r>
          </w:p>
        </w:tc>
        <w:tc>
          <w:tcPr>
            <w:tcW w:w="3731" w:type="dxa"/>
          </w:tcPr>
          <w:p w14:paraId="1E9E91A2" w14:textId="58C64BC6" w:rsidR="007F7B62" w:rsidRPr="002E7803" w:rsidRDefault="007F7B62" w:rsidP="007F7B62">
            <w:pPr>
              <w:spacing w:before="40" w:after="40"/>
              <w:rPr>
                <w:rFonts w:ascii="Arial" w:hAnsi="Arial" w:cs="Arial"/>
                <w:color w:val="000000" w:themeColor="text1"/>
              </w:rPr>
            </w:pPr>
            <w:r w:rsidRPr="002E7803">
              <w:rPr>
                <w:rFonts w:ascii="Arial" w:hAnsi="Arial" w:cs="Arial"/>
              </w:rPr>
              <w:t>Substances that form ions when in water; seawater influence</w:t>
            </w:r>
          </w:p>
        </w:tc>
      </w:tr>
      <w:tr w:rsidR="007F7B62" w:rsidRPr="005F082E" w14:paraId="26B7B351" w14:textId="77777777" w:rsidTr="00FC267E">
        <w:trPr>
          <w:trHeight w:val="432"/>
        </w:trPr>
        <w:tc>
          <w:tcPr>
            <w:tcW w:w="2245" w:type="dxa"/>
          </w:tcPr>
          <w:p w14:paraId="4A55C093" w14:textId="77777777" w:rsidR="007F7B62" w:rsidRPr="002E7803" w:rsidRDefault="007F7B62" w:rsidP="007F7B62">
            <w:pPr>
              <w:ind w:left="187"/>
              <w:rPr>
                <w:rFonts w:ascii="Arial" w:hAnsi="Arial" w:cs="Arial"/>
              </w:rPr>
            </w:pPr>
            <w:r w:rsidRPr="002E7803">
              <w:rPr>
                <w:rFonts w:ascii="Arial" w:hAnsi="Arial" w:cs="Arial"/>
              </w:rPr>
              <w:t xml:space="preserve">CHLORIDE </w:t>
            </w:r>
          </w:p>
          <w:p w14:paraId="4C23CCB8" w14:textId="56C9927B" w:rsidR="007F7B62" w:rsidRPr="002E7803" w:rsidRDefault="007F7B62" w:rsidP="007F7B62">
            <w:pPr>
              <w:spacing w:before="40" w:after="40"/>
              <w:ind w:left="187"/>
              <w:rPr>
                <w:rFonts w:ascii="Arial" w:hAnsi="Arial" w:cs="Arial"/>
                <w:color w:val="000000" w:themeColor="text1"/>
              </w:rPr>
            </w:pPr>
            <w:r w:rsidRPr="002E7803">
              <w:rPr>
                <w:rFonts w:ascii="Arial" w:hAnsi="Arial" w:cs="Arial"/>
              </w:rPr>
              <w:t>(mg/L)</w:t>
            </w:r>
          </w:p>
        </w:tc>
        <w:tc>
          <w:tcPr>
            <w:tcW w:w="990" w:type="dxa"/>
          </w:tcPr>
          <w:p w14:paraId="1471992C" w14:textId="2C59A933" w:rsidR="007F7B62" w:rsidRPr="002E7803" w:rsidRDefault="007F7B62" w:rsidP="007F7B62">
            <w:pPr>
              <w:spacing w:before="40" w:after="40"/>
              <w:rPr>
                <w:rFonts w:ascii="Arial" w:hAnsi="Arial" w:cs="Arial"/>
                <w:color w:val="000000" w:themeColor="text1"/>
              </w:rPr>
            </w:pPr>
            <w:r>
              <w:rPr>
                <w:rFonts w:ascii="Arial" w:hAnsi="Arial" w:cs="Arial"/>
              </w:rPr>
              <w:t>6-19-20</w:t>
            </w:r>
          </w:p>
        </w:tc>
        <w:tc>
          <w:tcPr>
            <w:tcW w:w="900" w:type="dxa"/>
          </w:tcPr>
          <w:p w14:paraId="650DD6CB" w14:textId="64E659B3" w:rsidR="007F7B62" w:rsidRPr="002E7803" w:rsidRDefault="007F7B62" w:rsidP="007F7B62">
            <w:pPr>
              <w:spacing w:before="40" w:after="40"/>
              <w:rPr>
                <w:rFonts w:ascii="Arial" w:hAnsi="Arial" w:cs="Arial"/>
                <w:color w:val="000000" w:themeColor="text1"/>
              </w:rPr>
            </w:pPr>
            <w:r>
              <w:rPr>
                <w:rFonts w:ascii="Arial" w:hAnsi="Arial" w:cs="Arial"/>
              </w:rPr>
              <w:t>72</w:t>
            </w:r>
          </w:p>
        </w:tc>
        <w:tc>
          <w:tcPr>
            <w:tcW w:w="1260" w:type="dxa"/>
          </w:tcPr>
          <w:p w14:paraId="5EF61138" w14:textId="527619DE" w:rsidR="007F7B62" w:rsidRPr="002E7803" w:rsidRDefault="007F7B62" w:rsidP="007F7B62">
            <w:pPr>
              <w:spacing w:before="40" w:after="40"/>
              <w:rPr>
                <w:rFonts w:ascii="Arial" w:hAnsi="Arial" w:cs="Arial"/>
                <w:color w:val="000000" w:themeColor="text1"/>
              </w:rPr>
            </w:pPr>
            <w:r w:rsidRPr="002E7803">
              <w:rPr>
                <w:rFonts w:ascii="Arial" w:hAnsi="Arial" w:cs="Arial"/>
              </w:rPr>
              <w:t>N/A</w:t>
            </w:r>
          </w:p>
        </w:tc>
        <w:tc>
          <w:tcPr>
            <w:tcW w:w="900" w:type="dxa"/>
          </w:tcPr>
          <w:p w14:paraId="20FF8BA1" w14:textId="17CB28B3" w:rsidR="007F7B62" w:rsidRPr="002E7803" w:rsidRDefault="007F7B62" w:rsidP="007F7B62">
            <w:pPr>
              <w:spacing w:before="40" w:after="40"/>
              <w:rPr>
                <w:rFonts w:ascii="Arial" w:hAnsi="Arial" w:cs="Arial"/>
                <w:color w:val="000000" w:themeColor="text1"/>
              </w:rPr>
            </w:pPr>
            <w:r w:rsidRPr="002E7803">
              <w:rPr>
                <w:rFonts w:ascii="Arial" w:hAnsi="Arial" w:cs="Arial"/>
              </w:rPr>
              <w:t>500 mg/L</w:t>
            </w:r>
          </w:p>
        </w:tc>
        <w:tc>
          <w:tcPr>
            <w:tcW w:w="810" w:type="dxa"/>
          </w:tcPr>
          <w:p w14:paraId="069C63C0" w14:textId="67E526B4" w:rsidR="007F7B62" w:rsidRPr="002E7803" w:rsidRDefault="007F7B62" w:rsidP="007F7B62">
            <w:pPr>
              <w:spacing w:before="40" w:after="40"/>
              <w:rPr>
                <w:rFonts w:ascii="Arial" w:hAnsi="Arial" w:cs="Arial"/>
                <w:color w:val="000000" w:themeColor="text1"/>
              </w:rPr>
            </w:pPr>
            <w:r w:rsidRPr="002E7803">
              <w:rPr>
                <w:rFonts w:ascii="Arial" w:hAnsi="Arial" w:cs="Arial"/>
              </w:rPr>
              <w:t>NONE</w:t>
            </w:r>
          </w:p>
        </w:tc>
        <w:tc>
          <w:tcPr>
            <w:tcW w:w="3731" w:type="dxa"/>
          </w:tcPr>
          <w:p w14:paraId="38AB826F" w14:textId="5D0AB2C3" w:rsidR="007F7B62" w:rsidRPr="002E7803" w:rsidRDefault="007F7B62" w:rsidP="007F7B62">
            <w:pPr>
              <w:spacing w:before="40" w:after="40"/>
              <w:rPr>
                <w:rFonts w:ascii="Arial" w:hAnsi="Arial" w:cs="Arial"/>
                <w:color w:val="000000" w:themeColor="text1"/>
              </w:rPr>
            </w:pPr>
            <w:r w:rsidRPr="002E7803">
              <w:rPr>
                <w:rFonts w:ascii="Arial" w:hAnsi="Arial" w:cs="Arial"/>
              </w:rPr>
              <w:t>Runoff/leaching from natural deposits; seawater influence</w:t>
            </w:r>
          </w:p>
        </w:tc>
      </w:tr>
      <w:tr w:rsidR="007F7B62" w:rsidRPr="005F082E" w14:paraId="5F295C3D" w14:textId="77777777" w:rsidTr="00FC267E">
        <w:trPr>
          <w:trHeight w:val="432"/>
        </w:trPr>
        <w:tc>
          <w:tcPr>
            <w:tcW w:w="2245" w:type="dxa"/>
          </w:tcPr>
          <w:p w14:paraId="7E78C7D7" w14:textId="77777777" w:rsidR="007F7B62" w:rsidRPr="002E7803" w:rsidRDefault="007F7B62" w:rsidP="007F7B62">
            <w:pPr>
              <w:ind w:left="187"/>
              <w:rPr>
                <w:rFonts w:ascii="Arial" w:hAnsi="Arial" w:cs="Arial"/>
              </w:rPr>
            </w:pPr>
            <w:r w:rsidRPr="002E7803">
              <w:rPr>
                <w:rFonts w:ascii="Arial" w:hAnsi="Arial" w:cs="Arial"/>
              </w:rPr>
              <w:t>ODOR---THRESHOLD</w:t>
            </w:r>
          </w:p>
          <w:p w14:paraId="4CC45551" w14:textId="7A977D9C" w:rsidR="007F7B62" w:rsidRPr="002E7803" w:rsidRDefault="007F7B62" w:rsidP="007F7B62">
            <w:pPr>
              <w:spacing w:before="40" w:after="40"/>
              <w:ind w:left="187"/>
              <w:rPr>
                <w:rFonts w:ascii="Arial" w:hAnsi="Arial" w:cs="Arial"/>
                <w:color w:val="000000" w:themeColor="text1"/>
              </w:rPr>
            </w:pPr>
            <w:r w:rsidRPr="002E7803">
              <w:rPr>
                <w:rFonts w:ascii="Arial" w:hAnsi="Arial" w:cs="Arial"/>
              </w:rPr>
              <w:t>(Units)</w:t>
            </w:r>
          </w:p>
        </w:tc>
        <w:tc>
          <w:tcPr>
            <w:tcW w:w="990" w:type="dxa"/>
          </w:tcPr>
          <w:p w14:paraId="2309ED7A" w14:textId="15745575" w:rsidR="007F7B62" w:rsidRPr="002E7803" w:rsidRDefault="007F7B62" w:rsidP="007F7B62">
            <w:pPr>
              <w:spacing w:before="40" w:after="40"/>
              <w:rPr>
                <w:rFonts w:ascii="Arial" w:hAnsi="Arial" w:cs="Arial"/>
                <w:color w:val="000000" w:themeColor="text1"/>
              </w:rPr>
            </w:pPr>
            <w:r>
              <w:rPr>
                <w:rFonts w:ascii="Arial" w:hAnsi="Arial" w:cs="Arial"/>
              </w:rPr>
              <w:t>6-19-20</w:t>
            </w:r>
          </w:p>
        </w:tc>
        <w:tc>
          <w:tcPr>
            <w:tcW w:w="900" w:type="dxa"/>
          </w:tcPr>
          <w:p w14:paraId="4EE82E1F" w14:textId="38C86928" w:rsidR="007F7B62" w:rsidRPr="002E7803" w:rsidRDefault="007F7B62" w:rsidP="007F7B62">
            <w:pPr>
              <w:spacing w:before="40" w:after="40"/>
              <w:rPr>
                <w:rFonts w:ascii="Arial" w:hAnsi="Arial" w:cs="Arial"/>
                <w:color w:val="000000" w:themeColor="text1"/>
              </w:rPr>
            </w:pPr>
            <w:r w:rsidRPr="002E7803">
              <w:rPr>
                <w:rFonts w:ascii="Arial" w:hAnsi="Arial" w:cs="Arial"/>
              </w:rPr>
              <w:t>ND</w:t>
            </w:r>
          </w:p>
        </w:tc>
        <w:tc>
          <w:tcPr>
            <w:tcW w:w="1260" w:type="dxa"/>
          </w:tcPr>
          <w:p w14:paraId="3C3E3C12" w14:textId="7B76FE7E" w:rsidR="007F7B62" w:rsidRPr="002E7803" w:rsidRDefault="007F7B62" w:rsidP="007F7B62">
            <w:pPr>
              <w:spacing w:before="40" w:after="40"/>
              <w:rPr>
                <w:rFonts w:ascii="Arial" w:hAnsi="Arial" w:cs="Arial"/>
                <w:color w:val="000000" w:themeColor="text1"/>
              </w:rPr>
            </w:pPr>
            <w:r w:rsidRPr="002E7803">
              <w:rPr>
                <w:rFonts w:ascii="Arial" w:hAnsi="Arial" w:cs="Arial"/>
              </w:rPr>
              <w:t>N/A</w:t>
            </w:r>
          </w:p>
        </w:tc>
        <w:tc>
          <w:tcPr>
            <w:tcW w:w="900" w:type="dxa"/>
          </w:tcPr>
          <w:p w14:paraId="3A934C17" w14:textId="1F0E153F" w:rsidR="007F7B62" w:rsidRPr="002E7803" w:rsidRDefault="007F7B62" w:rsidP="007F7B62">
            <w:pPr>
              <w:spacing w:before="40" w:after="40"/>
              <w:rPr>
                <w:rFonts w:ascii="Arial" w:hAnsi="Arial" w:cs="Arial"/>
                <w:color w:val="000000" w:themeColor="text1"/>
              </w:rPr>
            </w:pPr>
            <w:r w:rsidRPr="002E7803">
              <w:rPr>
                <w:rFonts w:ascii="Arial" w:hAnsi="Arial" w:cs="Arial"/>
              </w:rPr>
              <w:t>3 Units</w:t>
            </w:r>
          </w:p>
        </w:tc>
        <w:tc>
          <w:tcPr>
            <w:tcW w:w="810" w:type="dxa"/>
          </w:tcPr>
          <w:p w14:paraId="3FDAE81F" w14:textId="7A51D3E5" w:rsidR="007F7B62" w:rsidRPr="002E7803" w:rsidRDefault="007F7B62" w:rsidP="007F7B62">
            <w:pPr>
              <w:spacing w:before="40" w:after="40"/>
              <w:rPr>
                <w:rFonts w:ascii="Arial" w:hAnsi="Arial" w:cs="Arial"/>
                <w:color w:val="000000" w:themeColor="text1"/>
              </w:rPr>
            </w:pPr>
            <w:r w:rsidRPr="002E7803">
              <w:rPr>
                <w:rFonts w:ascii="Arial" w:hAnsi="Arial" w:cs="Arial"/>
              </w:rPr>
              <w:t>NONE</w:t>
            </w:r>
          </w:p>
        </w:tc>
        <w:tc>
          <w:tcPr>
            <w:tcW w:w="3731" w:type="dxa"/>
          </w:tcPr>
          <w:p w14:paraId="4C07B7F7" w14:textId="303AF95E" w:rsidR="007F7B62" w:rsidRPr="002E7803" w:rsidRDefault="007F7B62" w:rsidP="007F7B62">
            <w:pPr>
              <w:spacing w:before="40" w:after="40"/>
              <w:rPr>
                <w:rFonts w:ascii="Arial" w:hAnsi="Arial" w:cs="Arial"/>
                <w:color w:val="000000" w:themeColor="text1"/>
              </w:rPr>
            </w:pPr>
            <w:proofErr w:type="gramStart"/>
            <w:r w:rsidRPr="002E7803">
              <w:rPr>
                <w:rFonts w:ascii="Arial" w:hAnsi="Arial" w:cs="Arial"/>
              </w:rPr>
              <w:t>Naturally-occurring</w:t>
            </w:r>
            <w:proofErr w:type="gramEnd"/>
            <w:r w:rsidRPr="002E7803">
              <w:rPr>
                <w:rFonts w:ascii="Arial" w:hAnsi="Arial" w:cs="Arial"/>
              </w:rPr>
              <w:t xml:space="preserve"> organic materials</w:t>
            </w:r>
          </w:p>
        </w:tc>
      </w:tr>
      <w:tr w:rsidR="007F7B62" w:rsidRPr="005F082E" w14:paraId="1EF94990" w14:textId="77777777" w:rsidTr="00FC267E">
        <w:trPr>
          <w:trHeight w:val="432"/>
        </w:trPr>
        <w:tc>
          <w:tcPr>
            <w:tcW w:w="2245" w:type="dxa"/>
          </w:tcPr>
          <w:p w14:paraId="617D6AAE" w14:textId="77777777" w:rsidR="007F7B62" w:rsidRPr="002E7803" w:rsidRDefault="007F7B62" w:rsidP="007F7B62">
            <w:pPr>
              <w:ind w:left="187"/>
              <w:rPr>
                <w:rFonts w:ascii="Arial" w:hAnsi="Arial" w:cs="Arial"/>
              </w:rPr>
            </w:pPr>
            <w:r w:rsidRPr="002E7803">
              <w:rPr>
                <w:rFonts w:ascii="Arial" w:hAnsi="Arial" w:cs="Arial"/>
              </w:rPr>
              <w:t xml:space="preserve">IRON </w:t>
            </w:r>
          </w:p>
          <w:p w14:paraId="4C566427" w14:textId="237285C1" w:rsidR="007F7B62" w:rsidRPr="002E7803" w:rsidRDefault="007F7B62" w:rsidP="007F7B62">
            <w:pPr>
              <w:spacing w:before="40" w:after="40"/>
              <w:ind w:left="187"/>
              <w:rPr>
                <w:rFonts w:ascii="Arial" w:hAnsi="Arial" w:cs="Arial"/>
                <w:color w:val="000000" w:themeColor="text1"/>
              </w:rPr>
            </w:pPr>
            <w:r w:rsidRPr="002E7803">
              <w:rPr>
                <w:rFonts w:ascii="Arial" w:hAnsi="Arial" w:cs="Arial"/>
              </w:rPr>
              <w:t>(µg/L)</w:t>
            </w:r>
          </w:p>
        </w:tc>
        <w:tc>
          <w:tcPr>
            <w:tcW w:w="990" w:type="dxa"/>
          </w:tcPr>
          <w:p w14:paraId="294D1AFD" w14:textId="16CE48F4" w:rsidR="007F7B62" w:rsidRPr="002E7803" w:rsidRDefault="007F7B62" w:rsidP="007F7B62">
            <w:pPr>
              <w:spacing w:before="40" w:after="40"/>
              <w:rPr>
                <w:rFonts w:ascii="Arial" w:hAnsi="Arial" w:cs="Arial"/>
                <w:color w:val="000000" w:themeColor="text1"/>
              </w:rPr>
            </w:pPr>
            <w:r>
              <w:rPr>
                <w:rFonts w:ascii="Arial" w:hAnsi="Arial" w:cs="Arial"/>
              </w:rPr>
              <w:t>6-19-20</w:t>
            </w:r>
          </w:p>
        </w:tc>
        <w:tc>
          <w:tcPr>
            <w:tcW w:w="900" w:type="dxa"/>
          </w:tcPr>
          <w:p w14:paraId="0E112831" w14:textId="65302B67" w:rsidR="007F7B62" w:rsidRPr="002E7803" w:rsidRDefault="007F7B62" w:rsidP="007F7B62">
            <w:pPr>
              <w:spacing w:before="40" w:after="40"/>
              <w:rPr>
                <w:rFonts w:ascii="Arial" w:hAnsi="Arial" w:cs="Arial"/>
                <w:color w:val="000000" w:themeColor="text1"/>
              </w:rPr>
            </w:pPr>
            <w:r>
              <w:rPr>
                <w:rFonts w:ascii="Arial" w:hAnsi="Arial" w:cs="Arial"/>
              </w:rPr>
              <w:t>ND</w:t>
            </w:r>
          </w:p>
        </w:tc>
        <w:tc>
          <w:tcPr>
            <w:tcW w:w="1260" w:type="dxa"/>
          </w:tcPr>
          <w:p w14:paraId="433F8FD4" w14:textId="79357C4A" w:rsidR="007F7B62" w:rsidRPr="002E7803" w:rsidRDefault="007F7B62" w:rsidP="007F7B62">
            <w:pPr>
              <w:spacing w:before="40" w:after="40"/>
              <w:rPr>
                <w:rFonts w:ascii="Arial" w:hAnsi="Arial" w:cs="Arial"/>
                <w:color w:val="000000" w:themeColor="text1"/>
              </w:rPr>
            </w:pPr>
            <w:r w:rsidRPr="002E7803">
              <w:rPr>
                <w:rFonts w:ascii="Arial" w:hAnsi="Arial" w:cs="Arial"/>
              </w:rPr>
              <w:t>N/A</w:t>
            </w:r>
          </w:p>
        </w:tc>
        <w:tc>
          <w:tcPr>
            <w:tcW w:w="900" w:type="dxa"/>
          </w:tcPr>
          <w:p w14:paraId="787DA269" w14:textId="13EE1C1F" w:rsidR="007F7B62" w:rsidRPr="002E7803" w:rsidRDefault="007F7B62" w:rsidP="007F7B62">
            <w:pPr>
              <w:spacing w:before="40" w:after="40"/>
              <w:rPr>
                <w:rFonts w:ascii="Arial" w:hAnsi="Arial" w:cs="Arial"/>
                <w:color w:val="000000" w:themeColor="text1"/>
              </w:rPr>
            </w:pPr>
            <w:r w:rsidRPr="002E7803">
              <w:rPr>
                <w:rFonts w:ascii="Arial" w:hAnsi="Arial" w:cs="Arial"/>
              </w:rPr>
              <w:t>300 µg/L</w:t>
            </w:r>
          </w:p>
        </w:tc>
        <w:tc>
          <w:tcPr>
            <w:tcW w:w="810" w:type="dxa"/>
          </w:tcPr>
          <w:p w14:paraId="06CC93A7" w14:textId="30B980D8" w:rsidR="007F7B62" w:rsidRPr="002E7803" w:rsidRDefault="007F7B62" w:rsidP="007F7B62">
            <w:pPr>
              <w:spacing w:before="40" w:after="40"/>
              <w:rPr>
                <w:rFonts w:ascii="Arial" w:hAnsi="Arial" w:cs="Arial"/>
                <w:color w:val="000000" w:themeColor="text1"/>
              </w:rPr>
            </w:pPr>
            <w:r w:rsidRPr="002E7803">
              <w:rPr>
                <w:rFonts w:ascii="Arial" w:hAnsi="Arial" w:cs="Arial"/>
              </w:rPr>
              <w:t>NONE</w:t>
            </w:r>
          </w:p>
        </w:tc>
        <w:tc>
          <w:tcPr>
            <w:tcW w:w="3731" w:type="dxa"/>
          </w:tcPr>
          <w:p w14:paraId="71492ABB" w14:textId="57909F0E" w:rsidR="007F7B62" w:rsidRPr="002E7803" w:rsidRDefault="007F7B62" w:rsidP="007F7B62">
            <w:pPr>
              <w:spacing w:before="40" w:after="40"/>
              <w:rPr>
                <w:rFonts w:ascii="Arial" w:hAnsi="Arial" w:cs="Arial"/>
                <w:color w:val="000000" w:themeColor="text1"/>
              </w:rPr>
            </w:pPr>
            <w:r w:rsidRPr="002E7803">
              <w:rPr>
                <w:rFonts w:ascii="Arial" w:hAnsi="Arial" w:cs="Arial"/>
              </w:rPr>
              <w:t>Leaching from natural deposits; industrial wastes</w:t>
            </w:r>
          </w:p>
        </w:tc>
      </w:tr>
      <w:tr w:rsidR="007F7B62" w:rsidRPr="005F082E" w14:paraId="3C7165BF" w14:textId="77777777" w:rsidTr="00FC267E">
        <w:trPr>
          <w:trHeight w:val="432"/>
        </w:trPr>
        <w:tc>
          <w:tcPr>
            <w:tcW w:w="2245" w:type="dxa"/>
          </w:tcPr>
          <w:p w14:paraId="6232CBF4" w14:textId="77777777" w:rsidR="007F7B62" w:rsidRPr="002E7803" w:rsidRDefault="007F7B62" w:rsidP="007F7B62">
            <w:pPr>
              <w:ind w:left="187"/>
              <w:rPr>
                <w:rFonts w:ascii="Arial" w:hAnsi="Arial" w:cs="Arial"/>
              </w:rPr>
            </w:pPr>
            <w:r w:rsidRPr="002E7803">
              <w:rPr>
                <w:rFonts w:ascii="Arial" w:hAnsi="Arial" w:cs="Arial"/>
              </w:rPr>
              <w:t xml:space="preserve">ZINC </w:t>
            </w:r>
          </w:p>
          <w:p w14:paraId="73E3D22E" w14:textId="51C730BF" w:rsidR="007F7B62" w:rsidRPr="002E7803" w:rsidRDefault="007F7B62" w:rsidP="007F7B62">
            <w:pPr>
              <w:spacing w:before="40" w:after="40"/>
              <w:ind w:left="187"/>
              <w:rPr>
                <w:rFonts w:ascii="Arial" w:hAnsi="Arial" w:cs="Arial"/>
                <w:color w:val="000000" w:themeColor="text1"/>
              </w:rPr>
            </w:pPr>
            <w:r w:rsidRPr="002E7803">
              <w:rPr>
                <w:rFonts w:ascii="Arial" w:hAnsi="Arial" w:cs="Arial"/>
              </w:rPr>
              <w:t>(mg/L)</w:t>
            </w:r>
          </w:p>
        </w:tc>
        <w:tc>
          <w:tcPr>
            <w:tcW w:w="990" w:type="dxa"/>
          </w:tcPr>
          <w:p w14:paraId="0603222E" w14:textId="3B2FBE67" w:rsidR="007F7B62" w:rsidRPr="002E7803" w:rsidRDefault="007F7B62" w:rsidP="007F7B62">
            <w:pPr>
              <w:spacing w:before="40" w:after="40"/>
              <w:rPr>
                <w:rFonts w:ascii="Arial" w:hAnsi="Arial" w:cs="Arial"/>
                <w:color w:val="000000" w:themeColor="text1"/>
              </w:rPr>
            </w:pPr>
            <w:r>
              <w:rPr>
                <w:rFonts w:ascii="Arial" w:hAnsi="Arial" w:cs="Arial"/>
              </w:rPr>
              <w:t>6-19-20</w:t>
            </w:r>
          </w:p>
        </w:tc>
        <w:tc>
          <w:tcPr>
            <w:tcW w:w="900" w:type="dxa"/>
          </w:tcPr>
          <w:p w14:paraId="4142EEBD" w14:textId="37470CD8" w:rsidR="007F7B62" w:rsidRPr="002E7803" w:rsidRDefault="007F7B62" w:rsidP="007F7B62">
            <w:pPr>
              <w:spacing w:before="40" w:after="40"/>
              <w:rPr>
                <w:rFonts w:ascii="Arial" w:hAnsi="Arial" w:cs="Arial"/>
                <w:color w:val="000000" w:themeColor="text1"/>
              </w:rPr>
            </w:pPr>
            <w:r w:rsidRPr="002E7803">
              <w:rPr>
                <w:rFonts w:ascii="Arial" w:hAnsi="Arial" w:cs="Arial"/>
              </w:rPr>
              <w:t>ND</w:t>
            </w:r>
          </w:p>
        </w:tc>
        <w:tc>
          <w:tcPr>
            <w:tcW w:w="1260" w:type="dxa"/>
          </w:tcPr>
          <w:p w14:paraId="3FCDB30F" w14:textId="3BC486AC" w:rsidR="007F7B62" w:rsidRPr="002E7803" w:rsidRDefault="007F7B62" w:rsidP="007F7B62">
            <w:pPr>
              <w:spacing w:before="40" w:after="40"/>
              <w:rPr>
                <w:rFonts w:ascii="Arial" w:hAnsi="Arial" w:cs="Arial"/>
                <w:color w:val="000000" w:themeColor="text1"/>
              </w:rPr>
            </w:pPr>
            <w:r w:rsidRPr="002E7803">
              <w:rPr>
                <w:rFonts w:ascii="Arial" w:hAnsi="Arial" w:cs="Arial"/>
              </w:rPr>
              <w:t>N/A</w:t>
            </w:r>
          </w:p>
        </w:tc>
        <w:tc>
          <w:tcPr>
            <w:tcW w:w="900" w:type="dxa"/>
          </w:tcPr>
          <w:p w14:paraId="515B1D97" w14:textId="7D6F43E8" w:rsidR="007F7B62" w:rsidRPr="002E7803" w:rsidRDefault="007F7B62" w:rsidP="007F7B62">
            <w:pPr>
              <w:spacing w:before="40" w:after="40"/>
              <w:rPr>
                <w:rFonts w:ascii="Arial" w:hAnsi="Arial" w:cs="Arial"/>
                <w:color w:val="000000" w:themeColor="text1"/>
              </w:rPr>
            </w:pPr>
            <w:r w:rsidRPr="002E7803">
              <w:rPr>
                <w:rFonts w:ascii="Arial" w:hAnsi="Arial" w:cs="Arial"/>
              </w:rPr>
              <w:t>5.0 mg/L</w:t>
            </w:r>
          </w:p>
        </w:tc>
        <w:tc>
          <w:tcPr>
            <w:tcW w:w="810" w:type="dxa"/>
          </w:tcPr>
          <w:p w14:paraId="2F8B0D36" w14:textId="308D09CD" w:rsidR="007F7B62" w:rsidRPr="002E7803" w:rsidRDefault="007F7B62" w:rsidP="007F7B62">
            <w:pPr>
              <w:spacing w:before="40" w:after="40"/>
              <w:rPr>
                <w:rFonts w:ascii="Arial" w:hAnsi="Arial" w:cs="Arial"/>
                <w:color w:val="000000" w:themeColor="text1"/>
              </w:rPr>
            </w:pPr>
            <w:r w:rsidRPr="002E7803">
              <w:rPr>
                <w:rFonts w:ascii="Arial" w:hAnsi="Arial" w:cs="Arial"/>
              </w:rPr>
              <w:t>NONE</w:t>
            </w:r>
          </w:p>
        </w:tc>
        <w:tc>
          <w:tcPr>
            <w:tcW w:w="3731" w:type="dxa"/>
          </w:tcPr>
          <w:p w14:paraId="0486A4EA" w14:textId="2DBDD451" w:rsidR="007F7B62" w:rsidRPr="002E7803" w:rsidRDefault="007F7B62" w:rsidP="007F7B62">
            <w:pPr>
              <w:spacing w:before="40" w:after="40"/>
              <w:rPr>
                <w:rFonts w:ascii="Arial" w:hAnsi="Arial" w:cs="Arial"/>
                <w:color w:val="000000" w:themeColor="text1"/>
              </w:rPr>
            </w:pPr>
            <w:r w:rsidRPr="002E7803">
              <w:rPr>
                <w:rFonts w:ascii="Arial" w:hAnsi="Arial" w:cs="Arial"/>
              </w:rPr>
              <w:t>Runoff/leaching from natural deposits; industrial wastes</w:t>
            </w:r>
          </w:p>
        </w:tc>
      </w:tr>
      <w:tr w:rsidR="007F7B62" w:rsidRPr="005F082E" w14:paraId="2F76B9C7" w14:textId="77777777" w:rsidTr="00FC267E">
        <w:trPr>
          <w:trHeight w:val="432"/>
        </w:trPr>
        <w:tc>
          <w:tcPr>
            <w:tcW w:w="2245" w:type="dxa"/>
          </w:tcPr>
          <w:p w14:paraId="6686EEE8" w14:textId="77777777" w:rsidR="007F7B62" w:rsidRPr="002E7803" w:rsidRDefault="007F7B62" w:rsidP="007F7B62">
            <w:pPr>
              <w:ind w:left="187"/>
              <w:rPr>
                <w:rFonts w:ascii="Arial" w:hAnsi="Arial" w:cs="Arial"/>
              </w:rPr>
            </w:pPr>
            <w:r w:rsidRPr="002E7803">
              <w:rPr>
                <w:rFonts w:ascii="Arial" w:hAnsi="Arial" w:cs="Arial"/>
              </w:rPr>
              <w:t>ALUMINUM</w:t>
            </w:r>
          </w:p>
          <w:p w14:paraId="3352ECA0" w14:textId="61881F0F" w:rsidR="007F7B62" w:rsidRPr="002E7803" w:rsidRDefault="007F7B62" w:rsidP="007F7B62">
            <w:pPr>
              <w:spacing w:before="40" w:after="40"/>
              <w:ind w:left="187"/>
              <w:rPr>
                <w:rFonts w:ascii="Arial" w:hAnsi="Arial" w:cs="Arial"/>
                <w:color w:val="000000" w:themeColor="text1"/>
              </w:rPr>
            </w:pPr>
            <w:r w:rsidRPr="002E7803">
              <w:rPr>
                <w:rFonts w:ascii="Arial" w:hAnsi="Arial" w:cs="Arial"/>
              </w:rPr>
              <w:t>(µg/L)</w:t>
            </w:r>
          </w:p>
        </w:tc>
        <w:tc>
          <w:tcPr>
            <w:tcW w:w="990" w:type="dxa"/>
          </w:tcPr>
          <w:p w14:paraId="0F4C8960" w14:textId="6AB5313F" w:rsidR="007F7B62" w:rsidRPr="002E7803" w:rsidRDefault="007F7B62" w:rsidP="007F7B62">
            <w:pPr>
              <w:spacing w:before="40" w:after="40"/>
              <w:rPr>
                <w:rFonts w:ascii="Arial" w:hAnsi="Arial" w:cs="Arial"/>
                <w:color w:val="000000" w:themeColor="text1"/>
              </w:rPr>
            </w:pPr>
            <w:r>
              <w:rPr>
                <w:rFonts w:ascii="Arial" w:hAnsi="Arial" w:cs="Arial"/>
              </w:rPr>
              <w:t>6-19-20</w:t>
            </w:r>
          </w:p>
        </w:tc>
        <w:tc>
          <w:tcPr>
            <w:tcW w:w="900" w:type="dxa"/>
          </w:tcPr>
          <w:p w14:paraId="063ED3C9" w14:textId="242FBF00" w:rsidR="007F7B62" w:rsidRPr="002E7803" w:rsidRDefault="007F7B62" w:rsidP="007F7B62">
            <w:pPr>
              <w:spacing w:before="40" w:after="40"/>
              <w:rPr>
                <w:rFonts w:ascii="Arial" w:hAnsi="Arial" w:cs="Arial"/>
                <w:color w:val="000000" w:themeColor="text1"/>
              </w:rPr>
            </w:pPr>
            <w:r>
              <w:rPr>
                <w:rFonts w:ascii="Arial" w:hAnsi="Arial" w:cs="Arial"/>
              </w:rPr>
              <w:t>ND</w:t>
            </w:r>
          </w:p>
        </w:tc>
        <w:tc>
          <w:tcPr>
            <w:tcW w:w="1260" w:type="dxa"/>
          </w:tcPr>
          <w:p w14:paraId="334F8A6E" w14:textId="78A095CE" w:rsidR="007F7B62" w:rsidRPr="002E7803" w:rsidRDefault="007F7B62" w:rsidP="007F7B62">
            <w:pPr>
              <w:spacing w:before="40" w:after="40"/>
              <w:rPr>
                <w:rFonts w:ascii="Arial" w:hAnsi="Arial" w:cs="Arial"/>
                <w:color w:val="000000" w:themeColor="text1"/>
              </w:rPr>
            </w:pPr>
            <w:r w:rsidRPr="002E7803">
              <w:rPr>
                <w:rFonts w:ascii="Arial" w:hAnsi="Arial" w:cs="Arial"/>
              </w:rPr>
              <w:t>N/A</w:t>
            </w:r>
          </w:p>
        </w:tc>
        <w:tc>
          <w:tcPr>
            <w:tcW w:w="900" w:type="dxa"/>
          </w:tcPr>
          <w:p w14:paraId="0D7E7196" w14:textId="43A008E1" w:rsidR="007F7B62" w:rsidRPr="002E7803" w:rsidRDefault="007F7B62" w:rsidP="007F7B62">
            <w:pPr>
              <w:spacing w:before="40" w:after="40"/>
              <w:rPr>
                <w:rFonts w:ascii="Arial" w:hAnsi="Arial" w:cs="Arial"/>
                <w:color w:val="000000" w:themeColor="text1"/>
              </w:rPr>
            </w:pPr>
            <w:r w:rsidRPr="002E7803">
              <w:rPr>
                <w:rFonts w:ascii="Arial" w:hAnsi="Arial" w:cs="Arial"/>
              </w:rPr>
              <w:t>200 µg/L</w:t>
            </w:r>
          </w:p>
        </w:tc>
        <w:tc>
          <w:tcPr>
            <w:tcW w:w="810" w:type="dxa"/>
          </w:tcPr>
          <w:p w14:paraId="46D82FE1" w14:textId="6D81821E" w:rsidR="007F7B62" w:rsidRPr="002E7803" w:rsidRDefault="007F7B62" w:rsidP="007F7B62">
            <w:pPr>
              <w:spacing w:before="40" w:after="40"/>
              <w:rPr>
                <w:rFonts w:ascii="Arial" w:hAnsi="Arial" w:cs="Arial"/>
                <w:color w:val="000000" w:themeColor="text1"/>
              </w:rPr>
            </w:pPr>
            <w:r w:rsidRPr="002E7803">
              <w:rPr>
                <w:rFonts w:ascii="Arial" w:hAnsi="Arial" w:cs="Arial"/>
              </w:rPr>
              <w:t>NONE</w:t>
            </w:r>
          </w:p>
        </w:tc>
        <w:tc>
          <w:tcPr>
            <w:tcW w:w="3731" w:type="dxa"/>
          </w:tcPr>
          <w:p w14:paraId="6EB1A0E7" w14:textId="1C69A5B2" w:rsidR="007F7B62" w:rsidRPr="002E7803" w:rsidRDefault="007F7B62" w:rsidP="007F7B62">
            <w:pPr>
              <w:spacing w:before="40" w:after="40"/>
              <w:rPr>
                <w:rFonts w:ascii="Arial" w:hAnsi="Arial" w:cs="Arial"/>
                <w:color w:val="000000" w:themeColor="text1"/>
              </w:rPr>
            </w:pPr>
            <w:r w:rsidRPr="002E7803">
              <w:rPr>
                <w:rFonts w:ascii="Arial" w:hAnsi="Arial" w:cs="Arial"/>
              </w:rPr>
              <w:t>Erosion of natural deposits; residual from some surface water treatment processes</w:t>
            </w:r>
          </w:p>
        </w:tc>
      </w:tr>
      <w:tr w:rsidR="007F7B62" w:rsidRPr="005F082E" w14:paraId="2D11A432" w14:textId="77777777" w:rsidTr="00FC267E">
        <w:trPr>
          <w:trHeight w:val="432"/>
        </w:trPr>
        <w:tc>
          <w:tcPr>
            <w:tcW w:w="2245" w:type="dxa"/>
          </w:tcPr>
          <w:p w14:paraId="18D4EA35" w14:textId="77777777" w:rsidR="007F7B62" w:rsidRPr="002E7803" w:rsidRDefault="007F7B62" w:rsidP="007F7B62">
            <w:pPr>
              <w:ind w:left="187"/>
              <w:rPr>
                <w:rFonts w:ascii="Arial" w:hAnsi="Arial" w:cs="Arial"/>
              </w:rPr>
            </w:pPr>
            <w:r w:rsidRPr="002E7803">
              <w:rPr>
                <w:rFonts w:ascii="Arial" w:hAnsi="Arial" w:cs="Arial"/>
              </w:rPr>
              <w:t>MANGANESE</w:t>
            </w:r>
          </w:p>
          <w:p w14:paraId="5AC95FE1" w14:textId="3B29B724" w:rsidR="007F7B62" w:rsidRPr="002E7803" w:rsidRDefault="007F7B62" w:rsidP="007F7B62">
            <w:pPr>
              <w:ind w:left="187"/>
              <w:rPr>
                <w:rFonts w:ascii="Arial" w:hAnsi="Arial" w:cs="Arial"/>
              </w:rPr>
            </w:pPr>
            <w:r w:rsidRPr="002E7803">
              <w:rPr>
                <w:rFonts w:ascii="Arial" w:hAnsi="Arial" w:cs="Arial"/>
              </w:rPr>
              <w:t>(µg/L)</w:t>
            </w:r>
          </w:p>
        </w:tc>
        <w:tc>
          <w:tcPr>
            <w:tcW w:w="990" w:type="dxa"/>
          </w:tcPr>
          <w:p w14:paraId="7A701B05" w14:textId="6093C1E1" w:rsidR="007F7B62" w:rsidRPr="002E7803" w:rsidRDefault="007F7B62" w:rsidP="007F7B62">
            <w:pPr>
              <w:spacing w:before="40" w:after="40"/>
              <w:rPr>
                <w:rFonts w:ascii="Arial" w:hAnsi="Arial" w:cs="Arial"/>
              </w:rPr>
            </w:pPr>
            <w:r>
              <w:rPr>
                <w:rFonts w:ascii="Arial" w:hAnsi="Arial" w:cs="Arial"/>
              </w:rPr>
              <w:t>6-19-20</w:t>
            </w:r>
          </w:p>
        </w:tc>
        <w:tc>
          <w:tcPr>
            <w:tcW w:w="900" w:type="dxa"/>
          </w:tcPr>
          <w:p w14:paraId="39C97851" w14:textId="6C621AC0" w:rsidR="007F7B62" w:rsidRPr="002E7803" w:rsidRDefault="007F7B62" w:rsidP="007F7B62">
            <w:pPr>
              <w:spacing w:before="40" w:after="40"/>
              <w:rPr>
                <w:rFonts w:ascii="Arial" w:hAnsi="Arial" w:cs="Arial"/>
              </w:rPr>
            </w:pPr>
            <w:r w:rsidRPr="002E7803">
              <w:rPr>
                <w:rFonts w:ascii="Arial" w:hAnsi="Arial" w:cs="Arial"/>
              </w:rPr>
              <w:t>N/D</w:t>
            </w:r>
          </w:p>
        </w:tc>
        <w:tc>
          <w:tcPr>
            <w:tcW w:w="1260" w:type="dxa"/>
          </w:tcPr>
          <w:p w14:paraId="01198BAE" w14:textId="0AA931A9" w:rsidR="007F7B62" w:rsidRPr="002E7803" w:rsidRDefault="007F7B62" w:rsidP="007F7B62">
            <w:pPr>
              <w:spacing w:before="40" w:after="40"/>
              <w:rPr>
                <w:rFonts w:ascii="Arial" w:hAnsi="Arial" w:cs="Arial"/>
              </w:rPr>
            </w:pPr>
            <w:r w:rsidRPr="002E7803">
              <w:rPr>
                <w:rFonts w:ascii="Arial" w:hAnsi="Arial" w:cs="Arial"/>
              </w:rPr>
              <w:t>N/A</w:t>
            </w:r>
          </w:p>
        </w:tc>
        <w:tc>
          <w:tcPr>
            <w:tcW w:w="900" w:type="dxa"/>
          </w:tcPr>
          <w:p w14:paraId="4C1033EE" w14:textId="17E2E841" w:rsidR="007F7B62" w:rsidRPr="002E7803" w:rsidRDefault="007F7B62" w:rsidP="007F7B62">
            <w:pPr>
              <w:spacing w:before="40" w:after="40"/>
              <w:rPr>
                <w:rFonts w:ascii="Arial" w:hAnsi="Arial" w:cs="Arial"/>
              </w:rPr>
            </w:pPr>
            <w:r w:rsidRPr="002E7803">
              <w:rPr>
                <w:rFonts w:ascii="Arial" w:hAnsi="Arial" w:cs="Arial"/>
              </w:rPr>
              <w:t>50 µg/L</w:t>
            </w:r>
          </w:p>
        </w:tc>
        <w:tc>
          <w:tcPr>
            <w:tcW w:w="810" w:type="dxa"/>
          </w:tcPr>
          <w:p w14:paraId="24A50143" w14:textId="76F4C081" w:rsidR="007F7B62" w:rsidRPr="002E7803" w:rsidRDefault="007F7B62" w:rsidP="007F7B62">
            <w:pPr>
              <w:spacing w:before="40" w:after="40"/>
              <w:rPr>
                <w:rFonts w:ascii="Arial" w:hAnsi="Arial" w:cs="Arial"/>
              </w:rPr>
            </w:pPr>
            <w:r w:rsidRPr="002E7803">
              <w:rPr>
                <w:rFonts w:ascii="Arial" w:hAnsi="Arial" w:cs="Arial"/>
              </w:rPr>
              <w:t>NONE</w:t>
            </w:r>
          </w:p>
        </w:tc>
        <w:tc>
          <w:tcPr>
            <w:tcW w:w="3731" w:type="dxa"/>
          </w:tcPr>
          <w:p w14:paraId="692E3770" w14:textId="268A0C3A" w:rsidR="007F7B62" w:rsidRPr="002E7803" w:rsidRDefault="007F7B62" w:rsidP="007F7B62">
            <w:pPr>
              <w:spacing w:before="40" w:after="40"/>
              <w:rPr>
                <w:rFonts w:ascii="Arial" w:hAnsi="Arial" w:cs="Arial"/>
              </w:rPr>
            </w:pPr>
            <w:r w:rsidRPr="002E7803">
              <w:rPr>
                <w:rFonts w:ascii="Arial" w:hAnsi="Arial" w:cs="Arial"/>
              </w:rPr>
              <w:t>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CF94E8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126717">
        <w:rPr>
          <w:rFonts w:ascii="Arial" w:hAnsi="Arial" w:cs="Arial"/>
          <w:bCs/>
          <w:sz w:val="24"/>
          <w:szCs w:val="24"/>
        </w:rPr>
        <w:t>TERRA LINDA FARMS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776EF44B"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E7803" w:rsidRPr="001F3468" w14:paraId="22A1C920" w14:textId="77777777" w:rsidTr="007F7B62">
        <w:trPr>
          <w:cantSplit/>
        </w:trPr>
        <w:tc>
          <w:tcPr>
            <w:tcW w:w="10800" w:type="dxa"/>
          </w:tcPr>
          <w:p w14:paraId="3EE642E9" w14:textId="77777777" w:rsidR="002E7803" w:rsidRPr="001F3468" w:rsidRDefault="002E7803" w:rsidP="00FD016B">
            <w:pPr>
              <w:pStyle w:val="BodyText"/>
              <w:spacing w:before="0"/>
              <w:jc w:val="left"/>
              <w:rPr>
                <w:rFonts w:ascii="Times New Roman" w:hAnsi="Times New Roman"/>
              </w:rPr>
            </w:pPr>
            <w:r w:rsidRPr="00A85F29">
              <w:rPr>
                <w:rFonts w:ascii="Times New Roman" w:hAnsi="Times New Roman"/>
              </w:rPr>
              <w:t xml:space="preserve">Secondary standards are in place to establish an acceptable aesthetic quality of the water due to color, </w:t>
            </w:r>
            <w:proofErr w:type="gramStart"/>
            <w:r w:rsidRPr="00A85F29">
              <w:rPr>
                <w:rFonts w:ascii="Times New Roman" w:hAnsi="Times New Roman"/>
              </w:rPr>
              <w:t>taste</w:t>
            </w:r>
            <w:proofErr w:type="gramEnd"/>
            <w:r w:rsidRPr="00A85F29">
              <w:rPr>
                <w:rFonts w:ascii="Times New Roman" w:hAnsi="Times New Roman"/>
              </w:rPr>
              <w:t xml:space="preserve"> and odor</w:t>
            </w:r>
          </w:p>
        </w:tc>
      </w:tr>
      <w:tr w:rsidR="002E7803" w:rsidRPr="001F3468" w14:paraId="260764B6" w14:textId="77777777" w:rsidTr="007F7B62">
        <w:trPr>
          <w:cantSplit/>
        </w:trPr>
        <w:tc>
          <w:tcPr>
            <w:tcW w:w="10800" w:type="dxa"/>
          </w:tcPr>
          <w:p w14:paraId="33AD9A5B" w14:textId="77777777" w:rsidR="002E7803" w:rsidRPr="001F3468" w:rsidRDefault="002E7803" w:rsidP="00FD016B">
            <w:pPr>
              <w:pStyle w:val="BodyText"/>
              <w:spacing w:before="0"/>
              <w:jc w:val="left"/>
              <w:rPr>
                <w:rFonts w:ascii="Times New Roman" w:hAnsi="Times New Roman"/>
              </w:rPr>
            </w:pPr>
            <w:r w:rsidRPr="00A85F29">
              <w:rPr>
                <w:rFonts w:ascii="Times New Roman" w:hAnsi="Times New Roman"/>
              </w:rPr>
              <w:t>Leaching from natural deposits; industrial wastes.</w:t>
            </w:r>
          </w:p>
        </w:tc>
      </w:tr>
    </w:tbl>
    <w:p w14:paraId="769EC92B" w14:textId="77777777" w:rsidR="002E7803" w:rsidRPr="005F082E" w:rsidRDefault="002E7803" w:rsidP="001909F2">
      <w:pPr>
        <w:spacing w:after="240"/>
        <w:rPr>
          <w:rFonts w:ascii="Arial" w:hAnsi="Arial" w:cs="Arial"/>
          <w:bCs/>
          <w:sz w:val="24"/>
        </w:rPr>
      </w:pPr>
    </w:p>
    <w:p w14:paraId="212DB69B" w14:textId="77777777" w:rsidR="001F503E" w:rsidRPr="005F082E" w:rsidRDefault="001F503E" w:rsidP="001F503E">
      <w:pPr>
        <w:rPr>
          <w:rFonts w:ascii="Arial" w:hAnsi="Arial" w:cs="Arial"/>
          <w:sz w:val="24"/>
          <w:szCs w:val="24"/>
        </w:rPr>
      </w:pPr>
    </w:p>
    <w:p w14:paraId="1385D6E6" w14:textId="5C43F44A" w:rsidR="001F503E" w:rsidRPr="005F082E" w:rsidRDefault="001F503E" w:rsidP="00BF628D">
      <w:pPr>
        <w:pStyle w:val="Heading3"/>
        <w:rPr>
          <w:sz w:val="28"/>
        </w:rPr>
      </w:pPr>
    </w:p>
    <w:p w14:paraId="76470F1B" w14:textId="76E75F0A"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07B2" w14:textId="77777777" w:rsidR="0018419F" w:rsidRDefault="0018419F">
      <w:r>
        <w:separator/>
      </w:r>
    </w:p>
    <w:p w14:paraId="0CF0116E" w14:textId="77777777" w:rsidR="0018419F" w:rsidRDefault="0018419F"/>
  </w:endnote>
  <w:endnote w:type="continuationSeparator" w:id="0">
    <w:p w14:paraId="61371E44" w14:textId="77777777" w:rsidR="0018419F" w:rsidRDefault="0018419F">
      <w:r>
        <w:continuationSeparator/>
      </w:r>
    </w:p>
    <w:p w14:paraId="1A910AEB" w14:textId="77777777" w:rsidR="0018419F" w:rsidRDefault="00184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8C95" w14:textId="77777777" w:rsidR="0018419F" w:rsidRDefault="0018419F">
      <w:r>
        <w:separator/>
      </w:r>
    </w:p>
    <w:p w14:paraId="485FF2AA" w14:textId="77777777" w:rsidR="0018419F" w:rsidRDefault="0018419F"/>
  </w:footnote>
  <w:footnote w:type="continuationSeparator" w:id="0">
    <w:p w14:paraId="6115D498" w14:textId="77777777" w:rsidR="0018419F" w:rsidRDefault="0018419F">
      <w:r>
        <w:continuationSeparator/>
      </w:r>
    </w:p>
    <w:p w14:paraId="1D89BE63" w14:textId="77777777" w:rsidR="0018419F" w:rsidRDefault="00184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6717"/>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419F"/>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7803"/>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D1F8B"/>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C76B4"/>
    <w:rsid w:val="007D1761"/>
    <w:rsid w:val="007D21BB"/>
    <w:rsid w:val="007E736D"/>
    <w:rsid w:val="007F457C"/>
    <w:rsid w:val="007F584E"/>
    <w:rsid w:val="007F7B62"/>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2E02"/>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267E"/>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2021-02-24T23:35:00Z</cp:lastPrinted>
  <dcterms:created xsi:type="dcterms:W3CDTF">2021-06-08T17:47:00Z</dcterms:created>
  <dcterms:modified xsi:type="dcterms:W3CDTF">2021-06-30T17:56:00Z</dcterms:modified>
</cp:coreProperties>
</file>