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B1E632A"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0D3C04">
        <w:rPr>
          <w:rFonts w:ascii="Arial" w:hAnsi="Arial" w:cs="Arial"/>
          <w:sz w:val="24"/>
          <w:szCs w:val="24"/>
        </w:rPr>
        <w:t xml:space="preserve">: </w:t>
      </w:r>
      <w:r w:rsidR="000D3C04" w:rsidRPr="000D3C04">
        <w:rPr>
          <w:rFonts w:ascii="Arial" w:hAnsi="Arial" w:cs="Arial"/>
          <w:b/>
          <w:bCs/>
          <w:sz w:val="24"/>
          <w:szCs w:val="24"/>
        </w:rPr>
        <w:t>Olam Spices and Vegetables</w:t>
      </w:r>
    </w:p>
    <w:p w14:paraId="65A99AB1" w14:textId="30354382" w:rsidR="003A4CAA" w:rsidRPr="000D3C04" w:rsidRDefault="00ED7919" w:rsidP="0092687A">
      <w:pPr>
        <w:spacing w:after="240"/>
        <w:rPr>
          <w:rFonts w:ascii="Arial" w:hAnsi="Arial" w:cs="Arial"/>
          <w:b/>
          <w:bCs/>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0D3C04" w:rsidRPr="000D3C04">
        <w:rPr>
          <w:rFonts w:ascii="Arial" w:hAnsi="Arial" w:cs="Arial"/>
          <w:b/>
          <w:bCs/>
          <w:sz w:val="24"/>
          <w:szCs w:val="24"/>
        </w:rPr>
        <w:t>June 22, 2023</w:t>
      </w:r>
    </w:p>
    <w:p w14:paraId="21C05768" w14:textId="0A2409E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0D3C04">
        <w:rPr>
          <w:rFonts w:ascii="Arial" w:hAnsi="Arial" w:cs="Arial"/>
          <w:sz w:val="24"/>
          <w:szCs w:val="24"/>
        </w:rPr>
        <w:t>Groundwater</w:t>
      </w:r>
    </w:p>
    <w:p w14:paraId="0B79387E" w14:textId="6E6F85AE" w:rsidR="00427517" w:rsidRPr="007119B8" w:rsidRDefault="004263A6" w:rsidP="00427517">
      <w:pPr>
        <w:spacing w:after="240"/>
        <w:rPr>
          <w:rFonts w:ascii="Arial" w:hAnsi="Arial" w:cs="Arial"/>
          <w:sz w:val="24"/>
          <w:szCs w:val="24"/>
          <w:lang w:val="es-ES"/>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427517">
        <w:rPr>
          <w:rFonts w:ascii="Arial" w:hAnsi="Arial" w:cs="Arial"/>
          <w:sz w:val="24"/>
          <w:szCs w:val="24"/>
        </w:rPr>
        <w:t>:</w:t>
      </w:r>
      <w:r w:rsidR="00427517" w:rsidRPr="00427517">
        <w:rPr>
          <w:rFonts w:ascii="Arial" w:hAnsi="Arial" w:cs="Arial"/>
          <w:sz w:val="24"/>
          <w:szCs w:val="24"/>
          <w:lang w:val="es-ES"/>
        </w:rPr>
        <w:t xml:space="preserve"> </w:t>
      </w:r>
      <w:r w:rsidR="00427517">
        <w:rPr>
          <w:rFonts w:ascii="Arial" w:hAnsi="Arial" w:cs="Arial"/>
          <w:sz w:val="24"/>
          <w:szCs w:val="24"/>
          <w:lang w:val="es-ES"/>
        </w:rPr>
        <w:t xml:space="preserve">Raw wáter </w:t>
      </w:r>
      <w:proofErr w:type="spellStart"/>
      <w:r w:rsidR="00427517">
        <w:rPr>
          <w:rFonts w:ascii="Arial" w:hAnsi="Arial" w:cs="Arial"/>
          <w:sz w:val="24"/>
          <w:szCs w:val="24"/>
          <w:lang w:val="es-ES"/>
        </w:rPr>
        <w:t>is</w:t>
      </w:r>
      <w:proofErr w:type="spellEnd"/>
      <w:r w:rsidR="00427517">
        <w:rPr>
          <w:rFonts w:ascii="Arial" w:hAnsi="Arial" w:cs="Arial"/>
          <w:sz w:val="24"/>
          <w:szCs w:val="24"/>
          <w:lang w:val="es-ES"/>
        </w:rPr>
        <w:t xml:space="preserve"> </w:t>
      </w:r>
      <w:proofErr w:type="spellStart"/>
      <w:r w:rsidR="00427517">
        <w:rPr>
          <w:rFonts w:ascii="Arial" w:hAnsi="Arial" w:cs="Arial"/>
          <w:sz w:val="24"/>
          <w:szCs w:val="24"/>
          <w:lang w:val="es-ES"/>
        </w:rPr>
        <w:t>considered</w:t>
      </w:r>
      <w:proofErr w:type="spellEnd"/>
      <w:r w:rsidR="00427517">
        <w:rPr>
          <w:rFonts w:ascii="Arial" w:hAnsi="Arial" w:cs="Arial"/>
          <w:sz w:val="24"/>
          <w:szCs w:val="24"/>
          <w:lang w:val="es-ES"/>
        </w:rPr>
        <w:t xml:space="preserve"> </w:t>
      </w:r>
      <w:proofErr w:type="spellStart"/>
      <w:r w:rsidR="00427517">
        <w:rPr>
          <w:rFonts w:ascii="Arial" w:hAnsi="Arial" w:cs="Arial"/>
          <w:sz w:val="24"/>
          <w:szCs w:val="24"/>
          <w:lang w:val="es-ES"/>
        </w:rPr>
        <w:t>most</w:t>
      </w:r>
      <w:proofErr w:type="spellEnd"/>
      <w:r w:rsidR="00427517">
        <w:rPr>
          <w:rFonts w:ascii="Arial" w:hAnsi="Arial" w:cs="Arial"/>
          <w:sz w:val="24"/>
          <w:szCs w:val="24"/>
          <w:lang w:val="es-ES"/>
        </w:rPr>
        <w:t xml:space="preserve"> vulnerable </w:t>
      </w:r>
      <w:proofErr w:type="spellStart"/>
      <w:r w:rsidR="00427517">
        <w:rPr>
          <w:rFonts w:ascii="Arial" w:hAnsi="Arial" w:cs="Arial"/>
          <w:sz w:val="24"/>
          <w:szCs w:val="24"/>
          <w:lang w:val="es-ES"/>
        </w:rPr>
        <w:t>to</w:t>
      </w:r>
      <w:proofErr w:type="spellEnd"/>
      <w:r w:rsidR="00427517">
        <w:rPr>
          <w:rFonts w:ascii="Arial" w:hAnsi="Arial" w:cs="Arial"/>
          <w:sz w:val="24"/>
          <w:szCs w:val="24"/>
          <w:lang w:val="es-ES"/>
        </w:rPr>
        <w:t xml:space="preserve"> </w:t>
      </w:r>
      <w:proofErr w:type="spellStart"/>
      <w:r w:rsidR="00427517">
        <w:rPr>
          <w:rFonts w:ascii="Arial" w:hAnsi="Arial" w:cs="Arial"/>
          <w:sz w:val="24"/>
          <w:szCs w:val="24"/>
          <w:lang w:val="es-ES"/>
        </w:rPr>
        <w:t>the</w:t>
      </w:r>
      <w:proofErr w:type="spellEnd"/>
      <w:r w:rsidR="00427517">
        <w:rPr>
          <w:rFonts w:ascii="Arial" w:hAnsi="Arial" w:cs="Arial"/>
          <w:sz w:val="24"/>
          <w:szCs w:val="24"/>
          <w:lang w:val="es-ES"/>
        </w:rPr>
        <w:t xml:space="preserve"> </w:t>
      </w:r>
      <w:proofErr w:type="spellStart"/>
      <w:r w:rsidR="00427517">
        <w:rPr>
          <w:rFonts w:ascii="Arial" w:hAnsi="Arial" w:cs="Arial"/>
          <w:sz w:val="24"/>
          <w:szCs w:val="24"/>
          <w:lang w:val="es-ES"/>
        </w:rPr>
        <w:t>following</w:t>
      </w:r>
      <w:proofErr w:type="spellEnd"/>
      <w:r w:rsidR="00427517">
        <w:rPr>
          <w:rFonts w:ascii="Arial" w:hAnsi="Arial" w:cs="Arial"/>
          <w:sz w:val="24"/>
          <w:szCs w:val="24"/>
          <w:lang w:val="es-ES"/>
        </w:rPr>
        <w:t xml:space="preserve"> </w:t>
      </w:r>
      <w:proofErr w:type="spellStart"/>
      <w:r w:rsidR="00427517">
        <w:rPr>
          <w:rFonts w:ascii="Arial" w:hAnsi="Arial" w:cs="Arial"/>
          <w:sz w:val="24"/>
          <w:szCs w:val="24"/>
          <w:lang w:val="es-ES"/>
        </w:rPr>
        <w:t>activities</w:t>
      </w:r>
      <w:proofErr w:type="spellEnd"/>
      <w:r w:rsidR="00427517">
        <w:rPr>
          <w:rFonts w:ascii="Arial" w:hAnsi="Arial" w:cs="Arial"/>
          <w:sz w:val="24"/>
          <w:szCs w:val="24"/>
          <w:lang w:val="es-ES"/>
        </w:rPr>
        <w:t xml:space="preserve"> </w:t>
      </w:r>
      <w:proofErr w:type="spellStart"/>
      <w:r w:rsidR="00427517">
        <w:rPr>
          <w:rFonts w:ascii="Arial" w:hAnsi="Arial" w:cs="Arial"/>
          <w:sz w:val="24"/>
          <w:szCs w:val="24"/>
          <w:lang w:val="es-ES"/>
        </w:rPr>
        <w:t>not</w:t>
      </w:r>
      <w:proofErr w:type="spellEnd"/>
      <w:r w:rsidR="00427517">
        <w:rPr>
          <w:rFonts w:ascii="Arial" w:hAnsi="Arial" w:cs="Arial"/>
          <w:sz w:val="24"/>
          <w:szCs w:val="24"/>
          <w:lang w:val="es-ES"/>
        </w:rPr>
        <w:t xml:space="preserve"> </w:t>
      </w:r>
      <w:proofErr w:type="spellStart"/>
      <w:r w:rsidR="00427517">
        <w:rPr>
          <w:rFonts w:ascii="Arial" w:hAnsi="Arial" w:cs="Arial"/>
          <w:sz w:val="24"/>
          <w:szCs w:val="24"/>
          <w:lang w:val="es-ES"/>
        </w:rPr>
        <w:t>associated</w:t>
      </w:r>
      <w:proofErr w:type="spellEnd"/>
      <w:r w:rsidR="00427517">
        <w:rPr>
          <w:rFonts w:ascii="Arial" w:hAnsi="Arial" w:cs="Arial"/>
          <w:sz w:val="24"/>
          <w:szCs w:val="24"/>
          <w:lang w:val="es-ES"/>
        </w:rPr>
        <w:t xml:space="preserve"> </w:t>
      </w:r>
      <w:proofErr w:type="spellStart"/>
      <w:r w:rsidR="00427517">
        <w:rPr>
          <w:rFonts w:ascii="Arial" w:hAnsi="Arial" w:cs="Arial"/>
          <w:sz w:val="24"/>
          <w:szCs w:val="24"/>
          <w:lang w:val="es-ES"/>
        </w:rPr>
        <w:t>with</w:t>
      </w:r>
      <w:proofErr w:type="spellEnd"/>
      <w:r w:rsidR="00427517">
        <w:rPr>
          <w:rFonts w:ascii="Arial" w:hAnsi="Arial" w:cs="Arial"/>
          <w:sz w:val="24"/>
          <w:szCs w:val="24"/>
          <w:lang w:val="es-ES"/>
        </w:rPr>
        <w:t xml:space="preserve"> </w:t>
      </w:r>
      <w:proofErr w:type="spellStart"/>
      <w:r w:rsidR="00427517">
        <w:rPr>
          <w:rFonts w:ascii="Arial" w:hAnsi="Arial" w:cs="Arial"/>
          <w:sz w:val="24"/>
          <w:szCs w:val="24"/>
          <w:lang w:val="es-ES"/>
        </w:rPr>
        <w:t>any</w:t>
      </w:r>
      <w:proofErr w:type="spellEnd"/>
      <w:r w:rsidR="00427517">
        <w:rPr>
          <w:rFonts w:ascii="Arial" w:hAnsi="Arial" w:cs="Arial"/>
          <w:sz w:val="24"/>
          <w:szCs w:val="24"/>
          <w:lang w:val="es-ES"/>
        </w:rPr>
        <w:t xml:space="preserve"> </w:t>
      </w:r>
      <w:proofErr w:type="spellStart"/>
      <w:r w:rsidR="00427517">
        <w:rPr>
          <w:rFonts w:ascii="Arial" w:hAnsi="Arial" w:cs="Arial"/>
          <w:sz w:val="24"/>
          <w:szCs w:val="24"/>
          <w:lang w:val="es-ES"/>
        </w:rPr>
        <w:t>detected</w:t>
      </w:r>
      <w:proofErr w:type="spellEnd"/>
      <w:r w:rsidR="00427517">
        <w:rPr>
          <w:rFonts w:ascii="Arial" w:hAnsi="Arial" w:cs="Arial"/>
          <w:sz w:val="24"/>
          <w:szCs w:val="24"/>
          <w:lang w:val="es-ES"/>
        </w:rPr>
        <w:t xml:space="preserve"> contaminantes: </w:t>
      </w:r>
      <w:proofErr w:type="spellStart"/>
      <w:r w:rsidR="00427517">
        <w:rPr>
          <w:rFonts w:ascii="Arial" w:hAnsi="Arial" w:cs="Arial"/>
          <w:sz w:val="24"/>
          <w:szCs w:val="24"/>
          <w:lang w:val="es-ES"/>
        </w:rPr>
        <w:t>lagoons</w:t>
      </w:r>
      <w:proofErr w:type="spellEnd"/>
      <w:r w:rsidR="00427517">
        <w:rPr>
          <w:rFonts w:ascii="Arial" w:hAnsi="Arial" w:cs="Arial"/>
          <w:sz w:val="24"/>
          <w:szCs w:val="24"/>
          <w:lang w:val="es-ES"/>
        </w:rPr>
        <w:t>/</w:t>
      </w:r>
      <w:proofErr w:type="spellStart"/>
      <w:r w:rsidR="00427517">
        <w:rPr>
          <w:rFonts w:ascii="Arial" w:hAnsi="Arial" w:cs="Arial"/>
          <w:sz w:val="24"/>
          <w:szCs w:val="24"/>
          <w:lang w:val="es-ES"/>
        </w:rPr>
        <w:t>liquid</w:t>
      </w:r>
      <w:proofErr w:type="spellEnd"/>
      <w:r w:rsidR="00427517">
        <w:rPr>
          <w:rFonts w:ascii="Arial" w:hAnsi="Arial" w:cs="Arial"/>
          <w:sz w:val="24"/>
          <w:szCs w:val="24"/>
          <w:lang w:val="es-ES"/>
        </w:rPr>
        <w:t xml:space="preserve"> </w:t>
      </w:r>
      <w:proofErr w:type="spellStart"/>
      <w:r w:rsidR="00427517">
        <w:rPr>
          <w:rFonts w:ascii="Arial" w:hAnsi="Arial" w:cs="Arial"/>
          <w:sz w:val="24"/>
          <w:szCs w:val="24"/>
          <w:lang w:val="es-ES"/>
        </w:rPr>
        <w:t>wastes</w:t>
      </w:r>
      <w:proofErr w:type="spellEnd"/>
      <w:r w:rsidR="00427517">
        <w:rPr>
          <w:rFonts w:ascii="Arial" w:hAnsi="Arial" w:cs="Arial"/>
          <w:sz w:val="24"/>
          <w:szCs w:val="24"/>
          <w:lang w:val="es-ES"/>
        </w:rPr>
        <w:t xml:space="preserve">; machine shops; </w:t>
      </w:r>
      <w:proofErr w:type="spellStart"/>
      <w:r w:rsidR="00427517">
        <w:rPr>
          <w:rFonts w:ascii="Arial" w:hAnsi="Arial" w:cs="Arial"/>
          <w:sz w:val="24"/>
          <w:szCs w:val="24"/>
          <w:lang w:val="es-ES"/>
        </w:rPr>
        <w:t>septic</w:t>
      </w:r>
      <w:proofErr w:type="spellEnd"/>
      <w:r w:rsidR="00427517">
        <w:rPr>
          <w:rFonts w:ascii="Arial" w:hAnsi="Arial" w:cs="Arial"/>
          <w:sz w:val="24"/>
          <w:szCs w:val="24"/>
          <w:lang w:val="es-ES"/>
        </w:rPr>
        <w:t xml:space="preserve"> </w:t>
      </w:r>
      <w:proofErr w:type="spellStart"/>
      <w:r w:rsidR="00427517">
        <w:rPr>
          <w:rFonts w:ascii="Arial" w:hAnsi="Arial" w:cs="Arial"/>
          <w:sz w:val="24"/>
          <w:szCs w:val="24"/>
          <w:lang w:val="es-ES"/>
        </w:rPr>
        <w:t>systems-low</w:t>
      </w:r>
      <w:proofErr w:type="spellEnd"/>
      <w:r w:rsidR="00427517">
        <w:rPr>
          <w:rFonts w:ascii="Arial" w:hAnsi="Arial" w:cs="Arial"/>
          <w:sz w:val="24"/>
          <w:szCs w:val="24"/>
          <w:lang w:val="es-ES"/>
        </w:rPr>
        <w:t xml:space="preserve"> </w:t>
      </w:r>
      <w:proofErr w:type="spellStart"/>
      <w:r w:rsidR="00427517">
        <w:rPr>
          <w:rFonts w:ascii="Arial" w:hAnsi="Arial" w:cs="Arial"/>
          <w:sz w:val="24"/>
          <w:szCs w:val="24"/>
          <w:lang w:val="es-ES"/>
        </w:rPr>
        <w:t>density</w:t>
      </w:r>
      <w:proofErr w:type="spellEnd"/>
      <w:r w:rsidR="00427517">
        <w:rPr>
          <w:rFonts w:ascii="Arial" w:hAnsi="Arial" w:cs="Arial"/>
          <w:sz w:val="24"/>
          <w:szCs w:val="24"/>
          <w:lang w:val="es-ES"/>
        </w:rPr>
        <w:t xml:space="preserve">[&lt;1/acre] </w:t>
      </w:r>
    </w:p>
    <w:p w14:paraId="55CC3D7E" w14:textId="7E2DB724"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w:t>
      </w:r>
      <w:r w:rsidR="00427517">
        <w:rPr>
          <w:rFonts w:ascii="Arial" w:hAnsi="Arial" w:cs="Arial"/>
          <w:sz w:val="24"/>
          <w:szCs w:val="24"/>
        </w:rPr>
        <w:t>: Questions can be directed to Chris Bennett</w:t>
      </w:r>
    </w:p>
    <w:p w14:paraId="291D569C" w14:textId="7D953482" w:rsidR="00ED7919" w:rsidRDefault="0065365D" w:rsidP="004865B0">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4865B0">
        <w:rPr>
          <w:rFonts w:ascii="Arial" w:hAnsi="Arial" w:cs="Arial"/>
          <w:sz w:val="24"/>
          <w:szCs w:val="24"/>
        </w:rPr>
        <w:t>Chris Bennett at (209)364-2065</w:t>
      </w:r>
    </w:p>
    <w:p w14:paraId="577EDC38" w14:textId="77777777" w:rsidR="004865B0" w:rsidRPr="005162DE" w:rsidRDefault="004865B0" w:rsidP="004865B0"/>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2C3C8F04"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0D3C04">
        <w:rPr>
          <w:rFonts w:ascii="Arial" w:hAnsi="Arial" w:cs="Arial"/>
          <w:sz w:val="24"/>
          <w:szCs w:val="24"/>
          <w:lang w:val="es-MX"/>
        </w:rPr>
        <w:t xml:space="preserve">Olam </w:t>
      </w:r>
      <w:proofErr w:type="spellStart"/>
      <w:r w:rsidR="000D3C04">
        <w:rPr>
          <w:rFonts w:ascii="Arial" w:hAnsi="Arial" w:cs="Arial"/>
          <w:sz w:val="24"/>
          <w:szCs w:val="24"/>
          <w:lang w:val="es-MX"/>
        </w:rPr>
        <w:t>Spices</w:t>
      </w:r>
      <w:proofErr w:type="spellEnd"/>
      <w:r w:rsidR="000D3C04">
        <w:rPr>
          <w:rFonts w:ascii="Arial" w:hAnsi="Arial" w:cs="Arial"/>
          <w:sz w:val="24"/>
          <w:szCs w:val="24"/>
          <w:lang w:val="es-MX"/>
        </w:rPr>
        <w:t xml:space="preserve"> and Vegetables</w:t>
      </w:r>
      <w:r w:rsidR="00442D66" w:rsidRPr="005162DE">
        <w:rPr>
          <w:rFonts w:ascii="Arial" w:hAnsi="Arial" w:cs="Arial"/>
          <w:sz w:val="24"/>
          <w:szCs w:val="24"/>
          <w:lang w:val="es-MX"/>
        </w:rPr>
        <w:t xml:space="preserve"> a </w:t>
      </w:r>
      <w:r w:rsidR="00BA725D">
        <w:rPr>
          <w:rFonts w:ascii="Arial" w:hAnsi="Arial" w:cs="Arial"/>
          <w:sz w:val="24"/>
          <w:szCs w:val="24"/>
          <w:lang w:val="es-MX"/>
        </w:rPr>
        <w:t xml:space="preserve">47641 W. Nees Avenue, </w:t>
      </w:r>
      <w:proofErr w:type="spellStart"/>
      <w:r w:rsidR="00BA725D">
        <w:rPr>
          <w:rFonts w:ascii="Arial" w:hAnsi="Arial" w:cs="Arial"/>
          <w:sz w:val="24"/>
          <w:szCs w:val="24"/>
          <w:lang w:val="es-MX"/>
        </w:rPr>
        <w:t>Firebaugh</w:t>
      </w:r>
      <w:proofErr w:type="spellEnd"/>
      <w:r w:rsidR="00BA725D">
        <w:rPr>
          <w:rFonts w:ascii="Arial" w:hAnsi="Arial" w:cs="Arial"/>
          <w:sz w:val="24"/>
          <w:szCs w:val="24"/>
          <w:lang w:val="es-MX"/>
        </w:rPr>
        <w:t>, CA  93622</w:t>
      </w:r>
      <w:r w:rsidR="00442D66" w:rsidRPr="005162DE">
        <w:rPr>
          <w:rFonts w:ascii="Arial" w:hAnsi="Arial" w:cs="Arial"/>
          <w:sz w:val="24"/>
          <w:szCs w:val="24"/>
          <w:lang w:val="es-MX"/>
        </w:rPr>
        <w:t xml:space="preserve"> para asistirlo en español.</w:t>
      </w:r>
    </w:p>
    <w:p w14:paraId="72C2ECD4" w14:textId="30E5BB94"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0D3C04">
        <w:rPr>
          <w:rFonts w:ascii="Arial" w:hAnsi="Arial" w:cs="Arial"/>
          <w:sz w:val="24"/>
          <w:szCs w:val="24"/>
          <w:lang w:val="es-MX"/>
        </w:rPr>
        <w:t xml:space="preserve">Olam </w:t>
      </w:r>
      <w:proofErr w:type="spellStart"/>
      <w:r w:rsidR="000D3C04">
        <w:rPr>
          <w:rFonts w:ascii="Arial" w:hAnsi="Arial" w:cs="Arial"/>
          <w:sz w:val="24"/>
          <w:szCs w:val="24"/>
          <w:lang w:val="es-MX"/>
        </w:rPr>
        <w:t>Spices</w:t>
      </w:r>
      <w:proofErr w:type="spellEnd"/>
      <w:r w:rsidR="000D3C04">
        <w:rPr>
          <w:rFonts w:ascii="Arial" w:hAnsi="Arial" w:cs="Arial"/>
          <w:sz w:val="24"/>
          <w:szCs w:val="24"/>
          <w:lang w:val="es-MX"/>
        </w:rPr>
        <w:t xml:space="preserve"> and Vegetables</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725D">
        <w:rPr>
          <w:rFonts w:ascii="Arial" w:hAnsi="Arial" w:cs="Arial"/>
          <w:sz w:val="24"/>
          <w:szCs w:val="24"/>
          <w:lang w:val="es-MX"/>
        </w:rPr>
        <w:t xml:space="preserve">47641 W. Nees Avenue, </w:t>
      </w:r>
      <w:proofErr w:type="spellStart"/>
      <w:r w:rsidR="00BA725D">
        <w:rPr>
          <w:rFonts w:ascii="Arial" w:hAnsi="Arial" w:cs="Arial"/>
          <w:sz w:val="24"/>
          <w:szCs w:val="24"/>
          <w:lang w:val="es-MX"/>
        </w:rPr>
        <w:t>Firebaugh</w:t>
      </w:r>
      <w:proofErr w:type="spellEnd"/>
      <w:r w:rsidR="00BA725D">
        <w:rPr>
          <w:rFonts w:ascii="Arial" w:hAnsi="Arial" w:cs="Arial"/>
          <w:sz w:val="24"/>
          <w:szCs w:val="24"/>
          <w:lang w:val="es-MX"/>
        </w:rPr>
        <w:t xml:space="preserve">, CA  </w:t>
      </w:r>
      <w:r w:rsidR="004865B0">
        <w:rPr>
          <w:rFonts w:ascii="Arial" w:hAnsi="Arial" w:cs="Arial"/>
          <w:sz w:val="24"/>
          <w:szCs w:val="24"/>
          <w:lang w:val="es-MX"/>
        </w:rPr>
        <w:t>93622; (</w:t>
      </w:r>
      <w:r w:rsidR="004865B0">
        <w:rPr>
          <w:rFonts w:ascii="Arial" w:eastAsia="PMingLiU" w:hAnsi="Arial" w:cs="Arial"/>
          <w:sz w:val="24"/>
          <w:szCs w:val="24"/>
        </w:rPr>
        <w:t>209) 364-2065</w:t>
      </w:r>
    </w:p>
    <w:p w14:paraId="7D3636E6" w14:textId="12ACAC5A"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0D3C04">
        <w:rPr>
          <w:rFonts w:ascii="Arial" w:hAnsi="Arial" w:cs="Arial"/>
          <w:sz w:val="24"/>
          <w:szCs w:val="24"/>
          <w:lang w:val="es-MX"/>
        </w:rPr>
        <w:t xml:space="preserve">Olam </w:t>
      </w:r>
      <w:proofErr w:type="spellStart"/>
      <w:r w:rsidR="000D3C04">
        <w:rPr>
          <w:rFonts w:ascii="Arial" w:hAnsi="Arial" w:cs="Arial"/>
          <w:sz w:val="24"/>
          <w:szCs w:val="24"/>
          <w:lang w:val="es-MX"/>
        </w:rPr>
        <w:t>Spices</w:t>
      </w:r>
      <w:proofErr w:type="spellEnd"/>
      <w:r w:rsidR="000D3C04">
        <w:rPr>
          <w:rFonts w:ascii="Arial" w:hAnsi="Arial" w:cs="Arial"/>
          <w:sz w:val="24"/>
          <w:szCs w:val="24"/>
          <w:lang w:val="es-MX"/>
        </w:rPr>
        <w:t xml:space="preserve"> and Vegetables</w:t>
      </w:r>
      <w:r w:rsidR="00BA725D">
        <w:rPr>
          <w:rFonts w:ascii="Arial" w:hAnsi="Arial" w:cs="Arial"/>
          <w:sz w:val="24"/>
          <w:szCs w:val="24"/>
          <w:lang w:val="es-MX"/>
        </w:rPr>
        <w:t xml:space="preserve">; 47641 W. Nees Avenue, </w:t>
      </w:r>
      <w:proofErr w:type="spellStart"/>
      <w:r w:rsidR="00BA725D">
        <w:rPr>
          <w:rFonts w:ascii="Arial" w:hAnsi="Arial" w:cs="Arial"/>
          <w:sz w:val="24"/>
          <w:szCs w:val="24"/>
          <w:lang w:val="es-MX"/>
        </w:rPr>
        <w:t>Firebaugh</w:t>
      </w:r>
      <w:proofErr w:type="spellEnd"/>
      <w:r w:rsidR="00BA725D">
        <w:rPr>
          <w:rFonts w:ascii="Arial" w:hAnsi="Arial" w:cs="Arial"/>
          <w:sz w:val="24"/>
          <w:szCs w:val="24"/>
          <w:lang w:val="es-MX"/>
        </w:rPr>
        <w:t>, CA  93622</w:t>
      </w:r>
      <w:r w:rsidR="000D3C04" w:rsidRPr="005162DE">
        <w:rPr>
          <w:rFonts w:ascii="Arial" w:hAnsi="Arial" w:cs="Arial"/>
          <w:sz w:val="24"/>
          <w:szCs w:val="24"/>
          <w:lang w:val="es-MX"/>
        </w:rPr>
        <w:t xml:space="preserve"> </w:t>
      </w:r>
      <w:r w:rsidR="008A64D8" w:rsidRPr="005162DE">
        <w:rPr>
          <w:rFonts w:ascii="Arial" w:hAnsi="Arial" w:cs="Arial"/>
          <w:sz w:val="24"/>
          <w:szCs w:val="24"/>
        </w:rPr>
        <w:t xml:space="preserve">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865B0">
        <w:rPr>
          <w:rFonts w:ascii="Arial" w:eastAsia="PMingLiU" w:hAnsi="Arial" w:cs="Arial"/>
          <w:sz w:val="24"/>
          <w:szCs w:val="24"/>
        </w:rPr>
        <w:t xml:space="preserve">(209) 364-2065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EADBB73"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0D3C04">
        <w:rPr>
          <w:rFonts w:ascii="Arial" w:hAnsi="Arial" w:cs="Arial"/>
          <w:sz w:val="24"/>
          <w:szCs w:val="24"/>
          <w:lang w:val="es-MX"/>
        </w:rPr>
        <w:t xml:space="preserve">Olam </w:t>
      </w:r>
      <w:proofErr w:type="spellStart"/>
      <w:r w:rsidR="000D3C04">
        <w:rPr>
          <w:rFonts w:ascii="Arial" w:hAnsi="Arial" w:cs="Arial"/>
          <w:sz w:val="24"/>
          <w:szCs w:val="24"/>
          <w:lang w:val="es-MX"/>
        </w:rPr>
        <w:t>Spices</w:t>
      </w:r>
      <w:proofErr w:type="spellEnd"/>
      <w:r w:rsidR="000D3C04">
        <w:rPr>
          <w:rFonts w:ascii="Arial" w:hAnsi="Arial" w:cs="Arial"/>
          <w:sz w:val="24"/>
          <w:szCs w:val="24"/>
          <w:lang w:val="es-MX"/>
        </w:rPr>
        <w:t xml:space="preserve"> and Vegetables</w:t>
      </w:r>
      <w:r w:rsidR="000D3C04" w:rsidRPr="005162DE">
        <w:rPr>
          <w:rFonts w:ascii="Arial" w:hAnsi="Arial" w:cs="Arial"/>
          <w:sz w:val="24"/>
          <w:szCs w:val="24"/>
          <w:lang w:val="es-MX"/>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BA725D">
        <w:rPr>
          <w:rFonts w:ascii="Arial" w:hAnsi="Arial" w:cs="Arial"/>
          <w:sz w:val="24"/>
          <w:szCs w:val="24"/>
          <w:lang w:val="es-MX"/>
        </w:rPr>
        <w:t xml:space="preserve">47641 W. Nees Avenue, </w:t>
      </w:r>
      <w:proofErr w:type="spellStart"/>
      <w:r w:rsidR="00BA725D">
        <w:rPr>
          <w:rFonts w:ascii="Arial" w:hAnsi="Arial" w:cs="Arial"/>
          <w:sz w:val="24"/>
          <w:szCs w:val="24"/>
          <w:lang w:val="es-MX"/>
        </w:rPr>
        <w:t>Firebaugh</w:t>
      </w:r>
      <w:proofErr w:type="spellEnd"/>
      <w:r w:rsidR="00BA725D">
        <w:rPr>
          <w:rFonts w:ascii="Arial" w:hAnsi="Arial" w:cs="Arial"/>
          <w:sz w:val="24"/>
          <w:szCs w:val="24"/>
          <w:lang w:val="es-MX"/>
        </w:rPr>
        <w:t xml:space="preserve">, CA  93622 </w:t>
      </w:r>
      <w:r w:rsidR="009D4211" w:rsidRPr="00013917">
        <w:rPr>
          <w:rFonts w:ascii="Arial" w:hAnsi="Arial" w:cs="Arial"/>
          <w:sz w:val="24"/>
          <w:szCs w:val="24"/>
          <w:lang w:val="vi-VN"/>
        </w:rPr>
        <w:t>để được hỗ trợ giúp bằng tiếng Việt.</w:t>
      </w:r>
    </w:p>
    <w:p w14:paraId="76F47AA3" w14:textId="1CE2F97D"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0D3C04">
        <w:rPr>
          <w:rFonts w:ascii="Arial" w:hAnsi="Arial" w:cs="Arial"/>
          <w:sz w:val="24"/>
          <w:szCs w:val="24"/>
          <w:lang w:val="es-MX"/>
        </w:rPr>
        <w:t xml:space="preserve">Olam </w:t>
      </w:r>
      <w:proofErr w:type="spellStart"/>
      <w:r w:rsidR="000D3C04">
        <w:rPr>
          <w:rFonts w:ascii="Arial" w:hAnsi="Arial" w:cs="Arial"/>
          <w:sz w:val="24"/>
          <w:szCs w:val="24"/>
          <w:lang w:val="es-MX"/>
        </w:rPr>
        <w:t>Spices</w:t>
      </w:r>
      <w:proofErr w:type="spellEnd"/>
      <w:r w:rsidR="000D3C04">
        <w:rPr>
          <w:rFonts w:ascii="Arial" w:hAnsi="Arial" w:cs="Arial"/>
          <w:sz w:val="24"/>
          <w:szCs w:val="24"/>
          <w:lang w:val="es-MX"/>
        </w:rPr>
        <w:t xml:space="preserve"> and Vegetables</w:t>
      </w:r>
      <w:r w:rsidR="000D3C04" w:rsidRPr="005162DE">
        <w:rPr>
          <w:rFonts w:ascii="Arial" w:hAnsi="Arial" w:cs="Arial"/>
          <w:sz w:val="24"/>
          <w:szCs w:val="24"/>
          <w:lang w:val="es-MX"/>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BA725D">
        <w:rPr>
          <w:rFonts w:ascii="Arial" w:hAnsi="Arial" w:cs="Arial"/>
          <w:sz w:val="24"/>
          <w:szCs w:val="24"/>
          <w:lang w:val="es-MX"/>
        </w:rPr>
        <w:t xml:space="preserve">47641 W. Nees Avenue, </w:t>
      </w:r>
      <w:proofErr w:type="spellStart"/>
      <w:r w:rsidR="00BA725D">
        <w:rPr>
          <w:rFonts w:ascii="Arial" w:hAnsi="Arial" w:cs="Arial"/>
          <w:sz w:val="24"/>
          <w:szCs w:val="24"/>
          <w:lang w:val="es-MX"/>
        </w:rPr>
        <w:t>Firebaugh</w:t>
      </w:r>
      <w:proofErr w:type="spellEnd"/>
      <w:r w:rsidR="00BA725D">
        <w:rPr>
          <w:rFonts w:ascii="Arial" w:hAnsi="Arial" w:cs="Arial"/>
          <w:sz w:val="24"/>
          <w:szCs w:val="24"/>
          <w:lang w:val="es-MX"/>
        </w:rPr>
        <w:t>, CA  93622</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2" w:name="_Toc58336715"/>
      <w:r w:rsidRPr="005162DE">
        <w:lastRenderedPageBreak/>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3" w:name="_Toc58336716"/>
      <w:r w:rsidRPr="005162DE">
        <w:lastRenderedPageBreak/>
        <w:t>Sources of Drinking Water</w:t>
      </w:r>
      <w:r w:rsidR="00CF02C7" w:rsidRPr="005162DE">
        <w:t xml:space="preserve"> and </w:t>
      </w:r>
      <w:r w:rsidR="007A473C" w:rsidRPr="005162DE">
        <w:t>Contaminants that May Be Present in Source Water</w:t>
      </w:r>
      <w:bookmarkEnd w:id="3"/>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4" w:name="_Toc58336717"/>
      <w:r w:rsidRPr="005162DE">
        <w:t xml:space="preserve">About Your </w:t>
      </w:r>
      <w:r w:rsidR="00092955" w:rsidRPr="005162DE">
        <w:t xml:space="preserve">Drinking </w:t>
      </w:r>
      <w:r w:rsidRPr="005162DE">
        <w:t>Water Quality</w:t>
      </w:r>
      <w:bookmarkEnd w:id="4"/>
    </w:p>
    <w:p w14:paraId="70EABC0F" w14:textId="77777777" w:rsidR="00E130F9" w:rsidRPr="005162DE" w:rsidRDefault="00E130F9" w:rsidP="00174975">
      <w:pPr>
        <w:pStyle w:val="Heading3"/>
        <w:spacing w:before="120" w:after="120"/>
        <w:rPr>
          <w:color w:val="auto"/>
        </w:rPr>
      </w:pPr>
      <w:bookmarkStart w:id="5" w:name="_Toc58336718"/>
      <w:bookmarkStart w:id="6" w:name="_Hlk57994699"/>
      <w:r w:rsidRPr="005162DE">
        <w:rPr>
          <w:color w:val="auto"/>
        </w:rPr>
        <w:t>Drinking Water Contaminants Detected</w:t>
      </w:r>
      <w:bookmarkEnd w:id="5"/>
    </w:p>
    <w:p w14:paraId="4B622CE9" w14:textId="764CDA82"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 xml:space="preserve">5, </w:t>
      </w:r>
      <w:r w:rsidR="004865B0">
        <w:rPr>
          <w:rFonts w:ascii="Arial" w:hAnsi="Arial" w:cs="Arial"/>
          <w:bCs/>
          <w:sz w:val="24"/>
          <w:szCs w:val="24"/>
        </w:rPr>
        <w:t>and 6</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6"/>
    <w:p w14:paraId="530BF6F4" w14:textId="560095C3" w:rsidR="00095AAC" w:rsidRPr="005162DE" w:rsidRDefault="00095AAC" w:rsidP="00115004">
      <w:pPr>
        <w:pStyle w:val="Caption"/>
      </w:pPr>
      <w:r w:rsidRPr="005162DE">
        <w:lastRenderedPageBreak/>
        <w:t xml:space="preserve">Table </w:t>
      </w:r>
      <w:r w:rsidR="00B87B6C">
        <w:fldChar w:fldCharType="begin"/>
      </w:r>
      <w:r w:rsidR="00B87B6C">
        <w:instrText xml:space="preserve"> SEQ Table \* ARABIC </w:instrText>
      </w:r>
      <w:r w:rsidR="00B87B6C">
        <w:fldChar w:fldCharType="separate"/>
      </w:r>
      <w:r w:rsidR="00883E1D">
        <w:rPr>
          <w:noProof/>
        </w:rPr>
        <w:t>1</w:t>
      </w:r>
      <w:r w:rsidR="00B87B6C">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6314761D" w:rsidR="008572DA" w:rsidRPr="005162DE" w:rsidRDefault="000421B1"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061E89C" w:rsidR="00095AAC" w:rsidRPr="005162DE" w:rsidRDefault="000421B1"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B87B6C">
        <w:fldChar w:fldCharType="begin"/>
      </w:r>
      <w:r w:rsidR="00B87B6C">
        <w:instrText xml:space="preserve"> SEQ Table \* ARABIC </w:instrText>
      </w:r>
      <w:r w:rsidR="00B87B6C">
        <w:fldChar w:fldCharType="separate"/>
      </w:r>
      <w:r w:rsidR="00883E1D">
        <w:rPr>
          <w:noProof/>
        </w:rPr>
        <w:t>2</w:t>
      </w:r>
      <w:r w:rsidR="00B87B6C">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59D4C874" w:rsidR="008572DA" w:rsidRPr="005162DE" w:rsidRDefault="000421B1" w:rsidP="00960466">
            <w:pPr>
              <w:spacing w:before="40" w:after="40"/>
              <w:jc w:val="center"/>
              <w:rPr>
                <w:rFonts w:ascii="Arial" w:hAnsi="Arial" w:cs="Arial"/>
                <w:sz w:val="24"/>
                <w:szCs w:val="24"/>
              </w:rPr>
            </w:pPr>
            <w:r>
              <w:rPr>
                <w:rFonts w:ascii="Arial" w:hAnsi="Arial" w:cs="Arial"/>
                <w:sz w:val="24"/>
                <w:szCs w:val="24"/>
              </w:rPr>
              <w:t>8/23/2022</w:t>
            </w:r>
          </w:p>
        </w:tc>
        <w:tc>
          <w:tcPr>
            <w:tcW w:w="900" w:type="dxa"/>
            <w:tcMar>
              <w:left w:w="86" w:type="dxa"/>
              <w:right w:w="86" w:type="dxa"/>
            </w:tcMar>
          </w:tcPr>
          <w:p w14:paraId="102D5A02" w14:textId="65D97809" w:rsidR="008572DA" w:rsidRPr="005162DE" w:rsidRDefault="000421B1"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6F124FEF" w:rsidR="008572DA" w:rsidRPr="000421B1" w:rsidRDefault="000421B1" w:rsidP="00960466">
            <w:pPr>
              <w:spacing w:before="40" w:after="40"/>
              <w:jc w:val="center"/>
              <w:rPr>
                <w:rFonts w:ascii="Arial" w:hAnsi="Arial" w:cs="Arial"/>
              </w:rPr>
            </w:pPr>
            <w:r w:rsidRPr="000421B1">
              <w:rPr>
                <w:rFonts w:ascii="Arial" w:hAnsi="Arial" w:cs="Arial"/>
              </w:rPr>
              <w:t>Not Detected</w:t>
            </w:r>
          </w:p>
        </w:tc>
        <w:tc>
          <w:tcPr>
            <w:tcW w:w="900" w:type="dxa"/>
            <w:tcMar>
              <w:left w:w="86" w:type="dxa"/>
              <w:right w:w="86" w:type="dxa"/>
            </w:tcMar>
          </w:tcPr>
          <w:p w14:paraId="308535F4" w14:textId="3EBD05D4" w:rsidR="008572DA" w:rsidRPr="005162DE" w:rsidRDefault="000421B1"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0899DCE1" w:rsidR="008572DA" w:rsidRPr="005162DE" w:rsidRDefault="000421B1" w:rsidP="00960466">
            <w:pPr>
              <w:spacing w:before="40" w:after="40"/>
              <w:jc w:val="center"/>
              <w:rPr>
                <w:rFonts w:ascii="Arial" w:hAnsi="Arial" w:cs="Arial"/>
                <w:sz w:val="24"/>
                <w:szCs w:val="24"/>
              </w:rPr>
            </w:pPr>
            <w:r>
              <w:rPr>
                <w:rFonts w:ascii="Arial" w:hAnsi="Arial" w:cs="Arial"/>
                <w:sz w:val="24"/>
                <w:szCs w:val="24"/>
              </w:rPr>
              <w:t>Not applicable</w:t>
            </w:r>
          </w:p>
        </w:tc>
        <w:tc>
          <w:tcPr>
            <w:tcW w:w="3240" w:type="dxa"/>
          </w:tcPr>
          <w:p w14:paraId="53E810BE" w14:textId="23D40162" w:rsidR="008572DA" w:rsidRPr="000421B1" w:rsidRDefault="008572DA" w:rsidP="00960466">
            <w:pPr>
              <w:spacing w:before="40" w:after="40"/>
              <w:rPr>
                <w:rFonts w:ascii="Arial" w:hAnsi="Arial" w:cs="Arial"/>
              </w:rPr>
            </w:pPr>
            <w:r w:rsidRPr="000421B1">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729AC3ED" w:rsidR="00FC33C4" w:rsidRPr="005162DE" w:rsidRDefault="000421B1" w:rsidP="00FC33C4">
            <w:pPr>
              <w:spacing w:before="40" w:after="40"/>
              <w:jc w:val="center"/>
              <w:rPr>
                <w:rFonts w:ascii="Arial" w:hAnsi="Arial" w:cs="Arial"/>
                <w:sz w:val="24"/>
                <w:szCs w:val="24"/>
              </w:rPr>
            </w:pPr>
            <w:r>
              <w:rPr>
                <w:rFonts w:ascii="Arial" w:hAnsi="Arial" w:cs="Arial"/>
                <w:sz w:val="24"/>
                <w:szCs w:val="24"/>
              </w:rPr>
              <w:t>8/23/2022</w:t>
            </w:r>
          </w:p>
        </w:tc>
        <w:tc>
          <w:tcPr>
            <w:tcW w:w="900" w:type="dxa"/>
            <w:tcMar>
              <w:left w:w="86" w:type="dxa"/>
              <w:right w:w="86" w:type="dxa"/>
            </w:tcMar>
          </w:tcPr>
          <w:p w14:paraId="42CEE2F3" w14:textId="1C1F34F0" w:rsidR="00FC33C4" w:rsidRPr="005162DE" w:rsidRDefault="000421B1"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31EA907F" w:rsidR="00FC33C4" w:rsidRPr="000421B1" w:rsidRDefault="000421B1" w:rsidP="00FC33C4">
            <w:pPr>
              <w:spacing w:before="40" w:after="40"/>
              <w:jc w:val="center"/>
              <w:rPr>
                <w:rFonts w:ascii="Arial" w:hAnsi="Arial" w:cs="Arial"/>
              </w:rPr>
            </w:pPr>
            <w:r w:rsidRPr="000421B1">
              <w:rPr>
                <w:rFonts w:ascii="Arial" w:hAnsi="Arial" w:cs="Arial"/>
              </w:rPr>
              <w:t>Not Detected</w:t>
            </w:r>
          </w:p>
        </w:tc>
        <w:tc>
          <w:tcPr>
            <w:tcW w:w="900" w:type="dxa"/>
            <w:tcMar>
              <w:left w:w="86" w:type="dxa"/>
              <w:right w:w="86" w:type="dxa"/>
            </w:tcMar>
          </w:tcPr>
          <w:p w14:paraId="1AE57BBF" w14:textId="20F178C3" w:rsidR="00FC33C4" w:rsidRPr="005162DE" w:rsidRDefault="000421B1"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0421B1" w:rsidRDefault="00FC33C4" w:rsidP="00FC33C4">
            <w:pPr>
              <w:spacing w:before="40" w:after="40"/>
              <w:rPr>
                <w:rFonts w:ascii="Arial" w:hAnsi="Arial" w:cs="Arial"/>
              </w:rPr>
            </w:pPr>
            <w:r w:rsidRPr="000421B1">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B87B6C">
        <w:fldChar w:fldCharType="begin"/>
      </w:r>
      <w:r w:rsidR="00B87B6C">
        <w:instrText xml:space="preserve"> SEQ Table \* ARABIC </w:instrText>
      </w:r>
      <w:r w:rsidR="00B87B6C">
        <w:fldChar w:fldCharType="separate"/>
      </w:r>
      <w:r w:rsidR="00883E1D">
        <w:rPr>
          <w:noProof/>
        </w:rPr>
        <w:t>3</w:t>
      </w:r>
      <w:r w:rsidR="00B87B6C">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731D14">
        <w:trPr>
          <w:trHeight w:val="917"/>
        </w:trPr>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7D872EF1" w:rsidR="00684C7E" w:rsidRPr="005162DE" w:rsidRDefault="00731D14" w:rsidP="00684C7E">
            <w:pPr>
              <w:spacing w:before="40" w:after="40"/>
              <w:jc w:val="center"/>
              <w:rPr>
                <w:rFonts w:ascii="Arial" w:hAnsi="Arial" w:cs="Arial"/>
                <w:sz w:val="24"/>
                <w:szCs w:val="24"/>
              </w:rPr>
            </w:pPr>
            <w:r>
              <w:rPr>
                <w:rFonts w:ascii="Arial" w:hAnsi="Arial" w:cs="Arial"/>
                <w:sz w:val="24"/>
                <w:szCs w:val="24"/>
              </w:rPr>
              <w:t>1/11/2022</w:t>
            </w:r>
          </w:p>
        </w:tc>
        <w:tc>
          <w:tcPr>
            <w:tcW w:w="1260" w:type="dxa"/>
            <w:tcMar>
              <w:left w:w="58" w:type="dxa"/>
              <w:right w:w="58" w:type="dxa"/>
            </w:tcMar>
          </w:tcPr>
          <w:p w14:paraId="690B0D1C" w14:textId="4B0D34ED" w:rsidR="00684C7E" w:rsidRPr="005162DE" w:rsidRDefault="00731D14" w:rsidP="00684C7E">
            <w:pPr>
              <w:spacing w:before="40" w:after="40"/>
              <w:jc w:val="center"/>
              <w:rPr>
                <w:rFonts w:ascii="Arial" w:hAnsi="Arial" w:cs="Arial"/>
                <w:sz w:val="24"/>
                <w:szCs w:val="24"/>
              </w:rPr>
            </w:pPr>
            <w:r>
              <w:rPr>
                <w:rFonts w:ascii="Arial" w:hAnsi="Arial" w:cs="Arial"/>
                <w:sz w:val="24"/>
                <w:szCs w:val="24"/>
              </w:rPr>
              <w:t>405</w:t>
            </w:r>
          </w:p>
        </w:tc>
        <w:tc>
          <w:tcPr>
            <w:tcW w:w="1530" w:type="dxa"/>
            <w:tcMar>
              <w:left w:w="58" w:type="dxa"/>
              <w:right w:w="58" w:type="dxa"/>
            </w:tcMar>
          </w:tcPr>
          <w:p w14:paraId="6802CC34" w14:textId="64BF9268" w:rsidR="00684C7E" w:rsidRPr="005162DE" w:rsidRDefault="00731D14" w:rsidP="00684C7E">
            <w:pPr>
              <w:spacing w:before="40" w:after="40"/>
              <w:jc w:val="center"/>
              <w:rPr>
                <w:rFonts w:ascii="Arial" w:hAnsi="Arial" w:cs="Arial"/>
                <w:sz w:val="24"/>
                <w:szCs w:val="24"/>
              </w:rPr>
            </w:pPr>
            <w:r>
              <w:rPr>
                <w:rFonts w:ascii="Arial" w:hAnsi="Arial" w:cs="Arial"/>
                <w:sz w:val="24"/>
                <w:szCs w:val="24"/>
              </w:rPr>
              <w:t>350-460</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0421B1" w:rsidRDefault="00684C7E" w:rsidP="00684C7E">
            <w:pPr>
              <w:spacing w:before="40" w:after="40"/>
              <w:rPr>
                <w:rFonts w:ascii="Arial" w:hAnsi="Arial" w:cs="Arial"/>
              </w:rPr>
            </w:pPr>
            <w:r w:rsidRPr="000421B1">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4A0254ED" w:rsidR="00684C7E" w:rsidRPr="005162DE" w:rsidRDefault="00731D14" w:rsidP="00684C7E">
            <w:pPr>
              <w:spacing w:before="40" w:after="40"/>
              <w:jc w:val="center"/>
              <w:rPr>
                <w:rFonts w:ascii="Arial" w:hAnsi="Arial" w:cs="Arial"/>
                <w:sz w:val="24"/>
                <w:szCs w:val="24"/>
              </w:rPr>
            </w:pPr>
            <w:r>
              <w:rPr>
                <w:rFonts w:ascii="Arial" w:hAnsi="Arial" w:cs="Arial"/>
                <w:sz w:val="24"/>
                <w:szCs w:val="24"/>
              </w:rPr>
              <w:t>1/11/2022</w:t>
            </w:r>
          </w:p>
        </w:tc>
        <w:tc>
          <w:tcPr>
            <w:tcW w:w="1260" w:type="dxa"/>
            <w:tcMar>
              <w:left w:w="58" w:type="dxa"/>
              <w:right w:w="58" w:type="dxa"/>
            </w:tcMar>
          </w:tcPr>
          <w:p w14:paraId="5F571C45" w14:textId="30BF7C43" w:rsidR="00684C7E" w:rsidRPr="005162DE" w:rsidRDefault="00731D14" w:rsidP="00684C7E">
            <w:pPr>
              <w:spacing w:before="40" w:after="40"/>
              <w:jc w:val="center"/>
              <w:rPr>
                <w:rFonts w:ascii="Arial" w:hAnsi="Arial" w:cs="Arial"/>
                <w:sz w:val="24"/>
                <w:szCs w:val="24"/>
              </w:rPr>
            </w:pPr>
            <w:r>
              <w:rPr>
                <w:rFonts w:ascii="Arial" w:hAnsi="Arial" w:cs="Arial"/>
                <w:sz w:val="24"/>
                <w:szCs w:val="24"/>
              </w:rPr>
              <w:t>160</w:t>
            </w:r>
          </w:p>
        </w:tc>
        <w:tc>
          <w:tcPr>
            <w:tcW w:w="1530" w:type="dxa"/>
            <w:tcMar>
              <w:left w:w="58" w:type="dxa"/>
              <w:right w:w="58" w:type="dxa"/>
            </w:tcMar>
          </w:tcPr>
          <w:p w14:paraId="2BE476FB" w14:textId="06215126" w:rsidR="00684C7E" w:rsidRPr="005162DE" w:rsidRDefault="00731D14"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0421B1" w:rsidRDefault="00684C7E" w:rsidP="00684C7E">
            <w:pPr>
              <w:spacing w:before="40" w:after="40"/>
              <w:rPr>
                <w:rFonts w:ascii="Arial" w:hAnsi="Arial" w:cs="Arial"/>
              </w:rPr>
            </w:pPr>
            <w:r w:rsidRPr="000421B1">
              <w:rPr>
                <w:rFonts w:ascii="Arial" w:hAnsi="Arial" w:cs="Arial"/>
              </w:rPr>
              <w:t xml:space="preserve">Sum of polyvalent cations </w:t>
            </w:r>
            <w:proofErr w:type="gramStart"/>
            <w:r w:rsidRPr="000421B1">
              <w:rPr>
                <w:rFonts w:ascii="Arial" w:hAnsi="Arial" w:cs="Arial"/>
              </w:rPr>
              <w:t>present</w:t>
            </w:r>
            <w:proofErr w:type="gramEnd"/>
            <w:r w:rsidRPr="000421B1">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B87B6C">
        <w:fldChar w:fldCharType="begin"/>
      </w:r>
      <w:r w:rsidR="00B87B6C">
        <w:instrText xml:space="preserve"> SEQ Table \* ARABIC </w:instrText>
      </w:r>
      <w:r w:rsidR="00B87B6C">
        <w:fldChar w:fldCharType="separate"/>
      </w:r>
      <w:r w:rsidR="00883E1D">
        <w:rPr>
          <w:noProof/>
        </w:rPr>
        <w:t>4</w:t>
      </w:r>
      <w:r w:rsidR="00B87B6C">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425"/>
        <w:gridCol w:w="1260"/>
        <w:gridCol w:w="1260"/>
        <w:gridCol w:w="1530"/>
        <w:gridCol w:w="1170"/>
        <w:gridCol w:w="1260"/>
        <w:gridCol w:w="1931"/>
      </w:tblGrid>
      <w:tr w:rsidR="005162DE" w:rsidRPr="005162DE" w14:paraId="4FC0937E" w14:textId="77777777" w:rsidTr="00714FE6">
        <w:trPr>
          <w:cantSplit/>
          <w:trHeight w:val="1511"/>
        </w:trPr>
        <w:tc>
          <w:tcPr>
            <w:tcW w:w="242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EAC0E0C" w14:textId="547C3BB5" w:rsidR="005D3708" w:rsidRPr="005162DE" w:rsidRDefault="005D3708" w:rsidP="00714FE6">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reporting</w:t>
            </w:r>
            <w:proofErr w:type="gramEnd"/>
            <w:r w:rsidRPr="005162DE">
              <w:rPr>
                <w:rFonts w:ascii="Arial" w:hAnsi="Arial" w:cs="Arial"/>
                <w:b/>
                <w:sz w:val="24"/>
                <w:szCs w:val="24"/>
              </w:rPr>
              <w:t xml:space="preserve"> units)</w:t>
            </w:r>
          </w:p>
        </w:tc>
        <w:tc>
          <w:tcPr>
            <w:tcW w:w="126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714FE6">
        <w:trPr>
          <w:trHeight w:val="432"/>
        </w:trPr>
        <w:tc>
          <w:tcPr>
            <w:tcW w:w="2425" w:type="dxa"/>
            <w:tcMar>
              <w:left w:w="58" w:type="dxa"/>
              <w:right w:w="58" w:type="dxa"/>
            </w:tcMar>
          </w:tcPr>
          <w:p w14:paraId="29E71AAC" w14:textId="12C649E9" w:rsidR="00512D8C" w:rsidRPr="005162DE" w:rsidRDefault="000421B1" w:rsidP="00512D8C">
            <w:pPr>
              <w:keepNext/>
              <w:keepLines/>
              <w:spacing w:before="40" w:after="40"/>
              <w:ind w:left="30"/>
              <w:jc w:val="both"/>
              <w:rPr>
                <w:rFonts w:ascii="Arial" w:hAnsi="Arial" w:cs="Arial"/>
                <w:sz w:val="24"/>
                <w:szCs w:val="24"/>
              </w:rPr>
            </w:pPr>
            <w:r>
              <w:rPr>
                <w:rFonts w:ascii="Arial" w:hAnsi="Arial" w:cs="Arial"/>
                <w:sz w:val="24"/>
                <w:szCs w:val="24"/>
              </w:rPr>
              <w:t>Chlorine (mg/L)</w:t>
            </w:r>
          </w:p>
        </w:tc>
        <w:tc>
          <w:tcPr>
            <w:tcW w:w="1260" w:type="dxa"/>
          </w:tcPr>
          <w:p w14:paraId="31531184" w14:textId="77777777" w:rsidR="00512D8C" w:rsidRDefault="00731D14" w:rsidP="00512D8C">
            <w:pPr>
              <w:keepNext/>
              <w:keepLines/>
              <w:spacing w:before="40" w:after="40"/>
              <w:jc w:val="center"/>
              <w:rPr>
                <w:rFonts w:ascii="Arial" w:hAnsi="Arial" w:cs="Arial"/>
                <w:sz w:val="22"/>
                <w:szCs w:val="22"/>
              </w:rPr>
            </w:pPr>
            <w:r w:rsidRPr="00714FE6">
              <w:rPr>
                <w:rFonts w:ascii="Arial" w:hAnsi="Arial" w:cs="Arial"/>
                <w:sz w:val="22"/>
                <w:szCs w:val="22"/>
              </w:rPr>
              <w:t>2022</w:t>
            </w:r>
          </w:p>
          <w:p w14:paraId="21F7006B" w14:textId="32453AF6" w:rsidR="00A70B66" w:rsidRPr="00714FE6" w:rsidRDefault="00A70B66" w:rsidP="00512D8C">
            <w:pPr>
              <w:keepNext/>
              <w:keepLines/>
              <w:spacing w:before="40" w:after="40"/>
              <w:jc w:val="center"/>
              <w:rPr>
                <w:rFonts w:ascii="Arial" w:hAnsi="Arial" w:cs="Arial"/>
                <w:sz w:val="22"/>
                <w:szCs w:val="22"/>
              </w:rPr>
            </w:pPr>
            <w:r>
              <w:rPr>
                <w:rFonts w:ascii="Arial" w:hAnsi="Arial" w:cs="Arial"/>
                <w:sz w:val="22"/>
                <w:szCs w:val="22"/>
              </w:rPr>
              <w:t>monthly</w:t>
            </w:r>
          </w:p>
        </w:tc>
        <w:tc>
          <w:tcPr>
            <w:tcW w:w="1260" w:type="dxa"/>
          </w:tcPr>
          <w:p w14:paraId="1BD7CABC" w14:textId="0E44E00B" w:rsidR="00512D8C" w:rsidRPr="005162DE" w:rsidRDefault="000421B1" w:rsidP="00512D8C">
            <w:pPr>
              <w:keepNext/>
              <w:keepLines/>
              <w:spacing w:before="40" w:after="40"/>
              <w:jc w:val="center"/>
              <w:rPr>
                <w:rFonts w:ascii="Arial" w:hAnsi="Arial" w:cs="Arial"/>
                <w:sz w:val="24"/>
                <w:szCs w:val="24"/>
              </w:rPr>
            </w:pPr>
            <w:r>
              <w:rPr>
                <w:rFonts w:ascii="Arial" w:hAnsi="Arial" w:cs="Arial"/>
                <w:sz w:val="24"/>
                <w:szCs w:val="24"/>
              </w:rPr>
              <w:t>1.35</w:t>
            </w:r>
          </w:p>
        </w:tc>
        <w:tc>
          <w:tcPr>
            <w:tcW w:w="1530" w:type="dxa"/>
          </w:tcPr>
          <w:p w14:paraId="40895B2C" w14:textId="3E0CA08A" w:rsidR="00512D8C" w:rsidRPr="005162DE" w:rsidRDefault="000421B1" w:rsidP="00512D8C">
            <w:pPr>
              <w:keepNext/>
              <w:keepLines/>
              <w:spacing w:before="40" w:after="40"/>
              <w:jc w:val="center"/>
              <w:rPr>
                <w:rFonts w:ascii="Arial" w:hAnsi="Arial" w:cs="Arial"/>
                <w:sz w:val="24"/>
                <w:szCs w:val="24"/>
              </w:rPr>
            </w:pPr>
            <w:r>
              <w:rPr>
                <w:rFonts w:ascii="Arial" w:hAnsi="Arial" w:cs="Arial"/>
                <w:sz w:val="24"/>
                <w:szCs w:val="24"/>
              </w:rPr>
              <w:t>0.61-2.20</w:t>
            </w:r>
          </w:p>
        </w:tc>
        <w:tc>
          <w:tcPr>
            <w:tcW w:w="1170" w:type="dxa"/>
          </w:tcPr>
          <w:p w14:paraId="707B8EC2" w14:textId="59B055EC" w:rsidR="00512D8C" w:rsidRPr="005162DE" w:rsidRDefault="000421B1" w:rsidP="00512D8C">
            <w:pPr>
              <w:keepNext/>
              <w:keepLines/>
              <w:spacing w:before="40" w:after="40"/>
              <w:jc w:val="center"/>
              <w:rPr>
                <w:rFonts w:ascii="Arial" w:hAnsi="Arial" w:cs="Arial"/>
                <w:sz w:val="24"/>
                <w:szCs w:val="24"/>
              </w:rPr>
            </w:pPr>
            <w:r>
              <w:rPr>
                <w:rFonts w:ascii="Arial" w:hAnsi="Arial" w:cs="Arial"/>
                <w:sz w:val="24"/>
                <w:szCs w:val="24"/>
              </w:rPr>
              <w:t>4</w:t>
            </w:r>
          </w:p>
        </w:tc>
        <w:tc>
          <w:tcPr>
            <w:tcW w:w="1260" w:type="dxa"/>
          </w:tcPr>
          <w:p w14:paraId="4F209845" w14:textId="2AB3BDAD" w:rsidR="00512D8C" w:rsidRPr="005162DE" w:rsidRDefault="000421B1" w:rsidP="00512D8C">
            <w:pPr>
              <w:keepNext/>
              <w:keepLines/>
              <w:spacing w:before="40" w:after="40"/>
              <w:jc w:val="center"/>
              <w:rPr>
                <w:rFonts w:ascii="Arial" w:hAnsi="Arial" w:cs="Arial"/>
                <w:sz w:val="24"/>
                <w:szCs w:val="24"/>
              </w:rPr>
            </w:pPr>
            <w:r>
              <w:rPr>
                <w:rFonts w:ascii="Arial" w:hAnsi="Arial" w:cs="Arial"/>
                <w:sz w:val="24"/>
                <w:szCs w:val="24"/>
              </w:rPr>
              <w:t>4</w:t>
            </w:r>
          </w:p>
        </w:tc>
        <w:tc>
          <w:tcPr>
            <w:tcW w:w="1931" w:type="dxa"/>
          </w:tcPr>
          <w:p w14:paraId="307E6935" w14:textId="3A885714" w:rsidR="00512D8C" w:rsidRPr="00BD4A40" w:rsidRDefault="00BD4A40" w:rsidP="00BD4A40">
            <w:pPr>
              <w:keepNext/>
              <w:keepLines/>
              <w:spacing w:before="40" w:after="40"/>
              <w:rPr>
                <w:rFonts w:ascii="Arial" w:hAnsi="Arial" w:cs="Arial"/>
              </w:rPr>
            </w:pPr>
            <w:r w:rsidRPr="00BD4A40">
              <w:rPr>
                <w:rFonts w:ascii="Arial" w:hAnsi="Arial" w:cs="Arial"/>
                <w:color w:val="000000"/>
              </w:rPr>
              <w:t>Drinking water disinfectant added for treatment</w:t>
            </w:r>
          </w:p>
        </w:tc>
      </w:tr>
      <w:tr w:rsidR="005162DE" w:rsidRPr="005162DE" w14:paraId="7E778FAF" w14:textId="77777777" w:rsidTr="00714FE6">
        <w:trPr>
          <w:trHeight w:val="432"/>
        </w:trPr>
        <w:tc>
          <w:tcPr>
            <w:tcW w:w="2425" w:type="dxa"/>
            <w:tcMar>
              <w:left w:w="58" w:type="dxa"/>
              <w:right w:w="58" w:type="dxa"/>
            </w:tcMar>
          </w:tcPr>
          <w:p w14:paraId="276BB700" w14:textId="77777777" w:rsidR="00244938" w:rsidRDefault="00E03AF4" w:rsidP="00244938">
            <w:pPr>
              <w:spacing w:before="40" w:after="40"/>
              <w:ind w:left="30"/>
              <w:jc w:val="both"/>
              <w:rPr>
                <w:rFonts w:ascii="Arial" w:hAnsi="Arial" w:cs="Arial"/>
                <w:sz w:val="24"/>
                <w:szCs w:val="24"/>
              </w:rPr>
            </w:pPr>
            <w:r>
              <w:rPr>
                <w:rFonts w:ascii="Arial" w:hAnsi="Arial" w:cs="Arial"/>
                <w:sz w:val="24"/>
                <w:szCs w:val="24"/>
              </w:rPr>
              <w:t>Arsenic (µg/L)</w:t>
            </w:r>
          </w:p>
          <w:p w14:paraId="2BC454A4" w14:textId="07F156B4" w:rsidR="00E03AF4" w:rsidRPr="00E03AF4" w:rsidRDefault="00E03AF4" w:rsidP="00244938">
            <w:pPr>
              <w:spacing w:before="40" w:after="40"/>
              <w:ind w:left="30"/>
              <w:jc w:val="both"/>
              <w:rPr>
                <w:rFonts w:ascii="Arial" w:hAnsi="Arial" w:cs="Arial"/>
                <w:b/>
                <w:bCs/>
                <w:sz w:val="24"/>
                <w:szCs w:val="24"/>
              </w:rPr>
            </w:pPr>
            <w:r w:rsidRPr="00E03AF4">
              <w:rPr>
                <w:rFonts w:ascii="Arial" w:hAnsi="Arial" w:cs="Arial"/>
                <w:b/>
                <w:bCs/>
                <w:sz w:val="24"/>
                <w:szCs w:val="24"/>
              </w:rPr>
              <w:t>*</w:t>
            </w:r>
            <w:r>
              <w:rPr>
                <w:rFonts w:ascii="Arial" w:hAnsi="Arial" w:cs="Arial"/>
                <w:b/>
                <w:bCs/>
                <w:sz w:val="24"/>
                <w:szCs w:val="24"/>
              </w:rPr>
              <w:t>*</w:t>
            </w:r>
            <w:r w:rsidRPr="00E03AF4">
              <w:rPr>
                <w:rFonts w:ascii="Arial" w:hAnsi="Arial" w:cs="Arial"/>
                <w:b/>
                <w:bCs/>
                <w:sz w:val="24"/>
                <w:szCs w:val="24"/>
              </w:rPr>
              <w:t>TREATED</w:t>
            </w:r>
          </w:p>
        </w:tc>
        <w:tc>
          <w:tcPr>
            <w:tcW w:w="1260" w:type="dxa"/>
          </w:tcPr>
          <w:p w14:paraId="36A051C1" w14:textId="77777777" w:rsidR="00244938" w:rsidRDefault="00E03AF4" w:rsidP="00244938">
            <w:pPr>
              <w:spacing w:before="40" w:after="40"/>
              <w:jc w:val="center"/>
              <w:rPr>
                <w:rFonts w:ascii="Arial" w:hAnsi="Arial" w:cs="Arial"/>
                <w:sz w:val="22"/>
                <w:szCs w:val="22"/>
              </w:rPr>
            </w:pPr>
            <w:r w:rsidRPr="00714FE6">
              <w:rPr>
                <w:rFonts w:ascii="Arial" w:hAnsi="Arial" w:cs="Arial"/>
                <w:sz w:val="22"/>
                <w:szCs w:val="22"/>
              </w:rPr>
              <w:t>2022</w:t>
            </w:r>
          </w:p>
          <w:p w14:paraId="25EFD446" w14:textId="7FF9CE1E" w:rsidR="00A70B66" w:rsidRPr="00714FE6" w:rsidRDefault="00A70B66" w:rsidP="00244938">
            <w:pPr>
              <w:spacing w:before="40" w:after="40"/>
              <w:jc w:val="center"/>
              <w:rPr>
                <w:rFonts w:ascii="Arial" w:hAnsi="Arial" w:cs="Arial"/>
                <w:sz w:val="22"/>
                <w:szCs w:val="22"/>
              </w:rPr>
            </w:pPr>
            <w:r>
              <w:rPr>
                <w:rFonts w:ascii="Arial" w:hAnsi="Arial" w:cs="Arial"/>
                <w:sz w:val="22"/>
                <w:szCs w:val="22"/>
              </w:rPr>
              <w:t>monthly</w:t>
            </w:r>
          </w:p>
        </w:tc>
        <w:tc>
          <w:tcPr>
            <w:tcW w:w="1260" w:type="dxa"/>
          </w:tcPr>
          <w:p w14:paraId="7CAF39D9" w14:textId="7BAB033E" w:rsidR="00244938" w:rsidRPr="005162DE" w:rsidRDefault="00E03AF4" w:rsidP="00244938">
            <w:pPr>
              <w:spacing w:before="40" w:after="40"/>
              <w:jc w:val="center"/>
              <w:rPr>
                <w:rFonts w:ascii="Arial" w:hAnsi="Arial" w:cs="Arial"/>
                <w:sz w:val="24"/>
                <w:szCs w:val="24"/>
              </w:rPr>
            </w:pPr>
            <w:r>
              <w:rPr>
                <w:rFonts w:ascii="Arial" w:hAnsi="Arial" w:cs="Arial"/>
                <w:sz w:val="24"/>
                <w:szCs w:val="24"/>
              </w:rPr>
              <w:t>2.84</w:t>
            </w:r>
          </w:p>
        </w:tc>
        <w:tc>
          <w:tcPr>
            <w:tcW w:w="1530" w:type="dxa"/>
          </w:tcPr>
          <w:p w14:paraId="694B316A" w14:textId="3CB6F226" w:rsidR="00244938" w:rsidRPr="005162DE" w:rsidRDefault="00E03AF4" w:rsidP="00244938">
            <w:pPr>
              <w:spacing w:before="40" w:after="40"/>
              <w:jc w:val="center"/>
              <w:rPr>
                <w:rFonts w:ascii="Arial" w:hAnsi="Arial" w:cs="Arial"/>
                <w:sz w:val="24"/>
                <w:szCs w:val="24"/>
              </w:rPr>
            </w:pPr>
            <w:r>
              <w:rPr>
                <w:rFonts w:ascii="Arial" w:hAnsi="Arial" w:cs="Arial"/>
                <w:sz w:val="24"/>
                <w:szCs w:val="24"/>
              </w:rPr>
              <w:t>0-6.2</w:t>
            </w:r>
          </w:p>
        </w:tc>
        <w:tc>
          <w:tcPr>
            <w:tcW w:w="1170" w:type="dxa"/>
          </w:tcPr>
          <w:p w14:paraId="04B3ABD1" w14:textId="61DA1F58" w:rsidR="00244938" w:rsidRPr="005162DE" w:rsidRDefault="00E03AF4"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6AEE7D68" w:rsidR="00244938" w:rsidRPr="005162DE" w:rsidRDefault="004E2469" w:rsidP="00244938">
            <w:pPr>
              <w:spacing w:before="40" w:after="40"/>
              <w:jc w:val="center"/>
              <w:rPr>
                <w:rFonts w:ascii="Arial" w:hAnsi="Arial" w:cs="Arial"/>
                <w:sz w:val="24"/>
                <w:szCs w:val="24"/>
              </w:rPr>
            </w:pPr>
            <w:r>
              <w:rPr>
                <w:rFonts w:ascii="Arial" w:hAnsi="Arial" w:cs="Arial"/>
                <w:sz w:val="24"/>
                <w:szCs w:val="24"/>
              </w:rPr>
              <w:t>0.004</w:t>
            </w:r>
          </w:p>
        </w:tc>
        <w:tc>
          <w:tcPr>
            <w:tcW w:w="1931" w:type="dxa"/>
          </w:tcPr>
          <w:p w14:paraId="701F5E75" w14:textId="2BAD2159" w:rsidR="00244938" w:rsidRPr="004E2469" w:rsidRDefault="004E2469" w:rsidP="004E2469">
            <w:pPr>
              <w:spacing w:before="40" w:after="40"/>
              <w:rPr>
                <w:rFonts w:ascii="Arial" w:hAnsi="Arial" w:cs="Arial"/>
              </w:rPr>
            </w:pPr>
            <w:r w:rsidRPr="004E2469">
              <w:rPr>
                <w:rFonts w:ascii="Arial" w:hAnsi="Arial" w:cs="Arial"/>
                <w:color w:val="000000"/>
              </w:rPr>
              <w:t>Erosion of natural deposits; runoff from orchards; glass and electronics production wastes</w:t>
            </w:r>
          </w:p>
        </w:tc>
      </w:tr>
      <w:tr w:rsidR="00731D14" w:rsidRPr="005162DE" w14:paraId="3D3F14F6" w14:textId="77777777" w:rsidTr="00714FE6">
        <w:trPr>
          <w:trHeight w:val="432"/>
        </w:trPr>
        <w:tc>
          <w:tcPr>
            <w:tcW w:w="2425" w:type="dxa"/>
            <w:tcMar>
              <w:left w:w="58" w:type="dxa"/>
              <w:right w:w="58" w:type="dxa"/>
            </w:tcMar>
          </w:tcPr>
          <w:p w14:paraId="785363E1" w14:textId="17539C18" w:rsidR="00731D14" w:rsidRPr="005162DE" w:rsidRDefault="00E03AF4" w:rsidP="00244938">
            <w:pPr>
              <w:spacing w:before="40" w:after="40"/>
              <w:ind w:left="30"/>
              <w:jc w:val="both"/>
              <w:rPr>
                <w:rFonts w:ascii="Arial" w:hAnsi="Arial" w:cs="Arial"/>
                <w:sz w:val="24"/>
                <w:szCs w:val="24"/>
              </w:rPr>
            </w:pPr>
            <w:r>
              <w:rPr>
                <w:rFonts w:ascii="Arial" w:hAnsi="Arial" w:cs="Arial"/>
                <w:sz w:val="24"/>
                <w:szCs w:val="24"/>
              </w:rPr>
              <w:t>Fluoride (mg/L)</w:t>
            </w:r>
          </w:p>
        </w:tc>
        <w:tc>
          <w:tcPr>
            <w:tcW w:w="1260" w:type="dxa"/>
          </w:tcPr>
          <w:p w14:paraId="322BA174" w14:textId="58D58022" w:rsidR="00731D14" w:rsidRPr="00714FE6" w:rsidRDefault="00E03AF4" w:rsidP="00244938">
            <w:pPr>
              <w:spacing w:before="40" w:after="40"/>
              <w:jc w:val="center"/>
              <w:rPr>
                <w:rFonts w:ascii="Arial" w:hAnsi="Arial" w:cs="Arial"/>
                <w:sz w:val="22"/>
                <w:szCs w:val="22"/>
              </w:rPr>
            </w:pPr>
            <w:r w:rsidRPr="00714FE6">
              <w:rPr>
                <w:rFonts w:ascii="Arial" w:hAnsi="Arial" w:cs="Arial"/>
                <w:sz w:val="22"/>
                <w:szCs w:val="22"/>
              </w:rPr>
              <w:t>1/11/2022</w:t>
            </w:r>
          </w:p>
        </w:tc>
        <w:tc>
          <w:tcPr>
            <w:tcW w:w="1260" w:type="dxa"/>
          </w:tcPr>
          <w:p w14:paraId="4EDDBC93" w14:textId="0D76CAEF" w:rsidR="00731D14" w:rsidRPr="005162DE" w:rsidRDefault="00E03AF4" w:rsidP="00244938">
            <w:pPr>
              <w:spacing w:before="40" w:after="40"/>
              <w:jc w:val="center"/>
              <w:rPr>
                <w:rFonts w:ascii="Arial" w:hAnsi="Arial" w:cs="Arial"/>
                <w:sz w:val="24"/>
                <w:szCs w:val="24"/>
              </w:rPr>
            </w:pPr>
            <w:r>
              <w:rPr>
                <w:rFonts w:ascii="Arial" w:hAnsi="Arial" w:cs="Arial"/>
                <w:sz w:val="24"/>
                <w:szCs w:val="24"/>
              </w:rPr>
              <w:t>0.19</w:t>
            </w:r>
          </w:p>
        </w:tc>
        <w:tc>
          <w:tcPr>
            <w:tcW w:w="1530" w:type="dxa"/>
          </w:tcPr>
          <w:p w14:paraId="2B9840A6" w14:textId="208D5E38" w:rsidR="00731D14" w:rsidRPr="005162DE" w:rsidRDefault="00E03AF4" w:rsidP="00244938">
            <w:pPr>
              <w:spacing w:before="40" w:after="40"/>
              <w:jc w:val="center"/>
              <w:rPr>
                <w:rFonts w:ascii="Arial" w:hAnsi="Arial" w:cs="Arial"/>
                <w:sz w:val="24"/>
                <w:szCs w:val="24"/>
              </w:rPr>
            </w:pPr>
            <w:r>
              <w:rPr>
                <w:rFonts w:ascii="Arial" w:hAnsi="Arial" w:cs="Arial"/>
                <w:sz w:val="24"/>
                <w:szCs w:val="24"/>
              </w:rPr>
              <w:t>0.18-0.20</w:t>
            </w:r>
          </w:p>
        </w:tc>
        <w:tc>
          <w:tcPr>
            <w:tcW w:w="1170" w:type="dxa"/>
          </w:tcPr>
          <w:p w14:paraId="0AF4F3B4" w14:textId="528977DF" w:rsidR="00731D14" w:rsidRPr="005162DE" w:rsidRDefault="004E2469" w:rsidP="00244938">
            <w:pPr>
              <w:spacing w:before="40" w:after="40"/>
              <w:jc w:val="center"/>
              <w:rPr>
                <w:rFonts w:ascii="Arial" w:hAnsi="Arial" w:cs="Arial"/>
                <w:sz w:val="24"/>
                <w:szCs w:val="24"/>
              </w:rPr>
            </w:pPr>
            <w:r>
              <w:rPr>
                <w:rFonts w:ascii="Arial" w:hAnsi="Arial" w:cs="Arial"/>
                <w:sz w:val="24"/>
                <w:szCs w:val="24"/>
              </w:rPr>
              <w:t>2.0</w:t>
            </w:r>
          </w:p>
        </w:tc>
        <w:tc>
          <w:tcPr>
            <w:tcW w:w="1260" w:type="dxa"/>
          </w:tcPr>
          <w:p w14:paraId="7235FA3C" w14:textId="7EC87EA6" w:rsidR="00731D14" w:rsidRPr="005162DE" w:rsidRDefault="004E2469" w:rsidP="00244938">
            <w:pPr>
              <w:spacing w:before="40" w:after="40"/>
              <w:jc w:val="center"/>
              <w:rPr>
                <w:rFonts w:ascii="Arial" w:hAnsi="Arial" w:cs="Arial"/>
                <w:sz w:val="24"/>
                <w:szCs w:val="24"/>
              </w:rPr>
            </w:pPr>
            <w:r>
              <w:rPr>
                <w:rFonts w:ascii="Arial" w:hAnsi="Arial" w:cs="Arial"/>
                <w:sz w:val="24"/>
                <w:szCs w:val="24"/>
              </w:rPr>
              <w:t>1</w:t>
            </w:r>
          </w:p>
        </w:tc>
        <w:tc>
          <w:tcPr>
            <w:tcW w:w="1931" w:type="dxa"/>
          </w:tcPr>
          <w:p w14:paraId="1BCDB255" w14:textId="5D497EB3" w:rsidR="00731D14" w:rsidRPr="004E2469" w:rsidRDefault="004E2469" w:rsidP="004E2469">
            <w:pPr>
              <w:spacing w:before="40" w:after="40"/>
              <w:rPr>
                <w:rFonts w:ascii="Arial" w:hAnsi="Arial" w:cs="Arial"/>
              </w:rPr>
            </w:pPr>
            <w:r w:rsidRPr="004E2469">
              <w:rPr>
                <w:rFonts w:ascii="Arial" w:hAnsi="Arial" w:cs="Arial"/>
                <w:color w:val="000000"/>
              </w:rPr>
              <w:t>Erosion of natural deposits; water additive that promotes strong teeth; discharge from fertilizer and aluminum factories</w:t>
            </w:r>
          </w:p>
        </w:tc>
      </w:tr>
      <w:tr w:rsidR="005162DE" w:rsidRPr="005162DE" w14:paraId="5A2E4EDA" w14:textId="77777777" w:rsidTr="00714FE6">
        <w:trPr>
          <w:trHeight w:val="432"/>
        </w:trPr>
        <w:tc>
          <w:tcPr>
            <w:tcW w:w="2425" w:type="dxa"/>
            <w:tcMar>
              <w:left w:w="58" w:type="dxa"/>
              <w:right w:w="58" w:type="dxa"/>
            </w:tcMar>
          </w:tcPr>
          <w:p w14:paraId="490802B3" w14:textId="400020DF" w:rsidR="001F7181" w:rsidRPr="005162DE" w:rsidRDefault="00E03AF4" w:rsidP="002A5101">
            <w:pPr>
              <w:spacing w:before="40" w:after="40"/>
              <w:ind w:left="30"/>
              <w:jc w:val="both"/>
              <w:rPr>
                <w:rFonts w:ascii="Arial" w:hAnsi="Arial" w:cs="Arial"/>
                <w:sz w:val="24"/>
                <w:szCs w:val="24"/>
              </w:rPr>
            </w:pPr>
            <w:r>
              <w:rPr>
                <w:rFonts w:ascii="Arial" w:hAnsi="Arial" w:cs="Arial"/>
                <w:sz w:val="24"/>
                <w:szCs w:val="24"/>
              </w:rPr>
              <w:t>Selenium</w:t>
            </w:r>
            <w:r w:rsidR="00714FE6">
              <w:rPr>
                <w:rFonts w:ascii="Arial" w:hAnsi="Arial" w:cs="Arial"/>
                <w:sz w:val="24"/>
                <w:szCs w:val="24"/>
              </w:rPr>
              <w:t xml:space="preserve"> (µg/L)</w:t>
            </w:r>
          </w:p>
        </w:tc>
        <w:tc>
          <w:tcPr>
            <w:tcW w:w="1260" w:type="dxa"/>
          </w:tcPr>
          <w:p w14:paraId="535C6478" w14:textId="2682A3FE" w:rsidR="001F7181" w:rsidRPr="00714FE6" w:rsidRDefault="00714FE6" w:rsidP="001F7181">
            <w:pPr>
              <w:spacing w:before="40" w:after="40"/>
              <w:jc w:val="center"/>
              <w:rPr>
                <w:rFonts w:ascii="Arial" w:hAnsi="Arial" w:cs="Arial"/>
                <w:sz w:val="22"/>
                <w:szCs w:val="22"/>
              </w:rPr>
            </w:pPr>
            <w:r w:rsidRPr="00714FE6">
              <w:rPr>
                <w:rFonts w:ascii="Arial" w:hAnsi="Arial" w:cs="Arial"/>
                <w:sz w:val="22"/>
                <w:szCs w:val="22"/>
              </w:rPr>
              <w:t>1/11/2022</w:t>
            </w:r>
          </w:p>
        </w:tc>
        <w:tc>
          <w:tcPr>
            <w:tcW w:w="1260" w:type="dxa"/>
          </w:tcPr>
          <w:p w14:paraId="1A872876" w14:textId="04625B08" w:rsidR="001F7181" w:rsidRPr="005162DE" w:rsidRDefault="00714FE6" w:rsidP="001F7181">
            <w:pPr>
              <w:spacing w:before="40" w:after="40"/>
              <w:jc w:val="center"/>
              <w:rPr>
                <w:rFonts w:ascii="Arial" w:hAnsi="Arial" w:cs="Arial"/>
                <w:sz w:val="24"/>
                <w:szCs w:val="24"/>
              </w:rPr>
            </w:pPr>
            <w:r>
              <w:rPr>
                <w:rFonts w:ascii="Arial" w:hAnsi="Arial" w:cs="Arial"/>
                <w:sz w:val="24"/>
                <w:szCs w:val="24"/>
              </w:rPr>
              <w:t>1.25</w:t>
            </w:r>
          </w:p>
        </w:tc>
        <w:tc>
          <w:tcPr>
            <w:tcW w:w="1530" w:type="dxa"/>
          </w:tcPr>
          <w:p w14:paraId="4E27FAAD" w14:textId="4A738C31" w:rsidR="001F7181" w:rsidRPr="005162DE" w:rsidRDefault="00714FE6" w:rsidP="001F7181">
            <w:pPr>
              <w:spacing w:before="40" w:after="40"/>
              <w:jc w:val="center"/>
              <w:rPr>
                <w:rFonts w:ascii="Arial" w:hAnsi="Arial" w:cs="Arial"/>
                <w:sz w:val="24"/>
                <w:szCs w:val="24"/>
              </w:rPr>
            </w:pPr>
            <w:r>
              <w:rPr>
                <w:rFonts w:ascii="Arial" w:hAnsi="Arial" w:cs="Arial"/>
                <w:sz w:val="24"/>
                <w:szCs w:val="24"/>
              </w:rPr>
              <w:t>0-2.5</w:t>
            </w:r>
          </w:p>
        </w:tc>
        <w:tc>
          <w:tcPr>
            <w:tcW w:w="1170" w:type="dxa"/>
          </w:tcPr>
          <w:p w14:paraId="6EC8A772" w14:textId="6A00EA68" w:rsidR="001F7181" w:rsidRPr="005162DE" w:rsidRDefault="00714FE6" w:rsidP="001F7181">
            <w:pPr>
              <w:spacing w:before="40" w:after="40"/>
              <w:jc w:val="center"/>
              <w:rPr>
                <w:rFonts w:ascii="Arial" w:hAnsi="Arial" w:cs="Arial"/>
                <w:sz w:val="24"/>
                <w:szCs w:val="24"/>
              </w:rPr>
            </w:pPr>
            <w:r>
              <w:rPr>
                <w:rFonts w:ascii="Arial" w:hAnsi="Arial" w:cs="Arial"/>
                <w:sz w:val="24"/>
                <w:szCs w:val="24"/>
              </w:rPr>
              <w:t>50</w:t>
            </w:r>
          </w:p>
        </w:tc>
        <w:tc>
          <w:tcPr>
            <w:tcW w:w="1260" w:type="dxa"/>
          </w:tcPr>
          <w:p w14:paraId="22CCB022" w14:textId="38F16D77" w:rsidR="001F7181" w:rsidRPr="005162DE" w:rsidRDefault="004E2469" w:rsidP="001F7181">
            <w:pPr>
              <w:spacing w:before="40" w:after="40"/>
              <w:jc w:val="center"/>
              <w:rPr>
                <w:rFonts w:ascii="Arial" w:hAnsi="Arial" w:cs="Arial"/>
                <w:sz w:val="24"/>
                <w:szCs w:val="24"/>
              </w:rPr>
            </w:pPr>
            <w:r>
              <w:rPr>
                <w:rFonts w:ascii="Arial" w:hAnsi="Arial" w:cs="Arial"/>
                <w:sz w:val="24"/>
                <w:szCs w:val="24"/>
              </w:rPr>
              <w:t>30</w:t>
            </w:r>
          </w:p>
        </w:tc>
        <w:tc>
          <w:tcPr>
            <w:tcW w:w="1931" w:type="dxa"/>
          </w:tcPr>
          <w:p w14:paraId="218DDB99" w14:textId="655F8628" w:rsidR="001F7181" w:rsidRPr="004E2469" w:rsidRDefault="004E2469" w:rsidP="004E2469">
            <w:pPr>
              <w:spacing w:before="40" w:after="40"/>
              <w:rPr>
                <w:rFonts w:ascii="Arial" w:hAnsi="Arial" w:cs="Arial"/>
              </w:rPr>
            </w:pPr>
            <w:r w:rsidRPr="004E2469">
              <w:rPr>
                <w:rFonts w:ascii="Arial" w:hAnsi="Arial" w:cs="Arial"/>
                <w:color w:val="000000"/>
              </w:rPr>
              <w:t>Discharge from petroleum, glass, and metal refineries; erosion of natural deposits; discharge from mines and chemical</w:t>
            </w:r>
            <w:r>
              <w:rPr>
                <w:rFonts w:ascii="Arial" w:hAnsi="Arial" w:cs="Arial"/>
                <w:color w:val="000000"/>
              </w:rPr>
              <w:t xml:space="preserve"> </w:t>
            </w:r>
            <w:r w:rsidRPr="004E2469">
              <w:rPr>
                <w:rFonts w:ascii="Arial" w:hAnsi="Arial" w:cs="Arial"/>
                <w:color w:val="000000"/>
              </w:rPr>
              <w:t>manufacturers; runoff from livestock lots (feed additive)</w:t>
            </w:r>
          </w:p>
        </w:tc>
      </w:tr>
      <w:tr w:rsidR="00E03AF4" w:rsidRPr="005162DE" w14:paraId="2D95B25E" w14:textId="77777777" w:rsidTr="00714FE6">
        <w:trPr>
          <w:trHeight w:val="432"/>
        </w:trPr>
        <w:tc>
          <w:tcPr>
            <w:tcW w:w="2425" w:type="dxa"/>
            <w:tcMar>
              <w:left w:w="58" w:type="dxa"/>
              <w:right w:w="58" w:type="dxa"/>
            </w:tcMar>
          </w:tcPr>
          <w:p w14:paraId="4BCA6DB6" w14:textId="7EF6FD29" w:rsidR="00E03AF4" w:rsidRPr="005162DE" w:rsidRDefault="00714FE6" w:rsidP="00714FE6">
            <w:pPr>
              <w:spacing w:before="40" w:after="40"/>
              <w:ind w:left="30"/>
              <w:jc w:val="center"/>
              <w:rPr>
                <w:rFonts w:ascii="Arial" w:hAnsi="Arial" w:cs="Arial"/>
                <w:sz w:val="24"/>
                <w:szCs w:val="24"/>
              </w:rPr>
            </w:pPr>
            <w:r w:rsidRPr="00714FE6">
              <w:rPr>
                <w:rFonts w:ascii="Arial" w:hAnsi="Arial" w:cs="Arial"/>
                <w:sz w:val="22"/>
                <w:szCs w:val="22"/>
              </w:rPr>
              <w:t>Total Trihalomethanes</w:t>
            </w:r>
            <w:r>
              <w:rPr>
                <w:rFonts w:ascii="Arial" w:hAnsi="Arial" w:cs="Arial"/>
                <w:sz w:val="24"/>
                <w:szCs w:val="24"/>
              </w:rPr>
              <w:t xml:space="preserve"> (µg/L)</w:t>
            </w:r>
          </w:p>
        </w:tc>
        <w:tc>
          <w:tcPr>
            <w:tcW w:w="1260" w:type="dxa"/>
          </w:tcPr>
          <w:p w14:paraId="23DA940E" w14:textId="77777777" w:rsidR="00E03AF4" w:rsidRDefault="00714FE6" w:rsidP="001F7181">
            <w:pPr>
              <w:spacing w:before="40" w:after="40"/>
              <w:jc w:val="center"/>
              <w:rPr>
                <w:rFonts w:ascii="Arial" w:hAnsi="Arial" w:cs="Arial"/>
                <w:sz w:val="24"/>
                <w:szCs w:val="24"/>
              </w:rPr>
            </w:pPr>
            <w:r>
              <w:rPr>
                <w:rFonts w:ascii="Arial" w:hAnsi="Arial" w:cs="Arial"/>
                <w:sz w:val="24"/>
                <w:szCs w:val="24"/>
              </w:rPr>
              <w:t>2022</w:t>
            </w:r>
          </w:p>
          <w:p w14:paraId="2FDFBDE7" w14:textId="7B900A1E" w:rsidR="00A70B66" w:rsidRPr="005162DE" w:rsidRDefault="00A70B66" w:rsidP="001F7181">
            <w:pPr>
              <w:spacing w:before="40" w:after="40"/>
              <w:jc w:val="center"/>
              <w:rPr>
                <w:rFonts w:ascii="Arial" w:hAnsi="Arial" w:cs="Arial"/>
                <w:sz w:val="24"/>
                <w:szCs w:val="24"/>
              </w:rPr>
            </w:pPr>
            <w:r>
              <w:rPr>
                <w:rFonts w:ascii="Arial" w:hAnsi="Arial" w:cs="Arial"/>
                <w:sz w:val="24"/>
                <w:szCs w:val="24"/>
              </w:rPr>
              <w:t>monthly</w:t>
            </w:r>
          </w:p>
        </w:tc>
        <w:tc>
          <w:tcPr>
            <w:tcW w:w="1260" w:type="dxa"/>
          </w:tcPr>
          <w:p w14:paraId="35851824" w14:textId="638A91AD" w:rsidR="00E03AF4" w:rsidRPr="005162DE" w:rsidRDefault="00714FE6" w:rsidP="001F7181">
            <w:pPr>
              <w:spacing w:before="40" w:after="40"/>
              <w:jc w:val="center"/>
              <w:rPr>
                <w:rFonts w:ascii="Arial" w:hAnsi="Arial" w:cs="Arial"/>
                <w:sz w:val="24"/>
                <w:szCs w:val="24"/>
              </w:rPr>
            </w:pPr>
            <w:r>
              <w:rPr>
                <w:rFonts w:ascii="Arial" w:hAnsi="Arial" w:cs="Arial"/>
                <w:sz w:val="24"/>
                <w:szCs w:val="24"/>
              </w:rPr>
              <w:t>20.7</w:t>
            </w:r>
          </w:p>
        </w:tc>
        <w:tc>
          <w:tcPr>
            <w:tcW w:w="1530" w:type="dxa"/>
          </w:tcPr>
          <w:p w14:paraId="4DFBF305" w14:textId="1468C89E" w:rsidR="00E03AF4" w:rsidRPr="005162DE" w:rsidRDefault="00714FE6" w:rsidP="001F7181">
            <w:pPr>
              <w:spacing w:before="40" w:after="40"/>
              <w:jc w:val="center"/>
              <w:rPr>
                <w:rFonts w:ascii="Arial" w:hAnsi="Arial" w:cs="Arial"/>
                <w:sz w:val="24"/>
                <w:szCs w:val="24"/>
              </w:rPr>
            </w:pPr>
            <w:r>
              <w:rPr>
                <w:rFonts w:ascii="Arial" w:hAnsi="Arial" w:cs="Arial"/>
                <w:sz w:val="24"/>
                <w:szCs w:val="24"/>
              </w:rPr>
              <w:t>9.8-40</w:t>
            </w:r>
          </w:p>
        </w:tc>
        <w:tc>
          <w:tcPr>
            <w:tcW w:w="1170" w:type="dxa"/>
          </w:tcPr>
          <w:p w14:paraId="55A6EDC4" w14:textId="5F38F3B6" w:rsidR="00E03AF4" w:rsidRPr="005162DE" w:rsidRDefault="00714FE6" w:rsidP="001F7181">
            <w:pPr>
              <w:spacing w:before="40" w:after="40"/>
              <w:jc w:val="center"/>
              <w:rPr>
                <w:rFonts w:ascii="Arial" w:hAnsi="Arial" w:cs="Arial"/>
                <w:sz w:val="24"/>
                <w:szCs w:val="24"/>
              </w:rPr>
            </w:pPr>
            <w:r>
              <w:rPr>
                <w:rFonts w:ascii="Arial" w:hAnsi="Arial" w:cs="Arial"/>
                <w:sz w:val="24"/>
                <w:szCs w:val="24"/>
              </w:rPr>
              <w:t>80</w:t>
            </w:r>
          </w:p>
        </w:tc>
        <w:tc>
          <w:tcPr>
            <w:tcW w:w="1260" w:type="dxa"/>
          </w:tcPr>
          <w:p w14:paraId="7FFC6811" w14:textId="0B3906E2" w:rsidR="00E03AF4" w:rsidRPr="005162DE" w:rsidRDefault="00BD4A40"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11315BA6" w14:textId="64B41482" w:rsidR="00E03AF4" w:rsidRPr="00BD4A40" w:rsidRDefault="00BD4A40" w:rsidP="00BD4A40">
            <w:pPr>
              <w:spacing w:before="40" w:after="40"/>
              <w:rPr>
                <w:rFonts w:ascii="Arial" w:hAnsi="Arial" w:cs="Arial"/>
              </w:rPr>
            </w:pPr>
            <w:r w:rsidRPr="00BD4A40">
              <w:rPr>
                <w:rFonts w:ascii="Arial" w:hAnsi="Arial" w:cs="Arial"/>
                <w:color w:val="000000"/>
              </w:rPr>
              <w:t>Byproduct of drinking water disinfection</w:t>
            </w:r>
          </w:p>
        </w:tc>
      </w:tr>
      <w:tr w:rsidR="00E03AF4" w:rsidRPr="005162DE" w14:paraId="17A5A4C0" w14:textId="77777777" w:rsidTr="00714FE6">
        <w:trPr>
          <w:trHeight w:val="432"/>
        </w:trPr>
        <w:tc>
          <w:tcPr>
            <w:tcW w:w="2425" w:type="dxa"/>
            <w:tcMar>
              <w:left w:w="58" w:type="dxa"/>
              <w:right w:w="58" w:type="dxa"/>
            </w:tcMar>
          </w:tcPr>
          <w:p w14:paraId="520E6DEF" w14:textId="031EF22A" w:rsidR="00E03AF4" w:rsidRPr="005162DE" w:rsidRDefault="00714FE6" w:rsidP="00714FE6">
            <w:pPr>
              <w:spacing w:before="40" w:after="40"/>
              <w:ind w:left="30"/>
              <w:jc w:val="center"/>
              <w:rPr>
                <w:rFonts w:ascii="Arial" w:hAnsi="Arial" w:cs="Arial"/>
                <w:sz w:val="24"/>
                <w:szCs w:val="24"/>
              </w:rPr>
            </w:pPr>
            <w:proofErr w:type="spellStart"/>
            <w:r w:rsidRPr="00714FE6">
              <w:rPr>
                <w:rFonts w:ascii="Arial" w:hAnsi="Arial" w:cs="Arial"/>
                <w:sz w:val="22"/>
                <w:szCs w:val="22"/>
              </w:rPr>
              <w:t>Haloacetic</w:t>
            </w:r>
            <w:proofErr w:type="spellEnd"/>
            <w:r w:rsidRPr="00714FE6">
              <w:rPr>
                <w:rFonts w:ascii="Arial" w:hAnsi="Arial" w:cs="Arial"/>
                <w:sz w:val="22"/>
                <w:szCs w:val="22"/>
              </w:rPr>
              <w:t xml:space="preserve"> Acids</w:t>
            </w:r>
            <w:r>
              <w:rPr>
                <w:rFonts w:ascii="Arial" w:hAnsi="Arial" w:cs="Arial"/>
                <w:sz w:val="24"/>
                <w:szCs w:val="24"/>
              </w:rPr>
              <w:t xml:space="preserve"> (µg/L)</w:t>
            </w:r>
          </w:p>
        </w:tc>
        <w:tc>
          <w:tcPr>
            <w:tcW w:w="1260" w:type="dxa"/>
          </w:tcPr>
          <w:p w14:paraId="5955847C" w14:textId="77777777" w:rsidR="00E03AF4" w:rsidRDefault="00714FE6" w:rsidP="001F7181">
            <w:pPr>
              <w:spacing w:before="40" w:after="40"/>
              <w:jc w:val="center"/>
              <w:rPr>
                <w:rFonts w:ascii="Arial" w:hAnsi="Arial" w:cs="Arial"/>
                <w:sz w:val="24"/>
                <w:szCs w:val="24"/>
              </w:rPr>
            </w:pPr>
            <w:r>
              <w:rPr>
                <w:rFonts w:ascii="Arial" w:hAnsi="Arial" w:cs="Arial"/>
                <w:sz w:val="24"/>
                <w:szCs w:val="24"/>
              </w:rPr>
              <w:t>2022</w:t>
            </w:r>
          </w:p>
          <w:p w14:paraId="0E9C53A0" w14:textId="23EF182D" w:rsidR="00A70B66" w:rsidRPr="005162DE" w:rsidRDefault="00A70B66" w:rsidP="001F7181">
            <w:pPr>
              <w:spacing w:before="40" w:after="40"/>
              <w:jc w:val="center"/>
              <w:rPr>
                <w:rFonts w:ascii="Arial" w:hAnsi="Arial" w:cs="Arial"/>
                <w:sz w:val="24"/>
                <w:szCs w:val="24"/>
              </w:rPr>
            </w:pPr>
            <w:r>
              <w:rPr>
                <w:rFonts w:ascii="Arial" w:hAnsi="Arial" w:cs="Arial"/>
                <w:sz w:val="24"/>
                <w:szCs w:val="24"/>
              </w:rPr>
              <w:t>monthly</w:t>
            </w:r>
          </w:p>
        </w:tc>
        <w:tc>
          <w:tcPr>
            <w:tcW w:w="1260" w:type="dxa"/>
          </w:tcPr>
          <w:p w14:paraId="1E40E6E3" w14:textId="73B48F1F" w:rsidR="00E03AF4" w:rsidRPr="005162DE" w:rsidRDefault="00714FE6" w:rsidP="001F7181">
            <w:pPr>
              <w:spacing w:before="40" w:after="40"/>
              <w:jc w:val="center"/>
              <w:rPr>
                <w:rFonts w:ascii="Arial" w:hAnsi="Arial" w:cs="Arial"/>
                <w:sz w:val="24"/>
                <w:szCs w:val="24"/>
              </w:rPr>
            </w:pPr>
            <w:r>
              <w:rPr>
                <w:rFonts w:ascii="Arial" w:hAnsi="Arial" w:cs="Arial"/>
                <w:sz w:val="24"/>
                <w:szCs w:val="24"/>
              </w:rPr>
              <w:t>4.23</w:t>
            </w:r>
          </w:p>
        </w:tc>
        <w:tc>
          <w:tcPr>
            <w:tcW w:w="1530" w:type="dxa"/>
          </w:tcPr>
          <w:p w14:paraId="3AE64A10" w14:textId="2524CEB3" w:rsidR="00E03AF4" w:rsidRPr="005162DE" w:rsidRDefault="00714FE6" w:rsidP="001F7181">
            <w:pPr>
              <w:spacing w:before="40" w:after="40"/>
              <w:jc w:val="center"/>
              <w:rPr>
                <w:rFonts w:ascii="Arial" w:hAnsi="Arial" w:cs="Arial"/>
                <w:sz w:val="24"/>
                <w:szCs w:val="24"/>
              </w:rPr>
            </w:pPr>
            <w:r>
              <w:rPr>
                <w:rFonts w:ascii="Arial" w:hAnsi="Arial" w:cs="Arial"/>
                <w:sz w:val="24"/>
                <w:szCs w:val="24"/>
              </w:rPr>
              <w:t>2.0-8.0</w:t>
            </w:r>
          </w:p>
        </w:tc>
        <w:tc>
          <w:tcPr>
            <w:tcW w:w="1170" w:type="dxa"/>
          </w:tcPr>
          <w:p w14:paraId="2FB4191C" w14:textId="0D92E79B" w:rsidR="00E03AF4" w:rsidRPr="005162DE" w:rsidRDefault="00714FE6" w:rsidP="001F7181">
            <w:pPr>
              <w:spacing w:before="40" w:after="40"/>
              <w:jc w:val="center"/>
              <w:rPr>
                <w:rFonts w:ascii="Arial" w:hAnsi="Arial" w:cs="Arial"/>
                <w:sz w:val="24"/>
                <w:szCs w:val="24"/>
              </w:rPr>
            </w:pPr>
            <w:r>
              <w:rPr>
                <w:rFonts w:ascii="Arial" w:hAnsi="Arial" w:cs="Arial"/>
                <w:sz w:val="24"/>
                <w:szCs w:val="24"/>
              </w:rPr>
              <w:t>60</w:t>
            </w:r>
          </w:p>
        </w:tc>
        <w:tc>
          <w:tcPr>
            <w:tcW w:w="1260" w:type="dxa"/>
          </w:tcPr>
          <w:p w14:paraId="2B342416" w14:textId="0E3CCEBB" w:rsidR="00E03AF4" w:rsidRPr="005162DE" w:rsidRDefault="00BD4A40"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0A591C77" w14:textId="49D97F41" w:rsidR="00E03AF4" w:rsidRPr="00BD4A40" w:rsidRDefault="00BD4A40" w:rsidP="00BD4A40">
            <w:pPr>
              <w:spacing w:before="40" w:after="40"/>
              <w:rPr>
                <w:rFonts w:ascii="Arial" w:hAnsi="Arial" w:cs="Arial"/>
              </w:rPr>
            </w:pPr>
            <w:r w:rsidRPr="00BD4A40">
              <w:rPr>
                <w:rFonts w:ascii="Arial" w:hAnsi="Arial" w:cs="Arial"/>
                <w:color w:val="000000"/>
              </w:rPr>
              <w:t>Byproduct of drinking water disinfection</w:t>
            </w:r>
          </w:p>
        </w:tc>
      </w:tr>
    </w:tbl>
    <w:p w14:paraId="7CEB1FE7" w14:textId="0D6B728A" w:rsidR="005D3708" w:rsidRPr="005162DE" w:rsidRDefault="005D3708" w:rsidP="00070C22">
      <w:pPr>
        <w:pStyle w:val="Caption"/>
      </w:pPr>
      <w:r w:rsidRPr="005162DE">
        <w:t xml:space="preserve">Table </w:t>
      </w:r>
      <w:r w:rsidR="00B87B6C">
        <w:fldChar w:fldCharType="begin"/>
      </w:r>
      <w:r w:rsidR="00B87B6C">
        <w:instrText xml:space="preserve"> SEQ Table \* ARABIC </w:instrText>
      </w:r>
      <w:r w:rsidR="00B87B6C">
        <w:fldChar w:fldCharType="separate"/>
      </w:r>
      <w:r w:rsidR="00883E1D">
        <w:rPr>
          <w:noProof/>
        </w:rPr>
        <w:t>5</w:t>
      </w:r>
      <w:r w:rsidR="00B87B6C">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3E62E75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A21F0B">
              <w:rPr>
                <w:rFonts w:ascii="Arial" w:hAnsi="Arial" w:cs="Arial"/>
                <w:b/>
                <w:sz w:val="24"/>
                <w:szCs w:val="24"/>
              </w:rPr>
              <w:t>*</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1A660ECE" w:rsidR="00086BEB" w:rsidRPr="005162DE" w:rsidRDefault="003F5CA0" w:rsidP="00086BEB">
            <w:pPr>
              <w:spacing w:before="40" w:after="40"/>
              <w:ind w:left="187"/>
              <w:rPr>
                <w:rFonts w:ascii="Arial" w:hAnsi="Arial" w:cs="Arial"/>
                <w:sz w:val="24"/>
                <w:szCs w:val="24"/>
              </w:rPr>
            </w:pPr>
            <w:r>
              <w:rPr>
                <w:rFonts w:ascii="Arial" w:hAnsi="Arial" w:cs="Arial"/>
                <w:sz w:val="24"/>
                <w:szCs w:val="24"/>
              </w:rPr>
              <w:t>Chloride (mg/L)</w:t>
            </w:r>
          </w:p>
        </w:tc>
        <w:tc>
          <w:tcPr>
            <w:tcW w:w="1440" w:type="dxa"/>
          </w:tcPr>
          <w:p w14:paraId="3AB56DE9" w14:textId="34E28217" w:rsidR="00086BEB" w:rsidRPr="005162DE" w:rsidRDefault="004E2469" w:rsidP="004179E4">
            <w:pPr>
              <w:spacing w:before="40" w:after="40"/>
              <w:jc w:val="center"/>
              <w:rPr>
                <w:rFonts w:ascii="Arial" w:hAnsi="Arial" w:cs="Arial"/>
                <w:sz w:val="24"/>
                <w:szCs w:val="24"/>
              </w:rPr>
            </w:pPr>
            <w:r>
              <w:rPr>
                <w:rFonts w:ascii="Arial" w:hAnsi="Arial" w:cs="Arial"/>
                <w:sz w:val="24"/>
                <w:szCs w:val="24"/>
              </w:rPr>
              <w:t>1/11/2022</w:t>
            </w:r>
          </w:p>
        </w:tc>
        <w:tc>
          <w:tcPr>
            <w:tcW w:w="1260" w:type="dxa"/>
          </w:tcPr>
          <w:p w14:paraId="5D465B29" w14:textId="5D943DA9" w:rsidR="00086BEB" w:rsidRPr="005162DE" w:rsidRDefault="004E2469" w:rsidP="004179E4">
            <w:pPr>
              <w:spacing w:before="40" w:after="40"/>
              <w:jc w:val="center"/>
              <w:rPr>
                <w:rFonts w:ascii="Arial" w:hAnsi="Arial" w:cs="Arial"/>
                <w:sz w:val="24"/>
                <w:szCs w:val="24"/>
              </w:rPr>
            </w:pPr>
            <w:r>
              <w:rPr>
                <w:rFonts w:ascii="Arial" w:hAnsi="Arial" w:cs="Arial"/>
                <w:sz w:val="24"/>
                <w:szCs w:val="24"/>
              </w:rPr>
              <w:t>144</w:t>
            </w:r>
          </w:p>
        </w:tc>
        <w:tc>
          <w:tcPr>
            <w:tcW w:w="1530" w:type="dxa"/>
          </w:tcPr>
          <w:p w14:paraId="6F2413BA" w14:textId="316D83E2" w:rsidR="00086BEB" w:rsidRPr="005162DE" w:rsidRDefault="003F5CA0" w:rsidP="004179E4">
            <w:pPr>
              <w:spacing w:before="40" w:after="40"/>
              <w:jc w:val="center"/>
              <w:rPr>
                <w:rFonts w:ascii="Arial" w:hAnsi="Arial" w:cs="Arial"/>
                <w:sz w:val="24"/>
                <w:szCs w:val="24"/>
              </w:rPr>
            </w:pPr>
            <w:r>
              <w:rPr>
                <w:rFonts w:ascii="Arial" w:hAnsi="Arial" w:cs="Arial"/>
                <w:sz w:val="24"/>
                <w:szCs w:val="24"/>
              </w:rPr>
              <w:t>77-210</w:t>
            </w:r>
          </w:p>
        </w:tc>
        <w:tc>
          <w:tcPr>
            <w:tcW w:w="900" w:type="dxa"/>
          </w:tcPr>
          <w:p w14:paraId="5615AC9F" w14:textId="005966E6" w:rsidR="00086BEB" w:rsidRPr="005162DE" w:rsidRDefault="00BD4A40"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28D8FAD1" w:rsidR="00086BEB" w:rsidRPr="005162DE" w:rsidRDefault="00BD4A40"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566F303C" w14:textId="4EEBD65E" w:rsidR="00086BEB" w:rsidRPr="00BD4A40" w:rsidRDefault="00BD4A40" w:rsidP="00086BEB">
            <w:pPr>
              <w:spacing w:before="40" w:after="40"/>
              <w:rPr>
                <w:rFonts w:ascii="Arial" w:hAnsi="Arial" w:cs="Arial"/>
              </w:rPr>
            </w:pPr>
            <w:r w:rsidRPr="00BD4A40">
              <w:rPr>
                <w:rFonts w:ascii="Arial" w:hAnsi="Arial" w:cs="Arial"/>
                <w:color w:val="000000"/>
              </w:rPr>
              <w:t>Runoff/leaching from natural deposits; seawater influence</w:t>
            </w:r>
          </w:p>
        </w:tc>
      </w:tr>
      <w:tr w:rsidR="005162DE" w:rsidRPr="005162DE" w14:paraId="43BA6B8D" w14:textId="77777777" w:rsidTr="002D3FB5">
        <w:trPr>
          <w:trHeight w:val="432"/>
        </w:trPr>
        <w:tc>
          <w:tcPr>
            <w:tcW w:w="2245" w:type="dxa"/>
          </w:tcPr>
          <w:p w14:paraId="581AB298" w14:textId="3A005BF9" w:rsidR="00086BEB" w:rsidRPr="005162DE" w:rsidRDefault="003F5CA0" w:rsidP="00086BEB">
            <w:pPr>
              <w:spacing w:before="40" w:after="40"/>
              <w:ind w:left="187"/>
              <w:rPr>
                <w:rFonts w:ascii="Arial" w:hAnsi="Arial" w:cs="Arial"/>
                <w:sz w:val="24"/>
                <w:szCs w:val="24"/>
              </w:rPr>
            </w:pPr>
            <w:r>
              <w:rPr>
                <w:rFonts w:ascii="Arial" w:hAnsi="Arial" w:cs="Arial"/>
                <w:sz w:val="24"/>
                <w:szCs w:val="24"/>
              </w:rPr>
              <w:t>Copper (µg/L)</w:t>
            </w:r>
          </w:p>
        </w:tc>
        <w:tc>
          <w:tcPr>
            <w:tcW w:w="1440" w:type="dxa"/>
          </w:tcPr>
          <w:p w14:paraId="13425507" w14:textId="775722DB" w:rsidR="00086BEB" w:rsidRPr="005162DE" w:rsidRDefault="003F5CA0" w:rsidP="004179E4">
            <w:pPr>
              <w:spacing w:before="40" w:after="40"/>
              <w:jc w:val="center"/>
              <w:rPr>
                <w:rFonts w:ascii="Arial" w:hAnsi="Arial" w:cs="Arial"/>
                <w:sz w:val="24"/>
                <w:szCs w:val="24"/>
              </w:rPr>
            </w:pPr>
            <w:r>
              <w:rPr>
                <w:rFonts w:ascii="Arial" w:hAnsi="Arial" w:cs="Arial"/>
                <w:sz w:val="24"/>
                <w:szCs w:val="24"/>
              </w:rPr>
              <w:t>1/11/2022</w:t>
            </w:r>
          </w:p>
        </w:tc>
        <w:tc>
          <w:tcPr>
            <w:tcW w:w="1260" w:type="dxa"/>
          </w:tcPr>
          <w:p w14:paraId="72C49EEB" w14:textId="1960EBC5" w:rsidR="00086BEB" w:rsidRPr="005162DE" w:rsidRDefault="003F5CA0" w:rsidP="004179E4">
            <w:pPr>
              <w:spacing w:before="40" w:after="40"/>
              <w:jc w:val="center"/>
              <w:rPr>
                <w:rFonts w:ascii="Arial" w:hAnsi="Arial" w:cs="Arial"/>
                <w:sz w:val="24"/>
                <w:szCs w:val="24"/>
              </w:rPr>
            </w:pPr>
            <w:r>
              <w:rPr>
                <w:rFonts w:ascii="Arial" w:hAnsi="Arial" w:cs="Arial"/>
                <w:sz w:val="24"/>
                <w:szCs w:val="24"/>
              </w:rPr>
              <w:t>6.4</w:t>
            </w:r>
          </w:p>
        </w:tc>
        <w:tc>
          <w:tcPr>
            <w:tcW w:w="1530" w:type="dxa"/>
          </w:tcPr>
          <w:p w14:paraId="7C11921B" w14:textId="291397B0" w:rsidR="00086BEB" w:rsidRPr="005162DE" w:rsidRDefault="003F5CA0" w:rsidP="004179E4">
            <w:pPr>
              <w:spacing w:before="40" w:after="40"/>
              <w:jc w:val="center"/>
              <w:rPr>
                <w:rFonts w:ascii="Arial" w:hAnsi="Arial" w:cs="Arial"/>
                <w:sz w:val="24"/>
                <w:szCs w:val="24"/>
              </w:rPr>
            </w:pPr>
            <w:r>
              <w:rPr>
                <w:rFonts w:ascii="Arial" w:hAnsi="Arial" w:cs="Arial"/>
                <w:sz w:val="24"/>
                <w:szCs w:val="24"/>
              </w:rPr>
              <w:t>6.2-6.6</w:t>
            </w:r>
          </w:p>
        </w:tc>
        <w:tc>
          <w:tcPr>
            <w:tcW w:w="900" w:type="dxa"/>
          </w:tcPr>
          <w:p w14:paraId="491F1603" w14:textId="3526D495" w:rsidR="00086BEB" w:rsidRPr="005162DE" w:rsidRDefault="004E2469"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489C42D6" w14:textId="3C5C4F5A" w:rsidR="00086BEB" w:rsidRPr="005162DE" w:rsidRDefault="004E2469"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2DBCEC1A" w14:textId="6FF0FCB0" w:rsidR="00086BEB" w:rsidRPr="004E2469" w:rsidRDefault="004E2469" w:rsidP="00086BEB">
            <w:pPr>
              <w:spacing w:before="40" w:after="40"/>
              <w:rPr>
                <w:rFonts w:ascii="Arial" w:hAnsi="Arial" w:cs="Arial"/>
              </w:rPr>
            </w:pPr>
            <w:r w:rsidRPr="004E2469">
              <w:rPr>
                <w:rFonts w:ascii="Arial" w:hAnsi="Arial" w:cs="Arial"/>
                <w:color w:val="000000"/>
              </w:rPr>
              <w:t xml:space="preserve">Internal corrosion of household plumbing systems; erosion of natural deposits; </w:t>
            </w:r>
            <w:r w:rsidRPr="004E2469">
              <w:rPr>
                <w:rFonts w:ascii="Arial" w:hAnsi="Arial" w:cs="Arial"/>
                <w:color w:val="000000"/>
              </w:rPr>
              <w:lastRenderedPageBreak/>
              <w:t>leaching from wood preservatives</w:t>
            </w:r>
          </w:p>
        </w:tc>
      </w:tr>
      <w:tr w:rsidR="005162DE" w:rsidRPr="005162DE" w14:paraId="18FA2C38" w14:textId="77777777" w:rsidTr="003F5CA0">
        <w:trPr>
          <w:trHeight w:val="602"/>
        </w:trPr>
        <w:tc>
          <w:tcPr>
            <w:tcW w:w="2245" w:type="dxa"/>
          </w:tcPr>
          <w:p w14:paraId="39D2E538" w14:textId="451A6923" w:rsidR="00086BEB" w:rsidRPr="004C59DD" w:rsidRDefault="003F5CA0" w:rsidP="00086BEB">
            <w:pPr>
              <w:spacing w:before="40" w:after="40"/>
              <w:ind w:left="187"/>
              <w:rPr>
                <w:rFonts w:ascii="Arial" w:hAnsi="Arial" w:cs="Arial"/>
                <w:b/>
                <w:bCs/>
                <w:sz w:val="24"/>
                <w:szCs w:val="24"/>
              </w:rPr>
            </w:pPr>
            <w:r w:rsidRPr="004C59DD">
              <w:rPr>
                <w:rFonts w:ascii="Arial" w:hAnsi="Arial" w:cs="Arial"/>
                <w:b/>
                <w:bCs/>
                <w:sz w:val="24"/>
                <w:szCs w:val="24"/>
              </w:rPr>
              <w:lastRenderedPageBreak/>
              <w:t>Iron (µg/</w:t>
            </w:r>
            <w:proofErr w:type="gramStart"/>
            <w:r w:rsidRPr="004C59DD">
              <w:rPr>
                <w:rFonts w:ascii="Arial" w:hAnsi="Arial" w:cs="Arial"/>
                <w:b/>
                <w:bCs/>
                <w:sz w:val="24"/>
                <w:szCs w:val="24"/>
              </w:rPr>
              <w:t>L)</w:t>
            </w:r>
            <w:r w:rsidR="004C59DD">
              <w:rPr>
                <w:rFonts w:ascii="Arial" w:hAnsi="Arial" w:cs="Arial"/>
                <w:b/>
                <w:bCs/>
                <w:sz w:val="24"/>
                <w:szCs w:val="24"/>
              </w:rPr>
              <w:t>*</w:t>
            </w:r>
            <w:proofErr w:type="gramEnd"/>
            <w:r w:rsidR="004C59DD">
              <w:rPr>
                <w:rFonts w:ascii="Arial" w:hAnsi="Arial" w:cs="Arial"/>
                <w:b/>
                <w:bCs/>
                <w:sz w:val="24"/>
                <w:szCs w:val="24"/>
              </w:rPr>
              <w:t>*</w:t>
            </w:r>
          </w:p>
        </w:tc>
        <w:tc>
          <w:tcPr>
            <w:tcW w:w="1440" w:type="dxa"/>
          </w:tcPr>
          <w:p w14:paraId="6AB05BED" w14:textId="471499E6" w:rsidR="00086BEB" w:rsidRPr="005162DE" w:rsidRDefault="003F5CA0" w:rsidP="004179E4">
            <w:pPr>
              <w:spacing w:before="40" w:after="40"/>
              <w:jc w:val="center"/>
              <w:rPr>
                <w:rFonts w:ascii="Arial" w:hAnsi="Arial" w:cs="Arial"/>
                <w:sz w:val="24"/>
                <w:szCs w:val="24"/>
              </w:rPr>
            </w:pPr>
            <w:r>
              <w:rPr>
                <w:rFonts w:ascii="Arial" w:hAnsi="Arial" w:cs="Arial"/>
                <w:sz w:val="24"/>
                <w:szCs w:val="24"/>
              </w:rPr>
              <w:t>1/11/2022</w:t>
            </w:r>
          </w:p>
        </w:tc>
        <w:tc>
          <w:tcPr>
            <w:tcW w:w="1260" w:type="dxa"/>
          </w:tcPr>
          <w:p w14:paraId="0AC370FD" w14:textId="2DBC9C92" w:rsidR="00086BEB" w:rsidRPr="004C59DD" w:rsidRDefault="003F5CA0" w:rsidP="004179E4">
            <w:pPr>
              <w:spacing w:before="40" w:after="40"/>
              <w:jc w:val="center"/>
              <w:rPr>
                <w:rFonts w:ascii="Arial" w:hAnsi="Arial" w:cs="Arial"/>
                <w:b/>
                <w:bCs/>
                <w:sz w:val="24"/>
                <w:szCs w:val="24"/>
              </w:rPr>
            </w:pPr>
            <w:r w:rsidRPr="004C59DD">
              <w:rPr>
                <w:rFonts w:ascii="Arial" w:hAnsi="Arial" w:cs="Arial"/>
                <w:b/>
                <w:bCs/>
                <w:sz w:val="24"/>
                <w:szCs w:val="24"/>
              </w:rPr>
              <w:t>305</w:t>
            </w:r>
          </w:p>
        </w:tc>
        <w:tc>
          <w:tcPr>
            <w:tcW w:w="1530" w:type="dxa"/>
          </w:tcPr>
          <w:p w14:paraId="06D23DE1" w14:textId="0337B22B" w:rsidR="00086BEB" w:rsidRPr="005162DE" w:rsidRDefault="003F5CA0" w:rsidP="004179E4">
            <w:pPr>
              <w:spacing w:before="40" w:after="40"/>
              <w:jc w:val="center"/>
              <w:rPr>
                <w:rFonts w:ascii="Arial" w:hAnsi="Arial" w:cs="Arial"/>
                <w:sz w:val="24"/>
                <w:szCs w:val="24"/>
              </w:rPr>
            </w:pPr>
            <w:r>
              <w:rPr>
                <w:rFonts w:ascii="Arial" w:hAnsi="Arial" w:cs="Arial"/>
                <w:sz w:val="24"/>
                <w:szCs w:val="24"/>
              </w:rPr>
              <w:t>150-460</w:t>
            </w:r>
          </w:p>
        </w:tc>
        <w:tc>
          <w:tcPr>
            <w:tcW w:w="900" w:type="dxa"/>
          </w:tcPr>
          <w:p w14:paraId="4A9C9B68" w14:textId="4B79147A" w:rsidR="00086BEB" w:rsidRPr="005162DE" w:rsidRDefault="00BD4A40"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7502C73C" w14:textId="16F676ED" w:rsidR="00086BEB" w:rsidRPr="005162DE" w:rsidRDefault="00BD4A40"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06A23C91" w14:textId="49288610" w:rsidR="00086BEB" w:rsidRPr="00BD4A40" w:rsidRDefault="00BD4A40" w:rsidP="00086BEB">
            <w:pPr>
              <w:spacing w:before="40" w:after="40"/>
              <w:rPr>
                <w:rFonts w:ascii="Arial" w:hAnsi="Arial" w:cs="Arial"/>
              </w:rPr>
            </w:pPr>
            <w:r w:rsidRPr="00BD4A40">
              <w:rPr>
                <w:rFonts w:ascii="Arial" w:hAnsi="Arial" w:cs="Arial"/>
                <w:color w:val="000000"/>
              </w:rPr>
              <w:t>Leaching from natural deposits; industrial wastes</w:t>
            </w:r>
          </w:p>
        </w:tc>
      </w:tr>
      <w:tr w:rsidR="003F5CA0" w:rsidRPr="005162DE" w14:paraId="79FE4CC2" w14:textId="77777777" w:rsidTr="002D3FB5">
        <w:trPr>
          <w:trHeight w:val="432"/>
        </w:trPr>
        <w:tc>
          <w:tcPr>
            <w:tcW w:w="2245" w:type="dxa"/>
          </w:tcPr>
          <w:p w14:paraId="29C58209" w14:textId="39C833C6" w:rsidR="003F5CA0" w:rsidRPr="004C59DD" w:rsidRDefault="003F5CA0" w:rsidP="00086BEB">
            <w:pPr>
              <w:spacing w:before="40" w:after="40"/>
              <w:ind w:left="187"/>
              <w:rPr>
                <w:rFonts w:ascii="Arial" w:hAnsi="Arial" w:cs="Arial"/>
                <w:b/>
                <w:bCs/>
                <w:sz w:val="24"/>
                <w:szCs w:val="24"/>
              </w:rPr>
            </w:pPr>
            <w:r w:rsidRPr="004C59DD">
              <w:rPr>
                <w:rFonts w:ascii="Arial" w:hAnsi="Arial" w:cs="Arial"/>
                <w:b/>
                <w:bCs/>
                <w:sz w:val="24"/>
                <w:szCs w:val="24"/>
              </w:rPr>
              <w:t>Manganese (µg/</w:t>
            </w:r>
            <w:proofErr w:type="gramStart"/>
            <w:r w:rsidRPr="004C59DD">
              <w:rPr>
                <w:rFonts w:ascii="Arial" w:hAnsi="Arial" w:cs="Arial"/>
                <w:b/>
                <w:bCs/>
                <w:sz w:val="24"/>
                <w:szCs w:val="24"/>
              </w:rPr>
              <w:t>L)</w:t>
            </w:r>
            <w:r w:rsidR="004C59DD">
              <w:rPr>
                <w:rFonts w:ascii="Arial" w:hAnsi="Arial" w:cs="Arial"/>
                <w:b/>
                <w:bCs/>
                <w:sz w:val="24"/>
                <w:szCs w:val="24"/>
              </w:rPr>
              <w:t>*</w:t>
            </w:r>
            <w:proofErr w:type="gramEnd"/>
            <w:r w:rsidR="004C59DD">
              <w:rPr>
                <w:rFonts w:ascii="Arial" w:hAnsi="Arial" w:cs="Arial"/>
                <w:b/>
                <w:bCs/>
                <w:sz w:val="24"/>
                <w:szCs w:val="24"/>
              </w:rPr>
              <w:t>*</w:t>
            </w:r>
          </w:p>
        </w:tc>
        <w:tc>
          <w:tcPr>
            <w:tcW w:w="1440" w:type="dxa"/>
          </w:tcPr>
          <w:p w14:paraId="191A6B9D" w14:textId="46A1F590" w:rsidR="003F5CA0" w:rsidRPr="005162DE" w:rsidRDefault="003F5CA0" w:rsidP="004179E4">
            <w:pPr>
              <w:spacing w:before="40" w:after="40"/>
              <w:jc w:val="center"/>
              <w:rPr>
                <w:rFonts w:ascii="Arial" w:hAnsi="Arial" w:cs="Arial"/>
                <w:sz w:val="24"/>
                <w:szCs w:val="24"/>
              </w:rPr>
            </w:pPr>
            <w:r>
              <w:rPr>
                <w:rFonts w:ascii="Arial" w:hAnsi="Arial" w:cs="Arial"/>
                <w:sz w:val="24"/>
                <w:szCs w:val="24"/>
              </w:rPr>
              <w:t>1/11/2022</w:t>
            </w:r>
          </w:p>
        </w:tc>
        <w:tc>
          <w:tcPr>
            <w:tcW w:w="1260" w:type="dxa"/>
          </w:tcPr>
          <w:p w14:paraId="259F1F6F" w14:textId="25D2F972" w:rsidR="003F5CA0" w:rsidRPr="004C59DD" w:rsidRDefault="003F5CA0" w:rsidP="004179E4">
            <w:pPr>
              <w:spacing w:before="40" w:after="40"/>
              <w:jc w:val="center"/>
              <w:rPr>
                <w:rFonts w:ascii="Arial" w:hAnsi="Arial" w:cs="Arial"/>
                <w:b/>
                <w:bCs/>
                <w:sz w:val="24"/>
                <w:szCs w:val="24"/>
              </w:rPr>
            </w:pPr>
            <w:r w:rsidRPr="004C59DD">
              <w:rPr>
                <w:rFonts w:ascii="Arial" w:hAnsi="Arial" w:cs="Arial"/>
                <w:b/>
                <w:bCs/>
                <w:sz w:val="24"/>
                <w:szCs w:val="24"/>
              </w:rPr>
              <w:t>115</w:t>
            </w:r>
          </w:p>
        </w:tc>
        <w:tc>
          <w:tcPr>
            <w:tcW w:w="1530" w:type="dxa"/>
          </w:tcPr>
          <w:p w14:paraId="64859E0B" w14:textId="1A1539A9" w:rsidR="003F5CA0" w:rsidRPr="005162DE" w:rsidRDefault="003F5CA0" w:rsidP="004179E4">
            <w:pPr>
              <w:spacing w:before="40" w:after="40"/>
              <w:jc w:val="center"/>
              <w:rPr>
                <w:rFonts w:ascii="Arial" w:hAnsi="Arial" w:cs="Arial"/>
                <w:sz w:val="24"/>
                <w:szCs w:val="24"/>
              </w:rPr>
            </w:pPr>
            <w:r>
              <w:rPr>
                <w:rFonts w:ascii="Arial" w:hAnsi="Arial" w:cs="Arial"/>
                <w:sz w:val="24"/>
                <w:szCs w:val="24"/>
              </w:rPr>
              <w:t>90-140</w:t>
            </w:r>
          </w:p>
        </w:tc>
        <w:tc>
          <w:tcPr>
            <w:tcW w:w="900" w:type="dxa"/>
          </w:tcPr>
          <w:p w14:paraId="750CF917" w14:textId="2FEB6ADE" w:rsidR="003F5CA0" w:rsidRPr="005162DE" w:rsidRDefault="00BD4A40" w:rsidP="004179E4">
            <w:pPr>
              <w:spacing w:before="40" w:after="40"/>
              <w:jc w:val="center"/>
              <w:rPr>
                <w:rFonts w:ascii="Arial" w:hAnsi="Arial" w:cs="Arial"/>
                <w:sz w:val="24"/>
                <w:szCs w:val="24"/>
              </w:rPr>
            </w:pPr>
            <w:r>
              <w:rPr>
                <w:rFonts w:ascii="Arial" w:hAnsi="Arial" w:cs="Arial"/>
                <w:sz w:val="24"/>
                <w:szCs w:val="24"/>
              </w:rPr>
              <w:t>50</w:t>
            </w:r>
          </w:p>
        </w:tc>
        <w:tc>
          <w:tcPr>
            <w:tcW w:w="1170" w:type="dxa"/>
          </w:tcPr>
          <w:p w14:paraId="0DBCD32E" w14:textId="43DC5CB0" w:rsidR="003F5CA0" w:rsidRPr="005162DE" w:rsidRDefault="00BD4A40"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1FFE4DE0" w14:textId="47DA6E93" w:rsidR="003F5CA0" w:rsidRPr="004C59DD" w:rsidRDefault="004C59DD" w:rsidP="004C59DD">
            <w:pPr>
              <w:spacing w:before="40" w:after="40"/>
              <w:rPr>
                <w:rFonts w:ascii="Arial" w:hAnsi="Arial" w:cs="Arial"/>
              </w:rPr>
            </w:pPr>
            <w:r w:rsidRPr="004C59DD">
              <w:rPr>
                <w:rFonts w:ascii="Arial" w:hAnsi="Arial" w:cs="Arial"/>
                <w:color w:val="000000"/>
              </w:rPr>
              <w:t>Leaching from natural deposits</w:t>
            </w:r>
          </w:p>
        </w:tc>
      </w:tr>
      <w:tr w:rsidR="003F5CA0" w:rsidRPr="005162DE" w14:paraId="2B2BB951" w14:textId="77777777" w:rsidTr="002D3FB5">
        <w:trPr>
          <w:trHeight w:val="432"/>
        </w:trPr>
        <w:tc>
          <w:tcPr>
            <w:tcW w:w="2245" w:type="dxa"/>
          </w:tcPr>
          <w:p w14:paraId="7D34FC72" w14:textId="01F27616" w:rsidR="003F5CA0" w:rsidRPr="004C59DD" w:rsidRDefault="003F5CA0" w:rsidP="00086BEB">
            <w:pPr>
              <w:spacing w:before="40" w:after="40"/>
              <w:ind w:left="187"/>
              <w:rPr>
                <w:rFonts w:ascii="Arial" w:hAnsi="Arial" w:cs="Arial"/>
                <w:b/>
                <w:bCs/>
                <w:sz w:val="24"/>
                <w:szCs w:val="24"/>
              </w:rPr>
            </w:pPr>
            <w:r w:rsidRPr="004C59DD">
              <w:rPr>
                <w:rFonts w:ascii="Arial" w:hAnsi="Arial" w:cs="Arial"/>
                <w:b/>
                <w:bCs/>
                <w:sz w:val="24"/>
                <w:szCs w:val="24"/>
              </w:rPr>
              <w:t>Sulfate (mg/</w:t>
            </w:r>
            <w:proofErr w:type="gramStart"/>
            <w:r w:rsidRPr="004C59DD">
              <w:rPr>
                <w:rFonts w:ascii="Arial" w:hAnsi="Arial" w:cs="Arial"/>
                <w:b/>
                <w:bCs/>
                <w:sz w:val="24"/>
                <w:szCs w:val="24"/>
              </w:rPr>
              <w:t>L)</w:t>
            </w:r>
            <w:r w:rsidR="004C59DD">
              <w:rPr>
                <w:rFonts w:ascii="Arial" w:hAnsi="Arial" w:cs="Arial"/>
                <w:b/>
                <w:bCs/>
                <w:sz w:val="24"/>
                <w:szCs w:val="24"/>
              </w:rPr>
              <w:t>*</w:t>
            </w:r>
            <w:proofErr w:type="gramEnd"/>
            <w:r w:rsidR="004C59DD">
              <w:rPr>
                <w:rFonts w:ascii="Arial" w:hAnsi="Arial" w:cs="Arial"/>
                <w:b/>
                <w:bCs/>
                <w:sz w:val="24"/>
                <w:szCs w:val="24"/>
              </w:rPr>
              <w:t>*</w:t>
            </w:r>
          </w:p>
        </w:tc>
        <w:tc>
          <w:tcPr>
            <w:tcW w:w="1440" w:type="dxa"/>
          </w:tcPr>
          <w:p w14:paraId="74C597A6" w14:textId="2E6BBC62" w:rsidR="003F5CA0" w:rsidRPr="005162DE" w:rsidRDefault="003F5CA0" w:rsidP="004179E4">
            <w:pPr>
              <w:spacing w:before="40" w:after="40"/>
              <w:jc w:val="center"/>
              <w:rPr>
                <w:rFonts w:ascii="Arial" w:hAnsi="Arial" w:cs="Arial"/>
                <w:sz w:val="24"/>
                <w:szCs w:val="24"/>
              </w:rPr>
            </w:pPr>
            <w:r>
              <w:rPr>
                <w:rFonts w:ascii="Arial" w:hAnsi="Arial" w:cs="Arial"/>
                <w:sz w:val="24"/>
                <w:szCs w:val="24"/>
              </w:rPr>
              <w:t>1/11/2022</w:t>
            </w:r>
          </w:p>
        </w:tc>
        <w:tc>
          <w:tcPr>
            <w:tcW w:w="1260" w:type="dxa"/>
          </w:tcPr>
          <w:p w14:paraId="5B57AD6B" w14:textId="5E10084A" w:rsidR="003F5CA0" w:rsidRPr="004C59DD" w:rsidRDefault="003F5CA0" w:rsidP="004179E4">
            <w:pPr>
              <w:spacing w:before="40" w:after="40"/>
              <w:jc w:val="center"/>
              <w:rPr>
                <w:rFonts w:ascii="Arial" w:hAnsi="Arial" w:cs="Arial"/>
                <w:b/>
                <w:bCs/>
                <w:sz w:val="24"/>
                <w:szCs w:val="24"/>
              </w:rPr>
            </w:pPr>
            <w:r w:rsidRPr="004C59DD">
              <w:rPr>
                <w:rFonts w:ascii="Arial" w:hAnsi="Arial" w:cs="Arial"/>
                <w:b/>
                <w:bCs/>
                <w:sz w:val="24"/>
                <w:szCs w:val="24"/>
              </w:rPr>
              <w:t>545</w:t>
            </w:r>
          </w:p>
        </w:tc>
        <w:tc>
          <w:tcPr>
            <w:tcW w:w="1530" w:type="dxa"/>
          </w:tcPr>
          <w:p w14:paraId="4DA4D449" w14:textId="0C22A4E6" w:rsidR="003F5CA0" w:rsidRPr="005162DE" w:rsidRDefault="003F5CA0" w:rsidP="004179E4">
            <w:pPr>
              <w:spacing w:before="40" w:after="40"/>
              <w:jc w:val="center"/>
              <w:rPr>
                <w:rFonts w:ascii="Arial" w:hAnsi="Arial" w:cs="Arial"/>
                <w:sz w:val="24"/>
                <w:szCs w:val="24"/>
              </w:rPr>
            </w:pPr>
            <w:r>
              <w:rPr>
                <w:rFonts w:ascii="Arial" w:hAnsi="Arial" w:cs="Arial"/>
                <w:sz w:val="24"/>
                <w:szCs w:val="24"/>
              </w:rPr>
              <w:t>470-620</w:t>
            </w:r>
          </w:p>
        </w:tc>
        <w:tc>
          <w:tcPr>
            <w:tcW w:w="900" w:type="dxa"/>
          </w:tcPr>
          <w:p w14:paraId="4770DC5F" w14:textId="2033382C" w:rsidR="003F5CA0" w:rsidRPr="005162DE" w:rsidRDefault="00BD4A40"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FC2F8E9" w14:textId="1B150143" w:rsidR="003F5CA0" w:rsidRPr="005162DE" w:rsidRDefault="00BD4A40"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05D3D8AB" w14:textId="6B31B29C" w:rsidR="003F5CA0" w:rsidRPr="004C59DD" w:rsidRDefault="004C59DD" w:rsidP="00086BEB">
            <w:pPr>
              <w:spacing w:before="40" w:after="40"/>
              <w:rPr>
                <w:rFonts w:ascii="Arial" w:hAnsi="Arial" w:cs="Arial"/>
              </w:rPr>
            </w:pPr>
            <w:r w:rsidRPr="004C59DD">
              <w:rPr>
                <w:rFonts w:ascii="Arial" w:hAnsi="Arial" w:cs="Arial"/>
                <w:color w:val="000000"/>
              </w:rPr>
              <w:t>Runoff/leaching from natural deposits; industrial wastes</w:t>
            </w:r>
          </w:p>
        </w:tc>
      </w:tr>
      <w:tr w:rsidR="003F5CA0" w:rsidRPr="005162DE" w14:paraId="245D2D00" w14:textId="77777777" w:rsidTr="002D3FB5">
        <w:trPr>
          <w:trHeight w:val="432"/>
        </w:trPr>
        <w:tc>
          <w:tcPr>
            <w:tcW w:w="2245" w:type="dxa"/>
          </w:tcPr>
          <w:p w14:paraId="794AC404" w14:textId="644A7EFD" w:rsidR="003F5CA0" w:rsidRPr="004C59DD" w:rsidRDefault="003F5CA0" w:rsidP="00086BEB">
            <w:pPr>
              <w:spacing w:before="40" w:after="40"/>
              <w:ind w:left="187"/>
              <w:rPr>
                <w:rFonts w:ascii="Arial" w:hAnsi="Arial" w:cs="Arial"/>
                <w:b/>
                <w:bCs/>
                <w:sz w:val="24"/>
                <w:szCs w:val="24"/>
              </w:rPr>
            </w:pPr>
            <w:r w:rsidRPr="004C59DD">
              <w:rPr>
                <w:rFonts w:ascii="Arial" w:hAnsi="Arial" w:cs="Arial"/>
                <w:b/>
                <w:bCs/>
                <w:sz w:val="24"/>
                <w:szCs w:val="24"/>
              </w:rPr>
              <w:t>Conductivity (µmhos/</w:t>
            </w:r>
            <w:proofErr w:type="gramStart"/>
            <w:r w:rsidRPr="004C59DD">
              <w:rPr>
                <w:rFonts w:ascii="Arial" w:hAnsi="Arial" w:cs="Arial"/>
                <w:b/>
                <w:bCs/>
                <w:sz w:val="24"/>
                <w:szCs w:val="24"/>
              </w:rPr>
              <w:t>cm)</w:t>
            </w:r>
            <w:r w:rsidR="004C59DD">
              <w:rPr>
                <w:rFonts w:ascii="Arial" w:hAnsi="Arial" w:cs="Arial"/>
                <w:b/>
                <w:bCs/>
                <w:sz w:val="24"/>
                <w:szCs w:val="24"/>
              </w:rPr>
              <w:t>*</w:t>
            </w:r>
            <w:proofErr w:type="gramEnd"/>
            <w:r w:rsidR="004C59DD">
              <w:rPr>
                <w:rFonts w:ascii="Arial" w:hAnsi="Arial" w:cs="Arial"/>
                <w:b/>
                <w:bCs/>
                <w:sz w:val="24"/>
                <w:szCs w:val="24"/>
              </w:rPr>
              <w:t>*</w:t>
            </w:r>
          </w:p>
        </w:tc>
        <w:tc>
          <w:tcPr>
            <w:tcW w:w="1440" w:type="dxa"/>
          </w:tcPr>
          <w:p w14:paraId="444EB60E" w14:textId="54CA6849" w:rsidR="003F5CA0" w:rsidRPr="005162DE" w:rsidRDefault="003F5CA0"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1AAB0071" w14:textId="0806E2CF" w:rsidR="003F5CA0" w:rsidRPr="004C59DD" w:rsidRDefault="003F5CA0" w:rsidP="004179E4">
            <w:pPr>
              <w:spacing w:before="40" w:after="40"/>
              <w:jc w:val="center"/>
              <w:rPr>
                <w:rFonts w:ascii="Arial" w:hAnsi="Arial" w:cs="Arial"/>
                <w:b/>
                <w:bCs/>
                <w:sz w:val="24"/>
                <w:szCs w:val="24"/>
              </w:rPr>
            </w:pPr>
            <w:r w:rsidRPr="004C59DD">
              <w:rPr>
                <w:rFonts w:ascii="Arial" w:hAnsi="Arial" w:cs="Arial"/>
                <w:b/>
                <w:bCs/>
                <w:sz w:val="24"/>
                <w:szCs w:val="24"/>
              </w:rPr>
              <w:t>2100</w:t>
            </w:r>
          </w:p>
        </w:tc>
        <w:tc>
          <w:tcPr>
            <w:tcW w:w="1530" w:type="dxa"/>
          </w:tcPr>
          <w:p w14:paraId="2D3CC239" w14:textId="3453EE63" w:rsidR="003F5CA0" w:rsidRPr="005162DE" w:rsidRDefault="003F5CA0" w:rsidP="004179E4">
            <w:pPr>
              <w:spacing w:before="40" w:after="40"/>
              <w:jc w:val="center"/>
              <w:rPr>
                <w:rFonts w:ascii="Arial" w:hAnsi="Arial" w:cs="Arial"/>
                <w:sz w:val="24"/>
                <w:szCs w:val="24"/>
              </w:rPr>
            </w:pPr>
            <w:r>
              <w:rPr>
                <w:rFonts w:ascii="Arial" w:hAnsi="Arial" w:cs="Arial"/>
                <w:sz w:val="24"/>
                <w:szCs w:val="24"/>
              </w:rPr>
              <w:t>1600-2800</w:t>
            </w:r>
          </w:p>
        </w:tc>
        <w:tc>
          <w:tcPr>
            <w:tcW w:w="900" w:type="dxa"/>
          </w:tcPr>
          <w:p w14:paraId="0EF3D003" w14:textId="32B252B3" w:rsidR="003F5CA0" w:rsidRPr="005162DE" w:rsidRDefault="00BD4A40"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3A7FCB9F" w14:textId="3AA37316" w:rsidR="003F5CA0" w:rsidRPr="005162DE" w:rsidRDefault="00BD4A40"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53B36602" w14:textId="2007422B" w:rsidR="003F5CA0" w:rsidRPr="004C59DD" w:rsidRDefault="004C59DD" w:rsidP="00086BEB">
            <w:pPr>
              <w:spacing w:before="40" w:after="40"/>
              <w:rPr>
                <w:rFonts w:ascii="Arial" w:hAnsi="Arial" w:cs="Arial"/>
              </w:rPr>
            </w:pPr>
            <w:r w:rsidRPr="004C59DD">
              <w:rPr>
                <w:rFonts w:ascii="Arial" w:hAnsi="Arial" w:cs="Arial"/>
                <w:color w:val="000000"/>
              </w:rPr>
              <w:t>Substances that form ions when in water; seawater influence</w:t>
            </w:r>
          </w:p>
        </w:tc>
      </w:tr>
      <w:tr w:rsidR="003F5CA0" w:rsidRPr="005162DE" w14:paraId="7B6CFAB0" w14:textId="77777777" w:rsidTr="002D3FB5">
        <w:trPr>
          <w:trHeight w:val="432"/>
        </w:trPr>
        <w:tc>
          <w:tcPr>
            <w:tcW w:w="2245" w:type="dxa"/>
          </w:tcPr>
          <w:p w14:paraId="1B18DBB4" w14:textId="46822BBD" w:rsidR="003F5CA0" w:rsidRPr="004C59DD" w:rsidRDefault="003F5CA0" w:rsidP="00086BEB">
            <w:pPr>
              <w:spacing w:before="40" w:after="40"/>
              <w:ind w:left="187"/>
              <w:rPr>
                <w:rFonts w:ascii="Arial" w:hAnsi="Arial" w:cs="Arial"/>
                <w:b/>
                <w:bCs/>
                <w:sz w:val="24"/>
                <w:szCs w:val="24"/>
              </w:rPr>
            </w:pPr>
            <w:r w:rsidRPr="004C59DD">
              <w:rPr>
                <w:rFonts w:ascii="Arial" w:hAnsi="Arial" w:cs="Arial"/>
                <w:b/>
                <w:bCs/>
                <w:sz w:val="24"/>
                <w:szCs w:val="24"/>
              </w:rPr>
              <w:t>Color (Units)</w:t>
            </w:r>
            <w:r w:rsidR="004C59DD">
              <w:rPr>
                <w:rFonts w:ascii="Arial" w:hAnsi="Arial" w:cs="Arial"/>
                <w:b/>
                <w:bCs/>
                <w:sz w:val="24"/>
                <w:szCs w:val="24"/>
              </w:rPr>
              <w:t>**</w:t>
            </w:r>
          </w:p>
        </w:tc>
        <w:tc>
          <w:tcPr>
            <w:tcW w:w="1440" w:type="dxa"/>
          </w:tcPr>
          <w:p w14:paraId="23B157E4" w14:textId="450BC84D" w:rsidR="003F5CA0" w:rsidRPr="005162DE" w:rsidRDefault="003F5CA0" w:rsidP="004179E4">
            <w:pPr>
              <w:spacing w:before="40" w:after="40"/>
              <w:jc w:val="center"/>
              <w:rPr>
                <w:rFonts w:ascii="Arial" w:hAnsi="Arial" w:cs="Arial"/>
                <w:sz w:val="24"/>
                <w:szCs w:val="24"/>
              </w:rPr>
            </w:pPr>
            <w:r>
              <w:rPr>
                <w:rFonts w:ascii="Arial" w:hAnsi="Arial" w:cs="Arial"/>
                <w:sz w:val="24"/>
                <w:szCs w:val="24"/>
              </w:rPr>
              <w:t>1/11/2022</w:t>
            </w:r>
          </w:p>
        </w:tc>
        <w:tc>
          <w:tcPr>
            <w:tcW w:w="1260" w:type="dxa"/>
          </w:tcPr>
          <w:p w14:paraId="658594F3" w14:textId="2ABDC957" w:rsidR="003F5CA0" w:rsidRPr="004C59DD" w:rsidRDefault="003F5CA0" w:rsidP="004179E4">
            <w:pPr>
              <w:spacing w:before="40" w:after="40"/>
              <w:jc w:val="center"/>
              <w:rPr>
                <w:rFonts w:ascii="Arial" w:hAnsi="Arial" w:cs="Arial"/>
                <w:b/>
                <w:bCs/>
                <w:sz w:val="24"/>
                <w:szCs w:val="24"/>
              </w:rPr>
            </w:pPr>
            <w:r w:rsidRPr="004C59DD">
              <w:rPr>
                <w:rFonts w:ascii="Arial" w:hAnsi="Arial" w:cs="Arial"/>
                <w:b/>
                <w:bCs/>
                <w:sz w:val="24"/>
                <w:szCs w:val="24"/>
              </w:rPr>
              <w:t>28</w:t>
            </w:r>
          </w:p>
        </w:tc>
        <w:tc>
          <w:tcPr>
            <w:tcW w:w="1530" w:type="dxa"/>
          </w:tcPr>
          <w:p w14:paraId="50B02749" w14:textId="51BAFBBF" w:rsidR="003F5CA0" w:rsidRPr="005162DE" w:rsidRDefault="003F5CA0" w:rsidP="004179E4">
            <w:pPr>
              <w:spacing w:before="40" w:after="40"/>
              <w:jc w:val="center"/>
              <w:rPr>
                <w:rFonts w:ascii="Arial" w:hAnsi="Arial" w:cs="Arial"/>
                <w:sz w:val="24"/>
                <w:szCs w:val="24"/>
              </w:rPr>
            </w:pPr>
            <w:r>
              <w:rPr>
                <w:rFonts w:ascii="Arial" w:hAnsi="Arial" w:cs="Arial"/>
                <w:sz w:val="24"/>
                <w:szCs w:val="24"/>
              </w:rPr>
              <w:t>15-40</w:t>
            </w:r>
          </w:p>
        </w:tc>
        <w:tc>
          <w:tcPr>
            <w:tcW w:w="900" w:type="dxa"/>
          </w:tcPr>
          <w:p w14:paraId="10E002C6" w14:textId="6548D7E6" w:rsidR="003F5CA0" w:rsidRPr="005162DE" w:rsidRDefault="00BD4A40" w:rsidP="004179E4">
            <w:pPr>
              <w:spacing w:before="40" w:after="40"/>
              <w:jc w:val="center"/>
              <w:rPr>
                <w:rFonts w:ascii="Arial" w:hAnsi="Arial" w:cs="Arial"/>
                <w:sz w:val="24"/>
                <w:szCs w:val="24"/>
              </w:rPr>
            </w:pPr>
            <w:r>
              <w:rPr>
                <w:rFonts w:ascii="Arial" w:hAnsi="Arial" w:cs="Arial"/>
                <w:sz w:val="24"/>
                <w:szCs w:val="24"/>
              </w:rPr>
              <w:t>15</w:t>
            </w:r>
          </w:p>
        </w:tc>
        <w:tc>
          <w:tcPr>
            <w:tcW w:w="1170" w:type="dxa"/>
          </w:tcPr>
          <w:p w14:paraId="7CD724F1" w14:textId="371965B7" w:rsidR="003F5CA0" w:rsidRPr="005162DE" w:rsidRDefault="00BD4A40"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64B12889" w14:textId="56EEE66E" w:rsidR="003F5CA0" w:rsidRPr="004C59DD" w:rsidRDefault="004C59DD" w:rsidP="00086BEB">
            <w:pPr>
              <w:spacing w:before="40" w:after="40"/>
              <w:rPr>
                <w:rFonts w:ascii="Arial" w:hAnsi="Arial" w:cs="Arial"/>
              </w:rPr>
            </w:pPr>
            <w:r w:rsidRPr="004C59DD">
              <w:rPr>
                <w:rFonts w:ascii="Arial" w:hAnsi="Arial" w:cs="Arial"/>
                <w:color w:val="000000"/>
              </w:rPr>
              <w:t>Naturally-occurring organic materials</w:t>
            </w:r>
          </w:p>
        </w:tc>
      </w:tr>
      <w:tr w:rsidR="003F5CA0" w:rsidRPr="005162DE" w14:paraId="76620347" w14:textId="77777777" w:rsidTr="002D3FB5">
        <w:trPr>
          <w:trHeight w:val="432"/>
        </w:trPr>
        <w:tc>
          <w:tcPr>
            <w:tcW w:w="2245" w:type="dxa"/>
          </w:tcPr>
          <w:p w14:paraId="7C723C16" w14:textId="53D52546" w:rsidR="003F5CA0" w:rsidRDefault="003F5CA0" w:rsidP="00086BEB">
            <w:pPr>
              <w:spacing w:before="40" w:after="40"/>
              <w:ind w:left="187"/>
              <w:rPr>
                <w:rFonts w:ascii="Arial" w:hAnsi="Arial" w:cs="Arial"/>
                <w:sz w:val="24"/>
                <w:szCs w:val="24"/>
              </w:rPr>
            </w:pPr>
            <w:r>
              <w:rPr>
                <w:rFonts w:ascii="Arial" w:hAnsi="Arial" w:cs="Arial"/>
                <w:sz w:val="24"/>
                <w:szCs w:val="24"/>
              </w:rPr>
              <w:t>Odor (Units)</w:t>
            </w:r>
          </w:p>
        </w:tc>
        <w:tc>
          <w:tcPr>
            <w:tcW w:w="1440" w:type="dxa"/>
          </w:tcPr>
          <w:p w14:paraId="45780191" w14:textId="22ABA7D5" w:rsidR="003F5CA0" w:rsidRPr="005162DE" w:rsidRDefault="003F5CA0" w:rsidP="004179E4">
            <w:pPr>
              <w:spacing w:before="40" w:after="40"/>
              <w:jc w:val="center"/>
              <w:rPr>
                <w:rFonts w:ascii="Arial" w:hAnsi="Arial" w:cs="Arial"/>
                <w:sz w:val="24"/>
                <w:szCs w:val="24"/>
              </w:rPr>
            </w:pPr>
            <w:r>
              <w:rPr>
                <w:rFonts w:ascii="Arial" w:hAnsi="Arial" w:cs="Arial"/>
                <w:sz w:val="24"/>
                <w:szCs w:val="24"/>
              </w:rPr>
              <w:t>1/11/2022</w:t>
            </w:r>
          </w:p>
        </w:tc>
        <w:tc>
          <w:tcPr>
            <w:tcW w:w="1260" w:type="dxa"/>
          </w:tcPr>
          <w:p w14:paraId="27E0EEF8" w14:textId="483230A1" w:rsidR="003F5CA0" w:rsidRPr="005162DE" w:rsidRDefault="003F5CA0" w:rsidP="004179E4">
            <w:pPr>
              <w:spacing w:before="40" w:after="40"/>
              <w:jc w:val="center"/>
              <w:rPr>
                <w:rFonts w:ascii="Arial" w:hAnsi="Arial" w:cs="Arial"/>
                <w:sz w:val="24"/>
                <w:szCs w:val="24"/>
              </w:rPr>
            </w:pPr>
            <w:r>
              <w:rPr>
                <w:rFonts w:ascii="Arial" w:hAnsi="Arial" w:cs="Arial"/>
                <w:sz w:val="24"/>
                <w:szCs w:val="24"/>
              </w:rPr>
              <w:t>0.5</w:t>
            </w:r>
          </w:p>
        </w:tc>
        <w:tc>
          <w:tcPr>
            <w:tcW w:w="1530" w:type="dxa"/>
          </w:tcPr>
          <w:p w14:paraId="7B3C6B05" w14:textId="64B836C2" w:rsidR="003F5CA0" w:rsidRPr="005162DE" w:rsidRDefault="003F5CA0" w:rsidP="004179E4">
            <w:pPr>
              <w:spacing w:before="40" w:after="40"/>
              <w:jc w:val="center"/>
              <w:rPr>
                <w:rFonts w:ascii="Arial" w:hAnsi="Arial" w:cs="Arial"/>
                <w:sz w:val="24"/>
                <w:szCs w:val="24"/>
              </w:rPr>
            </w:pPr>
            <w:r>
              <w:rPr>
                <w:rFonts w:ascii="Arial" w:hAnsi="Arial" w:cs="Arial"/>
                <w:sz w:val="24"/>
                <w:szCs w:val="24"/>
              </w:rPr>
              <w:t>0-1</w:t>
            </w:r>
          </w:p>
        </w:tc>
        <w:tc>
          <w:tcPr>
            <w:tcW w:w="900" w:type="dxa"/>
          </w:tcPr>
          <w:p w14:paraId="57E2913B" w14:textId="324954A8" w:rsidR="003F5CA0" w:rsidRPr="005162DE" w:rsidRDefault="00BD4A40" w:rsidP="004179E4">
            <w:pPr>
              <w:spacing w:before="40" w:after="40"/>
              <w:jc w:val="center"/>
              <w:rPr>
                <w:rFonts w:ascii="Arial" w:hAnsi="Arial" w:cs="Arial"/>
                <w:sz w:val="24"/>
                <w:szCs w:val="24"/>
              </w:rPr>
            </w:pPr>
            <w:r>
              <w:rPr>
                <w:rFonts w:ascii="Arial" w:hAnsi="Arial" w:cs="Arial"/>
                <w:sz w:val="24"/>
                <w:szCs w:val="24"/>
              </w:rPr>
              <w:t>3</w:t>
            </w:r>
          </w:p>
        </w:tc>
        <w:tc>
          <w:tcPr>
            <w:tcW w:w="1170" w:type="dxa"/>
          </w:tcPr>
          <w:p w14:paraId="29EA6C5C" w14:textId="2186A369" w:rsidR="003F5CA0" w:rsidRPr="005162DE" w:rsidRDefault="00BD4A40"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214BDCCA" w14:textId="117AA6B1" w:rsidR="003F5CA0" w:rsidRPr="004C59DD" w:rsidRDefault="004C59DD" w:rsidP="00086BEB">
            <w:pPr>
              <w:spacing w:before="40" w:after="40"/>
              <w:rPr>
                <w:rFonts w:ascii="Arial" w:hAnsi="Arial" w:cs="Arial"/>
              </w:rPr>
            </w:pPr>
            <w:r w:rsidRPr="004C59DD">
              <w:rPr>
                <w:rFonts w:ascii="Arial" w:hAnsi="Arial" w:cs="Arial"/>
                <w:color w:val="000000"/>
              </w:rPr>
              <w:t>Naturally-occurring organic materials</w:t>
            </w:r>
          </w:p>
        </w:tc>
      </w:tr>
      <w:tr w:rsidR="003F5CA0" w:rsidRPr="005162DE" w14:paraId="3E4C7815" w14:textId="77777777" w:rsidTr="002D3FB5">
        <w:trPr>
          <w:trHeight w:val="432"/>
        </w:trPr>
        <w:tc>
          <w:tcPr>
            <w:tcW w:w="2245" w:type="dxa"/>
          </w:tcPr>
          <w:p w14:paraId="36C790C0" w14:textId="21505682" w:rsidR="003F5CA0" w:rsidRPr="004C59DD" w:rsidRDefault="003F5CA0" w:rsidP="00086BEB">
            <w:pPr>
              <w:spacing w:before="40" w:after="40"/>
              <w:ind w:left="187"/>
              <w:rPr>
                <w:rFonts w:ascii="Arial" w:hAnsi="Arial" w:cs="Arial"/>
                <w:b/>
                <w:bCs/>
                <w:sz w:val="24"/>
                <w:szCs w:val="24"/>
              </w:rPr>
            </w:pPr>
            <w:r w:rsidRPr="004C59DD">
              <w:rPr>
                <w:rFonts w:ascii="Arial" w:hAnsi="Arial" w:cs="Arial"/>
                <w:b/>
                <w:bCs/>
                <w:sz w:val="24"/>
                <w:szCs w:val="24"/>
              </w:rPr>
              <w:t>Total Dissolved Solids (mg/</w:t>
            </w:r>
            <w:proofErr w:type="gramStart"/>
            <w:r w:rsidRPr="004C59DD">
              <w:rPr>
                <w:rFonts w:ascii="Arial" w:hAnsi="Arial" w:cs="Arial"/>
                <w:b/>
                <w:bCs/>
                <w:sz w:val="24"/>
                <w:szCs w:val="24"/>
              </w:rPr>
              <w:t>L)</w:t>
            </w:r>
            <w:r w:rsidR="004C59DD">
              <w:rPr>
                <w:rFonts w:ascii="Arial" w:hAnsi="Arial" w:cs="Arial"/>
                <w:b/>
                <w:bCs/>
                <w:sz w:val="24"/>
                <w:szCs w:val="24"/>
              </w:rPr>
              <w:t>*</w:t>
            </w:r>
            <w:proofErr w:type="gramEnd"/>
            <w:r w:rsidR="004C59DD">
              <w:rPr>
                <w:rFonts w:ascii="Arial" w:hAnsi="Arial" w:cs="Arial"/>
                <w:b/>
                <w:bCs/>
                <w:sz w:val="24"/>
                <w:szCs w:val="24"/>
              </w:rPr>
              <w:t>*</w:t>
            </w:r>
          </w:p>
        </w:tc>
        <w:tc>
          <w:tcPr>
            <w:tcW w:w="1440" w:type="dxa"/>
          </w:tcPr>
          <w:p w14:paraId="2108F463" w14:textId="784D087A" w:rsidR="003F5CA0" w:rsidRPr="005162DE" w:rsidRDefault="003F5CA0" w:rsidP="004179E4">
            <w:pPr>
              <w:spacing w:before="40" w:after="40"/>
              <w:jc w:val="center"/>
              <w:rPr>
                <w:rFonts w:ascii="Arial" w:hAnsi="Arial" w:cs="Arial"/>
                <w:sz w:val="24"/>
                <w:szCs w:val="24"/>
              </w:rPr>
            </w:pPr>
            <w:r>
              <w:rPr>
                <w:rFonts w:ascii="Arial" w:hAnsi="Arial" w:cs="Arial"/>
                <w:sz w:val="24"/>
                <w:szCs w:val="24"/>
              </w:rPr>
              <w:t>1/11/2022</w:t>
            </w:r>
          </w:p>
        </w:tc>
        <w:tc>
          <w:tcPr>
            <w:tcW w:w="1260" w:type="dxa"/>
          </w:tcPr>
          <w:p w14:paraId="6F943D3F" w14:textId="0890D9E8" w:rsidR="003F5CA0" w:rsidRPr="004C59DD" w:rsidRDefault="003F5CA0" w:rsidP="004179E4">
            <w:pPr>
              <w:spacing w:before="40" w:after="40"/>
              <w:jc w:val="center"/>
              <w:rPr>
                <w:rFonts w:ascii="Arial" w:hAnsi="Arial" w:cs="Arial"/>
                <w:b/>
                <w:bCs/>
                <w:sz w:val="24"/>
                <w:szCs w:val="24"/>
              </w:rPr>
            </w:pPr>
            <w:r w:rsidRPr="004C59DD">
              <w:rPr>
                <w:rFonts w:ascii="Arial" w:hAnsi="Arial" w:cs="Arial"/>
                <w:b/>
                <w:bCs/>
                <w:sz w:val="24"/>
                <w:szCs w:val="24"/>
              </w:rPr>
              <w:t>1250</w:t>
            </w:r>
          </w:p>
        </w:tc>
        <w:tc>
          <w:tcPr>
            <w:tcW w:w="1530" w:type="dxa"/>
          </w:tcPr>
          <w:p w14:paraId="24FE9E70" w14:textId="7AF16416" w:rsidR="003F5CA0" w:rsidRPr="005162DE" w:rsidRDefault="003F5CA0" w:rsidP="004179E4">
            <w:pPr>
              <w:spacing w:before="40" w:after="40"/>
              <w:jc w:val="center"/>
              <w:rPr>
                <w:rFonts w:ascii="Arial" w:hAnsi="Arial" w:cs="Arial"/>
                <w:sz w:val="24"/>
                <w:szCs w:val="24"/>
              </w:rPr>
            </w:pPr>
            <w:r>
              <w:rPr>
                <w:rFonts w:ascii="Arial" w:hAnsi="Arial" w:cs="Arial"/>
                <w:sz w:val="24"/>
                <w:szCs w:val="24"/>
              </w:rPr>
              <w:t>1100-1400</w:t>
            </w:r>
          </w:p>
        </w:tc>
        <w:tc>
          <w:tcPr>
            <w:tcW w:w="900" w:type="dxa"/>
          </w:tcPr>
          <w:p w14:paraId="5710EE9A" w14:textId="578206BD" w:rsidR="003F5CA0" w:rsidRPr="005162DE" w:rsidRDefault="00BD4A40"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3F9E6176" w14:textId="62087A75" w:rsidR="003F5CA0" w:rsidRPr="005162DE" w:rsidRDefault="00BD4A40"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3A0DCBB3" w14:textId="0061600F" w:rsidR="003F5CA0" w:rsidRPr="004C59DD" w:rsidRDefault="004C59DD" w:rsidP="00086BEB">
            <w:pPr>
              <w:spacing w:before="40" w:after="40"/>
              <w:rPr>
                <w:rFonts w:ascii="Arial" w:hAnsi="Arial" w:cs="Arial"/>
              </w:rPr>
            </w:pPr>
            <w:r w:rsidRPr="004C59DD">
              <w:rPr>
                <w:rFonts w:ascii="Arial" w:hAnsi="Arial" w:cs="Arial"/>
                <w:color w:val="000000"/>
              </w:rPr>
              <w:t>Runoff/leaching from natural deposits</w:t>
            </w:r>
          </w:p>
        </w:tc>
      </w:tr>
      <w:tr w:rsidR="00A21F0B" w:rsidRPr="005162DE" w14:paraId="6666BAA4" w14:textId="77777777" w:rsidTr="0005569E">
        <w:trPr>
          <w:trHeight w:val="432"/>
        </w:trPr>
        <w:tc>
          <w:tcPr>
            <w:tcW w:w="10836" w:type="dxa"/>
            <w:gridSpan w:val="7"/>
          </w:tcPr>
          <w:p w14:paraId="01457C5D" w14:textId="77777777" w:rsidR="00A21F0B" w:rsidRDefault="00A21F0B" w:rsidP="00086BEB">
            <w:pPr>
              <w:spacing w:before="40" w:after="40"/>
              <w:rPr>
                <w:rFonts w:ascii="Arial" w:hAnsi="Arial" w:cs="Arial"/>
                <w:b/>
                <w:bCs/>
                <w:color w:val="000000"/>
              </w:rPr>
            </w:pPr>
            <w:r w:rsidRPr="00A21F0B">
              <w:rPr>
                <w:rFonts w:ascii="Arial" w:hAnsi="Arial" w:cs="Arial"/>
                <w:b/>
                <w:bCs/>
                <w:color w:val="000000"/>
              </w:rPr>
              <w:t>*Note: There are no PHGs, MCLGs, or mandatory standard health effects language for these constituents because secondary MCLs are set on the basis of aesthetic concerns</w:t>
            </w:r>
          </w:p>
          <w:p w14:paraId="715509D2" w14:textId="05EF30D2" w:rsidR="00A5253F" w:rsidRPr="00A21F0B" w:rsidRDefault="00A5253F" w:rsidP="00086BEB">
            <w:pPr>
              <w:spacing w:before="40" w:after="40"/>
              <w:rPr>
                <w:rFonts w:ascii="Arial" w:hAnsi="Arial" w:cs="Arial"/>
                <w:b/>
                <w:bCs/>
              </w:rPr>
            </w:pPr>
            <w:r>
              <w:rPr>
                <w:rFonts w:ascii="Arial" w:hAnsi="Arial" w:cs="Arial"/>
                <w:b/>
                <w:bCs/>
                <w:color w:val="000000"/>
              </w:rPr>
              <w:t>**These constituents were found at levels that exceed the secondary MCLs.</w:t>
            </w:r>
          </w:p>
        </w:tc>
      </w:tr>
    </w:tbl>
    <w:p w14:paraId="69D3A731" w14:textId="0FE1321A" w:rsidR="005D3708" w:rsidRPr="005162DE" w:rsidRDefault="005D3708" w:rsidP="00875407">
      <w:pPr>
        <w:pStyle w:val="Caption"/>
        <w:widowControl w:val="0"/>
      </w:pPr>
      <w:r w:rsidRPr="005162DE">
        <w:t xml:space="preserve">Table </w:t>
      </w:r>
      <w:r w:rsidR="00B87B6C">
        <w:fldChar w:fldCharType="begin"/>
      </w:r>
      <w:r w:rsidR="00B87B6C">
        <w:instrText xml:space="preserve"> SEQ Table \* ARABIC </w:instrText>
      </w:r>
      <w:r w:rsidR="00B87B6C">
        <w:fldChar w:fldCharType="separate"/>
      </w:r>
      <w:r w:rsidR="00883E1D">
        <w:rPr>
          <w:noProof/>
        </w:rPr>
        <w:t>6</w:t>
      </w:r>
      <w:r w:rsidR="00B87B6C">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533E4BD9" w:rsidR="00DA4F32" w:rsidRPr="005162DE" w:rsidRDefault="004C59DD"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37D1B5B2" w:rsidR="00DA4F32" w:rsidRPr="005162DE" w:rsidRDefault="004C59DD" w:rsidP="00DA4F32">
            <w:pPr>
              <w:spacing w:before="40" w:after="40"/>
              <w:jc w:val="center"/>
              <w:rPr>
                <w:rFonts w:ascii="Arial" w:hAnsi="Arial" w:cs="Arial"/>
                <w:sz w:val="24"/>
                <w:szCs w:val="24"/>
              </w:rPr>
            </w:pPr>
            <w:r>
              <w:rPr>
                <w:rFonts w:ascii="Arial" w:hAnsi="Arial" w:cs="Arial"/>
                <w:sz w:val="24"/>
                <w:szCs w:val="24"/>
              </w:rPr>
              <w:t>N/A</w:t>
            </w:r>
          </w:p>
        </w:tc>
        <w:tc>
          <w:tcPr>
            <w:tcW w:w="1350" w:type="dxa"/>
          </w:tcPr>
          <w:p w14:paraId="63D0EACA" w14:textId="29DB9856" w:rsidR="00DA4F32" w:rsidRPr="005162DE" w:rsidRDefault="004C59DD" w:rsidP="00DA4F32">
            <w:pPr>
              <w:spacing w:before="40" w:after="40"/>
              <w:rPr>
                <w:rFonts w:ascii="Arial" w:hAnsi="Arial" w:cs="Arial"/>
                <w:sz w:val="24"/>
                <w:szCs w:val="24"/>
              </w:rPr>
            </w:pPr>
            <w:r>
              <w:rPr>
                <w:rFonts w:ascii="Arial" w:hAnsi="Arial" w:cs="Arial"/>
                <w:sz w:val="24"/>
                <w:szCs w:val="24"/>
              </w:rPr>
              <w:t>N/A</w:t>
            </w:r>
          </w:p>
        </w:tc>
        <w:tc>
          <w:tcPr>
            <w:tcW w:w="1530" w:type="dxa"/>
          </w:tcPr>
          <w:p w14:paraId="60CC3A19" w14:textId="7DEF487E" w:rsidR="00DA4F32" w:rsidRPr="005162DE" w:rsidRDefault="004C59DD" w:rsidP="00DA4F32">
            <w:pPr>
              <w:spacing w:before="40" w:after="40"/>
              <w:jc w:val="center"/>
              <w:rPr>
                <w:rFonts w:ascii="Arial" w:hAnsi="Arial" w:cs="Arial"/>
                <w:sz w:val="24"/>
                <w:szCs w:val="24"/>
              </w:rPr>
            </w:pPr>
            <w:r>
              <w:rPr>
                <w:rFonts w:ascii="Arial" w:hAnsi="Arial" w:cs="Arial"/>
                <w:sz w:val="24"/>
                <w:szCs w:val="24"/>
              </w:rPr>
              <w:t>N/A</w:t>
            </w:r>
          </w:p>
        </w:tc>
        <w:tc>
          <w:tcPr>
            <w:tcW w:w="1800" w:type="dxa"/>
          </w:tcPr>
          <w:p w14:paraId="15DDAE72" w14:textId="6E64D031" w:rsidR="00DA4F32" w:rsidRPr="005162DE" w:rsidRDefault="004C59DD"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747A0B53" w14:textId="23C6FBBC" w:rsidR="00DA4F32" w:rsidRPr="005162DE" w:rsidRDefault="004C59DD" w:rsidP="00DA4F32">
            <w:pPr>
              <w:spacing w:before="40" w:after="40"/>
              <w:rPr>
                <w:rFonts w:ascii="Arial" w:hAnsi="Arial" w:cs="Arial"/>
                <w:sz w:val="24"/>
                <w:szCs w:val="24"/>
              </w:rPr>
            </w:pPr>
            <w:r>
              <w:rPr>
                <w:rFonts w:ascii="Arial" w:hAnsi="Arial" w:cs="Arial"/>
                <w:sz w:val="24"/>
                <w:szCs w:val="24"/>
              </w:rPr>
              <w:t>N/A</w:t>
            </w:r>
          </w:p>
        </w:tc>
      </w:tr>
    </w:tbl>
    <w:p w14:paraId="4ED6FC3F" w14:textId="77777777" w:rsidR="0020216E" w:rsidRPr="005162DE" w:rsidRDefault="0020216E" w:rsidP="00BF628D">
      <w:pPr>
        <w:pStyle w:val="Heading3"/>
        <w:rPr>
          <w:color w:val="auto"/>
        </w:rPr>
      </w:pPr>
      <w:bookmarkStart w:id="7" w:name="_Toc58336719"/>
      <w:r w:rsidRPr="005162DE">
        <w:rPr>
          <w:color w:val="auto"/>
        </w:rPr>
        <w:t>Additional General Information on Drinking Water</w:t>
      </w:r>
      <w:bookmarkEnd w:id="7"/>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2B569FB" w:rsidR="0020216E" w:rsidRPr="005162DE" w:rsidRDefault="0020216E" w:rsidP="0025569C">
      <w:pPr>
        <w:spacing w:after="240"/>
        <w:rPr>
          <w:rFonts w:ascii="Arial" w:hAnsi="Arial" w:cs="Arial"/>
          <w:sz w:val="24"/>
          <w:szCs w:val="24"/>
        </w:rPr>
      </w:pPr>
      <w:r w:rsidRPr="005162D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4C59DD">
        <w:rPr>
          <w:rFonts w:ascii="Arial" w:hAnsi="Arial" w:cs="Arial"/>
          <w:bCs/>
          <w:sz w:val="24"/>
          <w:szCs w:val="24"/>
        </w:rPr>
        <w:t xml:space="preserve">. </w:t>
      </w:r>
      <w:r w:rsidR="004C59DD" w:rsidRPr="004C59DD">
        <w:rPr>
          <w:rFonts w:ascii="Arial" w:hAnsi="Arial" w:cs="Arial"/>
          <w:bCs/>
          <w:sz w:val="24"/>
          <w:szCs w:val="24"/>
          <w:u w:val="single"/>
        </w:rPr>
        <w:t>Olam Spices and Vegetables</w:t>
      </w:r>
      <w:r w:rsidRPr="005162DE">
        <w:rPr>
          <w:rFonts w:ascii="Arial" w:hAnsi="Arial" w:cs="Arial"/>
          <w:bCs/>
          <w:sz w:val="24"/>
          <w:szCs w:val="24"/>
        </w:rPr>
        <w:t xml:space="preserve"> is responsible for providing high quality drinking water but cannot control the variety of materials used in </w:t>
      </w:r>
      <w:r w:rsidRPr="005162DE">
        <w:rPr>
          <w:rFonts w:ascii="Arial" w:hAnsi="Arial" w:cs="Arial"/>
          <w:bCs/>
          <w:sz w:val="24"/>
          <w:szCs w:val="24"/>
        </w:rPr>
        <w:lastRenderedPageBreak/>
        <w:t>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0026A5AB" w14:textId="30F55AD1" w:rsidR="0087640F" w:rsidRPr="005162DE" w:rsidRDefault="0087640F" w:rsidP="0087640F">
      <w:pPr>
        <w:pStyle w:val="Caption"/>
        <w:spacing w:before="100" w:beforeAutospacing="1"/>
      </w:pPr>
      <w:r w:rsidRPr="005162DE">
        <w:t xml:space="preserve">Table </w:t>
      </w:r>
      <w:r w:rsidR="00B704C3" w:rsidRPr="005162DE">
        <w:t>7</w:t>
      </w:r>
      <w:r w:rsidRPr="005162DE">
        <w:t xml:space="preserve">. Violation of </w:t>
      </w:r>
      <w:r w:rsidR="00A5253F">
        <w:t>**Arsenic MCL in Raw Well Sources</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4319E3DD" w:rsidR="001F503E" w:rsidRPr="005162DE" w:rsidRDefault="00A5253F" w:rsidP="001F503E">
            <w:pPr>
              <w:spacing w:before="40" w:after="40"/>
              <w:rPr>
                <w:rFonts w:ascii="Arial" w:hAnsi="Arial" w:cs="Arial"/>
                <w:sz w:val="24"/>
                <w:szCs w:val="24"/>
              </w:rPr>
            </w:pPr>
            <w:r>
              <w:rPr>
                <w:rFonts w:ascii="Arial" w:hAnsi="Arial" w:cs="Arial"/>
                <w:sz w:val="24"/>
                <w:szCs w:val="24"/>
              </w:rPr>
              <w:t>Exceedance of Arsenic MCL</w:t>
            </w:r>
          </w:p>
        </w:tc>
        <w:tc>
          <w:tcPr>
            <w:tcW w:w="2250" w:type="dxa"/>
            <w:tcMar>
              <w:left w:w="58" w:type="dxa"/>
              <w:right w:w="58" w:type="dxa"/>
            </w:tcMar>
          </w:tcPr>
          <w:p w14:paraId="14D9A9B3" w14:textId="19998D3C" w:rsidR="001F503E" w:rsidRPr="005162DE" w:rsidRDefault="00A5253F" w:rsidP="001F503E">
            <w:pPr>
              <w:spacing w:before="40" w:after="40"/>
              <w:rPr>
                <w:rFonts w:ascii="Arial" w:hAnsi="Arial" w:cs="Arial"/>
                <w:sz w:val="24"/>
                <w:szCs w:val="24"/>
              </w:rPr>
            </w:pPr>
            <w:r>
              <w:rPr>
                <w:rFonts w:ascii="Arial" w:hAnsi="Arial" w:cs="Arial"/>
                <w:sz w:val="24"/>
                <w:szCs w:val="24"/>
              </w:rPr>
              <w:t>Well 1 and Well 2 produce levels of Arsenic that exceed the Maximum Contaminant Level of 10 µg/L.</w:t>
            </w:r>
          </w:p>
        </w:tc>
        <w:tc>
          <w:tcPr>
            <w:tcW w:w="1890" w:type="dxa"/>
            <w:tcMar>
              <w:left w:w="58" w:type="dxa"/>
              <w:right w:w="58" w:type="dxa"/>
            </w:tcMar>
          </w:tcPr>
          <w:p w14:paraId="7D4FE25C" w14:textId="093EA04C" w:rsidR="001F503E" w:rsidRPr="005162DE" w:rsidRDefault="00A5253F" w:rsidP="00A5253F">
            <w:pPr>
              <w:spacing w:before="40" w:after="40"/>
              <w:jc w:val="center"/>
              <w:rPr>
                <w:rFonts w:ascii="Arial" w:hAnsi="Arial" w:cs="Arial"/>
                <w:sz w:val="24"/>
                <w:szCs w:val="24"/>
              </w:rPr>
            </w:pPr>
            <w:r>
              <w:rPr>
                <w:rFonts w:ascii="Arial" w:hAnsi="Arial" w:cs="Arial"/>
                <w:sz w:val="24"/>
                <w:szCs w:val="24"/>
              </w:rPr>
              <w:t>2022</w:t>
            </w:r>
          </w:p>
        </w:tc>
        <w:tc>
          <w:tcPr>
            <w:tcW w:w="2160" w:type="dxa"/>
            <w:tcMar>
              <w:left w:w="58" w:type="dxa"/>
              <w:right w:w="58" w:type="dxa"/>
            </w:tcMar>
          </w:tcPr>
          <w:p w14:paraId="7CABD54F" w14:textId="2889A8ED" w:rsidR="001F503E" w:rsidRPr="005162DE" w:rsidRDefault="00A5253F" w:rsidP="001F503E">
            <w:pPr>
              <w:spacing w:before="40" w:after="40"/>
              <w:rPr>
                <w:rFonts w:ascii="Arial" w:hAnsi="Arial" w:cs="Arial"/>
                <w:sz w:val="24"/>
                <w:szCs w:val="24"/>
              </w:rPr>
            </w:pPr>
            <w:r>
              <w:rPr>
                <w:rFonts w:ascii="Arial" w:hAnsi="Arial" w:cs="Arial"/>
                <w:sz w:val="24"/>
                <w:szCs w:val="24"/>
              </w:rPr>
              <w:t>Arsenic Treatment is in place and is successful at reducing the arsenic concentration in the potable distribution to acceptable levels as indicated in the monthly measurements shown in Table 4 above.</w:t>
            </w:r>
          </w:p>
        </w:tc>
        <w:tc>
          <w:tcPr>
            <w:tcW w:w="2367" w:type="dxa"/>
            <w:tcMar>
              <w:left w:w="58" w:type="dxa"/>
              <w:right w:w="58" w:type="dxa"/>
            </w:tcMar>
          </w:tcPr>
          <w:p w14:paraId="2BC81D24" w14:textId="6BE503C0" w:rsidR="00A5253F" w:rsidRPr="00A5253F" w:rsidRDefault="00A5253F" w:rsidP="00A5253F">
            <w:pPr>
              <w:pStyle w:val="Caption"/>
              <w:spacing w:before="100" w:beforeAutospacing="1"/>
              <w:rPr>
                <w:b w:val="0"/>
                <w:bCs/>
                <w:color w:val="000000"/>
                <w:sz w:val="22"/>
                <w:szCs w:val="22"/>
              </w:rPr>
            </w:pPr>
            <w:r w:rsidRPr="00A5253F">
              <w:rPr>
                <w:b w:val="0"/>
                <w:bCs/>
                <w:color w:val="000000"/>
                <w:sz w:val="22"/>
                <w:szCs w:val="22"/>
              </w:rPr>
              <w:t xml:space="preserve">While your </w:t>
            </w:r>
            <w:r>
              <w:rPr>
                <w:b w:val="0"/>
                <w:bCs/>
                <w:color w:val="000000"/>
                <w:sz w:val="22"/>
                <w:szCs w:val="22"/>
              </w:rPr>
              <w:t xml:space="preserve">treated </w:t>
            </w:r>
            <w:r w:rsidRPr="00A5253F">
              <w:rPr>
                <w:b w:val="0"/>
                <w:bCs/>
                <w:color w:val="000000"/>
                <w:sz w:val="22"/>
                <w:szCs w:val="22"/>
              </w:rPr>
              <w:t>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67233B7F" w14:textId="7CCBA6BA"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6849259">
    <w:abstractNumId w:val="6"/>
  </w:num>
  <w:num w:numId="2" w16cid:durableId="1120492416">
    <w:abstractNumId w:val="1"/>
  </w:num>
  <w:num w:numId="3" w16cid:durableId="1529564304">
    <w:abstractNumId w:val="3"/>
  </w:num>
  <w:num w:numId="4" w16cid:durableId="335111594">
    <w:abstractNumId w:val="0"/>
  </w:num>
  <w:num w:numId="5" w16cid:durableId="1398435547">
    <w:abstractNumId w:val="2"/>
  </w:num>
  <w:num w:numId="6" w16cid:durableId="1539049230">
    <w:abstractNumId w:val="5"/>
  </w:num>
  <w:num w:numId="7" w16cid:durableId="1365310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21B1"/>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3C04"/>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CA0"/>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517"/>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865B0"/>
    <w:rsid w:val="004912AD"/>
    <w:rsid w:val="00492061"/>
    <w:rsid w:val="00494C7A"/>
    <w:rsid w:val="00494E6C"/>
    <w:rsid w:val="00496939"/>
    <w:rsid w:val="004A05D8"/>
    <w:rsid w:val="004A07B2"/>
    <w:rsid w:val="004A1ABC"/>
    <w:rsid w:val="004A2077"/>
    <w:rsid w:val="004B7187"/>
    <w:rsid w:val="004C2D28"/>
    <w:rsid w:val="004C3239"/>
    <w:rsid w:val="004C59DD"/>
    <w:rsid w:val="004C5E5E"/>
    <w:rsid w:val="004D4C01"/>
    <w:rsid w:val="004D509C"/>
    <w:rsid w:val="004E2469"/>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4FE6"/>
    <w:rsid w:val="0071576E"/>
    <w:rsid w:val="00717191"/>
    <w:rsid w:val="007176E7"/>
    <w:rsid w:val="00717E80"/>
    <w:rsid w:val="00722BA8"/>
    <w:rsid w:val="0073000F"/>
    <w:rsid w:val="00731092"/>
    <w:rsid w:val="00731D14"/>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BB9"/>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1F0B"/>
    <w:rsid w:val="00A24839"/>
    <w:rsid w:val="00A259A6"/>
    <w:rsid w:val="00A32EB0"/>
    <w:rsid w:val="00A37045"/>
    <w:rsid w:val="00A44246"/>
    <w:rsid w:val="00A5253F"/>
    <w:rsid w:val="00A63BCD"/>
    <w:rsid w:val="00A70B66"/>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B6C"/>
    <w:rsid w:val="00B87C5D"/>
    <w:rsid w:val="00B917F2"/>
    <w:rsid w:val="00B93439"/>
    <w:rsid w:val="00B96EC8"/>
    <w:rsid w:val="00BA159C"/>
    <w:rsid w:val="00BA2C8F"/>
    <w:rsid w:val="00BA538C"/>
    <w:rsid w:val="00BA6254"/>
    <w:rsid w:val="00BA725D"/>
    <w:rsid w:val="00BA7D96"/>
    <w:rsid w:val="00BB3E43"/>
    <w:rsid w:val="00BB412C"/>
    <w:rsid w:val="00BC2F95"/>
    <w:rsid w:val="00BC4EA7"/>
    <w:rsid w:val="00BC6327"/>
    <w:rsid w:val="00BD4A40"/>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3AF4"/>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2266</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Ellen Lennon</cp:lastModifiedBy>
  <cp:revision>2</cp:revision>
  <cp:lastPrinted>2022-01-19T18:53:00Z</cp:lastPrinted>
  <dcterms:created xsi:type="dcterms:W3CDTF">2023-06-22T17:15:00Z</dcterms:created>
  <dcterms:modified xsi:type="dcterms:W3CDTF">2023-06-22T17:15:00Z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