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8545A9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5A49A4">
        <w:rPr>
          <w:rFonts w:ascii="Arial" w:hAnsi="Arial" w:cs="Arial"/>
          <w:sz w:val="24"/>
          <w:szCs w:val="24"/>
        </w:rPr>
        <w:t xml:space="preserve"> CANTUA CREEK VINEYARDS</w:t>
      </w:r>
      <w:r w:rsidR="00494C7A">
        <w:rPr>
          <w:rFonts w:ascii="Arial" w:hAnsi="Arial" w:cs="Arial"/>
          <w:sz w:val="24"/>
          <w:szCs w:val="24"/>
        </w:rPr>
        <w:t xml:space="preserve"> </w:t>
      </w:r>
    </w:p>
    <w:p w14:paraId="65A99AB1" w14:textId="49D2AC4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A49A4">
        <w:rPr>
          <w:rFonts w:ascii="Arial" w:hAnsi="Arial" w:cs="Arial"/>
          <w:sz w:val="24"/>
          <w:szCs w:val="24"/>
        </w:rPr>
        <w:t>6/5/2021</w:t>
      </w:r>
    </w:p>
    <w:p w14:paraId="21C05768" w14:textId="15865C0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A49A4">
        <w:rPr>
          <w:rFonts w:ascii="Arial" w:hAnsi="Arial" w:cs="Arial"/>
          <w:sz w:val="24"/>
          <w:szCs w:val="24"/>
        </w:rPr>
        <w:t>GROUND WATER</w:t>
      </w:r>
    </w:p>
    <w:p w14:paraId="6AE5ED8C" w14:textId="74F1BF2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040F0">
        <w:rPr>
          <w:rFonts w:ascii="Arial" w:hAnsi="Arial" w:cs="Arial"/>
          <w:sz w:val="24"/>
          <w:szCs w:val="24"/>
        </w:rPr>
        <w:t>WELL #1</w:t>
      </w:r>
    </w:p>
    <w:p w14:paraId="11D6F99D" w14:textId="625864E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A49A4">
        <w:rPr>
          <w:rFonts w:ascii="Arial" w:hAnsi="Arial" w:cs="Arial"/>
          <w:sz w:val="24"/>
          <w:szCs w:val="24"/>
        </w:rPr>
        <w:t>THE WATER SYSTEM IS UPLLIED BY A SINGLE GROUND WATER WELL, WELL #1. WELL #1 REPLACED QA SURFACE WATER TREATMENT PLANT AS THE SOURCE OF SUPPLY. THE WATER SYSTEM ACTIVATED THE WELL IN THE THIRD QUARTER.</w:t>
      </w:r>
    </w:p>
    <w:p w14:paraId="55CC3D7E" w14:textId="5796900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A49A4">
        <w:rPr>
          <w:rFonts w:ascii="Arial" w:hAnsi="Arial" w:cs="Arial"/>
          <w:sz w:val="24"/>
          <w:szCs w:val="24"/>
        </w:rPr>
        <w:t>NONE</w:t>
      </w:r>
    </w:p>
    <w:p w14:paraId="175FE9EF" w14:textId="3B5E2CB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5A49A4">
        <w:rPr>
          <w:rFonts w:ascii="Arial" w:hAnsi="Arial" w:cs="Arial"/>
          <w:sz w:val="24"/>
          <w:szCs w:val="24"/>
        </w:rPr>
        <w:t>FRED T. FRANZIA  (209) 272-3035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1B59A33"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w:t>
      </w:r>
      <w:r w:rsidR="005A49A4">
        <w:rPr>
          <w:rFonts w:ascii="Arial" w:hAnsi="Arial" w:cs="Arial"/>
          <w:sz w:val="24"/>
          <w:szCs w:val="24"/>
          <w:lang w:val="es-MX"/>
        </w:rPr>
        <w:t xml:space="preserve">e comunicarse </w:t>
      </w:r>
      <w:r w:rsidR="005A49A4" w:rsidRPr="005A49A4">
        <w:rPr>
          <w:rFonts w:ascii="Arial" w:hAnsi="Arial" w:cs="Arial"/>
          <w:sz w:val="24"/>
          <w:szCs w:val="24"/>
          <w:lang w:val="es-MX"/>
        </w:rPr>
        <w:t>[CANTUA CREEK VINEYARDS] a [16000 S SAN MATEO CANTUA CREEK, CA 93608</w:t>
      </w:r>
      <w:r w:rsidR="00442D66" w:rsidRPr="0050755D">
        <w:rPr>
          <w:rFonts w:ascii="Arial" w:hAnsi="Arial" w:cs="Arial"/>
          <w:sz w:val="24"/>
          <w:szCs w:val="24"/>
          <w:lang w:val="es-MX"/>
        </w:rPr>
        <w:t>] para asistirlo en español.</w:t>
      </w:r>
    </w:p>
    <w:p w14:paraId="72C2ECD4" w14:textId="53960896"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E71A6F">
        <w:rPr>
          <w:rFonts w:ascii="Arial" w:eastAsia="PMingLiU" w:hAnsi="Arial" w:cs="Arial"/>
          <w:sz w:val="24"/>
          <w:szCs w:val="24"/>
        </w:rPr>
        <w:t>CANTUA CREEK VINEYARDS</w:t>
      </w:r>
      <w:r w:rsidR="00BA6254" w:rsidRPr="00D10A7C">
        <w:rPr>
          <w:rFonts w:ascii="Arial" w:eastAsia="PMingLiU" w:hAnsi="Arial" w:cs="Arial"/>
          <w:sz w:val="24"/>
          <w:szCs w:val="24"/>
        </w:rPr>
        <w:t>]</w:t>
      </w:r>
      <w:r w:rsidR="00E71A6F">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E71A6F">
        <w:rPr>
          <w:rFonts w:ascii="Arial" w:eastAsia="PMingLiU" w:hAnsi="Arial" w:cs="Arial"/>
          <w:sz w:val="24"/>
          <w:szCs w:val="24"/>
        </w:rPr>
        <w:t>16000 S SAN MATEO CANTUA CREEK, CA 93608</w:t>
      </w:r>
      <w:r w:rsidR="00BA6254" w:rsidRPr="00D10A7C">
        <w:rPr>
          <w:rFonts w:ascii="Arial" w:eastAsia="PMingLiU" w:hAnsi="Arial" w:cs="Arial"/>
          <w:sz w:val="24"/>
          <w:szCs w:val="24"/>
        </w:rPr>
        <w:t>][</w:t>
      </w:r>
      <w:r w:rsidR="00E71A6F">
        <w:rPr>
          <w:rFonts w:ascii="Arial" w:eastAsia="PMingLiU" w:hAnsi="Arial" w:cs="Arial"/>
          <w:sz w:val="24"/>
          <w:szCs w:val="24"/>
        </w:rPr>
        <w:t>209-272-3035</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4CB3E3F8"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E71A6F">
        <w:rPr>
          <w:rFonts w:ascii="Arial" w:hAnsi="Arial" w:cs="Arial"/>
          <w:sz w:val="24"/>
          <w:szCs w:val="24"/>
        </w:rPr>
        <w:t>CANTUA CREEK VINEYARDS 16000 S SAN MATEO CANTUA CREEK, CA 93608</w:t>
      </w:r>
      <w:r w:rsidR="008A64D8" w:rsidRPr="00D10A7C">
        <w:rPr>
          <w:rFonts w:ascii="Arial" w:hAnsi="Arial" w:cs="Arial"/>
          <w:sz w:val="24"/>
          <w:szCs w:val="24"/>
        </w:rPr>
        <w:t>] o tumawag sa [</w:t>
      </w:r>
      <w:r w:rsidR="00E71A6F">
        <w:rPr>
          <w:rFonts w:ascii="Arial" w:hAnsi="Arial" w:cs="Arial"/>
          <w:sz w:val="24"/>
          <w:szCs w:val="24"/>
        </w:rPr>
        <w:t>209-272-3035</w:t>
      </w:r>
      <w:r w:rsidR="008A64D8" w:rsidRPr="00D10A7C">
        <w:rPr>
          <w:rFonts w:ascii="Arial" w:hAnsi="Arial" w:cs="Arial"/>
          <w:sz w:val="24"/>
          <w:szCs w:val="24"/>
        </w:rPr>
        <w:t>] para matulungan sa wikang Tagalog</w:t>
      </w:r>
      <w:r w:rsidR="002436C8" w:rsidRPr="00D10A7C">
        <w:rPr>
          <w:rFonts w:ascii="Arial" w:hAnsi="Arial" w:cs="Arial"/>
          <w:sz w:val="24"/>
          <w:szCs w:val="24"/>
        </w:rPr>
        <w:t>.</w:t>
      </w:r>
    </w:p>
    <w:p w14:paraId="4C37EC14" w14:textId="59BFDE9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E71A6F">
        <w:rPr>
          <w:rFonts w:ascii="Arial" w:hAnsi="Arial" w:cs="Arial"/>
          <w:sz w:val="24"/>
          <w:szCs w:val="24"/>
        </w:rPr>
        <w:t>CANTUA CREEK VINEYARDS</w:t>
      </w:r>
      <w:r w:rsidR="009D4211" w:rsidRPr="00D10A7C">
        <w:rPr>
          <w:rFonts w:ascii="Arial" w:hAnsi="Arial" w:cs="Arial"/>
          <w:sz w:val="24"/>
          <w:szCs w:val="24"/>
        </w:rPr>
        <w:t xml:space="preserve">] tại </w:t>
      </w:r>
      <w:r w:rsidR="004F5902" w:rsidRPr="00D10A7C">
        <w:rPr>
          <w:rFonts w:ascii="Arial" w:hAnsi="Arial" w:cs="Arial"/>
          <w:sz w:val="24"/>
          <w:szCs w:val="24"/>
        </w:rPr>
        <w:t>[</w:t>
      </w:r>
      <w:r w:rsidR="00E71A6F">
        <w:rPr>
          <w:rFonts w:ascii="Arial" w:hAnsi="Arial" w:cs="Arial"/>
          <w:sz w:val="24"/>
          <w:szCs w:val="24"/>
        </w:rPr>
        <w:t>16000 S SAN MATEO CANTUA CREEK, CA 93608 209-272-3035</w:t>
      </w:r>
      <w:r w:rsidR="009D4211" w:rsidRPr="00D10A7C">
        <w:rPr>
          <w:rFonts w:ascii="Arial" w:hAnsi="Arial" w:cs="Arial"/>
          <w:sz w:val="24"/>
          <w:szCs w:val="24"/>
        </w:rPr>
        <w:t>] để được hỗ trợ giúp bằng tiếng Việt.</w:t>
      </w:r>
    </w:p>
    <w:p w14:paraId="76F47AA3" w14:textId="7B87327A"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E71A6F">
        <w:rPr>
          <w:rFonts w:ascii="Arial" w:hAnsi="Arial" w:cs="Arial"/>
          <w:sz w:val="24"/>
          <w:szCs w:val="24"/>
        </w:rPr>
        <w:t>CANTUA CREEK VINEYARDS</w:t>
      </w:r>
      <w:r w:rsidR="006537F6" w:rsidRPr="00D10A7C">
        <w:rPr>
          <w:rFonts w:ascii="Arial" w:hAnsi="Arial" w:cs="Arial"/>
          <w:sz w:val="24"/>
          <w:szCs w:val="24"/>
        </w:rPr>
        <w:t>] ntawm [</w:t>
      </w:r>
      <w:r w:rsidR="00E71A6F">
        <w:rPr>
          <w:rFonts w:ascii="Arial" w:hAnsi="Arial" w:cs="Arial"/>
          <w:sz w:val="24"/>
          <w:szCs w:val="24"/>
        </w:rPr>
        <w:t>16000 S SAN MATEO CANTUA CREEK, CA 93608</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E23FA0" w:rsidRPr="005F082E" w14:paraId="59FB7A7C" w14:textId="77777777" w:rsidTr="00960466">
        <w:tc>
          <w:tcPr>
            <w:tcW w:w="2065" w:type="dxa"/>
          </w:tcPr>
          <w:p w14:paraId="5827EAC3" w14:textId="33039DA8" w:rsidR="00E23FA0" w:rsidRPr="005F082E" w:rsidRDefault="00E23FA0" w:rsidP="00E23FA0">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Pr>
          <w:p w14:paraId="78991012" w14:textId="77777777" w:rsidR="00E23FA0" w:rsidRDefault="00E23FA0" w:rsidP="00E23FA0">
            <w:pPr>
              <w:jc w:val="center"/>
              <w:rPr>
                <w:sz w:val="18"/>
                <w:szCs w:val="18"/>
              </w:rPr>
            </w:pPr>
            <w:r w:rsidRPr="00F41F91">
              <w:rPr>
                <w:sz w:val="18"/>
                <w:szCs w:val="18"/>
              </w:rPr>
              <w:t>(In a mo</w:t>
            </w:r>
            <w:r>
              <w:rPr>
                <w:sz w:val="18"/>
                <w:szCs w:val="18"/>
              </w:rPr>
              <w:t>nth</w:t>
            </w:r>
            <w:r w:rsidRPr="00F41F91">
              <w:rPr>
                <w:sz w:val="18"/>
                <w:szCs w:val="18"/>
              </w:rPr>
              <w:t>)</w:t>
            </w:r>
          </w:p>
          <w:p w14:paraId="0E6615E2" w14:textId="230A684B" w:rsidR="00E23FA0" w:rsidRPr="005F082E" w:rsidRDefault="00E23FA0" w:rsidP="00E23FA0">
            <w:pPr>
              <w:spacing w:before="40" w:after="40"/>
              <w:jc w:val="center"/>
              <w:rPr>
                <w:rFonts w:ascii="Arial" w:hAnsi="Arial" w:cs="Arial"/>
                <w:sz w:val="24"/>
                <w:szCs w:val="24"/>
                <w:u w:val="single"/>
              </w:rPr>
            </w:pPr>
            <w:r>
              <w:rPr>
                <w:sz w:val="18"/>
                <w:szCs w:val="18"/>
              </w:rPr>
              <w:t>0</w:t>
            </w:r>
          </w:p>
        </w:tc>
        <w:tc>
          <w:tcPr>
            <w:tcW w:w="1443" w:type="dxa"/>
            <w:shd w:val="clear" w:color="auto" w:fill="auto"/>
          </w:tcPr>
          <w:p w14:paraId="7D6226CF" w14:textId="4E4B3664" w:rsidR="00E23FA0" w:rsidRPr="005F082E" w:rsidRDefault="00E23FA0" w:rsidP="00E23FA0">
            <w:pPr>
              <w:spacing w:before="40" w:after="40"/>
              <w:jc w:val="center"/>
              <w:rPr>
                <w:rFonts w:ascii="Arial" w:hAnsi="Arial" w:cs="Arial"/>
                <w:color w:val="000000" w:themeColor="text1"/>
                <w:sz w:val="24"/>
                <w:szCs w:val="24"/>
              </w:rPr>
            </w:pPr>
            <w:r>
              <w:rPr>
                <w:sz w:val="18"/>
                <w:szCs w:val="18"/>
              </w:rPr>
              <w:t>0</w:t>
            </w:r>
          </w:p>
        </w:tc>
        <w:tc>
          <w:tcPr>
            <w:tcW w:w="2610" w:type="dxa"/>
          </w:tcPr>
          <w:p w14:paraId="3977DDBE" w14:textId="601324F7" w:rsidR="00E23FA0" w:rsidRPr="005F082E" w:rsidRDefault="00E23FA0" w:rsidP="00E23FA0">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Pr>
          <w:p w14:paraId="46829651" w14:textId="4FF9BC17" w:rsidR="00E23FA0" w:rsidRPr="005F082E" w:rsidRDefault="00E23FA0" w:rsidP="00E23FA0">
            <w:pPr>
              <w:spacing w:before="40" w:after="40"/>
              <w:jc w:val="center"/>
              <w:rPr>
                <w:rFonts w:ascii="Arial" w:hAnsi="Arial" w:cs="Arial"/>
                <w:sz w:val="24"/>
                <w:szCs w:val="24"/>
              </w:rPr>
            </w:pPr>
            <w:r w:rsidRPr="00F41F91">
              <w:rPr>
                <w:sz w:val="18"/>
                <w:szCs w:val="18"/>
              </w:rPr>
              <w:t>0</w:t>
            </w:r>
          </w:p>
        </w:tc>
        <w:tc>
          <w:tcPr>
            <w:tcW w:w="2071" w:type="dxa"/>
          </w:tcPr>
          <w:p w14:paraId="1ACD8888" w14:textId="4A0BC921" w:rsidR="00E23FA0" w:rsidRPr="005F082E" w:rsidRDefault="00E23FA0" w:rsidP="00E23FA0">
            <w:pPr>
              <w:spacing w:before="40" w:after="40"/>
              <w:rPr>
                <w:rFonts w:ascii="Arial" w:hAnsi="Arial" w:cs="Arial"/>
                <w:sz w:val="24"/>
                <w:szCs w:val="24"/>
              </w:rPr>
            </w:pPr>
            <w:r w:rsidRPr="00F41F91">
              <w:rPr>
                <w:sz w:val="18"/>
                <w:szCs w:val="18"/>
              </w:rPr>
              <w:t>Naturally present in the environment</w:t>
            </w:r>
          </w:p>
        </w:tc>
      </w:tr>
      <w:tr w:rsidR="00E23FA0" w:rsidRPr="005F082E" w14:paraId="18258C69" w14:textId="77777777" w:rsidTr="00960466">
        <w:tc>
          <w:tcPr>
            <w:tcW w:w="2065" w:type="dxa"/>
          </w:tcPr>
          <w:p w14:paraId="1F96BFEA" w14:textId="62C7228C" w:rsidR="00E23FA0" w:rsidRPr="005F082E" w:rsidRDefault="00E23FA0" w:rsidP="00E23FA0">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Pr>
          <w:p w14:paraId="6F87F63A" w14:textId="77777777" w:rsidR="00E23FA0" w:rsidRDefault="00E23FA0" w:rsidP="00E23FA0">
            <w:pPr>
              <w:jc w:val="center"/>
              <w:rPr>
                <w:sz w:val="18"/>
                <w:szCs w:val="18"/>
              </w:rPr>
            </w:pPr>
            <w:r w:rsidRPr="00F41F91">
              <w:rPr>
                <w:sz w:val="18"/>
                <w:szCs w:val="18"/>
              </w:rPr>
              <w:t>(In the year)</w:t>
            </w:r>
          </w:p>
          <w:p w14:paraId="754D37D1" w14:textId="4DFE0395" w:rsidR="00E23FA0" w:rsidRPr="005F082E" w:rsidRDefault="00E23FA0" w:rsidP="00E23FA0">
            <w:pPr>
              <w:spacing w:after="40"/>
              <w:jc w:val="center"/>
              <w:rPr>
                <w:rFonts w:ascii="Arial" w:hAnsi="Arial" w:cs="Arial"/>
                <w:sz w:val="24"/>
                <w:szCs w:val="24"/>
              </w:rPr>
            </w:pPr>
            <w:r>
              <w:rPr>
                <w:sz w:val="18"/>
                <w:szCs w:val="18"/>
              </w:rPr>
              <w:t>0</w:t>
            </w:r>
          </w:p>
        </w:tc>
        <w:tc>
          <w:tcPr>
            <w:tcW w:w="1443" w:type="dxa"/>
          </w:tcPr>
          <w:p w14:paraId="2E633587" w14:textId="33E991C3" w:rsidR="00E23FA0" w:rsidRPr="005F082E" w:rsidRDefault="00E23FA0" w:rsidP="00E23FA0">
            <w:pPr>
              <w:spacing w:before="40" w:after="40"/>
              <w:jc w:val="center"/>
              <w:rPr>
                <w:rFonts w:ascii="Arial" w:hAnsi="Arial" w:cs="Arial"/>
                <w:color w:val="000000" w:themeColor="text1"/>
                <w:sz w:val="24"/>
                <w:szCs w:val="24"/>
              </w:rPr>
            </w:pPr>
            <w:r>
              <w:rPr>
                <w:sz w:val="18"/>
                <w:szCs w:val="18"/>
              </w:rPr>
              <w:t>0</w:t>
            </w:r>
          </w:p>
        </w:tc>
        <w:tc>
          <w:tcPr>
            <w:tcW w:w="2610" w:type="dxa"/>
          </w:tcPr>
          <w:p w14:paraId="2F094566" w14:textId="19ED037D" w:rsidR="00E23FA0" w:rsidRPr="005F082E" w:rsidRDefault="00E23FA0" w:rsidP="00E23FA0">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Pr>
          <w:p w14:paraId="11B82D3A" w14:textId="352A90E5" w:rsidR="00E23FA0" w:rsidRPr="005F082E" w:rsidRDefault="00E23FA0" w:rsidP="00E23FA0">
            <w:pPr>
              <w:spacing w:before="40" w:after="40"/>
              <w:jc w:val="center"/>
              <w:rPr>
                <w:rFonts w:ascii="Arial" w:hAnsi="Arial" w:cs="Arial"/>
                <w:color w:val="000000" w:themeColor="text1"/>
                <w:sz w:val="24"/>
                <w:szCs w:val="24"/>
              </w:rPr>
            </w:pPr>
            <w:r>
              <w:rPr>
                <w:sz w:val="18"/>
                <w:szCs w:val="18"/>
              </w:rPr>
              <w:t>0</w:t>
            </w:r>
          </w:p>
        </w:tc>
        <w:tc>
          <w:tcPr>
            <w:tcW w:w="2071" w:type="dxa"/>
          </w:tcPr>
          <w:p w14:paraId="61ABD55F" w14:textId="137F13EA" w:rsidR="00E23FA0" w:rsidRPr="005F082E" w:rsidRDefault="00E23FA0" w:rsidP="00E23FA0">
            <w:pPr>
              <w:spacing w:before="40" w:after="40"/>
              <w:rPr>
                <w:rFonts w:ascii="Arial" w:hAnsi="Arial" w:cs="Arial"/>
                <w:sz w:val="24"/>
                <w:szCs w:val="24"/>
              </w:rPr>
            </w:pPr>
            <w:r w:rsidRPr="00F41F91">
              <w:rPr>
                <w:sz w:val="18"/>
                <w:szCs w:val="18"/>
              </w:rPr>
              <w:t>Human and animal fecal waste</w:t>
            </w:r>
          </w:p>
        </w:tc>
      </w:tr>
      <w:tr w:rsidR="00E23FA0" w:rsidRPr="005F082E" w14:paraId="6D5D8707" w14:textId="77777777" w:rsidTr="00960466">
        <w:tc>
          <w:tcPr>
            <w:tcW w:w="2065" w:type="dxa"/>
          </w:tcPr>
          <w:p w14:paraId="5E789010" w14:textId="77777777" w:rsidR="00E23FA0" w:rsidRPr="00F41F91" w:rsidRDefault="00E23FA0" w:rsidP="00E23FA0">
            <w:pPr>
              <w:jc w:val="center"/>
              <w:rPr>
                <w:i/>
                <w:sz w:val="18"/>
                <w:szCs w:val="18"/>
              </w:rPr>
            </w:pPr>
            <w:r w:rsidRPr="00F41F91">
              <w:rPr>
                <w:i/>
                <w:sz w:val="18"/>
                <w:szCs w:val="18"/>
              </w:rPr>
              <w:t>E. coli</w:t>
            </w:r>
          </w:p>
          <w:p w14:paraId="4DCCEFD0" w14:textId="523BA5FB" w:rsidR="00E23FA0" w:rsidRPr="005F082E" w:rsidRDefault="00E23FA0" w:rsidP="00E23FA0">
            <w:pPr>
              <w:spacing w:before="40" w:after="40"/>
              <w:rPr>
                <w:rFonts w:ascii="Arial" w:hAnsi="Arial" w:cs="Arial"/>
                <w:sz w:val="24"/>
                <w:szCs w:val="24"/>
              </w:rPr>
            </w:pPr>
            <w:r w:rsidRPr="00F41F91">
              <w:rPr>
                <w:sz w:val="18"/>
                <w:szCs w:val="18"/>
              </w:rPr>
              <w:t>(federal Revised Total Coliform Rule)</w:t>
            </w:r>
          </w:p>
        </w:tc>
        <w:tc>
          <w:tcPr>
            <w:tcW w:w="1617" w:type="dxa"/>
          </w:tcPr>
          <w:p w14:paraId="2E36E56A" w14:textId="77777777" w:rsidR="00E23FA0" w:rsidRDefault="00E23FA0" w:rsidP="00E23FA0">
            <w:pPr>
              <w:jc w:val="center"/>
              <w:rPr>
                <w:sz w:val="18"/>
                <w:szCs w:val="18"/>
              </w:rPr>
            </w:pPr>
            <w:r w:rsidRPr="00F41F91">
              <w:rPr>
                <w:sz w:val="18"/>
                <w:szCs w:val="18"/>
              </w:rPr>
              <w:t>(In the year)</w:t>
            </w:r>
          </w:p>
          <w:p w14:paraId="4A18E97C" w14:textId="0B0BDE4A" w:rsidR="00E23FA0" w:rsidRPr="005F082E" w:rsidRDefault="00E23FA0" w:rsidP="00E23FA0">
            <w:pPr>
              <w:spacing w:before="40" w:after="40"/>
              <w:jc w:val="center"/>
              <w:rPr>
                <w:rFonts w:ascii="Arial" w:hAnsi="Arial" w:cs="Arial"/>
                <w:sz w:val="24"/>
                <w:szCs w:val="24"/>
              </w:rPr>
            </w:pPr>
            <w:r>
              <w:rPr>
                <w:sz w:val="18"/>
                <w:szCs w:val="18"/>
              </w:rPr>
              <w:t>4/1/2016-12/31/2016</w:t>
            </w:r>
          </w:p>
        </w:tc>
        <w:tc>
          <w:tcPr>
            <w:tcW w:w="1443" w:type="dxa"/>
          </w:tcPr>
          <w:p w14:paraId="38C21B9B" w14:textId="0D8A78BC" w:rsidR="00E23FA0" w:rsidRPr="005F082E" w:rsidRDefault="00E23FA0" w:rsidP="00E23FA0">
            <w:pPr>
              <w:spacing w:before="40" w:after="40"/>
              <w:jc w:val="center"/>
              <w:rPr>
                <w:rFonts w:ascii="Arial" w:hAnsi="Arial" w:cs="Arial"/>
                <w:color w:val="000000" w:themeColor="text1"/>
                <w:sz w:val="24"/>
                <w:szCs w:val="24"/>
              </w:rPr>
            </w:pPr>
            <w:r>
              <w:rPr>
                <w:sz w:val="18"/>
                <w:szCs w:val="18"/>
              </w:rPr>
              <w:t>0</w:t>
            </w:r>
          </w:p>
        </w:tc>
        <w:tc>
          <w:tcPr>
            <w:tcW w:w="2610" w:type="dxa"/>
          </w:tcPr>
          <w:p w14:paraId="09A9CFD2" w14:textId="6CE6CA30" w:rsidR="00E23FA0" w:rsidRPr="005F082E" w:rsidRDefault="00E23FA0" w:rsidP="00E23FA0">
            <w:pPr>
              <w:spacing w:before="40" w:after="40"/>
              <w:rPr>
                <w:rFonts w:ascii="Arial" w:hAnsi="Arial" w:cs="Arial"/>
                <w:sz w:val="24"/>
                <w:szCs w:val="24"/>
              </w:rPr>
            </w:pPr>
            <w:r w:rsidRPr="00945B59">
              <w:rPr>
                <w:sz w:val="18"/>
                <w:szCs w:val="18"/>
                <w:highlight w:val="yellow"/>
              </w:rPr>
              <w:t>(b)</w:t>
            </w:r>
          </w:p>
        </w:tc>
        <w:tc>
          <w:tcPr>
            <w:tcW w:w="990" w:type="dxa"/>
          </w:tcPr>
          <w:p w14:paraId="52965BD7" w14:textId="08C7A6F8" w:rsidR="00E23FA0" w:rsidRPr="005F082E" w:rsidRDefault="00E23FA0" w:rsidP="00E23FA0">
            <w:pPr>
              <w:spacing w:before="40" w:after="40"/>
              <w:jc w:val="center"/>
              <w:rPr>
                <w:rFonts w:ascii="Arial" w:hAnsi="Arial" w:cs="Arial"/>
                <w:sz w:val="24"/>
                <w:szCs w:val="24"/>
              </w:rPr>
            </w:pPr>
            <w:r w:rsidRPr="00F41F91">
              <w:rPr>
                <w:sz w:val="18"/>
                <w:szCs w:val="18"/>
              </w:rPr>
              <w:t>0</w:t>
            </w:r>
          </w:p>
        </w:tc>
        <w:tc>
          <w:tcPr>
            <w:tcW w:w="2071" w:type="dxa"/>
          </w:tcPr>
          <w:p w14:paraId="6D4E3BEB" w14:textId="0917FDCC" w:rsidR="00E23FA0" w:rsidRPr="005F082E" w:rsidRDefault="00E23FA0" w:rsidP="00E23FA0">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fldSimple w:instr=" SEQ Table \* ARABIC ">
        <w:r w:rsidR="00397D9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23FA0" w:rsidRPr="005F082E" w14:paraId="08D72929" w14:textId="77777777" w:rsidTr="006D480B">
        <w:tc>
          <w:tcPr>
            <w:tcW w:w="985" w:type="dxa"/>
            <w:tcMar>
              <w:left w:w="86" w:type="dxa"/>
              <w:right w:w="86" w:type="dxa"/>
            </w:tcMar>
          </w:tcPr>
          <w:p w14:paraId="5B6D4539" w14:textId="7C793474" w:rsidR="00E23FA0" w:rsidRPr="005F082E" w:rsidRDefault="00E23FA0" w:rsidP="00E23FA0">
            <w:pPr>
              <w:spacing w:before="40" w:after="40"/>
              <w:rPr>
                <w:rFonts w:ascii="Arial" w:hAnsi="Arial" w:cs="Arial"/>
                <w:sz w:val="24"/>
                <w:szCs w:val="24"/>
              </w:rPr>
            </w:pPr>
            <w:r w:rsidRPr="00F41F91">
              <w:rPr>
                <w:sz w:val="18"/>
              </w:rPr>
              <w:t>Lead (ppb)</w:t>
            </w:r>
          </w:p>
        </w:tc>
        <w:tc>
          <w:tcPr>
            <w:tcW w:w="1440" w:type="dxa"/>
            <w:tcMar>
              <w:left w:w="86" w:type="dxa"/>
              <w:right w:w="86" w:type="dxa"/>
            </w:tcMar>
          </w:tcPr>
          <w:p w14:paraId="0A0580DD" w14:textId="76FBD538" w:rsidR="00E23FA0" w:rsidRPr="005F082E" w:rsidRDefault="00E23FA0" w:rsidP="00E23FA0">
            <w:pPr>
              <w:spacing w:before="40" w:after="40"/>
              <w:jc w:val="center"/>
              <w:rPr>
                <w:rFonts w:ascii="Arial" w:hAnsi="Arial" w:cs="Arial"/>
                <w:color w:val="000000" w:themeColor="text1"/>
                <w:sz w:val="24"/>
                <w:szCs w:val="24"/>
              </w:rPr>
            </w:pPr>
            <w:r>
              <w:rPr>
                <w:sz w:val="18"/>
              </w:rPr>
              <w:t>9/5/2019</w:t>
            </w:r>
          </w:p>
        </w:tc>
        <w:tc>
          <w:tcPr>
            <w:tcW w:w="900" w:type="dxa"/>
            <w:tcMar>
              <w:left w:w="86" w:type="dxa"/>
              <w:right w:w="86" w:type="dxa"/>
            </w:tcMar>
          </w:tcPr>
          <w:p w14:paraId="102D5A02" w14:textId="5DD4EA68" w:rsidR="00E23FA0" w:rsidRPr="005F082E" w:rsidRDefault="00E23FA0" w:rsidP="00E23FA0">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36E2A949" w14:textId="2164C0FA" w:rsidR="00E23FA0" w:rsidRPr="005F082E" w:rsidRDefault="00E23FA0" w:rsidP="00E23FA0">
            <w:pPr>
              <w:spacing w:before="40" w:after="40"/>
              <w:jc w:val="center"/>
              <w:rPr>
                <w:rFonts w:ascii="Arial" w:hAnsi="Arial" w:cs="Arial"/>
                <w:color w:val="FFFFFF" w:themeColor="background1"/>
                <w:sz w:val="24"/>
                <w:szCs w:val="24"/>
              </w:rPr>
            </w:pPr>
            <w:r>
              <w:rPr>
                <w:sz w:val="18"/>
              </w:rPr>
              <w:t>No Detection</w:t>
            </w:r>
          </w:p>
        </w:tc>
        <w:tc>
          <w:tcPr>
            <w:tcW w:w="900" w:type="dxa"/>
            <w:tcMar>
              <w:left w:w="86" w:type="dxa"/>
              <w:right w:w="86" w:type="dxa"/>
            </w:tcMar>
          </w:tcPr>
          <w:p w14:paraId="308535F4" w14:textId="4B33F714" w:rsidR="00E23FA0" w:rsidRPr="005F082E" w:rsidRDefault="00E23FA0" w:rsidP="00E23FA0">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7D923192" w:rsidR="00E23FA0" w:rsidRPr="005F082E" w:rsidRDefault="00E23FA0" w:rsidP="00E23FA0">
            <w:pPr>
              <w:spacing w:before="40" w:after="40"/>
              <w:jc w:val="center"/>
              <w:rPr>
                <w:rFonts w:ascii="Arial" w:hAnsi="Arial" w:cs="Arial"/>
                <w:sz w:val="24"/>
                <w:szCs w:val="24"/>
              </w:rPr>
            </w:pPr>
            <w:r w:rsidRPr="00F41F91">
              <w:rPr>
                <w:sz w:val="18"/>
              </w:rPr>
              <w:t>15</w:t>
            </w:r>
          </w:p>
        </w:tc>
        <w:tc>
          <w:tcPr>
            <w:tcW w:w="540" w:type="dxa"/>
            <w:tcMar>
              <w:left w:w="86" w:type="dxa"/>
              <w:right w:w="86" w:type="dxa"/>
            </w:tcMar>
          </w:tcPr>
          <w:p w14:paraId="4C360E7C" w14:textId="37D2C112" w:rsidR="00E23FA0" w:rsidRPr="005F082E" w:rsidRDefault="00E23FA0" w:rsidP="00E23FA0">
            <w:pPr>
              <w:spacing w:before="40" w:after="40"/>
              <w:jc w:val="center"/>
              <w:rPr>
                <w:rFonts w:ascii="Arial" w:hAnsi="Arial" w:cs="Arial"/>
                <w:sz w:val="24"/>
                <w:szCs w:val="24"/>
              </w:rPr>
            </w:pPr>
            <w:r w:rsidRPr="00F41F91">
              <w:rPr>
                <w:sz w:val="18"/>
              </w:rPr>
              <w:t>0.2</w:t>
            </w:r>
          </w:p>
        </w:tc>
        <w:tc>
          <w:tcPr>
            <w:tcW w:w="1350" w:type="dxa"/>
            <w:tcMar>
              <w:left w:w="86" w:type="dxa"/>
              <w:right w:w="86" w:type="dxa"/>
            </w:tcMar>
          </w:tcPr>
          <w:p w14:paraId="2A95BBE1" w14:textId="26B9EB5E" w:rsidR="00E23FA0" w:rsidRPr="005F082E" w:rsidRDefault="00E23FA0" w:rsidP="00E23FA0">
            <w:pPr>
              <w:spacing w:before="40" w:after="40"/>
              <w:jc w:val="center"/>
              <w:rPr>
                <w:rFonts w:ascii="Arial" w:hAnsi="Arial" w:cs="Arial"/>
                <w:sz w:val="24"/>
                <w:szCs w:val="24"/>
              </w:rPr>
            </w:pPr>
            <w:r w:rsidRPr="007D4A9E">
              <w:rPr>
                <w:sz w:val="17"/>
                <w:szCs w:val="16"/>
              </w:rPr>
              <w:t>Not applicable</w:t>
            </w:r>
          </w:p>
        </w:tc>
        <w:tc>
          <w:tcPr>
            <w:tcW w:w="3240" w:type="dxa"/>
          </w:tcPr>
          <w:p w14:paraId="53E810BE" w14:textId="6DA70E5D" w:rsidR="00E23FA0" w:rsidRPr="005F082E" w:rsidRDefault="00E23FA0" w:rsidP="00E23FA0">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E23FA0" w:rsidRPr="005F082E" w14:paraId="3E0C72DE" w14:textId="77777777" w:rsidTr="006D480B">
        <w:tc>
          <w:tcPr>
            <w:tcW w:w="985" w:type="dxa"/>
            <w:tcMar>
              <w:left w:w="86" w:type="dxa"/>
              <w:right w:w="86" w:type="dxa"/>
            </w:tcMar>
          </w:tcPr>
          <w:p w14:paraId="4152BF18" w14:textId="4FF32F51" w:rsidR="00E23FA0" w:rsidRPr="005F082E" w:rsidRDefault="00E23FA0" w:rsidP="00E23FA0">
            <w:pPr>
              <w:spacing w:before="40" w:after="40"/>
              <w:rPr>
                <w:rFonts w:ascii="Arial" w:hAnsi="Arial" w:cs="Arial"/>
                <w:sz w:val="24"/>
                <w:szCs w:val="24"/>
              </w:rPr>
            </w:pPr>
            <w:r w:rsidRPr="00F41F91">
              <w:rPr>
                <w:sz w:val="18"/>
              </w:rPr>
              <w:t>Copper (ppm)</w:t>
            </w:r>
          </w:p>
        </w:tc>
        <w:tc>
          <w:tcPr>
            <w:tcW w:w="1440" w:type="dxa"/>
            <w:tcMar>
              <w:left w:w="86" w:type="dxa"/>
              <w:right w:w="86" w:type="dxa"/>
            </w:tcMar>
          </w:tcPr>
          <w:p w14:paraId="1E79D436" w14:textId="091F7518" w:rsidR="00E23FA0" w:rsidRPr="005F082E" w:rsidRDefault="00E23FA0" w:rsidP="00E23FA0">
            <w:pPr>
              <w:spacing w:before="40" w:after="40"/>
              <w:jc w:val="center"/>
              <w:rPr>
                <w:rFonts w:ascii="Arial" w:hAnsi="Arial" w:cs="Arial"/>
                <w:color w:val="FFFFFF" w:themeColor="background1"/>
                <w:sz w:val="24"/>
                <w:szCs w:val="24"/>
              </w:rPr>
            </w:pPr>
            <w:r>
              <w:rPr>
                <w:sz w:val="18"/>
              </w:rPr>
              <w:t>9/5/2019</w:t>
            </w:r>
          </w:p>
        </w:tc>
        <w:tc>
          <w:tcPr>
            <w:tcW w:w="900" w:type="dxa"/>
            <w:tcMar>
              <w:left w:w="86" w:type="dxa"/>
              <w:right w:w="86" w:type="dxa"/>
            </w:tcMar>
          </w:tcPr>
          <w:p w14:paraId="42CEE2F3" w14:textId="0AC318AC" w:rsidR="00E23FA0" w:rsidRPr="005F082E" w:rsidRDefault="00E23FA0" w:rsidP="00E23FA0">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15E55B1F" w14:textId="154076ED" w:rsidR="00E23FA0" w:rsidRPr="005F082E" w:rsidRDefault="00E23FA0" w:rsidP="00E23FA0">
            <w:pPr>
              <w:spacing w:before="40" w:after="40"/>
              <w:jc w:val="center"/>
              <w:rPr>
                <w:rFonts w:ascii="Arial" w:hAnsi="Arial" w:cs="Arial"/>
                <w:color w:val="FFFFFF" w:themeColor="background1"/>
                <w:sz w:val="24"/>
                <w:szCs w:val="24"/>
              </w:rPr>
            </w:pPr>
            <w:r w:rsidRPr="00A85D65">
              <w:rPr>
                <w:sz w:val="18"/>
              </w:rPr>
              <w:t>No Detection</w:t>
            </w:r>
          </w:p>
        </w:tc>
        <w:tc>
          <w:tcPr>
            <w:tcW w:w="900" w:type="dxa"/>
            <w:tcMar>
              <w:left w:w="86" w:type="dxa"/>
              <w:right w:w="86" w:type="dxa"/>
            </w:tcMar>
          </w:tcPr>
          <w:p w14:paraId="1AE57BBF" w14:textId="75772F77" w:rsidR="00E23FA0" w:rsidRPr="005F082E" w:rsidRDefault="00E23FA0" w:rsidP="00E23FA0">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533E302C" w:rsidR="00E23FA0" w:rsidRPr="005F082E" w:rsidRDefault="00E23FA0" w:rsidP="00E23FA0">
            <w:pPr>
              <w:spacing w:before="40" w:after="40"/>
              <w:jc w:val="center"/>
              <w:rPr>
                <w:rFonts w:ascii="Arial" w:hAnsi="Arial" w:cs="Arial"/>
                <w:sz w:val="24"/>
                <w:szCs w:val="24"/>
              </w:rPr>
            </w:pPr>
            <w:r w:rsidRPr="00F41F91">
              <w:rPr>
                <w:sz w:val="18"/>
              </w:rPr>
              <w:t>1.3</w:t>
            </w:r>
          </w:p>
        </w:tc>
        <w:tc>
          <w:tcPr>
            <w:tcW w:w="540" w:type="dxa"/>
            <w:tcMar>
              <w:left w:w="86" w:type="dxa"/>
              <w:right w:w="86" w:type="dxa"/>
            </w:tcMar>
          </w:tcPr>
          <w:p w14:paraId="6BFCFA13" w14:textId="6AEF9A2F" w:rsidR="00E23FA0" w:rsidRPr="005F082E" w:rsidRDefault="00E23FA0" w:rsidP="00E23FA0">
            <w:pPr>
              <w:spacing w:before="40" w:after="40"/>
              <w:jc w:val="center"/>
              <w:rPr>
                <w:rFonts w:ascii="Arial" w:hAnsi="Arial" w:cs="Arial"/>
                <w:sz w:val="24"/>
                <w:szCs w:val="24"/>
              </w:rPr>
            </w:pPr>
            <w:r w:rsidRPr="00F41F91">
              <w:rPr>
                <w:sz w:val="18"/>
              </w:rPr>
              <w:t>0.3</w:t>
            </w:r>
          </w:p>
        </w:tc>
        <w:tc>
          <w:tcPr>
            <w:tcW w:w="1350" w:type="dxa"/>
            <w:tcMar>
              <w:left w:w="86" w:type="dxa"/>
              <w:right w:w="86" w:type="dxa"/>
            </w:tcMar>
          </w:tcPr>
          <w:p w14:paraId="60640B47" w14:textId="2697DACF" w:rsidR="00E23FA0" w:rsidRPr="005F082E" w:rsidRDefault="00E23FA0" w:rsidP="00E23FA0">
            <w:pPr>
              <w:spacing w:before="40" w:after="40"/>
              <w:jc w:val="center"/>
              <w:rPr>
                <w:rFonts w:ascii="Arial" w:hAnsi="Arial" w:cs="Arial"/>
                <w:sz w:val="24"/>
                <w:szCs w:val="24"/>
              </w:rPr>
            </w:pPr>
            <w:r w:rsidRPr="00F41F91">
              <w:rPr>
                <w:sz w:val="17"/>
                <w:szCs w:val="16"/>
              </w:rPr>
              <w:t>Not applicable</w:t>
            </w:r>
          </w:p>
        </w:tc>
        <w:tc>
          <w:tcPr>
            <w:tcW w:w="3240" w:type="dxa"/>
          </w:tcPr>
          <w:p w14:paraId="5A3BAA98" w14:textId="07D51164" w:rsidR="00E23FA0" w:rsidRPr="005F082E" w:rsidRDefault="00E23FA0" w:rsidP="00E23FA0">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t xml:space="preserve">Table </w:t>
      </w:r>
      <w:fldSimple w:instr=" SEQ Table \* ARABIC ">
        <w:r w:rsidR="00397D9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23FA0" w:rsidRPr="005F082E" w14:paraId="0E0C1E93" w14:textId="77777777" w:rsidTr="00CD78A4">
        <w:trPr>
          <w:trHeight w:val="432"/>
        </w:trPr>
        <w:tc>
          <w:tcPr>
            <w:tcW w:w="2250" w:type="dxa"/>
          </w:tcPr>
          <w:p w14:paraId="66AD9F49" w14:textId="251BA049" w:rsidR="00E23FA0" w:rsidRPr="005F082E" w:rsidRDefault="00E23FA0" w:rsidP="00E23FA0">
            <w:pPr>
              <w:spacing w:before="40" w:after="40"/>
              <w:rPr>
                <w:rFonts w:ascii="Arial" w:hAnsi="Arial" w:cs="Arial"/>
                <w:sz w:val="24"/>
                <w:szCs w:val="24"/>
              </w:rPr>
            </w:pPr>
            <w:r w:rsidRPr="00F41F91">
              <w:rPr>
                <w:sz w:val="18"/>
              </w:rPr>
              <w:t>Sodium (ppm)</w:t>
            </w:r>
          </w:p>
        </w:tc>
        <w:tc>
          <w:tcPr>
            <w:tcW w:w="1345" w:type="dxa"/>
            <w:tcMar>
              <w:left w:w="58" w:type="dxa"/>
              <w:right w:w="58" w:type="dxa"/>
            </w:tcMar>
          </w:tcPr>
          <w:p w14:paraId="2DC49168" w14:textId="0A8513EA" w:rsidR="00E23FA0" w:rsidRPr="005F082E" w:rsidRDefault="00E23FA0" w:rsidP="00E23FA0">
            <w:pPr>
              <w:spacing w:before="40" w:after="40"/>
              <w:jc w:val="center"/>
              <w:rPr>
                <w:rFonts w:ascii="Arial" w:hAnsi="Arial" w:cs="Arial"/>
                <w:color w:val="000000" w:themeColor="text1"/>
                <w:sz w:val="24"/>
                <w:szCs w:val="24"/>
              </w:rPr>
            </w:pPr>
            <w:r>
              <w:rPr>
                <w:sz w:val="18"/>
              </w:rPr>
              <w:t>5/26/2020</w:t>
            </w:r>
          </w:p>
        </w:tc>
        <w:tc>
          <w:tcPr>
            <w:tcW w:w="1260" w:type="dxa"/>
            <w:tcMar>
              <w:left w:w="58" w:type="dxa"/>
              <w:right w:w="58" w:type="dxa"/>
            </w:tcMar>
          </w:tcPr>
          <w:p w14:paraId="690B0D1C" w14:textId="5F92B6A4" w:rsidR="00E23FA0" w:rsidRPr="005F082E" w:rsidRDefault="00E23FA0" w:rsidP="00E23FA0">
            <w:pPr>
              <w:spacing w:before="40" w:after="40"/>
              <w:jc w:val="center"/>
              <w:rPr>
                <w:rFonts w:ascii="Arial" w:hAnsi="Arial" w:cs="Arial"/>
                <w:color w:val="FFFFFF" w:themeColor="background1"/>
                <w:sz w:val="24"/>
                <w:szCs w:val="24"/>
              </w:rPr>
            </w:pPr>
            <w:r>
              <w:rPr>
                <w:sz w:val="18"/>
              </w:rPr>
              <w:t>130</w:t>
            </w:r>
          </w:p>
        </w:tc>
        <w:tc>
          <w:tcPr>
            <w:tcW w:w="1530" w:type="dxa"/>
            <w:tcMar>
              <w:left w:w="58" w:type="dxa"/>
              <w:right w:w="58" w:type="dxa"/>
            </w:tcMar>
          </w:tcPr>
          <w:p w14:paraId="6802CC34" w14:textId="2AEDF3FC" w:rsidR="00E23FA0" w:rsidRPr="005F082E" w:rsidRDefault="00E23FA0" w:rsidP="00E23FA0">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4E60C959" w14:textId="2A670569" w:rsidR="00E23FA0" w:rsidRPr="005F082E" w:rsidRDefault="00E23FA0" w:rsidP="00E23FA0">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721928BB" w14:textId="4577D80A" w:rsidR="00E23FA0" w:rsidRPr="005F082E" w:rsidRDefault="00E23FA0" w:rsidP="00E23FA0">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4A3C8020" w14:textId="3FBCADE1" w:rsidR="00E23FA0" w:rsidRPr="005F082E" w:rsidRDefault="00E23FA0" w:rsidP="00E23FA0">
            <w:pPr>
              <w:spacing w:before="40" w:after="40"/>
              <w:rPr>
                <w:rFonts w:ascii="Arial" w:hAnsi="Arial" w:cs="Arial"/>
                <w:sz w:val="24"/>
                <w:szCs w:val="24"/>
              </w:rPr>
            </w:pPr>
            <w:r w:rsidRPr="00F41F91">
              <w:rPr>
                <w:sz w:val="18"/>
              </w:rPr>
              <w:t>Salt present in the water and is generally naturally occurring</w:t>
            </w:r>
          </w:p>
        </w:tc>
      </w:tr>
      <w:tr w:rsidR="00E23FA0" w:rsidRPr="005F082E" w14:paraId="2ACD2463" w14:textId="77777777" w:rsidTr="00CD78A4">
        <w:tc>
          <w:tcPr>
            <w:tcW w:w="2250" w:type="dxa"/>
          </w:tcPr>
          <w:p w14:paraId="01FDA3CE" w14:textId="4B0F485D" w:rsidR="00E23FA0" w:rsidRPr="005F082E" w:rsidRDefault="00E23FA0" w:rsidP="00E23FA0">
            <w:pPr>
              <w:spacing w:before="40" w:after="40"/>
              <w:rPr>
                <w:rFonts w:ascii="Arial" w:hAnsi="Arial" w:cs="Arial"/>
                <w:sz w:val="24"/>
                <w:szCs w:val="24"/>
              </w:rPr>
            </w:pPr>
            <w:r w:rsidRPr="00F41F91">
              <w:rPr>
                <w:sz w:val="18"/>
              </w:rPr>
              <w:t>Hardness (ppm)</w:t>
            </w:r>
          </w:p>
        </w:tc>
        <w:tc>
          <w:tcPr>
            <w:tcW w:w="1345" w:type="dxa"/>
            <w:tcMar>
              <w:left w:w="58" w:type="dxa"/>
              <w:right w:w="58" w:type="dxa"/>
            </w:tcMar>
          </w:tcPr>
          <w:p w14:paraId="7A81C45D" w14:textId="09E1C096" w:rsidR="00E23FA0" w:rsidRPr="005F082E" w:rsidRDefault="00E23FA0" w:rsidP="00E23FA0">
            <w:pPr>
              <w:spacing w:before="40" w:after="40"/>
              <w:jc w:val="center"/>
              <w:rPr>
                <w:rFonts w:ascii="Arial" w:hAnsi="Arial" w:cs="Arial"/>
                <w:color w:val="FFFFFF" w:themeColor="background1"/>
                <w:sz w:val="24"/>
                <w:szCs w:val="24"/>
              </w:rPr>
            </w:pPr>
            <w:r>
              <w:rPr>
                <w:sz w:val="18"/>
              </w:rPr>
              <w:t>5/26/2020</w:t>
            </w:r>
          </w:p>
        </w:tc>
        <w:tc>
          <w:tcPr>
            <w:tcW w:w="1260" w:type="dxa"/>
            <w:tcMar>
              <w:left w:w="58" w:type="dxa"/>
              <w:right w:w="58" w:type="dxa"/>
            </w:tcMar>
          </w:tcPr>
          <w:p w14:paraId="5F571C45" w14:textId="0B12C1B1" w:rsidR="00E23FA0" w:rsidRPr="005F082E" w:rsidRDefault="00E23FA0" w:rsidP="00E23FA0">
            <w:pPr>
              <w:spacing w:before="40" w:after="40"/>
              <w:jc w:val="center"/>
              <w:rPr>
                <w:rFonts w:ascii="Arial" w:hAnsi="Arial" w:cs="Arial"/>
                <w:color w:val="FFFFFF" w:themeColor="background1"/>
                <w:sz w:val="24"/>
                <w:szCs w:val="24"/>
              </w:rPr>
            </w:pPr>
            <w:r>
              <w:rPr>
                <w:sz w:val="18"/>
              </w:rPr>
              <w:t>350</w:t>
            </w:r>
          </w:p>
        </w:tc>
        <w:tc>
          <w:tcPr>
            <w:tcW w:w="1530" w:type="dxa"/>
            <w:tcMar>
              <w:left w:w="58" w:type="dxa"/>
              <w:right w:w="58" w:type="dxa"/>
            </w:tcMar>
          </w:tcPr>
          <w:p w14:paraId="2BE476FB" w14:textId="1CE145B2" w:rsidR="00E23FA0" w:rsidRPr="005F082E" w:rsidRDefault="00E23FA0" w:rsidP="00E23FA0">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76B554F2" w14:textId="49D4B3B7" w:rsidR="00E23FA0" w:rsidRPr="005F082E" w:rsidRDefault="00E23FA0" w:rsidP="00E23FA0">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2588B8FC" w14:textId="7E5D6A71" w:rsidR="00E23FA0" w:rsidRPr="005F082E" w:rsidRDefault="00E23FA0" w:rsidP="00E23FA0">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092D52C6" w14:textId="2C7A8BCF" w:rsidR="00E23FA0" w:rsidRPr="005F082E" w:rsidRDefault="00E23FA0" w:rsidP="00E23FA0">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lastRenderedPageBreak/>
        <w:t xml:space="preserve">Table </w:t>
      </w:r>
      <w:fldSimple w:instr=" SEQ Table \* ARABIC ">
        <w:r w:rsidR="00397D9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E23FA0" w:rsidRPr="005F082E" w14:paraId="7C96DD6F" w14:textId="77777777" w:rsidTr="00512D8C">
        <w:trPr>
          <w:trHeight w:val="432"/>
        </w:trPr>
        <w:tc>
          <w:tcPr>
            <w:tcW w:w="2245" w:type="dxa"/>
            <w:tcMar>
              <w:left w:w="58" w:type="dxa"/>
              <w:right w:w="58" w:type="dxa"/>
            </w:tcMar>
          </w:tcPr>
          <w:p w14:paraId="28C0C3D1" w14:textId="77777777" w:rsidR="00E23FA0" w:rsidRPr="0088557E" w:rsidRDefault="00E23FA0" w:rsidP="00E23FA0">
            <w:pPr>
              <w:ind w:left="180"/>
              <w:rPr>
                <w:sz w:val="18"/>
                <w:szCs w:val="18"/>
              </w:rPr>
            </w:pPr>
            <w:r w:rsidRPr="0088557E">
              <w:rPr>
                <w:sz w:val="18"/>
                <w:szCs w:val="18"/>
              </w:rPr>
              <w:t>TURBIDITY</w:t>
            </w:r>
          </w:p>
          <w:p w14:paraId="29E71AAC" w14:textId="6FFF1B21" w:rsidR="00E23FA0" w:rsidRPr="005F082E" w:rsidRDefault="00E23FA0" w:rsidP="00E23FA0">
            <w:pPr>
              <w:keepNext/>
              <w:keepLines/>
              <w:spacing w:before="40" w:after="40"/>
              <w:ind w:left="30"/>
              <w:jc w:val="both"/>
              <w:rPr>
                <w:rFonts w:ascii="Arial" w:hAnsi="Arial" w:cs="Arial"/>
                <w:color w:val="000000" w:themeColor="text1"/>
                <w:sz w:val="24"/>
                <w:szCs w:val="24"/>
              </w:rPr>
            </w:pPr>
          </w:p>
        </w:tc>
        <w:tc>
          <w:tcPr>
            <w:tcW w:w="1440" w:type="dxa"/>
          </w:tcPr>
          <w:p w14:paraId="21F7006B" w14:textId="1B603F99" w:rsidR="00E23FA0" w:rsidRPr="005F082E" w:rsidRDefault="00E23FA0" w:rsidP="00E23FA0">
            <w:pPr>
              <w:keepNext/>
              <w:keepLines/>
              <w:spacing w:before="40" w:after="40"/>
              <w:jc w:val="center"/>
              <w:rPr>
                <w:rFonts w:ascii="Arial" w:hAnsi="Arial" w:cs="Arial"/>
                <w:color w:val="000000" w:themeColor="text1"/>
                <w:sz w:val="24"/>
                <w:szCs w:val="24"/>
              </w:rPr>
            </w:pPr>
            <w:r w:rsidRPr="0088557E">
              <w:rPr>
                <w:sz w:val="18"/>
                <w:szCs w:val="18"/>
              </w:rPr>
              <w:t>5/</w:t>
            </w:r>
            <w:r>
              <w:rPr>
                <w:sz w:val="18"/>
                <w:szCs w:val="18"/>
              </w:rPr>
              <w:t>26/2020</w:t>
            </w:r>
          </w:p>
        </w:tc>
        <w:tc>
          <w:tcPr>
            <w:tcW w:w="1260" w:type="dxa"/>
          </w:tcPr>
          <w:p w14:paraId="1BD7CABC" w14:textId="4732417F" w:rsidR="00E23FA0" w:rsidRPr="005F082E" w:rsidRDefault="00E23FA0" w:rsidP="00E23FA0">
            <w:pPr>
              <w:keepNext/>
              <w:keepLines/>
              <w:spacing w:before="40" w:after="40"/>
              <w:jc w:val="center"/>
              <w:rPr>
                <w:rFonts w:ascii="Arial" w:hAnsi="Arial" w:cs="Arial"/>
                <w:color w:val="000000" w:themeColor="text1"/>
                <w:sz w:val="24"/>
                <w:szCs w:val="24"/>
              </w:rPr>
            </w:pPr>
            <w:r w:rsidRPr="0088557E">
              <w:rPr>
                <w:sz w:val="18"/>
                <w:szCs w:val="18"/>
              </w:rPr>
              <w:t>0.</w:t>
            </w:r>
            <w:r>
              <w:rPr>
                <w:sz w:val="18"/>
                <w:szCs w:val="18"/>
              </w:rPr>
              <w:t>38</w:t>
            </w:r>
          </w:p>
        </w:tc>
        <w:tc>
          <w:tcPr>
            <w:tcW w:w="1530" w:type="dxa"/>
          </w:tcPr>
          <w:p w14:paraId="40895B2C" w14:textId="12B58141" w:rsidR="00E23FA0" w:rsidRPr="005F082E" w:rsidRDefault="00E23FA0" w:rsidP="00E23FA0">
            <w:pPr>
              <w:keepNext/>
              <w:keepLines/>
              <w:spacing w:before="40" w:after="40"/>
              <w:jc w:val="center"/>
              <w:rPr>
                <w:rFonts w:ascii="Arial" w:hAnsi="Arial" w:cs="Arial"/>
                <w:color w:val="000000" w:themeColor="text1"/>
                <w:sz w:val="24"/>
                <w:szCs w:val="24"/>
              </w:rPr>
            </w:pPr>
            <w:r w:rsidRPr="0088557E">
              <w:rPr>
                <w:sz w:val="18"/>
                <w:szCs w:val="18"/>
              </w:rPr>
              <w:t>N/A</w:t>
            </w:r>
          </w:p>
        </w:tc>
        <w:tc>
          <w:tcPr>
            <w:tcW w:w="1170" w:type="dxa"/>
          </w:tcPr>
          <w:p w14:paraId="707B8EC2" w14:textId="36216103" w:rsidR="00E23FA0" w:rsidRPr="005F082E" w:rsidRDefault="00E23FA0" w:rsidP="00E23FA0">
            <w:pPr>
              <w:keepNext/>
              <w:keepLines/>
              <w:spacing w:before="40" w:after="40"/>
              <w:jc w:val="center"/>
              <w:rPr>
                <w:rFonts w:ascii="Arial" w:hAnsi="Arial" w:cs="Arial"/>
                <w:color w:val="000000" w:themeColor="text1"/>
                <w:sz w:val="24"/>
                <w:szCs w:val="24"/>
              </w:rPr>
            </w:pPr>
            <w:r w:rsidRPr="0088557E">
              <w:rPr>
                <w:sz w:val="18"/>
                <w:szCs w:val="18"/>
              </w:rPr>
              <w:t>TT</w:t>
            </w:r>
          </w:p>
        </w:tc>
        <w:tc>
          <w:tcPr>
            <w:tcW w:w="1260" w:type="dxa"/>
          </w:tcPr>
          <w:p w14:paraId="4F209845" w14:textId="6AE8CF19" w:rsidR="00E23FA0" w:rsidRPr="005F082E" w:rsidRDefault="00E23FA0" w:rsidP="00E23FA0">
            <w:pPr>
              <w:keepNext/>
              <w:keepLines/>
              <w:spacing w:before="40" w:after="40"/>
              <w:jc w:val="center"/>
              <w:rPr>
                <w:rFonts w:ascii="Arial" w:hAnsi="Arial" w:cs="Arial"/>
                <w:color w:val="000000" w:themeColor="text1"/>
                <w:sz w:val="24"/>
                <w:szCs w:val="24"/>
              </w:rPr>
            </w:pPr>
            <w:r w:rsidRPr="0088557E">
              <w:rPr>
                <w:sz w:val="18"/>
                <w:szCs w:val="18"/>
              </w:rPr>
              <w:t>N/A</w:t>
            </w:r>
          </w:p>
        </w:tc>
        <w:tc>
          <w:tcPr>
            <w:tcW w:w="1931" w:type="dxa"/>
          </w:tcPr>
          <w:p w14:paraId="307E6935" w14:textId="2CC9076D" w:rsidR="00E23FA0" w:rsidRPr="005F082E" w:rsidRDefault="00E23FA0" w:rsidP="00E23FA0">
            <w:pPr>
              <w:keepNext/>
              <w:keepLines/>
              <w:spacing w:before="40" w:after="40"/>
              <w:jc w:val="center"/>
              <w:rPr>
                <w:rFonts w:ascii="Arial" w:hAnsi="Arial" w:cs="Arial"/>
                <w:color w:val="000000" w:themeColor="text1"/>
                <w:sz w:val="24"/>
                <w:szCs w:val="24"/>
              </w:rPr>
            </w:pPr>
            <w:r w:rsidRPr="0088557E">
              <w:rPr>
                <w:sz w:val="18"/>
                <w:szCs w:val="18"/>
              </w:rPr>
              <w:t>Soil runoff</w:t>
            </w:r>
          </w:p>
        </w:tc>
      </w:tr>
      <w:tr w:rsidR="00E23FA0" w:rsidRPr="005F082E" w14:paraId="7E778FAF" w14:textId="77777777" w:rsidTr="00512D8C">
        <w:trPr>
          <w:trHeight w:val="432"/>
        </w:trPr>
        <w:tc>
          <w:tcPr>
            <w:tcW w:w="2245" w:type="dxa"/>
            <w:tcMar>
              <w:left w:w="58" w:type="dxa"/>
              <w:right w:w="58" w:type="dxa"/>
            </w:tcMar>
          </w:tcPr>
          <w:p w14:paraId="1523ACBA" w14:textId="77777777" w:rsidR="00E23FA0" w:rsidRPr="0088557E" w:rsidRDefault="00E23FA0" w:rsidP="00E23FA0">
            <w:pPr>
              <w:ind w:left="180"/>
              <w:rPr>
                <w:sz w:val="18"/>
                <w:szCs w:val="18"/>
              </w:rPr>
            </w:pPr>
            <w:r w:rsidRPr="0088557E">
              <w:rPr>
                <w:sz w:val="18"/>
                <w:szCs w:val="18"/>
              </w:rPr>
              <w:t xml:space="preserve">COMBINED RADIUM </w:t>
            </w:r>
          </w:p>
          <w:p w14:paraId="2BC454A4" w14:textId="14A6072E" w:rsidR="00E23FA0" w:rsidRPr="005F082E" w:rsidRDefault="00E23FA0" w:rsidP="00E23FA0">
            <w:pPr>
              <w:spacing w:before="40" w:after="40"/>
              <w:ind w:left="30"/>
              <w:jc w:val="both"/>
              <w:rPr>
                <w:rFonts w:ascii="Arial" w:hAnsi="Arial" w:cs="Arial"/>
                <w:color w:val="000000" w:themeColor="text1"/>
                <w:sz w:val="24"/>
                <w:szCs w:val="24"/>
              </w:rPr>
            </w:pPr>
            <w:r w:rsidRPr="0088557E">
              <w:rPr>
                <w:sz w:val="18"/>
                <w:szCs w:val="18"/>
              </w:rPr>
              <w:t>(pCi/L)</w:t>
            </w:r>
          </w:p>
        </w:tc>
        <w:tc>
          <w:tcPr>
            <w:tcW w:w="1440" w:type="dxa"/>
          </w:tcPr>
          <w:p w14:paraId="6064CAC6" w14:textId="77777777" w:rsidR="00E23FA0" w:rsidRPr="0088557E" w:rsidRDefault="00E23FA0" w:rsidP="00E23FA0">
            <w:pPr>
              <w:jc w:val="center"/>
              <w:rPr>
                <w:sz w:val="18"/>
                <w:szCs w:val="18"/>
              </w:rPr>
            </w:pPr>
            <w:r w:rsidRPr="0088557E">
              <w:rPr>
                <w:sz w:val="18"/>
                <w:szCs w:val="18"/>
              </w:rPr>
              <w:t>5/26/2011</w:t>
            </w:r>
          </w:p>
          <w:p w14:paraId="25EFD446" w14:textId="15C4018C" w:rsidR="00E23FA0" w:rsidRPr="005F082E" w:rsidRDefault="00E23FA0" w:rsidP="00E23FA0">
            <w:pPr>
              <w:spacing w:before="40" w:after="40"/>
              <w:jc w:val="center"/>
              <w:rPr>
                <w:rFonts w:ascii="Arial" w:hAnsi="Arial" w:cs="Arial"/>
                <w:color w:val="000000" w:themeColor="text1"/>
                <w:sz w:val="24"/>
                <w:szCs w:val="24"/>
              </w:rPr>
            </w:pPr>
            <w:r w:rsidRPr="0088557E">
              <w:rPr>
                <w:sz w:val="18"/>
                <w:szCs w:val="18"/>
              </w:rPr>
              <w:t>9/22/2011</w:t>
            </w:r>
          </w:p>
        </w:tc>
        <w:tc>
          <w:tcPr>
            <w:tcW w:w="1260" w:type="dxa"/>
          </w:tcPr>
          <w:p w14:paraId="7CAF39D9" w14:textId="025B41F1" w:rsidR="00E23FA0" w:rsidRPr="005F082E" w:rsidRDefault="00E23FA0" w:rsidP="00E23FA0">
            <w:pPr>
              <w:spacing w:before="40" w:after="40"/>
              <w:jc w:val="center"/>
              <w:rPr>
                <w:rFonts w:ascii="Arial" w:hAnsi="Arial" w:cs="Arial"/>
                <w:color w:val="000000" w:themeColor="text1"/>
                <w:sz w:val="24"/>
                <w:szCs w:val="24"/>
              </w:rPr>
            </w:pPr>
            <w:r w:rsidRPr="0088557E">
              <w:rPr>
                <w:sz w:val="18"/>
                <w:szCs w:val="18"/>
              </w:rPr>
              <w:t>1</w:t>
            </w:r>
          </w:p>
        </w:tc>
        <w:tc>
          <w:tcPr>
            <w:tcW w:w="1530" w:type="dxa"/>
          </w:tcPr>
          <w:p w14:paraId="694B316A" w14:textId="72C63077" w:rsidR="00E23FA0" w:rsidRPr="005F082E" w:rsidRDefault="00E23FA0" w:rsidP="00E23FA0">
            <w:pPr>
              <w:spacing w:before="40" w:after="40"/>
              <w:jc w:val="center"/>
              <w:rPr>
                <w:rFonts w:ascii="Arial" w:hAnsi="Arial" w:cs="Arial"/>
                <w:color w:val="000000" w:themeColor="text1"/>
                <w:sz w:val="24"/>
                <w:szCs w:val="24"/>
              </w:rPr>
            </w:pPr>
            <w:r w:rsidRPr="0088557E">
              <w:rPr>
                <w:sz w:val="18"/>
                <w:szCs w:val="18"/>
              </w:rPr>
              <w:t>0.842 – 1.11</w:t>
            </w:r>
          </w:p>
        </w:tc>
        <w:tc>
          <w:tcPr>
            <w:tcW w:w="1170" w:type="dxa"/>
          </w:tcPr>
          <w:p w14:paraId="04B3ABD1" w14:textId="44F239FC" w:rsidR="00E23FA0" w:rsidRPr="005F082E" w:rsidRDefault="00E23FA0" w:rsidP="00E23FA0">
            <w:pPr>
              <w:spacing w:before="40" w:after="40"/>
              <w:jc w:val="center"/>
              <w:rPr>
                <w:rFonts w:ascii="Arial" w:hAnsi="Arial" w:cs="Arial"/>
                <w:color w:val="000000" w:themeColor="text1"/>
                <w:sz w:val="24"/>
                <w:szCs w:val="24"/>
              </w:rPr>
            </w:pPr>
            <w:r w:rsidRPr="0088557E">
              <w:rPr>
                <w:sz w:val="18"/>
                <w:szCs w:val="18"/>
              </w:rPr>
              <w:t>5</w:t>
            </w:r>
          </w:p>
        </w:tc>
        <w:tc>
          <w:tcPr>
            <w:tcW w:w="1260" w:type="dxa"/>
          </w:tcPr>
          <w:p w14:paraId="7BD33183" w14:textId="7B08290B" w:rsidR="00E23FA0" w:rsidRPr="005F082E" w:rsidRDefault="00E23FA0" w:rsidP="00E23FA0">
            <w:pPr>
              <w:spacing w:before="40" w:after="40"/>
              <w:jc w:val="center"/>
              <w:rPr>
                <w:rFonts w:ascii="Arial" w:hAnsi="Arial" w:cs="Arial"/>
                <w:color w:val="000000" w:themeColor="text1"/>
                <w:sz w:val="24"/>
                <w:szCs w:val="24"/>
              </w:rPr>
            </w:pPr>
            <w:r w:rsidRPr="0088557E">
              <w:rPr>
                <w:sz w:val="18"/>
                <w:szCs w:val="18"/>
              </w:rPr>
              <w:t>(0)³</w:t>
            </w:r>
          </w:p>
        </w:tc>
        <w:tc>
          <w:tcPr>
            <w:tcW w:w="1931" w:type="dxa"/>
          </w:tcPr>
          <w:p w14:paraId="701F5E75" w14:textId="4F737AD5" w:rsidR="00E23FA0" w:rsidRPr="005F082E" w:rsidRDefault="00E23FA0" w:rsidP="00E23FA0">
            <w:pPr>
              <w:spacing w:before="40" w:after="40"/>
              <w:jc w:val="center"/>
              <w:rPr>
                <w:rFonts w:ascii="Arial" w:hAnsi="Arial" w:cs="Arial"/>
                <w:color w:val="000000" w:themeColor="text1"/>
                <w:sz w:val="24"/>
                <w:szCs w:val="24"/>
              </w:rPr>
            </w:pPr>
            <w:r w:rsidRPr="0088557E">
              <w:rPr>
                <w:sz w:val="18"/>
                <w:szCs w:val="18"/>
              </w:rPr>
              <w:t>Erosion of natural deposits</w:t>
            </w:r>
          </w:p>
        </w:tc>
      </w:tr>
      <w:tr w:rsidR="00E23FA0" w:rsidRPr="005F082E" w14:paraId="5A2E4EDA" w14:textId="77777777" w:rsidTr="00512D8C">
        <w:trPr>
          <w:trHeight w:val="432"/>
        </w:trPr>
        <w:tc>
          <w:tcPr>
            <w:tcW w:w="2245" w:type="dxa"/>
            <w:tcMar>
              <w:left w:w="58" w:type="dxa"/>
              <w:right w:w="58" w:type="dxa"/>
            </w:tcMar>
          </w:tcPr>
          <w:p w14:paraId="49C0B798" w14:textId="77777777" w:rsidR="00E23FA0" w:rsidRPr="0088557E" w:rsidRDefault="00E23FA0" w:rsidP="00E23FA0">
            <w:pPr>
              <w:ind w:left="180"/>
              <w:rPr>
                <w:sz w:val="18"/>
                <w:szCs w:val="18"/>
              </w:rPr>
            </w:pPr>
            <w:r w:rsidRPr="0088557E">
              <w:rPr>
                <w:sz w:val="18"/>
                <w:szCs w:val="18"/>
              </w:rPr>
              <w:t>ARSENIC</w:t>
            </w:r>
          </w:p>
          <w:p w14:paraId="490802B3" w14:textId="01502042" w:rsidR="00E23FA0" w:rsidRPr="005F082E" w:rsidRDefault="00E23FA0" w:rsidP="00E23FA0">
            <w:pPr>
              <w:spacing w:before="40" w:after="40"/>
              <w:ind w:left="30"/>
              <w:jc w:val="both"/>
              <w:rPr>
                <w:rFonts w:ascii="Arial" w:hAnsi="Arial" w:cs="Arial"/>
                <w:color w:val="000000" w:themeColor="text1"/>
                <w:sz w:val="24"/>
                <w:szCs w:val="24"/>
              </w:rPr>
            </w:pPr>
            <w:r w:rsidRPr="0088557E">
              <w:rPr>
                <w:sz w:val="18"/>
                <w:szCs w:val="18"/>
              </w:rPr>
              <w:t>(µg/L)</w:t>
            </w:r>
          </w:p>
        </w:tc>
        <w:tc>
          <w:tcPr>
            <w:tcW w:w="1440" w:type="dxa"/>
          </w:tcPr>
          <w:p w14:paraId="535C6478" w14:textId="495B0E30" w:rsidR="00E23FA0" w:rsidRPr="005F082E" w:rsidRDefault="00E23FA0" w:rsidP="00E23FA0">
            <w:pPr>
              <w:spacing w:before="40" w:after="40"/>
              <w:jc w:val="center"/>
              <w:rPr>
                <w:rFonts w:ascii="Arial" w:hAnsi="Arial" w:cs="Arial"/>
                <w:color w:val="000000" w:themeColor="text1"/>
                <w:sz w:val="24"/>
                <w:szCs w:val="24"/>
              </w:rPr>
            </w:pPr>
            <w:r>
              <w:rPr>
                <w:sz w:val="18"/>
                <w:szCs w:val="18"/>
              </w:rPr>
              <w:t>5/26/2020</w:t>
            </w:r>
          </w:p>
        </w:tc>
        <w:tc>
          <w:tcPr>
            <w:tcW w:w="1260" w:type="dxa"/>
          </w:tcPr>
          <w:p w14:paraId="1A872876" w14:textId="6808294E" w:rsidR="00E23FA0" w:rsidRPr="005F082E" w:rsidRDefault="00E23FA0" w:rsidP="00E23FA0">
            <w:pPr>
              <w:spacing w:before="40" w:after="40"/>
              <w:jc w:val="center"/>
              <w:rPr>
                <w:rFonts w:ascii="Arial" w:hAnsi="Arial" w:cs="Arial"/>
                <w:color w:val="000000" w:themeColor="text1"/>
                <w:sz w:val="24"/>
                <w:szCs w:val="24"/>
              </w:rPr>
            </w:pPr>
            <w:r>
              <w:rPr>
                <w:sz w:val="18"/>
                <w:szCs w:val="18"/>
              </w:rPr>
              <w:t>33*</w:t>
            </w:r>
          </w:p>
        </w:tc>
        <w:tc>
          <w:tcPr>
            <w:tcW w:w="1530" w:type="dxa"/>
          </w:tcPr>
          <w:p w14:paraId="4E27FAAD" w14:textId="64B0B14D" w:rsidR="00E23FA0" w:rsidRPr="005F082E" w:rsidRDefault="00E23FA0" w:rsidP="00E23FA0">
            <w:pPr>
              <w:spacing w:before="40" w:after="40"/>
              <w:jc w:val="center"/>
              <w:rPr>
                <w:rFonts w:ascii="Arial" w:hAnsi="Arial" w:cs="Arial"/>
                <w:color w:val="000000" w:themeColor="text1"/>
                <w:sz w:val="24"/>
                <w:szCs w:val="24"/>
              </w:rPr>
            </w:pPr>
            <w:r>
              <w:rPr>
                <w:sz w:val="18"/>
                <w:szCs w:val="18"/>
              </w:rPr>
              <w:t>22-43</w:t>
            </w:r>
          </w:p>
        </w:tc>
        <w:tc>
          <w:tcPr>
            <w:tcW w:w="1170" w:type="dxa"/>
          </w:tcPr>
          <w:p w14:paraId="6EC8A772" w14:textId="23B17B43" w:rsidR="00E23FA0" w:rsidRPr="005F082E" w:rsidRDefault="00E23FA0" w:rsidP="00E23FA0">
            <w:pPr>
              <w:spacing w:before="40" w:after="40"/>
              <w:jc w:val="center"/>
              <w:rPr>
                <w:rFonts w:ascii="Arial" w:hAnsi="Arial" w:cs="Arial"/>
                <w:color w:val="000000" w:themeColor="text1"/>
                <w:sz w:val="24"/>
                <w:szCs w:val="24"/>
              </w:rPr>
            </w:pPr>
            <w:r w:rsidRPr="0088557E">
              <w:rPr>
                <w:sz w:val="18"/>
                <w:szCs w:val="18"/>
              </w:rPr>
              <w:t>10</w:t>
            </w:r>
          </w:p>
        </w:tc>
        <w:tc>
          <w:tcPr>
            <w:tcW w:w="1260" w:type="dxa"/>
          </w:tcPr>
          <w:p w14:paraId="22CCB022" w14:textId="25F8BBD9" w:rsidR="00E23FA0" w:rsidRPr="005F082E" w:rsidRDefault="00E23FA0" w:rsidP="00E23FA0">
            <w:pPr>
              <w:spacing w:before="40" w:after="40"/>
              <w:jc w:val="center"/>
              <w:rPr>
                <w:rFonts w:ascii="Arial" w:hAnsi="Arial" w:cs="Arial"/>
                <w:color w:val="000000" w:themeColor="text1"/>
                <w:sz w:val="24"/>
                <w:szCs w:val="24"/>
              </w:rPr>
            </w:pPr>
            <w:r w:rsidRPr="0088557E">
              <w:rPr>
                <w:sz w:val="18"/>
                <w:szCs w:val="18"/>
              </w:rPr>
              <w:t>0.004</w:t>
            </w:r>
          </w:p>
        </w:tc>
        <w:tc>
          <w:tcPr>
            <w:tcW w:w="1931" w:type="dxa"/>
          </w:tcPr>
          <w:p w14:paraId="218DDB99" w14:textId="2D37996F" w:rsidR="00E23FA0" w:rsidRPr="005F082E" w:rsidRDefault="00E23FA0" w:rsidP="00E23FA0">
            <w:pPr>
              <w:spacing w:before="40" w:after="40"/>
              <w:jc w:val="center"/>
              <w:rPr>
                <w:rFonts w:ascii="Arial" w:hAnsi="Arial" w:cs="Arial"/>
                <w:color w:val="000000" w:themeColor="text1"/>
                <w:sz w:val="24"/>
                <w:szCs w:val="24"/>
              </w:rPr>
            </w:pPr>
            <w:r w:rsidRPr="0088557E">
              <w:rPr>
                <w:sz w:val="18"/>
                <w:szCs w:val="18"/>
              </w:rPr>
              <w:t>Erosion of natural deposits; runoff from orchards; glass and electronics production wastes</w:t>
            </w:r>
          </w:p>
        </w:tc>
      </w:tr>
      <w:tr w:rsidR="00E23FA0" w:rsidRPr="005F082E" w14:paraId="75DBA4DD" w14:textId="77777777" w:rsidTr="00512D8C">
        <w:trPr>
          <w:trHeight w:val="432"/>
        </w:trPr>
        <w:tc>
          <w:tcPr>
            <w:tcW w:w="2245" w:type="dxa"/>
            <w:tcMar>
              <w:left w:w="58" w:type="dxa"/>
              <w:right w:w="58" w:type="dxa"/>
            </w:tcMar>
          </w:tcPr>
          <w:p w14:paraId="0650BBDB" w14:textId="77777777" w:rsidR="00E23FA0" w:rsidRPr="0088557E" w:rsidRDefault="00E23FA0" w:rsidP="00E23FA0">
            <w:pPr>
              <w:pStyle w:val="BodyText"/>
              <w:spacing w:before="20" w:after="20"/>
              <w:ind w:left="180"/>
              <w:jc w:val="left"/>
              <w:rPr>
                <w:rFonts w:ascii="Times New Roman" w:hAnsi="Times New Roman"/>
                <w:sz w:val="18"/>
                <w:szCs w:val="18"/>
              </w:rPr>
            </w:pPr>
            <w:r w:rsidRPr="0088557E">
              <w:rPr>
                <w:rFonts w:ascii="Times New Roman" w:hAnsi="Times New Roman"/>
                <w:sz w:val="18"/>
                <w:szCs w:val="18"/>
              </w:rPr>
              <w:t xml:space="preserve">NITRATE </w:t>
            </w:r>
          </w:p>
          <w:p w14:paraId="7F72434E" w14:textId="624386EA" w:rsidR="00E23FA0" w:rsidRPr="0088557E" w:rsidRDefault="00E23FA0" w:rsidP="00E23FA0">
            <w:pPr>
              <w:ind w:left="180"/>
              <w:rPr>
                <w:sz w:val="18"/>
                <w:szCs w:val="18"/>
              </w:rPr>
            </w:pPr>
            <w:r w:rsidRPr="0088557E">
              <w:rPr>
                <w:sz w:val="18"/>
                <w:szCs w:val="18"/>
              </w:rPr>
              <w:t>(mg/L)</w:t>
            </w:r>
          </w:p>
        </w:tc>
        <w:tc>
          <w:tcPr>
            <w:tcW w:w="1440" w:type="dxa"/>
          </w:tcPr>
          <w:p w14:paraId="5D8D09EF" w14:textId="1EA92B74" w:rsidR="00E23FA0" w:rsidRDefault="00E23FA0" w:rsidP="00E23FA0">
            <w:pPr>
              <w:jc w:val="center"/>
              <w:rPr>
                <w:sz w:val="18"/>
                <w:szCs w:val="18"/>
              </w:rPr>
            </w:pPr>
            <w:r>
              <w:rPr>
                <w:sz w:val="18"/>
                <w:szCs w:val="18"/>
              </w:rPr>
              <w:t>5/26/2020</w:t>
            </w:r>
          </w:p>
        </w:tc>
        <w:tc>
          <w:tcPr>
            <w:tcW w:w="1260" w:type="dxa"/>
          </w:tcPr>
          <w:p w14:paraId="06C306BF" w14:textId="12ED56F3" w:rsidR="00E23FA0" w:rsidRDefault="00E23FA0" w:rsidP="00E23FA0">
            <w:pPr>
              <w:spacing w:before="40" w:after="40"/>
              <w:jc w:val="center"/>
              <w:rPr>
                <w:sz w:val="18"/>
                <w:szCs w:val="18"/>
              </w:rPr>
            </w:pPr>
            <w:r>
              <w:rPr>
                <w:sz w:val="18"/>
                <w:szCs w:val="18"/>
              </w:rPr>
              <w:t>0.44</w:t>
            </w:r>
          </w:p>
        </w:tc>
        <w:tc>
          <w:tcPr>
            <w:tcW w:w="1530" w:type="dxa"/>
          </w:tcPr>
          <w:p w14:paraId="02E6769A" w14:textId="42AF7AE0" w:rsidR="00E23FA0" w:rsidRDefault="00E23FA0" w:rsidP="00E23FA0">
            <w:pPr>
              <w:spacing w:before="40" w:after="40"/>
              <w:jc w:val="center"/>
              <w:rPr>
                <w:sz w:val="18"/>
                <w:szCs w:val="18"/>
              </w:rPr>
            </w:pPr>
            <w:r w:rsidRPr="0088557E">
              <w:rPr>
                <w:sz w:val="18"/>
                <w:szCs w:val="18"/>
              </w:rPr>
              <w:t>N/A</w:t>
            </w:r>
          </w:p>
        </w:tc>
        <w:tc>
          <w:tcPr>
            <w:tcW w:w="1170" w:type="dxa"/>
          </w:tcPr>
          <w:p w14:paraId="6109AA08" w14:textId="77777777" w:rsidR="00E23FA0" w:rsidRPr="0088557E" w:rsidRDefault="00E23FA0" w:rsidP="00E23FA0">
            <w:pPr>
              <w:jc w:val="center"/>
              <w:rPr>
                <w:sz w:val="18"/>
                <w:szCs w:val="18"/>
              </w:rPr>
            </w:pPr>
            <w:r w:rsidRPr="0088557E">
              <w:rPr>
                <w:sz w:val="18"/>
                <w:szCs w:val="18"/>
              </w:rPr>
              <w:t>10</w:t>
            </w:r>
          </w:p>
          <w:p w14:paraId="5E60A1AC" w14:textId="4ACCD9C2" w:rsidR="00E23FA0" w:rsidRPr="0088557E" w:rsidRDefault="00E23FA0" w:rsidP="00E23FA0">
            <w:pPr>
              <w:spacing w:before="40" w:after="40"/>
              <w:jc w:val="center"/>
              <w:rPr>
                <w:sz w:val="18"/>
                <w:szCs w:val="18"/>
              </w:rPr>
            </w:pPr>
            <w:r w:rsidRPr="0088557E">
              <w:rPr>
                <w:sz w:val="18"/>
                <w:szCs w:val="18"/>
              </w:rPr>
              <w:t>(as N)</w:t>
            </w:r>
          </w:p>
        </w:tc>
        <w:tc>
          <w:tcPr>
            <w:tcW w:w="1260" w:type="dxa"/>
          </w:tcPr>
          <w:p w14:paraId="2FCAD40D" w14:textId="77777777" w:rsidR="00E23FA0" w:rsidRPr="0088557E" w:rsidRDefault="00E23FA0" w:rsidP="00E23FA0">
            <w:pPr>
              <w:jc w:val="center"/>
              <w:rPr>
                <w:sz w:val="18"/>
                <w:szCs w:val="18"/>
              </w:rPr>
            </w:pPr>
            <w:r w:rsidRPr="0088557E">
              <w:rPr>
                <w:sz w:val="18"/>
                <w:szCs w:val="18"/>
              </w:rPr>
              <w:t>10</w:t>
            </w:r>
          </w:p>
          <w:p w14:paraId="3C273860" w14:textId="1335B1C5" w:rsidR="00E23FA0" w:rsidRPr="0088557E" w:rsidRDefault="00E23FA0" w:rsidP="00E23FA0">
            <w:pPr>
              <w:spacing w:before="40" w:after="40"/>
              <w:jc w:val="center"/>
              <w:rPr>
                <w:sz w:val="18"/>
                <w:szCs w:val="18"/>
              </w:rPr>
            </w:pPr>
            <w:r w:rsidRPr="0088557E">
              <w:rPr>
                <w:sz w:val="18"/>
                <w:szCs w:val="18"/>
              </w:rPr>
              <w:t>(as N)</w:t>
            </w:r>
          </w:p>
        </w:tc>
        <w:tc>
          <w:tcPr>
            <w:tcW w:w="1931" w:type="dxa"/>
          </w:tcPr>
          <w:p w14:paraId="47AA9324" w14:textId="0DF18B24" w:rsidR="00E23FA0" w:rsidRPr="0088557E" w:rsidRDefault="00E23FA0" w:rsidP="00E23FA0">
            <w:pPr>
              <w:spacing w:before="40" w:after="40"/>
              <w:jc w:val="center"/>
              <w:rPr>
                <w:sz w:val="18"/>
                <w:szCs w:val="18"/>
              </w:rPr>
            </w:pPr>
            <w:r w:rsidRPr="0088557E">
              <w:rPr>
                <w:sz w:val="18"/>
                <w:szCs w:val="18"/>
              </w:rPr>
              <w:t>Runoff and leaching from fertilizer use; leaching from septic tanks and sewage; erosion of natural deposits</w:t>
            </w:r>
          </w:p>
        </w:tc>
      </w:tr>
      <w:tr w:rsidR="00E23FA0" w:rsidRPr="005F082E" w14:paraId="53CC2298" w14:textId="77777777" w:rsidTr="00512D8C">
        <w:trPr>
          <w:trHeight w:val="432"/>
        </w:trPr>
        <w:tc>
          <w:tcPr>
            <w:tcW w:w="2245" w:type="dxa"/>
            <w:tcMar>
              <w:left w:w="58" w:type="dxa"/>
              <w:right w:w="58" w:type="dxa"/>
            </w:tcMar>
          </w:tcPr>
          <w:p w14:paraId="595815E2" w14:textId="77777777" w:rsidR="00E23FA0" w:rsidRPr="0088557E" w:rsidRDefault="00E23FA0" w:rsidP="00E23FA0">
            <w:pPr>
              <w:ind w:firstLine="180"/>
              <w:rPr>
                <w:sz w:val="18"/>
                <w:szCs w:val="18"/>
              </w:rPr>
            </w:pPr>
            <w:r w:rsidRPr="0088557E">
              <w:rPr>
                <w:sz w:val="18"/>
                <w:szCs w:val="18"/>
              </w:rPr>
              <w:t xml:space="preserve">TTHMs [Total </w:t>
            </w:r>
          </w:p>
          <w:p w14:paraId="234C51D3" w14:textId="77777777" w:rsidR="00E23FA0" w:rsidRPr="0088557E" w:rsidRDefault="00E23FA0" w:rsidP="00E23FA0">
            <w:pPr>
              <w:ind w:firstLine="180"/>
              <w:rPr>
                <w:sz w:val="18"/>
                <w:szCs w:val="18"/>
              </w:rPr>
            </w:pPr>
            <w:r w:rsidRPr="0088557E">
              <w:rPr>
                <w:sz w:val="18"/>
                <w:szCs w:val="18"/>
              </w:rPr>
              <w:t xml:space="preserve">Trihalomethanes] </w:t>
            </w:r>
          </w:p>
          <w:p w14:paraId="41EBD382" w14:textId="77777777" w:rsidR="00E23FA0" w:rsidRPr="0088557E" w:rsidRDefault="00E23FA0" w:rsidP="00E23FA0">
            <w:pPr>
              <w:ind w:firstLine="180"/>
              <w:rPr>
                <w:sz w:val="18"/>
                <w:szCs w:val="18"/>
              </w:rPr>
            </w:pPr>
            <w:r w:rsidRPr="0088557E">
              <w:rPr>
                <w:sz w:val="18"/>
                <w:szCs w:val="18"/>
              </w:rPr>
              <w:t>(µg/L)</w:t>
            </w:r>
          </w:p>
          <w:p w14:paraId="63896398" w14:textId="77777777" w:rsidR="00E23FA0" w:rsidRPr="0088557E" w:rsidRDefault="00E23FA0" w:rsidP="00E23FA0">
            <w:pPr>
              <w:pStyle w:val="BodyText"/>
              <w:spacing w:before="20" w:after="20"/>
              <w:ind w:left="180"/>
              <w:jc w:val="left"/>
              <w:rPr>
                <w:rFonts w:ascii="Times New Roman" w:hAnsi="Times New Roman"/>
                <w:sz w:val="18"/>
                <w:szCs w:val="18"/>
              </w:rPr>
            </w:pPr>
          </w:p>
        </w:tc>
        <w:tc>
          <w:tcPr>
            <w:tcW w:w="1440" w:type="dxa"/>
          </w:tcPr>
          <w:p w14:paraId="28BEA060" w14:textId="0F1E037D" w:rsidR="00E23FA0" w:rsidRDefault="00E23FA0" w:rsidP="00E23FA0">
            <w:pPr>
              <w:jc w:val="center"/>
              <w:rPr>
                <w:sz w:val="18"/>
                <w:szCs w:val="18"/>
              </w:rPr>
            </w:pPr>
            <w:r w:rsidRPr="0088557E">
              <w:rPr>
                <w:sz w:val="18"/>
                <w:szCs w:val="18"/>
              </w:rPr>
              <w:t>6/29/2018</w:t>
            </w:r>
          </w:p>
        </w:tc>
        <w:tc>
          <w:tcPr>
            <w:tcW w:w="1260" w:type="dxa"/>
          </w:tcPr>
          <w:p w14:paraId="341B5AC4" w14:textId="0D787D0C" w:rsidR="00E23FA0" w:rsidRDefault="00E23FA0" w:rsidP="00E23FA0">
            <w:pPr>
              <w:spacing w:before="40" w:after="40"/>
              <w:jc w:val="center"/>
              <w:rPr>
                <w:sz w:val="18"/>
                <w:szCs w:val="18"/>
              </w:rPr>
            </w:pPr>
            <w:r w:rsidRPr="0088557E">
              <w:rPr>
                <w:sz w:val="18"/>
                <w:szCs w:val="18"/>
              </w:rPr>
              <w:t>ND</w:t>
            </w:r>
          </w:p>
        </w:tc>
        <w:tc>
          <w:tcPr>
            <w:tcW w:w="1530" w:type="dxa"/>
          </w:tcPr>
          <w:p w14:paraId="1875ED84" w14:textId="6261F665" w:rsidR="00E23FA0" w:rsidRPr="0088557E" w:rsidRDefault="00E23FA0" w:rsidP="00E23FA0">
            <w:pPr>
              <w:spacing w:before="40" w:after="40"/>
              <w:jc w:val="center"/>
              <w:rPr>
                <w:sz w:val="18"/>
                <w:szCs w:val="18"/>
              </w:rPr>
            </w:pPr>
            <w:r w:rsidRPr="0088557E">
              <w:rPr>
                <w:sz w:val="18"/>
                <w:szCs w:val="18"/>
              </w:rPr>
              <w:t>N/A</w:t>
            </w:r>
          </w:p>
        </w:tc>
        <w:tc>
          <w:tcPr>
            <w:tcW w:w="1170" w:type="dxa"/>
          </w:tcPr>
          <w:p w14:paraId="7F25B266" w14:textId="63367401" w:rsidR="00E23FA0" w:rsidRPr="0088557E" w:rsidRDefault="00E23FA0" w:rsidP="00E23FA0">
            <w:pPr>
              <w:jc w:val="center"/>
              <w:rPr>
                <w:sz w:val="18"/>
                <w:szCs w:val="18"/>
              </w:rPr>
            </w:pPr>
            <w:r w:rsidRPr="0088557E">
              <w:rPr>
                <w:sz w:val="18"/>
                <w:szCs w:val="18"/>
              </w:rPr>
              <w:t>80</w:t>
            </w:r>
          </w:p>
        </w:tc>
        <w:tc>
          <w:tcPr>
            <w:tcW w:w="1260" w:type="dxa"/>
          </w:tcPr>
          <w:p w14:paraId="6439DDE7" w14:textId="3B0D391C" w:rsidR="00E23FA0" w:rsidRPr="0088557E" w:rsidRDefault="00E23FA0" w:rsidP="00E23FA0">
            <w:pPr>
              <w:jc w:val="center"/>
              <w:rPr>
                <w:sz w:val="18"/>
                <w:szCs w:val="18"/>
              </w:rPr>
            </w:pPr>
            <w:r w:rsidRPr="0088557E">
              <w:rPr>
                <w:sz w:val="18"/>
                <w:szCs w:val="18"/>
              </w:rPr>
              <w:t>N/A</w:t>
            </w:r>
          </w:p>
        </w:tc>
        <w:tc>
          <w:tcPr>
            <w:tcW w:w="1931" w:type="dxa"/>
          </w:tcPr>
          <w:p w14:paraId="1B02C1A9" w14:textId="0554AC7C" w:rsidR="00E23FA0" w:rsidRPr="0088557E" w:rsidRDefault="00E23FA0" w:rsidP="00E23FA0">
            <w:pPr>
              <w:spacing w:before="40" w:after="40"/>
              <w:jc w:val="center"/>
              <w:rPr>
                <w:sz w:val="18"/>
                <w:szCs w:val="18"/>
              </w:rPr>
            </w:pPr>
            <w:r w:rsidRPr="0088557E">
              <w:rPr>
                <w:sz w:val="18"/>
                <w:szCs w:val="18"/>
              </w:rPr>
              <w:t>Byproduct of drinking water disinfection</w:t>
            </w:r>
          </w:p>
        </w:tc>
      </w:tr>
      <w:tr w:rsidR="00E23FA0" w:rsidRPr="005F082E" w14:paraId="2005ACE3" w14:textId="77777777" w:rsidTr="00512D8C">
        <w:trPr>
          <w:trHeight w:val="432"/>
        </w:trPr>
        <w:tc>
          <w:tcPr>
            <w:tcW w:w="2245" w:type="dxa"/>
            <w:tcMar>
              <w:left w:w="58" w:type="dxa"/>
              <w:right w:w="58" w:type="dxa"/>
            </w:tcMar>
          </w:tcPr>
          <w:p w14:paraId="14C64434" w14:textId="77777777" w:rsidR="00E23FA0" w:rsidRPr="0088557E" w:rsidRDefault="00E23FA0" w:rsidP="00E23FA0">
            <w:pPr>
              <w:ind w:firstLine="180"/>
              <w:rPr>
                <w:sz w:val="18"/>
                <w:szCs w:val="18"/>
              </w:rPr>
            </w:pPr>
            <w:r w:rsidRPr="0088557E">
              <w:rPr>
                <w:sz w:val="18"/>
                <w:szCs w:val="18"/>
              </w:rPr>
              <w:t xml:space="preserve">HAA5 [Sum of 5 </w:t>
            </w:r>
          </w:p>
          <w:p w14:paraId="15333A29" w14:textId="77777777" w:rsidR="00E23FA0" w:rsidRPr="0088557E" w:rsidRDefault="00E23FA0" w:rsidP="00E23FA0">
            <w:pPr>
              <w:ind w:firstLine="180"/>
              <w:rPr>
                <w:sz w:val="18"/>
                <w:szCs w:val="18"/>
              </w:rPr>
            </w:pPr>
            <w:r w:rsidRPr="0088557E">
              <w:rPr>
                <w:sz w:val="18"/>
                <w:szCs w:val="18"/>
              </w:rPr>
              <w:t xml:space="preserve">Haloacetic Acids] </w:t>
            </w:r>
          </w:p>
          <w:p w14:paraId="2ECFC918" w14:textId="694B045E" w:rsidR="00E23FA0" w:rsidRPr="0088557E" w:rsidRDefault="00E23FA0" w:rsidP="00E23FA0">
            <w:pPr>
              <w:ind w:firstLine="180"/>
              <w:rPr>
                <w:sz w:val="18"/>
                <w:szCs w:val="18"/>
              </w:rPr>
            </w:pPr>
            <w:r w:rsidRPr="0088557E">
              <w:rPr>
                <w:sz w:val="18"/>
                <w:szCs w:val="18"/>
              </w:rPr>
              <w:t>(µg/L)</w:t>
            </w:r>
          </w:p>
        </w:tc>
        <w:tc>
          <w:tcPr>
            <w:tcW w:w="1440" w:type="dxa"/>
          </w:tcPr>
          <w:p w14:paraId="7462680B" w14:textId="7DF3834E" w:rsidR="00E23FA0" w:rsidRPr="0088557E" w:rsidRDefault="00E23FA0" w:rsidP="00E23FA0">
            <w:pPr>
              <w:jc w:val="center"/>
              <w:rPr>
                <w:sz w:val="18"/>
                <w:szCs w:val="18"/>
              </w:rPr>
            </w:pPr>
            <w:r w:rsidRPr="0088557E">
              <w:rPr>
                <w:sz w:val="18"/>
                <w:szCs w:val="18"/>
              </w:rPr>
              <w:t>6/29/2018</w:t>
            </w:r>
          </w:p>
        </w:tc>
        <w:tc>
          <w:tcPr>
            <w:tcW w:w="1260" w:type="dxa"/>
          </w:tcPr>
          <w:p w14:paraId="7E3E7563" w14:textId="02013C87" w:rsidR="00E23FA0" w:rsidRPr="0088557E" w:rsidRDefault="00E23FA0" w:rsidP="00E23FA0">
            <w:pPr>
              <w:spacing w:before="40" w:after="40"/>
              <w:jc w:val="center"/>
              <w:rPr>
                <w:sz w:val="18"/>
                <w:szCs w:val="18"/>
              </w:rPr>
            </w:pPr>
            <w:r w:rsidRPr="0088557E">
              <w:rPr>
                <w:sz w:val="18"/>
                <w:szCs w:val="18"/>
              </w:rPr>
              <w:t>ND</w:t>
            </w:r>
          </w:p>
        </w:tc>
        <w:tc>
          <w:tcPr>
            <w:tcW w:w="1530" w:type="dxa"/>
          </w:tcPr>
          <w:p w14:paraId="3D2A5FDC" w14:textId="047BBDD2" w:rsidR="00E23FA0" w:rsidRPr="0088557E" w:rsidRDefault="00E23FA0" w:rsidP="00E23FA0">
            <w:pPr>
              <w:spacing w:before="40" w:after="40"/>
              <w:jc w:val="center"/>
              <w:rPr>
                <w:sz w:val="18"/>
                <w:szCs w:val="18"/>
              </w:rPr>
            </w:pPr>
            <w:r w:rsidRPr="0088557E">
              <w:rPr>
                <w:sz w:val="18"/>
                <w:szCs w:val="18"/>
              </w:rPr>
              <w:t>N/A</w:t>
            </w:r>
          </w:p>
        </w:tc>
        <w:tc>
          <w:tcPr>
            <w:tcW w:w="1170" w:type="dxa"/>
          </w:tcPr>
          <w:p w14:paraId="1DAC4F5E" w14:textId="1A2DCC4E" w:rsidR="00E23FA0" w:rsidRPr="0088557E" w:rsidRDefault="00E23FA0" w:rsidP="00E23FA0">
            <w:pPr>
              <w:jc w:val="center"/>
              <w:rPr>
                <w:sz w:val="18"/>
                <w:szCs w:val="18"/>
              </w:rPr>
            </w:pPr>
            <w:r w:rsidRPr="0088557E">
              <w:rPr>
                <w:sz w:val="18"/>
                <w:szCs w:val="18"/>
              </w:rPr>
              <w:t>60</w:t>
            </w:r>
          </w:p>
        </w:tc>
        <w:tc>
          <w:tcPr>
            <w:tcW w:w="1260" w:type="dxa"/>
          </w:tcPr>
          <w:p w14:paraId="766D97D2" w14:textId="6A037A7B" w:rsidR="00E23FA0" w:rsidRPr="0088557E" w:rsidRDefault="00E23FA0" w:rsidP="00E23FA0">
            <w:pPr>
              <w:jc w:val="center"/>
              <w:rPr>
                <w:sz w:val="18"/>
                <w:szCs w:val="18"/>
              </w:rPr>
            </w:pPr>
            <w:r w:rsidRPr="0088557E">
              <w:rPr>
                <w:sz w:val="18"/>
                <w:szCs w:val="18"/>
              </w:rPr>
              <w:t>N/A</w:t>
            </w:r>
          </w:p>
        </w:tc>
        <w:tc>
          <w:tcPr>
            <w:tcW w:w="1931" w:type="dxa"/>
          </w:tcPr>
          <w:p w14:paraId="656648D9" w14:textId="227EAD72" w:rsidR="00E23FA0" w:rsidRPr="0088557E" w:rsidRDefault="00E23FA0" w:rsidP="00E23FA0">
            <w:pPr>
              <w:spacing w:before="40" w:after="40"/>
              <w:jc w:val="center"/>
              <w:rPr>
                <w:sz w:val="18"/>
                <w:szCs w:val="18"/>
              </w:rPr>
            </w:pPr>
            <w:r w:rsidRPr="0088557E">
              <w:rPr>
                <w:sz w:val="18"/>
                <w:szCs w:val="18"/>
              </w:rPr>
              <w:t>Byproduct of drinking water disinfection</w:t>
            </w:r>
          </w:p>
        </w:tc>
      </w:tr>
      <w:tr w:rsidR="00E23FA0" w:rsidRPr="005F082E" w14:paraId="0ADAD743" w14:textId="77777777" w:rsidTr="00512D8C">
        <w:trPr>
          <w:trHeight w:val="432"/>
        </w:trPr>
        <w:tc>
          <w:tcPr>
            <w:tcW w:w="2245" w:type="dxa"/>
            <w:tcMar>
              <w:left w:w="58" w:type="dxa"/>
              <w:right w:w="58" w:type="dxa"/>
            </w:tcMar>
          </w:tcPr>
          <w:p w14:paraId="0880DB38" w14:textId="77777777" w:rsidR="00E23FA0" w:rsidRPr="0088557E" w:rsidRDefault="00E23FA0" w:rsidP="00E23FA0">
            <w:pPr>
              <w:ind w:firstLine="180"/>
              <w:rPr>
                <w:sz w:val="18"/>
                <w:szCs w:val="18"/>
              </w:rPr>
            </w:pPr>
            <w:r w:rsidRPr="0088557E">
              <w:rPr>
                <w:sz w:val="18"/>
                <w:szCs w:val="18"/>
              </w:rPr>
              <w:t>FLUORIDE</w:t>
            </w:r>
          </w:p>
          <w:p w14:paraId="4F201718" w14:textId="52669775" w:rsidR="00E23FA0" w:rsidRPr="0088557E" w:rsidRDefault="00E23FA0" w:rsidP="00E23FA0">
            <w:pPr>
              <w:ind w:firstLine="180"/>
              <w:rPr>
                <w:sz w:val="18"/>
                <w:szCs w:val="18"/>
              </w:rPr>
            </w:pPr>
            <w:r w:rsidRPr="0088557E">
              <w:rPr>
                <w:sz w:val="18"/>
                <w:szCs w:val="18"/>
              </w:rPr>
              <w:t>(mg/L)</w:t>
            </w:r>
          </w:p>
        </w:tc>
        <w:tc>
          <w:tcPr>
            <w:tcW w:w="1440" w:type="dxa"/>
          </w:tcPr>
          <w:p w14:paraId="1D22D368" w14:textId="0F362453" w:rsidR="00E23FA0" w:rsidRPr="0088557E" w:rsidRDefault="00E23FA0" w:rsidP="00E23FA0">
            <w:pPr>
              <w:jc w:val="center"/>
              <w:rPr>
                <w:sz w:val="18"/>
                <w:szCs w:val="18"/>
              </w:rPr>
            </w:pPr>
            <w:r w:rsidRPr="0088557E">
              <w:rPr>
                <w:sz w:val="18"/>
                <w:szCs w:val="18"/>
              </w:rPr>
              <w:t>5/</w:t>
            </w:r>
            <w:r>
              <w:rPr>
                <w:sz w:val="18"/>
                <w:szCs w:val="18"/>
              </w:rPr>
              <w:t>26/2020</w:t>
            </w:r>
          </w:p>
        </w:tc>
        <w:tc>
          <w:tcPr>
            <w:tcW w:w="1260" w:type="dxa"/>
          </w:tcPr>
          <w:p w14:paraId="5C14EE88" w14:textId="08B223EC" w:rsidR="00E23FA0" w:rsidRPr="0088557E" w:rsidRDefault="00E23FA0" w:rsidP="00E23FA0">
            <w:pPr>
              <w:spacing w:before="40" w:after="40"/>
              <w:jc w:val="center"/>
              <w:rPr>
                <w:sz w:val="18"/>
                <w:szCs w:val="18"/>
              </w:rPr>
            </w:pPr>
            <w:r w:rsidRPr="0088557E">
              <w:rPr>
                <w:sz w:val="18"/>
                <w:szCs w:val="18"/>
              </w:rPr>
              <w:t>0.1</w:t>
            </w:r>
            <w:r>
              <w:rPr>
                <w:sz w:val="18"/>
                <w:szCs w:val="18"/>
              </w:rPr>
              <w:t>1</w:t>
            </w:r>
          </w:p>
        </w:tc>
        <w:tc>
          <w:tcPr>
            <w:tcW w:w="1530" w:type="dxa"/>
          </w:tcPr>
          <w:p w14:paraId="2A0FC8A0" w14:textId="577C5422" w:rsidR="00E23FA0" w:rsidRPr="0088557E" w:rsidRDefault="00E23FA0" w:rsidP="00E23FA0">
            <w:pPr>
              <w:spacing w:before="40" w:after="40"/>
              <w:jc w:val="center"/>
              <w:rPr>
                <w:sz w:val="18"/>
                <w:szCs w:val="18"/>
              </w:rPr>
            </w:pPr>
            <w:r w:rsidRPr="0088557E">
              <w:rPr>
                <w:sz w:val="18"/>
                <w:szCs w:val="18"/>
              </w:rPr>
              <w:t>N/A</w:t>
            </w:r>
          </w:p>
        </w:tc>
        <w:tc>
          <w:tcPr>
            <w:tcW w:w="1170" w:type="dxa"/>
          </w:tcPr>
          <w:p w14:paraId="3A906736" w14:textId="57B4877F" w:rsidR="00E23FA0" w:rsidRPr="0088557E" w:rsidRDefault="00E23FA0" w:rsidP="00E23FA0">
            <w:pPr>
              <w:jc w:val="center"/>
              <w:rPr>
                <w:sz w:val="18"/>
                <w:szCs w:val="18"/>
              </w:rPr>
            </w:pPr>
            <w:r w:rsidRPr="0088557E">
              <w:rPr>
                <w:sz w:val="18"/>
                <w:szCs w:val="18"/>
              </w:rPr>
              <w:t>2.0</w:t>
            </w:r>
          </w:p>
        </w:tc>
        <w:tc>
          <w:tcPr>
            <w:tcW w:w="1260" w:type="dxa"/>
          </w:tcPr>
          <w:p w14:paraId="50D4483A" w14:textId="43BF0999" w:rsidR="00E23FA0" w:rsidRPr="0088557E" w:rsidRDefault="00E23FA0" w:rsidP="00E23FA0">
            <w:pPr>
              <w:jc w:val="center"/>
              <w:rPr>
                <w:sz w:val="18"/>
                <w:szCs w:val="18"/>
              </w:rPr>
            </w:pPr>
            <w:r w:rsidRPr="0088557E">
              <w:rPr>
                <w:sz w:val="18"/>
                <w:szCs w:val="18"/>
              </w:rPr>
              <w:t>1</w:t>
            </w:r>
          </w:p>
        </w:tc>
        <w:tc>
          <w:tcPr>
            <w:tcW w:w="1931" w:type="dxa"/>
          </w:tcPr>
          <w:p w14:paraId="7AE3A917" w14:textId="12E01318" w:rsidR="00E23FA0" w:rsidRPr="0088557E" w:rsidRDefault="00E23FA0" w:rsidP="00E23FA0">
            <w:pPr>
              <w:spacing w:before="40" w:after="40"/>
              <w:jc w:val="center"/>
              <w:rPr>
                <w:sz w:val="18"/>
                <w:szCs w:val="18"/>
              </w:rPr>
            </w:pPr>
            <w:r w:rsidRPr="0088557E">
              <w:rPr>
                <w:sz w:val="18"/>
                <w:szCs w:val="18"/>
              </w:rPr>
              <w:t>Erosion of natural deposits; water additive that promotes strong teeth; discharge from fertilizer and aluminum factories</w:t>
            </w:r>
          </w:p>
        </w:tc>
      </w:tr>
    </w:tbl>
    <w:p w14:paraId="7CEB1FE7" w14:textId="731E8B47" w:rsidR="005D3708" w:rsidRPr="005F082E" w:rsidRDefault="005D3708" w:rsidP="00070C22">
      <w:pPr>
        <w:pStyle w:val="Caption"/>
      </w:pPr>
      <w:r w:rsidRPr="005F082E">
        <w:t xml:space="preserve">Table </w:t>
      </w:r>
      <w:fldSimple w:instr=" SEQ Table \* ARABIC ">
        <w:r w:rsidR="00397D9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23FA0" w:rsidRPr="005F082E" w14:paraId="029A4A7D" w14:textId="77777777" w:rsidTr="00640D92">
        <w:trPr>
          <w:trHeight w:val="432"/>
        </w:trPr>
        <w:tc>
          <w:tcPr>
            <w:tcW w:w="2245" w:type="dxa"/>
          </w:tcPr>
          <w:p w14:paraId="407EC315" w14:textId="77777777" w:rsidR="00E23FA0" w:rsidRPr="006F0D25" w:rsidRDefault="00E23FA0" w:rsidP="00E23FA0">
            <w:pPr>
              <w:ind w:left="187"/>
              <w:rPr>
                <w:sz w:val="18"/>
              </w:rPr>
            </w:pPr>
            <w:r w:rsidRPr="006F0D25">
              <w:rPr>
                <w:sz w:val="18"/>
              </w:rPr>
              <w:t>IRON</w:t>
            </w:r>
          </w:p>
          <w:p w14:paraId="04C2A80B" w14:textId="5A0EC2D6" w:rsidR="00E23FA0" w:rsidRPr="005F082E" w:rsidRDefault="00E23FA0" w:rsidP="00E23FA0">
            <w:pPr>
              <w:spacing w:before="40" w:after="40"/>
              <w:ind w:left="187"/>
              <w:rPr>
                <w:rFonts w:ascii="Arial" w:hAnsi="Arial" w:cs="Arial"/>
                <w:color w:val="000000" w:themeColor="text1"/>
                <w:sz w:val="24"/>
                <w:szCs w:val="24"/>
              </w:rPr>
            </w:pPr>
            <w:r>
              <w:rPr>
                <w:sz w:val="18"/>
              </w:rPr>
              <w:t>(</w:t>
            </w:r>
            <w:r w:rsidRPr="005B33D2">
              <w:rPr>
                <w:sz w:val="18"/>
              </w:rPr>
              <w:t>µg/L</w:t>
            </w:r>
            <w:r w:rsidRPr="006F0D25">
              <w:rPr>
                <w:sz w:val="18"/>
              </w:rPr>
              <w:t>)</w:t>
            </w:r>
          </w:p>
        </w:tc>
        <w:tc>
          <w:tcPr>
            <w:tcW w:w="1440" w:type="dxa"/>
          </w:tcPr>
          <w:p w14:paraId="3AB56DE9" w14:textId="78AFC4B6" w:rsidR="00E23FA0" w:rsidRPr="005F082E" w:rsidRDefault="00E23FA0" w:rsidP="00E23FA0">
            <w:pPr>
              <w:spacing w:before="40" w:after="40"/>
              <w:rPr>
                <w:rFonts w:ascii="Arial" w:hAnsi="Arial" w:cs="Arial"/>
                <w:color w:val="000000" w:themeColor="text1"/>
                <w:sz w:val="24"/>
                <w:szCs w:val="24"/>
              </w:rPr>
            </w:pPr>
            <w:r>
              <w:rPr>
                <w:sz w:val="18"/>
              </w:rPr>
              <w:t>5/26/2020</w:t>
            </w:r>
          </w:p>
        </w:tc>
        <w:tc>
          <w:tcPr>
            <w:tcW w:w="1260" w:type="dxa"/>
          </w:tcPr>
          <w:p w14:paraId="5D465B29" w14:textId="0B09344F" w:rsidR="00E23FA0" w:rsidRPr="005F082E" w:rsidRDefault="00E23FA0" w:rsidP="00E23FA0">
            <w:pPr>
              <w:spacing w:before="40" w:after="40"/>
              <w:rPr>
                <w:rFonts w:ascii="Arial" w:hAnsi="Arial" w:cs="Arial"/>
                <w:color w:val="000000" w:themeColor="text1"/>
                <w:sz w:val="24"/>
                <w:szCs w:val="24"/>
              </w:rPr>
            </w:pPr>
            <w:r>
              <w:rPr>
                <w:sz w:val="18"/>
              </w:rPr>
              <w:t>ND</w:t>
            </w:r>
          </w:p>
        </w:tc>
        <w:tc>
          <w:tcPr>
            <w:tcW w:w="1530" w:type="dxa"/>
          </w:tcPr>
          <w:p w14:paraId="6F2413BA" w14:textId="475A37D2" w:rsidR="00E23FA0" w:rsidRPr="005F082E" w:rsidRDefault="00E23FA0" w:rsidP="00E23FA0">
            <w:pPr>
              <w:spacing w:before="40" w:after="40"/>
              <w:rPr>
                <w:rFonts w:ascii="Arial" w:hAnsi="Arial" w:cs="Arial"/>
                <w:color w:val="000000" w:themeColor="text1"/>
                <w:sz w:val="24"/>
                <w:szCs w:val="24"/>
              </w:rPr>
            </w:pPr>
            <w:r>
              <w:rPr>
                <w:sz w:val="18"/>
              </w:rPr>
              <w:t>N/A</w:t>
            </w:r>
          </w:p>
        </w:tc>
        <w:tc>
          <w:tcPr>
            <w:tcW w:w="900" w:type="dxa"/>
          </w:tcPr>
          <w:p w14:paraId="5615AC9F" w14:textId="387CD483" w:rsidR="00E23FA0" w:rsidRPr="005F082E" w:rsidRDefault="00E23FA0" w:rsidP="00E23FA0">
            <w:pPr>
              <w:spacing w:before="40" w:after="40"/>
              <w:rPr>
                <w:rFonts w:ascii="Arial" w:hAnsi="Arial" w:cs="Arial"/>
                <w:color w:val="000000" w:themeColor="text1"/>
                <w:sz w:val="24"/>
                <w:szCs w:val="24"/>
              </w:rPr>
            </w:pPr>
            <w:r>
              <w:rPr>
                <w:sz w:val="18"/>
              </w:rPr>
              <w:t xml:space="preserve">300 </w:t>
            </w:r>
            <w:r w:rsidRPr="005B33D2">
              <w:rPr>
                <w:sz w:val="18"/>
              </w:rPr>
              <w:t>µg/L</w:t>
            </w:r>
          </w:p>
        </w:tc>
        <w:tc>
          <w:tcPr>
            <w:tcW w:w="1170" w:type="dxa"/>
          </w:tcPr>
          <w:p w14:paraId="188C38E4" w14:textId="77FA21E3" w:rsidR="00E23FA0" w:rsidRPr="005F082E" w:rsidRDefault="00E23FA0" w:rsidP="00E23FA0">
            <w:pPr>
              <w:spacing w:before="40" w:after="40"/>
              <w:rPr>
                <w:rFonts w:ascii="Arial" w:hAnsi="Arial" w:cs="Arial"/>
                <w:color w:val="000000" w:themeColor="text1"/>
                <w:sz w:val="24"/>
                <w:szCs w:val="24"/>
              </w:rPr>
            </w:pPr>
            <w:r>
              <w:rPr>
                <w:sz w:val="18"/>
              </w:rPr>
              <w:t>NONE</w:t>
            </w:r>
          </w:p>
        </w:tc>
        <w:tc>
          <w:tcPr>
            <w:tcW w:w="2291" w:type="dxa"/>
          </w:tcPr>
          <w:p w14:paraId="566F303C" w14:textId="71185FF0" w:rsidR="00E23FA0" w:rsidRPr="005F082E" w:rsidRDefault="00E23FA0" w:rsidP="00E23FA0">
            <w:pPr>
              <w:spacing w:before="40" w:after="40"/>
              <w:rPr>
                <w:rFonts w:ascii="Arial" w:hAnsi="Arial" w:cs="Arial"/>
                <w:color w:val="000000" w:themeColor="text1"/>
                <w:sz w:val="24"/>
                <w:szCs w:val="24"/>
              </w:rPr>
            </w:pPr>
            <w:r>
              <w:rPr>
                <w:sz w:val="18"/>
              </w:rPr>
              <w:t>Leaching from natural deposits; industrial wastes</w:t>
            </w:r>
          </w:p>
        </w:tc>
      </w:tr>
      <w:tr w:rsidR="00E23FA0" w:rsidRPr="005F082E" w14:paraId="43BA6B8D" w14:textId="77777777" w:rsidTr="00640D92">
        <w:trPr>
          <w:trHeight w:val="432"/>
        </w:trPr>
        <w:tc>
          <w:tcPr>
            <w:tcW w:w="2245" w:type="dxa"/>
          </w:tcPr>
          <w:p w14:paraId="6817EB37" w14:textId="77777777" w:rsidR="00E23FA0" w:rsidRPr="006F0D25" w:rsidRDefault="00E23FA0" w:rsidP="00E23FA0">
            <w:pPr>
              <w:ind w:left="187"/>
              <w:rPr>
                <w:sz w:val="18"/>
              </w:rPr>
            </w:pPr>
            <w:r w:rsidRPr="006F0D25">
              <w:rPr>
                <w:sz w:val="18"/>
              </w:rPr>
              <w:t>TURBIDITY</w:t>
            </w:r>
          </w:p>
          <w:p w14:paraId="581AB298" w14:textId="78A77B89" w:rsidR="00E23FA0" w:rsidRPr="005F082E" w:rsidRDefault="00E23FA0" w:rsidP="00E23FA0">
            <w:pPr>
              <w:spacing w:before="40" w:after="40"/>
              <w:ind w:left="187"/>
              <w:rPr>
                <w:rFonts w:ascii="Arial" w:hAnsi="Arial" w:cs="Arial"/>
                <w:color w:val="000000" w:themeColor="text1"/>
                <w:sz w:val="24"/>
                <w:szCs w:val="24"/>
              </w:rPr>
            </w:pPr>
            <w:r>
              <w:rPr>
                <w:sz w:val="18"/>
              </w:rPr>
              <w:t>(U</w:t>
            </w:r>
            <w:r w:rsidRPr="006F0D25">
              <w:rPr>
                <w:sz w:val="18"/>
              </w:rPr>
              <w:t>nits)</w:t>
            </w:r>
          </w:p>
        </w:tc>
        <w:tc>
          <w:tcPr>
            <w:tcW w:w="1440" w:type="dxa"/>
          </w:tcPr>
          <w:p w14:paraId="13425507" w14:textId="58488F54" w:rsidR="00E23FA0" w:rsidRPr="005F082E" w:rsidRDefault="00E23FA0" w:rsidP="00E23FA0">
            <w:pPr>
              <w:spacing w:before="40" w:after="40"/>
              <w:rPr>
                <w:rFonts w:ascii="Arial" w:hAnsi="Arial" w:cs="Arial"/>
                <w:color w:val="000000" w:themeColor="text1"/>
                <w:sz w:val="24"/>
                <w:szCs w:val="24"/>
              </w:rPr>
            </w:pPr>
            <w:r>
              <w:rPr>
                <w:sz w:val="18"/>
              </w:rPr>
              <w:t>5/26/2020</w:t>
            </w:r>
          </w:p>
        </w:tc>
        <w:tc>
          <w:tcPr>
            <w:tcW w:w="1260" w:type="dxa"/>
          </w:tcPr>
          <w:p w14:paraId="72C49EEB" w14:textId="57F718E5" w:rsidR="00E23FA0" w:rsidRPr="005F082E" w:rsidRDefault="00E23FA0" w:rsidP="00E23FA0">
            <w:pPr>
              <w:spacing w:before="40" w:after="40"/>
              <w:rPr>
                <w:rFonts w:ascii="Arial" w:hAnsi="Arial" w:cs="Arial"/>
                <w:color w:val="000000" w:themeColor="text1"/>
                <w:sz w:val="24"/>
                <w:szCs w:val="24"/>
              </w:rPr>
            </w:pPr>
            <w:r>
              <w:rPr>
                <w:sz w:val="18"/>
              </w:rPr>
              <w:t>0.38</w:t>
            </w:r>
          </w:p>
        </w:tc>
        <w:tc>
          <w:tcPr>
            <w:tcW w:w="1530" w:type="dxa"/>
          </w:tcPr>
          <w:p w14:paraId="7C11921B" w14:textId="688E63DA" w:rsidR="00E23FA0" w:rsidRPr="005F082E" w:rsidRDefault="00E23FA0" w:rsidP="00E23FA0">
            <w:pPr>
              <w:spacing w:before="40" w:after="40"/>
              <w:rPr>
                <w:rFonts w:ascii="Arial" w:hAnsi="Arial" w:cs="Arial"/>
                <w:color w:val="000000" w:themeColor="text1"/>
                <w:sz w:val="24"/>
                <w:szCs w:val="24"/>
              </w:rPr>
            </w:pPr>
            <w:r>
              <w:rPr>
                <w:sz w:val="18"/>
              </w:rPr>
              <w:t>N/A</w:t>
            </w:r>
          </w:p>
        </w:tc>
        <w:tc>
          <w:tcPr>
            <w:tcW w:w="900" w:type="dxa"/>
          </w:tcPr>
          <w:p w14:paraId="491F1603" w14:textId="5293DBC8" w:rsidR="00E23FA0" w:rsidRPr="005F082E" w:rsidRDefault="00E23FA0" w:rsidP="00E23FA0">
            <w:pPr>
              <w:spacing w:before="40" w:after="40"/>
              <w:rPr>
                <w:rFonts w:ascii="Arial" w:hAnsi="Arial" w:cs="Arial"/>
                <w:color w:val="000000" w:themeColor="text1"/>
                <w:sz w:val="24"/>
                <w:szCs w:val="24"/>
              </w:rPr>
            </w:pPr>
            <w:r>
              <w:rPr>
                <w:sz w:val="18"/>
              </w:rPr>
              <w:t>5 Units</w:t>
            </w:r>
          </w:p>
        </w:tc>
        <w:tc>
          <w:tcPr>
            <w:tcW w:w="1170" w:type="dxa"/>
          </w:tcPr>
          <w:p w14:paraId="489C42D6" w14:textId="3B187A5C" w:rsidR="00E23FA0" w:rsidRPr="005F082E" w:rsidRDefault="00E23FA0" w:rsidP="00E23FA0">
            <w:pPr>
              <w:spacing w:before="40" w:after="40"/>
              <w:rPr>
                <w:rFonts w:ascii="Arial" w:hAnsi="Arial" w:cs="Arial"/>
                <w:color w:val="000000" w:themeColor="text1"/>
                <w:sz w:val="24"/>
                <w:szCs w:val="24"/>
              </w:rPr>
            </w:pPr>
            <w:r>
              <w:rPr>
                <w:sz w:val="18"/>
              </w:rPr>
              <w:t>NONE</w:t>
            </w:r>
          </w:p>
        </w:tc>
        <w:tc>
          <w:tcPr>
            <w:tcW w:w="2291" w:type="dxa"/>
          </w:tcPr>
          <w:p w14:paraId="2DBCEC1A" w14:textId="628B47B0" w:rsidR="00E23FA0" w:rsidRPr="005F082E" w:rsidRDefault="00E23FA0" w:rsidP="00E23FA0">
            <w:pPr>
              <w:spacing w:before="40" w:after="40"/>
              <w:rPr>
                <w:rFonts w:ascii="Arial" w:hAnsi="Arial" w:cs="Arial"/>
                <w:color w:val="000000" w:themeColor="text1"/>
                <w:sz w:val="24"/>
                <w:szCs w:val="24"/>
              </w:rPr>
            </w:pPr>
            <w:r w:rsidRPr="006F0D25">
              <w:rPr>
                <w:sz w:val="18"/>
              </w:rPr>
              <w:t>Soil runoff</w:t>
            </w:r>
          </w:p>
        </w:tc>
      </w:tr>
      <w:tr w:rsidR="00E23FA0" w:rsidRPr="005F082E" w14:paraId="18FA2C38" w14:textId="77777777" w:rsidTr="00640D92">
        <w:trPr>
          <w:trHeight w:val="432"/>
        </w:trPr>
        <w:tc>
          <w:tcPr>
            <w:tcW w:w="2245" w:type="dxa"/>
          </w:tcPr>
          <w:p w14:paraId="7929FAFE" w14:textId="77777777" w:rsidR="00E23FA0" w:rsidRPr="006F0D25" w:rsidRDefault="00E23FA0" w:rsidP="00E23FA0">
            <w:pPr>
              <w:ind w:left="187"/>
              <w:rPr>
                <w:sz w:val="18"/>
              </w:rPr>
            </w:pPr>
            <w:r w:rsidRPr="006F0D25">
              <w:rPr>
                <w:sz w:val="18"/>
              </w:rPr>
              <w:t>TOTAL DISSOLVED SOLIDS</w:t>
            </w:r>
          </w:p>
          <w:p w14:paraId="39D2E538" w14:textId="5A8EDFA1" w:rsidR="00E23FA0" w:rsidRPr="005F082E" w:rsidRDefault="00E23FA0" w:rsidP="00E23FA0">
            <w:pPr>
              <w:spacing w:before="40" w:after="40"/>
              <w:ind w:left="187"/>
              <w:rPr>
                <w:rFonts w:ascii="Arial" w:hAnsi="Arial" w:cs="Arial"/>
                <w:color w:val="000000" w:themeColor="text1"/>
                <w:sz w:val="24"/>
                <w:szCs w:val="24"/>
              </w:rPr>
            </w:pPr>
            <w:r>
              <w:rPr>
                <w:sz w:val="18"/>
              </w:rPr>
              <w:t>[TDS] (mg/L</w:t>
            </w:r>
            <w:r w:rsidRPr="006F0D25">
              <w:rPr>
                <w:sz w:val="18"/>
              </w:rPr>
              <w:t>)</w:t>
            </w:r>
          </w:p>
        </w:tc>
        <w:tc>
          <w:tcPr>
            <w:tcW w:w="1440" w:type="dxa"/>
          </w:tcPr>
          <w:p w14:paraId="6AB05BED" w14:textId="1855171B" w:rsidR="00E23FA0" w:rsidRPr="005F082E" w:rsidRDefault="00E23FA0" w:rsidP="00E23FA0">
            <w:pPr>
              <w:spacing w:before="40" w:after="40"/>
              <w:rPr>
                <w:rFonts w:ascii="Arial" w:hAnsi="Arial" w:cs="Arial"/>
                <w:color w:val="000000" w:themeColor="text1"/>
                <w:sz w:val="24"/>
                <w:szCs w:val="24"/>
              </w:rPr>
            </w:pPr>
            <w:r>
              <w:rPr>
                <w:sz w:val="18"/>
              </w:rPr>
              <w:t>5/26/2020</w:t>
            </w:r>
          </w:p>
        </w:tc>
        <w:tc>
          <w:tcPr>
            <w:tcW w:w="1260" w:type="dxa"/>
          </w:tcPr>
          <w:p w14:paraId="0AC370FD" w14:textId="77DB0F5E" w:rsidR="00E23FA0" w:rsidRPr="005F082E" w:rsidRDefault="00E23FA0" w:rsidP="00E23FA0">
            <w:pPr>
              <w:spacing w:before="40" w:after="40"/>
              <w:rPr>
                <w:rFonts w:ascii="Arial" w:hAnsi="Arial" w:cs="Arial"/>
                <w:color w:val="000000" w:themeColor="text1"/>
                <w:sz w:val="24"/>
                <w:szCs w:val="24"/>
              </w:rPr>
            </w:pPr>
            <w:r>
              <w:rPr>
                <w:sz w:val="18"/>
              </w:rPr>
              <w:t>820</w:t>
            </w:r>
          </w:p>
        </w:tc>
        <w:tc>
          <w:tcPr>
            <w:tcW w:w="1530" w:type="dxa"/>
          </w:tcPr>
          <w:p w14:paraId="06D23DE1" w14:textId="007E0333" w:rsidR="00E23FA0" w:rsidRPr="005F082E" w:rsidRDefault="00E23FA0" w:rsidP="00E23FA0">
            <w:pPr>
              <w:spacing w:before="40" w:after="40"/>
              <w:rPr>
                <w:rFonts w:ascii="Arial" w:hAnsi="Arial" w:cs="Arial"/>
                <w:color w:val="000000" w:themeColor="text1"/>
                <w:sz w:val="24"/>
                <w:szCs w:val="24"/>
              </w:rPr>
            </w:pPr>
            <w:r>
              <w:rPr>
                <w:sz w:val="18"/>
              </w:rPr>
              <w:t>N/A</w:t>
            </w:r>
          </w:p>
        </w:tc>
        <w:tc>
          <w:tcPr>
            <w:tcW w:w="900" w:type="dxa"/>
          </w:tcPr>
          <w:p w14:paraId="4A9C9B68" w14:textId="20ADB3C3" w:rsidR="00E23FA0" w:rsidRPr="005F082E" w:rsidRDefault="00E23FA0" w:rsidP="00E23FA0">
            <w:pPr>
              <w:spacing w:before="40" w:after="40"/>
              <w:rPr>
                <w:rFonts w:ascii="Arial" w:hAnsi="Arial" w:cs="Arial"/>
                <w:color w:val="000000" w:themeColor="text1"/>
                <w:sz w:val="24"/>
                <w:szCs w:val="24"/>
              </w:rPr>
            </w:pPr>
            <w:r>
              <w:rPr>
                <w:sz w:val="18"/>
              </w:rPr>
              <w:t>1,000 mg/L</w:t>
            </w:r>
          </w:p>
        </w:tc>
        <w:tc>
          <w:tcPr>
            <w:tcW w:w="1170" w:type="dxa"/>
          </w:tcPr>
          <w:p w14:paraId="7502C73C" w14:textId="249F3F34" w:rsidR="00E23FA0" w:rsidRPr="005F082E" w:rsidRDefault="00E23FA0" w:rsidP="00E23FA0">
            <w:pPr>
              <w:spacing w:before="40" w:after="40"/>
              <w:rPr>
                <w:rFonts w:ascii="Arial" w:hAnsi="Arial" w:cs="Arial"/>
                <w:color w:val="000000" w:themeColor="text1"/>
                <w:sz w:val="24"/>
                <w:szCs w:val="24"/>
              </w:rPr>
            </w:pPr>
            <w:r>
              <w:rPr>
                <w:sz w:val="18"/>
              </w:rPr>
              <w:t>NONE</w:t>
            </w:r>
          </w:p>
        </w:tc>
        <w:tc>
          <w:tcPr>
            <w:tcW w:w="2291" w:type="dxa"/>
          </w:tcPr>
          <w:p w14:paraId="06A23C91" w14:textId="530DBF51" w:rsidR="00E23FA0" w:rsidRPr="005F082E" w:rsidRDefault="00E23FA0" w:rsidP="00E23FA0">
            <w:pPr>
              <w:spacing w:before="40" w:after="40"/>
              <w:rPr>
                <w:rFonts w:ascii="Arial" w:hAnsi="Arial" w:cs="Arial"/>
                <w:color w:val="000000" w:themeColor="text1"/>
                <w:sz w:val="24"/>
                <w:szCs w:val="24"/>
              </w:rPr>
            </w:pPr>
            <w:r>
              <w:rPr>
                <w:sz w:val="18"/>
              </w:rPr>
              <w:t>Runoff/leaching from natural deposits</w:t>
            </w:r>
          </w:p>
        </w:tc>
      </w:tr>
      <w:tr w:rsidR="00E23FA0" w:rsidRPr="005F082E" w14:paraId="2701D786" w14:textId="77777777" w:rsidTr="00640D92">
        <w:trPr>
          <w:trHeight w:val="432"/>
        </w:trPr>
        <w:tc>
          <w:tcPr>
            <w:tcW w:w="2245" w:type="dxa"/>
          </w:tcPr>
          <w:p w14:paraId="0CB5EAF4" w14:textId="77777777" w:rsidR="00E23FA0" w:rsidRPr="006F0D25" w:rsidRDefault="00E23FA0" w:rsidP="00E23FA0">
            <w:pPr>
              <w:ind w:left="187"/>
              <w:rPr>
                <w:sz w:val="18"/>
              </w:rPr>
            </w:pPr>
            <w:r w:rsidRPr="006F0D25">
              <w:rPr>
                <w:sz w:val="18"/>
              </w:rPr>
              <w:t>SPECIFIC CONDUCTANCE</w:t>
            </w:r>
          </w:p>
          <w:p w14:paraId="5813BB7C" w14:textId="3A0339C1" w:rsidR="00E23FA0" w:rsidRPr="006F0D25" w:rsidRDefault="00E23FA0" w:rsidP="00E23FA0">
            <w:pPr>
              <w:ind w:left="187"/>
              <w:rPr>
                <w:sz w:val="18"/>
              </w:rPr>
            </w:pPr>
            <w:r w:rsidRPr="006F0D25">
              <w:rPr>
                <w:sz w:val="18"/>
              </w:rPr>
              <w:t>(</w:t>
            </w:r>
            <w:r w:rsidRPr="005B33D2">
              <w:rPr>
                <w:sz w:val="18"/>
              </w:rPr>
              <w:t>µS/cm</w:t>
            </w:r>
            <w:r w:rsidRPr="006F0D25">
              <w:rPr>
                <w:sz w:val="18"/>
              </w:rPr>
              <w:t>)</w:t>
            </w:r>
          </w:p>
        </w:tc>
        <w:tc>
          <w:tcPr>
            <w:tcW w:w="1440" w:type="dxa"/>
          </w:tcPr>
          <w:p w14:paraId="080C581F" w14:textId="29636730" w:rsidR="00E23FA0" w:rsidRPr="007E5681" w:rsidRDefault="00E23FA0" w:rsidP="00E23FA0">
            <w:pPr>
              <w:spacing w:before="40" w:after="40"/>
              <w:rPr>
                <w:sz w:val="18"/>
              </w:rPr>
            </w:pPr>
            <w:r>
              <w:rPr>
                <w:sz w:val="18"/>
              </w:rPr>
              <w:t>5/26/2020</w:t>
            </w:r>
          </w:p>
        </w:tc>
        <w:tc>
          <w:tcPr>
            <w:tcW w:w="1260" w:type="dxa"/>
          </w:tcPr>
          <w:p w14:paraId="5C9D4918" w14:textId="7FC8C7D1" w:rsidR="00E23FA0" w:rsidRDefault="00E23FA0" w:rsidP="00E23FA0">
            <w:pPr>
              <w:spacing w:before="40" w:after="40"/>
              <w:rPr>
                <w:sz w:val="18"/>
              </w:rPr>
            </w:pPr>
            <w:r>
              <w:rPr>
                <w:sz w:val="18"/>
              </w:rPr>
              <w:t>1200</w:t>
            </w:r>
          </w:p>
        </w:tc>
        <w:tc>
          <w:tcPr>
            <w:tcW w:w="1530" w:type="dxa"/>
          </w:tcPr>
          <w:p w14:paraId="190A0187" w14:textId="2B4BCF4F" w:rsidR="00E23FA0" w:rsidRDefault="00E23FA0" w:rsidP="00E23FA0">
            <w:pPr>
              <w:spacing w:before="40" w:after="40"/>
              <w:rPr>
                <w:sz w:val="18"/>
              </w:rPr>
            </w:pPr>
            <w:r>
              <w:rPr>
                <w:sz w:val="18"/>
              </w:rPr>
              <w:t>1200-1300</w:t>
            </w:r>
          </w:p>
        </w:tc>
        <w:tc>
          <w:tcPr>
            <w:tcW w:w="900" w:type="dxa"/>
          </w:tcPr>
          <w:p w14:paraId="2FE9496C" w14:textId="165CC738" w:rsidR="00E23FA0" w:rsidRDefault="00E23FA0" w:rsidP="00E23FA0">
            <w:pPr>
              <w:spacing w:before="40" w:after="40"/>
              <w:rPr>
                <w:sz w:val="18"/>
              </w:rPr>
            </w:pPr>
            <w:r>
              <w:rPr>
                <w:sz w:val="18"/>
              </w:rPr>
              <w:t xml:space="preserve">1,600 </w:t>
            </w:r>
            <w:r w:rsidRPr="005B33D2">
              <w:rPr>
                <w:sz w:val="18"/>
              </w:rPr>
              <w:t>µS/cm</w:t>
            </w:r>
          </w:p>
        </w:tc>
        <w:tc>
          <w:tcPr>
            <w:tcW w:w="1170" w:type="dxa"/>
          </w:tcPr>
          <w:p w14:paraId="23B2829D" w14:textId="005367B2" w:rsidR="00E23FA0" w:rsidRDefault="00E23FA0" w:rsidP="00E23FA0">
            <w:pPr>
              <w:spacing w:before="40" w:after="40"/>
              <w:rPr>
                <w:sz w:val="18"/>
              </w:rPr>
            </w:pPr>
            <w:r>
              <w:rPr>
                <w:sz w:val="18"/>
              </w:rPr>
              <w:t>NONE</w:t>
            </w:r>
          </w:p>
        </w:tc>
        <w:tc>
          <w:tcPr>
            <w:tcW w:w="2291" w:type="dxa"/>
          </w:tcPr>
          <w:p w14:paraId="1249745D" w14:textId="1ABDBB8F" w:rsidR="00E23FA0" w:rsidRDefault="00E23FA0" w:rsidP="00E23FA0">
            <w:pPr>
              <w:spacing w:before="40" w:after="40"/>
              <w:rPr>
                <w:sz w:val="18"/>
              </w:rPr>
            </w:pPr>
            <w:r>
              <w:rPr>
                <w:sz w:val="18"/>
              </w:rPr>
              <w:t>Substances that form ions when in water; seawater influence</w:t>
            </w:r>
          </w:p>
        </w:tc>
      </w:tr>
      <w:tr w:rsidR="00E23FA0" w:rsidRPr="005F082E" w14:paraId="5D5DB1BA" w14:textId="77777777" w:rsidTr="00640D92">
        <w:trPr>
          <w:trHeight w:val="432"/>
        </w:trPr>
        <w:tc>
          <w:tcPr>
            <w:tcW w:w="2245" w:type="dxa"/>
          </w:tcPr>
          <w:p w14:paraId="6E781937" w14:textId="77777777" w:rsidR="00E23FA0" w:rsidRDefault="00E23FA0" w:rsidP="00E23FA0">
            <w:pPr>
              <w:ind w:left="187"/>
              <w:rPr>
                <w:sz w:val="18"/>
              </w:rPr>
            </w:pPr>
            <w:r>
              <w:rPr>
                <w:sz w:val="18"/>
              </w:rPr>
              <w:t>SULFATE</w:t>
            </w:r>
          </w:p>
          <w:p w14:paraId="1913FA92" w14:textId="106C3B5C" w:rsidR="00E23FA0" w:rsidRPr="006F0D25" w:rsidRDefault="00E23FA0" w:rsidP="00E23FA0">
            <w:pPr>
              <w:ind w:left="187"/>
              <w:rPr>
                <w:sz w:val="18"/>
              </w:rPr>
            </w:pPr>
            <w:r>
              <w:rPr>
                <w:sz w:val="18"/>
              </w:rPr>
              <w:t>(mg/L)</w:t>
            </w:r>
          </w:p>
        </w:tc>
        <w:tc>
          <w:tcPr>
            <w:tcW w:w="1440" w:type="dxa"/>
          </w:tcPr>
          <w:p w14:paraId="2E8083F7" w14:textId="254C3CA6" w:rsidR="00E23FA0" w:rsidRPr="007E5681" w:rsidRDefault="00E23FA0" w:rsidP="00E23FA0">
            <w:pPr>
              <w:jc w:val="center"/>
              <w:rPr>
                <w:sz w:val="18"/>
              </w:rPr>
            </w:pPr>
            <w:r>
              <w:rPr>
                <w:sz w:val="18"/>
              </w:rPr>
              <w:t>5/26/2020</w:t>
            </w:r>
          </w:p>
        </w:tc>
        <w:tc>
          <w:tcPr>
            <w:tcW w:w="1260" w:type="dxa"/>
          </w:tcPr>
          <w:p w14:paraId="135354CE" w14:textId="0C915A9D" w:rsidR="00E23FA0" w:rsidRDefault="00E23FA0" w:rsidP="00E23FA0">
            <w:pPr>
              <w:spacing w:before="40" w:after="40"/>
              <w:rPr>
                <w:sz w:val="18"/>
              </w:rPr>
            </w:pPr>
            <w:r>
              <w:rPr>
                <w:sz w:val="18"/>
              </w:rPr>
              <w:t>380</w:t>
            </w:r>
          </w:p>
        </w:tc>
        <w:tc>
          <w:tcPr>
            <w:tcW w:w="1530" w:type="dxa"/>
          </w:tcPr>
          <w:p w14:paraId="7EE90D8B" w14:textId="627F5CED" w:rsidR="00E23FA0" w:rsidRDefault="00E23FA0" w:rsidP="00E23FA0">
            <w:pPr>
              <w:spacing w:before="40" w:after="40"/>
              <w:rPr>
                <w:sz w:val="18"/>
              </w:rPr>
            </w:pPr>
            <w:r>
              <w:rPr>
                <w:sz w:val="18"/>
              </w:rPr>
              <w:t>N/A</w:t>
            </w:r>
          </w:p>
        </w:tc>
        <w:tc>
          <w:tcPr>
            <w:tcW w:w="900" w:type="dxa"/>
          </w:tcPr>
          <w:p w14:paraId="4DB97BDD" w14:textId="4B1CE9EE" w:rsidR="00E23FA0" w:rsidRDefault="00E23FA0" w:rsidP="00E23FA0">
            <w:pPr>
              <w:spacing w:before="40" w:after="40"/>
              <w:rPr>
                <w:sz w:val="18"/>
              </w:rPr>
            </w:pPr>
            <w:r>
              <w:rPr>
                <w:sz w:val="18"/>
              </w:rPr>
              <w:t>500 mg/L</w:t>
            </w:r>
          </w:p>
        </w:tc>
        <w:tc>
          <w:tcPr>
            <w:tcW w:w="1170" w:type="dxa"/>
          </w:tcPr>
          <w:p w14:paraId="5FD1BC8D" w14:textId="2F4736A3" w:rsidR="00E23FA0" w:rsidRDefault="00E23FA0" w:rsidP="00E23FA0">
            <w:pPr>
              <w:spacing w:before="40" w:after="40"/>
              <w:rPr>
                <w:sz w:val="18"/>
              </w:rPr>
            </w:pPr>
            <w:r>
              <w:rPr>
                <w:sz w:val="18"/>
              </w:rPr>
              <w:t>NONE</w:t>
            </w:r>
          </w:p>
        </w:tc>
        <w:tc>
          <w:tcPr>
            <w:tcW w:w="2291" w:type="dxa"/>
          </w:tcPr>
          <w:p w14:paraId="0C3B6350" w14:textId="5A07E9A0" w:rsidR="00E23FA0" w:rsidRDefault="00E23FA0" w:rsidP="00E23FA0">
            <w:pPr>
              <w:spacing w:before="40" w:after="40"/>
              <w:rPr>
                <w:sz w:val="18"/>
              </w:rPr>
            </w:pPr>
            <w:r>
              <w:rPr>
                <w:sz w:val="18"/>
              </w:rPr>
              <w:t>Runoff/leaching from natural deposits; industrial wastes</w:t>
            </w:r>
          </w:p>
        </w:tc>
      </w:tr>
      <w:tr w:rsidR="00E23FA0" w:rsidRPr="005F082E" w14:paraId="2FDFA9E4" w14:textId="77777777" w:rsidTr="00640D92">
        <w:trPr>
          <w:trHeight w:val="432"/>
        </w:trPr>
        <w:tc>
          <w:tcPr>
            <w:tcW w:w="2245" w:type="dxa"/>
          </w:tcPr>
          <w:p w14:paraId="328560D4" w14:textId="77777777" w:rsidR="00E23FA0" w:rsidRDefault="00E23FA0" w:rsidP="00E23FA0">
            <w:pPr>
              <w:ind w:left="187"/>
              <w:rPr>
                <w:sz w:val="18"/>
              </w:rPr>
            </w:pPr>
            <w:r>
              <w:rPr>
                <w:sz w:val="18"/>
              </w:rPr>
              <w:lastRenderedPageBreak/>
              <w:t>CHLORIDE</w:t>
            </w:r>
          </w:p>
          <w:p w14:paraId="6FAB8A1D" w14:textId="41E0660E" w:rsidR="00E23FA0" w:rsidRDefault="00E23FA0" w:rsidP="00E23FA0">
            <w:pPr>
              <w:ind w:left="187"/>
              <w:rPr>
                <w:sz w:val="18"/>
              </w:rPr>
            </w:pPr>
            <w:r>
              <w:rPr>
                <w:sz w:val="18"/>
              </w:rPr>
              <w:t>(mg/L)</w:t>
            </w:r>
          </w:p>
        </w:tc>
        <w:tc>
          <w:tcPr>
            <w:tcW w:w="1440" w:type="dxa"/>
          </w:tcPr>
          <w:p w14:paraId="22DE6490" w14:textId="6453C497" w:rsidR="00E23FA0" w:rsidRPr="007E5681" w:rsidRDefault="00E23FA0" w:rsidP="00E23FA0">
            <w:pPr>
              <w:jc w:val="center"/>
              <w:rPr>
                <w:sz w:val="18"/>
              </w:rPr>
            </w:pPr>
            <w:r>
              <w:rPr>
                <w:sz w:val="18"/>
              </w:rPr>
              <w:t>5/26/2020</w:t>
            </w:r>
          </w:p>
        </w:tc>
        <w:tc>
          <w:tcPr>
            <w:tcW w:w="1260" w:type="dxa"/>
          </w:tcPr>
          <w:p w14:paraId="48C49CB0" w14:textId="30536FD3" w:rsidR="00E23FA0" w:rsidRDefault="00E23FA0" w:rsidP="00E23FA0">
            <w:pPr>
              <w:spacing w:before="40" w:after="40"/>
              <w:rPr>
                <w:sz w:val="18"/>
              </w:rPr>
            </w:pPr>
            <w:r>
              <w:rPr>
                <w:sz w:val="18"/>
              </w:rPr>
              <w:t>41</w:t>
            </w:r>
          </w:p>
        </w:tc>
        <w:tc>
          <w:tcPr>
            <w:tcW w:w="1530" w:type="dxa"/>
          </w:tcPr>
          <w:p w14:paraId="39BBE481" w14:textId="11801AC4" w:rsidR="00E23FA0" w:rsidRDefault="00E23FA0" w:rsidP="00E23FA0">
            <w:pPr>
              <w:spacing w:before="40" w:after="40"/>
              <w:rPr>
                <w:sz w:val="18"/>
              </w:rPr>
            </w:pPr>
            <w:r>
              <w:rPr>
                <w:sz w:val="18"/>
              </w:rPr>
              <w:t>N/A</w:t>
            </w:r>
          </w:p>
        </w:tc>
        <w:tc>
          <w:tcPr>
            <w:tcW w:w="900" w:type="dxa"/>
          </w:tcPr>
          <w:p w14:paraId="7839F729" w14:textId="7A8F855A" w:rsidR="00E23FA0" w:rsidRDefault="00E23FA0" w:rsidP="00E23FA0">
            <w:pPr>
              <w:spacing w:before="40" w:after="40"/>
              <w:rPr>
                <w:sz w:val="18"/>
              </w:rPr>
            </w:pPr>
            <w:r>
              <w:rPr>
                <w:sz w:val="18"/>
              </w:rPr>
              <w:t>500 mg/L</w:t>
            </w:r>
          </w:p>
        </w:tc>
        <w:tc>
          <w:tcPr>
            <w:tcW w:w="1170" w:type="dxa"/>
          </w:tcPr>
          <w:p w14:paraId="62CBD8FA" w14:textId="6EFBB7B7" w:rsidR="00E23FA0" w:rsidRDefault="00E23FA0" w:rsidP="00E23FA0">
            <w:pPr>
              <w:spacing w:before="40" w:after="40"/>
              <w:rPr>
                <w:sz w:val="18"/>
              </w:rPr>
            </w:pPr>
            <w:r>
              <w:rPr>
                <w:sz w:val="18"/>
              </w:rPr>
              <w:t>NONE</w:t>
            </w:r>
          </w:p>
        </w:tc>
        <w:tc>
          <w:tcPr>
            <w:tcW w:w="2291" w:type="dxa"/>
          </w:tcPr>
          <w:p w14:paraId="414FDD0A" w14:textId="49C3E895" w:rsidR="00E23FA0" w:rsidRDefault="00E23FA0" w:rsidP="00E23FA0">
            <w:pPr>
              <w:spacing w:before="40" w:after="40"/>
              <w:rPr>
                <w:sz w:val="18"/>
              </w:rPr>
            </w:pPr>
            <w:r>
              <w:rPr>
                <w:sz w:val="18"/>
              </w:rPr>
              <w:t>Runoff/leaching from natural deposits; seawater influence</w:t>
            </w:r>
          </w:p>
        </w:tc>
      </w:tr>
      <w:tr w:rsidR="00E23FA0" w:rsidRPr="005F082E" w14:paraId="69A5A1A8" w14:textId="77777777" w:rsidTr="00640D92">
        <w:trPr>
          <w:trHeight w:val="432"/>
        </w:trPr>
        <w:tc>
          <w:tcPr>
            <w:tcW w:w="2245" w:type="dxa"/>
          </w:tcPr>
          <w:p w14:paraId="12379C00" w14:textId="77777777" w:rsidR="00E23FA0" w:rsidRDefault="00E23FA0" w:rsidP="00E23FA0">
            <w:pPr>
              <w:ind w:left="187"/>
              <w:rPr>
                <w:sz w:val="18"/>
              </w:rPr>
            </w:pPr>
            <w:r>
              <w:rPr>
                <w:sz w:val="18"/>
              </w:rPr>
              <w:t>MANGANESE</w:t>
            </w:r>
          </w:p>
          <w:p w14:paraId="5AC919DE" w14:textId="7A686A0A" w:rsidR="00E23FA0" w:rsidRDefault="00E23FA0" w:rsidP="00E23FA0">
            <w:pPr>
              <w:ind w:left="187"/>
              <w:rPr>
                <w:sz w:val="18"/>
              </w:rPr>
            </w:pPr>
            <w:r>
              <w:rPr>
                <w:sz w:val="18"/>
              </w:rPr>
              <w:t>(</w:t>
            </w:r>
            <w:r w:rsidRPr="005B33D2">
              <w:rPr>
                <w:sz w:val="18"/>
              </w:rPr>
              <w:t>µg/L</w:t>
            </w:r>
            <w:r>
              <w:rPr>
                <w:sz w:val="18"/>
              </w:rPr>
              <w:t>)</w:t>
            </w:r>
          </w:p>
        </w:tc>
        <w:tc>
          <w:tcPr>
            <w:tcW w:w="1440" w:type="dxa"/>
          </w:tcPr>
          <w:p w14:paraId="6FF238CE" w14:textId="157FEA40" w:rsidR="00E23FA0" w:rsidRPr="007E5681" w:rsidRDefault="00E23FA0" w:rsidP="00E23FA0">
            <w:pPr>
              <w:jc w:val="center"/>
              <w:rPr>
                <w:sz w:val="18"/>
              </w:rPr>
            </w:pPr>
            <w:r>
              <w:rPr>
                <w:sz w:val="18"/>
              </w:rPr>
              <w:t>5/26/2020</w:t>
            </w:r>
          </w:p>
        </w:tc>
        <w:tc>
          <w:tcPr>
            <w:tcW w:w="1260" w:type="dxa"/>
          </w:tcPr>
          <w:p w14:paraId="3A7A2AE7" w14:textId="43999723" w:rsidR="00E23FA0" w:rsidRDefault="00E23FA0" w:rsidP="00E23FA0">
            <w:pPr>
              <w:spacing w:before="40" w:after="40"/>
              <w:rPr>
                <w:sz w:val="18"/>
              </w:rPr>
            </w:pPr>
            <w:r>
              <w:rPr>
                <w:sz w:val="18"/>
              </w:rPr>
              <w:t>380</w:t>
            </w:r>
          </w:p>
        </w:tc>
        <w:tc>
          <w:tcPr>
            <w:tcW w:w="1530" w:type="dxa"/>
          </w:tcPr>
          <w:p w14:paraId="7BCCA154" w14:textId="7F677571" w:rsidR="00E23FA0" w:rsidRDefault="00E23FA0" w:rsidP="00E23FA0">
            <w:pPr>
              <w:spacing w:before="40" w:after="40"/>
              <w:rPr>
                <w:sz w:val="18"/>
              </w:rPr>
            </w:pPr>
            <w:r>
              <w:rPr>
                <w:sz w:val="18"/>
              </w:rPr>
              <w:t>N/A</w:t>
            </w:r>
          </w:p>
        </w:tc>
        <w:tc>
          <w:tcPr>
            <w:tcW w:w="900" w:type="dxa"/>
          </w:tcPr>
          <w:p w14:paraId="7456034E" w14:textId="3F116038" w:rsidR="00E23FA0" w:rsidRDefault="00E23FA0" w:rsidP="00E23FA0">
            <w:pPr>
              <w:spacing w:before="40" w:after="40"/>
              <w:rPr>
                <w:sz w:val="18"/>
              </w:rPr>
            </w:pPr>
            <w:r>
              <w:rPr>
                <w:sz w:val="18"/>
              </w:rPr>
              <w:t xml:space="preserve">50 </w:t>
            </w:r>
            <w:r w:rsidRPr="005B33D2">
              <w:rPr>
                <w:sz w:val="18"/>
              </w:rPr>
              <w:t>µg/L</w:t>
            </w:r>
          </w:p>
        </w:tc>
        <w:tc>
          <w:tcPr>
            <w:tcW w:w="1170" w:type="dxa"/>
          </w:tcPr>
          <w:p w14:paraId="22C9C7D7" w14:textId="18A51B0A" w:rsidR="00E23FA0" w:rsidRDefault="00E23FA0" w:rsidP="00E23FA0">
            <w:pPr>
              <w:spacing w:before="40" w:after="40"/>
              <w:rPr>
                <w:sz w:val="18"/>
              </w:rPr>
            </w:pPr>
            <w:r>
              <w:rPr>
                <w:sz w:val="18"/>
              </w:rPr>
              <w:t>NONE</w:t>
            </w:r>
          </w:p>
        </w:tc>
        <w:tc>
          <w:tcPr>
            <w:tcW w:w="2291" w:type="dxa"/>
          </w:tcPr>
          <w:p w14:paraId="32044A5D" w14:textId="110B082E" w:rsidR="00E23FA0" w:rsidRDefault="00E23FA0" w:rsidP="00E23FA0">
            <w:pPr>
              <w:spacing w:before="40" w:after="40"/>
              <w:rPr>
                <w:sz w:val="18"/>
              </w:rPr>
            </w:pPr>
            <w:r w:rsidRPr="007E5681">
              <w:rPr>
                <w:sz w:val="18"/>
              </w:rPr>
              <w:t>Leaching from natural deposits</w:t>
            </w:r>
          </w:p>
        </w:tc>
      </w:tr>
      <w:tr w:rsidR="00E23FA0" w:rsidRPr="005F082E" w14:paraId="57D0A156" w14:textId="77777777" w:rsidTr="00640D92">
        <w:trPr>
          <w:trHeight w:val="432"/>
        </w:trPr>
        <w:tc>
          <w:tcPr>
            <w:tcW w:w="2245" w:type="dxa"/>
          </w:tcPr>
          <w:p w14:paraId="79CA57AD" w14:textId="77777777" w:rsidR="00E23FA0" w:rsidRPr="006F0D25" w:rsidRDefault="00E23FA0" w:rsidP="00E23FA0">
            <w:pPr>
              <w:ind w:left="187"/>
              <w:rPr>
                <w:sz w:val="18"/>
              </w:rPr>
            </w:pPr>
            <w:r w:rsidRPr="006F0D25">
              <w:rPr>
                <w:sz w:val="18"/>
              </w:rPr>
              <w:t>ZINC</w:t>
            </w:r>
          </w:p>
          <w:p w14:paraId="591E0FCB" w14:textId="62927637" w:rsidR="00E23FA0" w:rsidRDefault="00E23FA0" w:rsidP="00E23FA0">
            <w:pPr>
              <w:ind w:left="187"/>
              <w:rPr>
                <w:sz w:val="18"/>
              </w:rPr>
            </w:pPr>
            <w:r>
              <w:rPr>
                <w:sz w:val="18"/>
              </w:rPr>
              <w:t>(mg/L</w:t>
            </w:r>
            <w:r w:rsidRPr="006F0D25">
              <w:rPr>
                <w:sz w:val="18"/>
              </w:rPr>
              <w:t>)</w:t>
            </w:r>
          </w:p>
        </w:tc>
        <w:tc>
          <w:tcPr>
            <w:tcW w:w="1440" w:type="dxa"/>
          </w:tcPr>
          <w:p w14:paraId="7150BA61" w14:textId="2BEF24E5" w:rsidR="00E23FA0" w:rsidRPr="007E5681" w:rsidRDefault="00E23FA0" w:rsidP="00E23FA0">
            <w:pPr>
              <w:jc w:val="center"/>
              <w:rPr>
                <w:sz w:val="18"/>
              </w:rPr>
            </w:pPr>
            <w:r>
              <w:rPr>
                <w:sz w:val="18"/>
              </w:rPr>
              <w:t>5/26/2020</w:t>
            </w:r>
          </w:p>
        </w:tc>
        <w:tc>
          <w:tcPr>
            <w:tcW w:w="1260" w:type="dxa"/>
          </w:tcPr>
          <w:p w14:paraId="410B210F" w14:textId="269265FA" w:rsidR="00E23FA0" w:rsidRDefault="00E23FA0" w:rsidP="00E23FA0">
            <w:pPr>
              <w:spacing w:before="40" w:after="40"/>
              <w:rPr>
                <w:sz w:val="18"/>
              </w:rPr>
            </w:pPr>
            <w:r>
              <w:rPr>
                <w:sz w:val="18"/>
              </w:rPr>
              <w:t>ND</w:t>
            </w:r>
          </w:p>
        </w:tc>
        <w:tc>
          <w:tcPr>
            <w:tcW w:w="1530" w:type="dxa"/>
          </w:tcPr>
          <w:p w14:paraId="6300262C" w14:textId="595EE57C" w:rsidR="00E23FA0" w:rsidRDefault="00E23FA0" w:rsidP="00E23FA0">
            <w:pPr>
              <w:spacing w:before="40" w:after="40"/>
              <w:rPr>
                <w:sz w:val="18"/>
              </w:rPr>
            </w:pPr>
            <w:r>
              <w:rPr>
                <w:sz w:val="18"/>
              </w:rPr>
              <w:t>N/A</w:t>
            </w:r>
          </w:p>
        </w:tc>
        <w:tc>
          <w:tcPr>
            <w:tcW w:w="900" w:type="dxa"/>
          </w:tcPr>
          <w:p w14:paraId="17C54B24" w14:textId="2896B2B2" w:rsidR="00E23FA0" w:rsidRDefault="00E23FA0" w:rsidP="00E23FA0">
            <w:pPr>
              <w:spacing w:before="40" w:after="40"/>
              <w:rPr>
                <w:sz w:val="18"/>
              </w:rPr>
            </w:pPr>
            <w:r w:rsidRPr="006F0D25">
              <w:rPr>
                <w:sz w:val="18"/>
              </w:rPr>
              <w:t>5.0</w:t>
            </w:r>
            <w:r>
              <w:rPr>
                <w:sz w:val="18"/>
              </w:rPr>
              <w:t xml:space="preserve"> mg/L</w:t>
            </w:r>
          </w:p>
        </w:tc>
        <w:tc>
          <w:tcPr>
            <w:tcW w:w="1170" w:type="dxa"/>
          </w:tcPr>
          <w:p w14:paraId="06E05FCD" w14:textId="385218AD" w:rsidR="00E23FA0" w:rsidRDefault="00E23FA0" w:rsidP="00E23FA0">
            <w:pPr>
              <w:spacing w:before="40" w:after="40"/>
              <w:rPr>
                <w:sz w:val="18"/>
              </w:rPr>
            </w:pPr>
            <w:r w:rsidRPr="006F0D25">
              <w:rPr>
                <w:sz w:val="18"/>
              </w:rPr>
              <w:t>NONE</w:t>
            </w:r>
          </w:p>
        </w:tc>
        <w:tc>
          <w:tcPr>
            <w:tcW w:w="2291" w:type="dxa"/>
          </w:tcPr>
          <w:p w14:paraId="68C7E608" w14:textId="40897FA9" w:rsidR="00E23FA0" w:rsidRPr="007E5681" w:rsidRDefault="00E23FA0" w:rsidP="00E23FA0">
            <w:pPr>
              <w:spacing w:before="40" w:after="40"/>
              <w:rPr>
                <w:sz w:val="18"/>
              </w:rPr>
            </w:pPr>
            <w:r w:rsidRPr="007E5681">
              <w:rPr>
                <w:sz w:val="18"/>
              </w:rPr>
              <w:t>Runoff/leaching from natural deposits; industrial wastes</w:t>
            </w:r>
          </w:p>
        </w:tc>
      </w:tr>
      <w:tr w:rsidR="00E23FA0" w:rsidRPr="005F082E" w14:paraId="4B6C8A07" w14:textId="77777777" w:rsidTr="00640D92">
        <w:trPr>
          <w:trHeight w:val="432"/>
        </w:trPr>
        <w:tc>
          <w:tcPr>
            <w:tcW w:w="2245" w:type="dxa"/>
          </w:tcPr>
          <w:p w14:paraId="1DF81A84" w14:textId="77777777" w:rsidR="00E23FA0" w:rsidRDefault="00E23FA0" w:rsidP="00E23FA0">
            <w:pPr>
              <w:rPr>
                <w:sz w:val="18"/>
              </w:rPr>
            </w:pPr>
            <w:r>
              <w:rPr>
                <w:sz w:val="18"/>
              </w:rPr>
              <w:t xml:space="preserve">   ODOR---THRESHOLD</w:t>
            </w:r>
          </w:p>
          <w:p w14:paraId="301C224C" w14:textId="521E09FA" w:rsidR="00E23FA0" w:rsidRPr="006F0D25" w:rsidRDefault="00E23FA0" w:rsidP="00E23FA0">
            <w:pPr>
              <w:ind w:left="187"/>
              <w:rPr>
                <w:sz w:val="18"/>
              </w:rPr>
            </w:pPr>
            <w:r>
              <w:rPr>
                <w:sz w:val="18"/>
              </w:rPr>
              <w:t>(Units)</w:t>
            </w:r>
          </w:p>
        </w:tc>
        <w:tc>
          <w:tcPr>
            <w:tcW w:w="1440" w:type="dxa"/>
          </w:tcPr>
          <w:p w14:paraId="425C9341" w14:textId="60E1CA7F" w:rsidR="00E23FA0" w:rsidRPr="007E5681" w:rsidRDefault="00E23FA0" w:rsidP="00E23FA0">
            <w:pPr>
              <w:jc w:val="center"/>
              <w:rPr>
                <w:sz w:val="18"/>
              </w:rPr>
            </w:pPr>
            <w:r>
              <w:rPr>
                <w:sz w:val="18"/>
              </w:rPr>
              <w:t>5/26/2020</w:t>
            </w:r>
          </w:p>
        </w:tc>
        <w:tc>
          <w:tcPr>
            <w:tcW w:w="1260" w:type="dxa"/>
          </w:tcPr>
          <w:p w14:paraId="7489EFB0" w14:textId="71E65716" w:rsidR="00E23FA0" w:rsidRDefault="00E23FA0" w:rsidP="00E23FA0">
            <w:pPr>
              <w:spacing w:before="40" w:after="40"/>
              <w:rPr>
                <w:sz w:val="18"/>
              </w:rPr>
            </w:pPr>
            <w:r>
              <w:rPr>
                <w:sz w:val="18"/>
              </w:rPr>
              <w:t>ND</w:t>
            </w:r>
          </w:p>
        </w:tc>
        <w:tc>
          <w:tcPr>
            <w:tcW w:w="1530" w:type="dxa"/>
          </w:tcPr>
          <w:p w14:paraId="6ABD334A" w14:textId="147E2C01" w:rsidR="00E23FA0" w:rsidRDefault="00E23FA0" w:rsidP="00E23FA0">
            <w:pPr>
              <w:spacing w:before="40" w:after="40"/>
              <w:rPr>
                <w:sz w:val="18"/>
              </w:rPr>
            </w:pPr>
            <w:r>
              <w:rPr>
                <w:sz w:val="18"/>
              </w:rPr>
              <w:t>N/A</w:t>
            </w:r>
          </w:p>
        </w:tc>
        <w:tc>
          <w:tcPr>
            <w:tcW w:w="900" w:type="dxa"/>
          </w:tcPr>
          <w:p w14:paraId="77657D90" w14:textId="476AEF17" w:rsidR="00E23FA0" w:rsidRPr="006F0D25" w:rsidRDefault="00E23FA0" w:rsidP="00E23FA0">
            <w:pPr>
              <w:spacing w:before="40" w:after="40"/>
              <w:rPr>
                <w:sz w:val="18"/>
              </w:rPr>
            </w:pPr>
            <w:r>
              <w:rPr>
                <w:sz w:val="18"/>
              </w:rPr>
              <w:t>3 Units</w:t>
            </w:r>
          </w:p>
        </w:tc>
        <w:tc>
          <w:tcPr>
            <w:tcW w:w="1170" w:type="dxa"/>
          </w:tcPr>
          <w:p w14:paraId="0B8EFBCC" w14:textId="6C631F31" w:rsidR="00E23FA0" w:rsidRPr="006F0D25" w:rsidRDefault="00E23FA0" w:rsidP="00E23FA0">
            <w:pPr>
              <w:spacing w:before="40" w:after="40"/>
              <w:rPr>
                <w:sz w:val="18"/>
              </w:rPr>
            </w:pPr>
            <w:r>
              <w:rPr>
                <w:sz w:val="18"/>
              </w:rPr>
              <w:t>NONE</w:t>
            </w:r>
          </w:p>
        </w:tc>
        <w:tc>
          <w:tcPr>
            <w:tcW w:w="2291" w:type="dxa"/>
          </w:tcPr>
          <w:p w14:paraId="075E659A" w14:textId="31B092D6" w:rsidR="00E23FA0" w:rsidRPr="007E5681" w:rsidRDefault="00E23FA0" w:rsidP="00E23FA0">
            <w:pPr>
              <w:spacing w:before="40" w:after="40"/>
              <w:rPr>
                <w:sz w:val="18"/>
              </w:rPr>
            </w:pPr>
            <w:r w:rsidRPr="003967D7">
              <w:rPr>
                <w:sz w:val="18"/>
                <w:szCs w:val="18"/>
              </w:rPr>
              <w:t>Naturally-occurring organic materials</w:t>
            </w:r>
          </w:p>
        </w:tc>
      </w:tr>
      <w:tr w:rsidR="00E23FA0" w:rsidRPr="005F082E" w14:paraId="0C4D7B2B" w14:textId="77777777" w:rsidTr="00640D92">
        <w:trPr>
          <w:trHeight w:val="432"/>
        </w:trPr>
        <w:tc>
          <w:tcPr>
            <w:tcW w:w="2245" w:type="dxa"/>
          </w:tcPr>
          <w:p w14:paraId="137AD8AC" w14:textId="77777777" w:rsidR="00E23FA0" w:rsidRDefault="00E23FA0" w:rsidP="00E23FA0">
            <w:pPr>
              <w:ind w:left="187"/>
              <w:rPr>
                <w:sz w:val="18"/>
              </w:rPr>
            </w:pPr>
            <w:r>
              <w:rPr>
                <w:sz w:val="18"/>
              </w:rPr>
              <w:t>COLOR</w:t>
            </w:r>
          </w:p>
          <w:p w14:paraId="70707174" w14:textId="6AD6ECDD" w:rsidR="00E23FA0" w:rsidRDefault="00E23FA0" w:rsidP="00E23FA0">
            <w:pPr>
              <w:rPr>
                <w:sz w:val="18"/>
              </w:rPr>
            </w:pPr>
            <w:r>
              <w:rPr>
                <w:sz w:val="18"/>
              </w:rPr>
              <w:t>(Units)</w:t>
            </w:r>
          </w:p>
        </w:tc>
        <w:tc>
          <w:tcPr>
            <w:tcW w:w="1440" w:type="dxa"/>
          </w:tcPr>
          <w:p w14:paraId="24BD5A97" w14:textId="2A8B2003" w:rsidR="00E23FA0" w:rsidRDefault="00E23FA0" w:rsidP="00E23FA0">
            <w:pPr>
              <w:jc w:val="center"/>
            </w:pPr>
            <w:r>
              <w:rPr>
                <w:sz w:val="18"/>
              </w:rPr>
              <w:t>5/26/2020</w:t>
            </w:r>
          </w:p>
        </w:tc>
        <w:tc>
          <w:tcPr>
            <w:tcW w:w="1260" w:type="dxa"/>
          </w:tcPr>
          <w:p w14:paraId="0F49189E" w14:textId="1C0738FB" w:rsidR="00E23FA0" w:rsidRDefault="00E23FA0" w:rsidP="00E23FA0">
            <w:pPr>
              <w:spacing w:before="40" w:after="40"/>
              <w:rPr>
                <w:sz w:val="18"/>
              </w:rPr>
            </w:pPr>
            <w:r>
              <w:rPr>
                <w:sz w:val="18"/>
              </w:rPr>
              <w:t>5.0</w:t>
            </w:r>
          </w:p>
        </w:tc>
        <w:tc>
          <w:tcPr>
            <w:tcW w:w="1530" w:type="dxa"/>
          </w:tcPr>
          <w:p w14:paraId="02421D00" w14:textId="6EEA975B" w:rsidR="00E23FA0" w:rsidRDefault="00E23FA0" w:rsidP="00E23FA0">
            <w:pPr>
              <w:spacing w:before="40" w:after="40"/>
              <w:rPr>
                <w:sz w:val="18"/>
              </w:rPr>
            </w:pPr>
            <w:r>
              <w:rPr>
                <w:sz w:val="18"/>
              </w:rPr>
              <w:t>N/A</w:t>
            </w:r>
          </w:p>
        </w:tc>
        <w:tc>
          <w:tcPr>
            <w:tcW w:w="900" w:type="dxa"/>
          </w:tcPr>
          <w:p w14:paraId="3D5F33EF" w14:textId="38BD7160" w:rsidR="00E23FA0" w:rsidRDefault="00E23FA0" w:rsidP="00E23FA0">
            <w:pPr>
              <w:spacing w:before="40" w:after="40"/>
              <w:rPr>
                <w:sz w:val="18"/>
              </w:rPr>
            </w:pPr>
            <w:r>
              <w:rPr>
                <w:sz w:val="18"/>
              </w:rPr>
              <w:t>15 Units</w:t>
            </w:r>
          </w:p>
        </w:tc>
        <w:tc>
          <w:tcPr>
            <w:tcW w:w="1170" w:type="dxa"/>
          </w:tcPr>
          <w:p w14:paraId="085834BE" w14:textId="56B33854" w:rsidR="00E23FA0" w:rsidRDefault="00E23FA0" w:rsidP="00E23FA0">
            <w:pPr>
              <w:spacing w:before="40" w:after="40"/>
              <w:rPr>
                <w:sz w:val="18"/>
              </w:rPr>
            </w:pPr>
            <w:r>
              <w:rPr>
                <w:sz w:val="18"/>
              </w:rPr>
              <w:t>NONE</w:t>
            </w:r>
          </w:p>
        </w:tc>
        <w:tc>
          <w:tcPr>
            <w:tcW w:w="2291" w:type="dxa"/>
          </w:tcPr>
          <w:p w14:paraId="3AEC0A22" w14:textId="3484E128" w:rsidR="00E23FA0" w:rsidRPr="003967D7" w:rsidRDefault="00E23FA0" w:rsidP="00E23FA0">
            <w:pPr>
              <w:spacing w:before="40" w:after="40"/>
              <w:rPr>
                <w:sz w:val="18"/>
                <w:szCs w:val="18"/>
              </w:rPr>
            </w:pPr>
            <w:r w:rsidRPr="00861BB6">
              <w:rPr>
                <w:sz w:val="18"/>
                <w:szCs w:val="18"/>
              </w:rPr>
              <w:t>Naturally-occurring organic materials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E8981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E71A6F">
        <w:rPr>
          <w:rFonts w:ascii="Arial" w:hAnsi="Arial" w:cs="Arial"/>
          <w:bCs/>
          <w:sz w:val="24"/>
          <w:szCs w:val="24"/>
        </w:rPr>
        <w:t>CANTUA CREEK VINEYARDS</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49A4"/>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40F0"/>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3FA0"/>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1A6F"/>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2197</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14403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4</cp:revision>
  <cp:lastPrinted>2021-02-24T23:35:00Z</cp:lastPrinted>
  <dcterms:created xsi:type="dcterms:W3CDTF">2021-06-05T23:56:00Z</dcterms:created>
  <dcterms:modified xsi:type="dcterms:W3CDTF">2021-06-26T00:09:00Z</dcterms:modified>
</cp:coreProperties>
</file>