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6FB9A4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B787F">
        <w:rPr>
          <w:rFonts w:ascii="Arial" w:hAnsi="Arial" w:cs="Arial"/>
          <w:sz w:val="24"/>
          <w:szCs w:val="24"/>
        </w:rPr>
        <w:t>FOSTER FARMS CEDAR HATCHERY</w:t>
      </w:r>
      <w:r w:rsidR="00494C7A" w:rsidRPr="005162DE">
        <w:rPr>
          <w:rFonts w:ascii="Arial" w:hAnsi="Arial" w:cs="Arial"/>
          <w:sz w:val="24"/>
          <w:szCs w:val="24"/>
        </w:rPr>
        <w:t xml:space="preserve"> </w:t>
      </w:r>
    </w:p>
    <w:p w14:paraId="65A99AB1" w14:textId="5929CBA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AB787F">
        <w:rPr>
          <w:rFonts w:ascii="Arial" w:hAnsi="Arial" w:cs="Arial"/>
          <w:sz w:val="24"/>
          <w:szCs w:val="24"/>
        </w:rPr>
        <w:t xml:space="preserve"> </w:t>
      </w:r>
      <w:proofErr w:type="gramStart"/>
      <w:r w:rsidR="00AB787F">
        <w:rPr>
          <w:rFonts w:ascii="Arial" w:hAnsi="Arial" w:cs="Arial"/>
          <w:sz w:val="24"/>
          <w:szCs w:val="24"/>
        </w:rPr>
        <w:t>2/16/24</w:t>
      </w:r>
      <w:proofErr w:type="gramEnd"/>
    </w:p>
    <w:p w14:paraId="21C05768" w14:textId="40B885B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B787F">
        <w:rPr>
          <w:rFonts w:ascii="Arial" w:hAnsi="Arial" w:cs="Arial"/>
          <w:sz w:val="24"/>
          <w:szCs w:val="24"/>
        </w:rPr>
        <w:t>GROUND WATER</w:t>
      </w:r>
    </w:p>
    <w:p w14:paraId="6AE5ED8C" w14:textId="68B390E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B787F">
        <w:rPr>
          <w:rFonts w:ascii="Arial" w:hAnsi="Arial" w:cs="Arial"/>
          <w:sz w:val="24"/>
          <w:szCs w:val="24"/>
        </w:rPr>
        <w:t>WELL 2 STBY &amp; WELL 1 located at 12444 S. Cedar Fresno, CA</w:t>
      </w:r>
    </w:p>
    <w:p w14:paraId="11D6F99D" w14:textId="7EDC894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B787F">
        <w:rPr>
          <w:rFonts w:ascii="Arial" w:hAnsi="Arial" w:cs="Arial"/>
          <w:sz w:val="24"/>
          <w:szCs w:val="24"/>
        </w:rPr>
        <w:t>N/A</w:t>
      </w:r>
    </w:p>
    <w:p w14:paraId="55CC3D7E" w14:textId="6C7AB34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B787F">
        <w:rPr>
          <w:rFonts w:ascii="Arial" w:hAnsi="Arial" w:cs="Arial"/>
          <w:sz w:val="24"/>
          <w:szCs w:val="24"/>
        </w:rPr>
        <w:t>NONE</w:t>
      </w:r>
    </w:p>
    <w:p w14:paraId="175FE9EF" w14:textId="49B9656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B787F">
        <w:rPr>
          <w:rFonts w:ascii="Arial" w:hAnsi="Arial" w:cs="Arial"/>
          <w:sz w:val="24"/>
          <w:szCs w:val="24"/>
        </w:rPr>
        <w:t>DENISE HOLMES (209) 394-5352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5099A6F"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AB787F">
        <w:rPr>
          <w:rFonts w:ascii="Arial" w:hAnsi="Arial" w:cs="Arial"/>
          <w:sz w:val="24"/>
          <w:szCs w:val="24"/>
        </w:rPr>
        <w:t>FOSTER FARMS CEDAR HATCHERY</w:t>
      </w:r>
      <w:r w:rsidR="00442D66" w:rsidRPr="005162DE">
        <w:rPr>
          <w:rFonts w:ascii="Arial" w:hAnsi="Arial" w:cs="Arial"/>
          <w:sz w:val="24"/>
          <w:szCs w:val="24"/>
          <w:lang w:val="es-MX"/>
        </w:rPr>
        <w:t>] a [</w:t>
      </w:r>
      <w:r w:rsidR="00AB787F" w:rsidRPr="00C64277">
        <w:rPr>
          <w:rFonts w:ascii="Arial" w:hAnsi="Arial" w:cs="Arial"/>
          <w:sz w:val="24"/>
          <w:szCs w:val="24"/>
          <w:lang w:val="es-MX"/>
        </w:rPr>
        <w:t>12446 S. CEDAR AVE, FRESNO CA 93725 (209) 394-5352</w:t>
      </w:r>
      <w:r w:rsidR="00442D66" w:rsidRPr="005162DE">
        <w:rPr>
          <w:rFonts w:ascii="Arial" w:hAnsi="Arial" w:cs="Arial"/>
          <w:sz w:val="24"/>
          <w:szCs w:val="24"/>
          <w:lang w:val="es-MX"/>
        </w:rPr>
        <w:t>] para asistirlo en español.</w:t>
      </w:r>
    </w:p>
    <w:p w14:paraId="72C2ECD4" w14:textId="34C2526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B787F">
        <w:rPr>
          <w:rFonts w:ascii="Arial" w:hAnsi="Arial" w:cs="Arial"/>
          <w:sz w:val="24"/>
          <w:szCs w:val="24"/>
        </w:rPr>
        <w:t>FOSTER FARMS CEDAR HATCHERY</w:t>
      </w:r>
      <w:r w:rsidR="00BA6254" w:rsidRPr="005162DE">
        <w:rPr>
          <w:rFonts w:ascii="Arial" w:eastAsia="PMingLiU" w:hAnsi="Arial" w:cs="Arial"/>
          <w:sz w:val="24"/>
          <w:szCs w:val="24"/>
        </w:rPr>
        <w:t>]</w:t>
      </w:r>
      <w:r w:rsidR="00AB787F">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AB787F" w:rsidRPr="00C64277">
        <w:rPr>
          <w:rFonts w:ascii="Arial" w:hAnsi="Arial" w:cs="Arial"/>
          <w:sz w:val="24"/>
          <w:szCs w:val="24"/>
          <w:lang w:val="es-MX"/>
        </w:rPr>
        <w:t>12446 S. CEDAR AVE, FRESNO CA 93725 (209) 394-5352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A70A82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B787F">
        <w:rPr>
          <w:rFonts w:ascii="Arial" w:hAnsi="Arial" w:cs="Arial"/>
          <w:sz w:val="24"/>
          <w:szCs w:val="24"/>
        </w:rPr>
        <w:t>FOSTER FARMS CEDAR HATCHERY</w:t>
      </w:r>
      <w:r w:rsidR="00AB787F" w:rsidRPr="005162DE">
        <w:rPr>
          <w:rFonts w:ascii="Arial" w:hAnsi="Arial" w:cs="Arial"/>
          <w:sz w:val="24"/>
          <w:szCs w:val="24"/>
        </w:rPr>
        <w:t xml:space="preserve"> </w:t>
      </w:r>
      <w:r w:rsidR="00AB787F" w:rsidRPr="00C64277">
        <w:rPr>
          <w:rFonts w:ascii="Arial" w:hAnsi="Arial" w:cs="Arial"/>
          <w:sz w:val="24"/>
          <w:szCs w:val="24"/>
          <w:lang w:val="es-MX"/>
        </w:rPr>
        <w:t>12446 S. CEDAR AVE, FRESNO CA 93725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B787F">
        <w:rPr>
          <w:rFonts w:ascii="Arial" w:hAnsi="Arial" w:cs="Arial"/>
          <w:sz w:val="24"/>
          <w:szCs w:val="24"/>
        </w:rPr>
        <w:t>(209)394-5352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9BD56DB"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AB787F">
        <w:rPr>
          <w:rFonts w:ascii="Arial" w:hAnsi="Arial" w:cs="Arial"/>
          <w:sz w:val="24"/>
          <w:szCs w:val="24"/>
        </w:rPr>
        <w:t>FOSTER FARMS CEDAR HATCHERY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AB787F" w:rsidRPr="00C64277">
        <w:rPr>
          <w:rFonts w:ascii="Arial" w:hAnsi="Arial" w:cs="Arial"/>
          <w:sz w:val="24"/>
          <w:szCs w:val="24"/>
          <w:lang w:val="es-MX"/>
        </w:rPr>
        <w:t>12446 S. CEDAR AVE, FRESNO CA 93725 (209) 394-5352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13A66D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B787F">
        <w:rPr>
          <w:rFonts w:ascii="Arial" w:hAnsi="Arial" w:cs="Arial"/>
          <w:sz w:val="24"/>
          <w:szCs w:val="24"/>
        </w:rPr>
        <w:t>FOSTER FARMS CEDAR HATCHERY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B787F" w:rsidRPr="00C64277">
        <w:rPr>
          <w:rFonts w:ascii="Arial" w:hAnsi="Arial" w:cs="Arial"/>
          <w:sz w:val="24"/>
          <w:szCs w:val="24"/>
          <w:lang w:val="es-MX"/>
        </w:rPr>
        <w:t>12446 S. CEDAR AVE, FRESNO CA 93725 (209) 394-5352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AB787F" w:rsidRDefault="00095AAC" w:rsidP="0073000F">
            <w:pPr>
              <w:spacing w:before="40" w:after="40"/>
              <w:rPr>
                <w:rFonts w:ascii="Arial" w:hAnsi="Arial" w:cs="Arial"/>
              </w:rPr>
            </w:pPr>
            <w:r w:rsidRPr="00AB787F">
              <w:rPr>
                <w:rFonts w:ascii="Arial" w:hAnsi="Arial" w:cs="Arial"/>
                <w:i/>
              </w:rPr>
              <w:t>E. coli</w:t>
            </w:r>
            <w:r w:rsidR="0073000F" w:rsidRPr="00AB787F">
              <w:rPr>
                <w:rFonts w:ascii="Arial" w:hAnsi="Arial" w:cs="Arial"/>
                <w:i/>
              </w:rPr>
              <w:br/>
            </w:r>
          </w:p>
        </w:tc>
        <w:tc>
          <w:tcPr>
            <w:tcW w:w="1617" w:type="dxa"/>
          </w:tcPr>
          <w:p w14:paraId="54205FE5" w14:textId="77777777" w:rsidR="00095AAC" w:rsidRPr="00AB787F" w:rsidRDefault="00095AAC" w:rsidP="008572DA">
            <w:pPr>
              <w:spacing w:before="40" w:after="40"/>
              <w:jc w:val="center"/>
              <w:rPr>
                <w:rFonts w:ascii="Arial" w:hAnsi="Arial" w:cs="Arial"/>
              </w:rPr>
            </w:pPr>
            <w:r w:rsidRPr="00AB787F">
              <w:rPr>
                <w:rFonts w:ascii="Arial" w:hAnsi="Arial" w:cs="Arial"/>
              </w:rPr>
              <w:t>(In the year)</w:t>
            </w:r>
          </w:p>
          <w:p w14:paraId="4A18E97C" w14:textId="094318DD" w:rsidR="008572DA" w:rsidRPr="00AB787F" w:rsidRDefault="00AB787F" w:rsidP="008572DA">
            <w:pPr>
              <w:spacing w:before="40" w:after="40"/>
              <w:jc w:val="center"/>
              <w:rPr>
                <w:rFonts w:ascii="Arial" w:hAnsi="Arial" w:cs="Arial"/>
              </w:rPr>
            </w:pPr>
            <w:r w:rsidRPr="00AB787F">
              <w:rPr>
                <w:rFonts w:ascii="Arial" w:hAnsi="Arial" w:cs="Arial"/>
              </w:rPr>
              <w:t>0</w:t>
            </w:r>
          </w:p>
        </w:tc>
        <w:tc>
          <w:tcPr>
            <w:tcW w:w="1443" w:type="dxa"/>
          </w:tcPr>
          <w:p w14:paraId="38C21B9B" w14:textId="7BCDEB71" w:rsidR="00095AAC" w:rsidRPr="00AB787F" w:rsidRDefault="00AB787F" w:rsidP="008572DA">
            <w:pPr>
              <w:spacing w:before="40" w:after="40"/>
              <w:jc w:val="center"/>
              <w:rPr>
                <w:rFonts w:ascii="Arial" w:hAnsi="Arial" w:cs="Arial"/>
              </w:rPr>
            </w:pPr>
            <w:r w:rsidRPr="00AB787F">
              <w:rPr>
                <w:rFonts w:ascii="Arial" w:hAnsi="Arial" w:cs="Arial"/>
              </w:rPr>
              <w:t>0</w:t>
            </w:r>
          </w:p>
        </w:tc>
        <w:tc>
          <w:tcPr>
            <w:tcW w:w="2610" w:type="dxa"/>
          </w:tcPr>
          <w:p w14:paraId="09A9CFD2" w14:textId="0460835B" w:rsidR="00095AAC" w:rsidRPr="00AB787F" w:rsidRDefault="00095AAC" w:rsidP="00827994">
            <w:pPr>
              <w:spacing w:before="40" w:after="40"/>
              <w:jc w:val="center"/>
              <w:rPr>
                <w:rFonts w:ascii="Arial" w:hAnsi="Arial" w:cs="Arial"/>
              </w:rPr>
            </w:pPr>
            <w:r w:rsidRPr="00AB787F">
              <w:rPr>
                <w:rFonts w:ascii="Arial" w:hAnsi="Arial" w:cs="Arial"/>
              </w:rPr>
              <w:t>(</w:t>
            </w:r>
            <w:r w:rsidR="00020032" w:rsidRPr="00AB787F">
              <w:rPr>
                <w:rFonts w:ascii="Arial" w:hAnsi="Arial" w:cs="Arial"/>
              </w:rPr>
              <w:t>a</w:t>
            </w:r>
            <w:r w:rsidRPr="00AB787F">
              <w:rPr>
                <w:rFonts w:ascii="Arial" w:hAnsi="Arial" w:cs="Arial"/>
              </w:rPr>
              <w:t>)</w:t>
            </w:r>
          </w:p>
        </w:tc>
        <w:tc>
          <w:tcPr>
            <w:tcW w:w="990" w:type="dxa"/>
          </w:tcPr>
          <w:p w14:paraId="52965BD7" w14:textId="77777777" w:rsidR="00095AAC" w:rsidRPr="00AB787F" w:rsidRDefault="00095AAC" w:rsidP="008572DA">
            <w:pPr>
              <w:spacing w:before="40" w:after="40"/>
              <w:jc w:val="center"/>
              <w:rPr>
                <w:rFonts w:ascii="Arial" w:hAnsi="Arial" w:cs="Arial"/>
              </w:rPr>
            </w:pPr>
            <w:r w:rsidRPr="00AB787F">
              <w:rPr>
                <w:rFonts w:ascii="Arial" w:hAnsi="Arial" w:cs="Arial"/>
              </w:rPr>
              <w:t>0</w:t>
            </w:r>
          </w:p>
        </w:tc>
        <w:tc>
          <w:tcPr>
            <w:tcW w:w="2071" w:type="dxa"/>
          </w:tcPr>
          <w:p w14:paraId="6D4E3BEB" w14:textId="77777777" w:rsidR="00095AAC" w:rsidRPr="00AB787F" w:rsidRDefault="00095AAC" w:rsidP="005D3BD9">
            <w:pPr>
              <w:spacing w:before="40" w:after="40"/>
              <w:rPr>
                <w:rFonts w:ascii="Arial" w:hAnsi="Arial" w:cs="Arial"/>
              </w:rPr>
            </w:pPr>
            <w:r w:rsidRPr="00AB787F">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B787F" w:rsidRPr="005162DE" w14:paraId="08D72929" w14:textId="77777777" w:rsidTr="00D73637">
        <w:trPr>
          <w:trHeight w:val="1332"/>
        </w:trPr>
        <w:tc>
          <w:tcPr>
            <w:tcW w:w="1118" w:type="dxa"/>
            <w:tcMar>
              <w:left w:w="86" w:type="dxa"/>
              <w:right w:w="86" w:type="dxa"/>
            </w:tcMar>
          </w:tcPr>
          <w:p w14:paraId="5B6D4539" w14:textId="77777777" w:rsidR="00AB787F" w:rsidRPr="00AB787F" w:rsidRDefault="00AB787F" w:rsidP="00AB787F">
            <w:pPr>
              <w:spacing w:before="40" w:after="40"/>
              <w:rPr>
                <w:rFonts w:ascii="Arial" w:hAnsi="Arial" w:cs="Arial"/>
              </w:rPr>
            </w:pPr>
            <w:r w:rsidRPr="00AB787F">
              <w:rPr>
                <w:rFonts w:ascii="Arial" w:hAnsi="Arial" w:cs="Arial"/>
              </w:rPr>
              <w:t>Lead (ppb)</w:t>
            </w:r>
          </w:p>
        </w:tc>
        <w:tc>
          <w:tcPr>
            <w:tcW w:w="1634" w:type="dxa"/>
            <w:tcMar>
              <w:left w:w="86" w:type="dxa"/>
              <w:right w:w="86" w:type="dxa"/>
            </w:tcMar>
          </w:tcPr>
          <w:p w14:paraId="0A0580DD" w14:textId="60B29BFC"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9/22/22</w:t>
            </w:r>
          </w:p>
        </w:tc>
        <w:tc>
          <w:tcPr>
            <w:tcW w:w="1021" w:type="dxa"/>
            <w:tcMar>
              <w:left w:w="86" w:type="dxa"/>
              <w:right w:w="86" w:type="dxa"/>
            </w:tcMar>
          </w:tcPr>
          <w:p w14:paraId="102D5A02" w14:textId="723A2CCD"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5</w:t>
            </w:r>
          </w:p>
        </w:tc>
        <w:tc>
          <w:tcPr>
            <w:tcW w:w="1123" w:type="dxa"/>
            <w:tcMar>
              <w:left w:w="86" w:type="dxa"/>
              <w:right w:w="86" w:type="dxa"/>
            </w:tcMar>
          </w:tcPr>
          <w:p w14:paraId="36E2A949" w14:textId="6A4B0794"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ND</w:t>
            </w:r>
          </w:p>
        </w:tc>
        <w:tc>
          <w:tcPr>
            <w:tcW w:w="1021" w:type="dxa"/>
            <w:tcMar>
              <w:left w:w="86" w:type="dxa"/>
              <w:right w:w="86" w:type="dxa"/>
            </w:tcMar>
          </w:tcPr>
          <w:p w14:paraId="308535F4" w14:textId="411CBAE1"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0</w:t>
            </w:r>
          </w:p>
        </w:tc>
        <w:tc>
          <w:tcPr>
            <w:tcW w:w="611" w:type="dxa"/>
            <w:tcMar>
              <w:left w:w="86" w:type="dxa"/>
              <w:right w:w="86" w:type="dxa"/>
            </w:tcMar>
          </w:tcPr>
          <w:p w14:paraId="0173A2B8" w14:textId="77777777" w:rsidR="00AB787F" w:rsidRPr="00AB787F" w:rsidRDefault="00AB787F" w:rsidP="00AB787F">
            <w:pPr>
              <w:spacing w:before="40" w:after="40"/>
              <w:jc w:val="center"/>
              <w:rPr>
                <w:rFonts w:ascii="Arial" w:hAnsi="Arial" w:cs="Arial"/>
              </w:rPr>
            </w:pPr>
            <w:r w:rsidRPr="00AB787F">
              <w:rPr>
                <w:rFonts w:ascii="Arial" w:hAnsi="Arial" w:cs="Arial"/>
              </w:rPr>
              <w:t>15</w:t>
            </w:r>
          </w:p>
        </w:tc>
        <w:tc>
          <w:tcPr>
            <w:tcW w:w="611" w:type="dxa"/>
            <w:tcMar>
              <w:left w:w="86" w:type="dxa"/>
              <w:right w:w="86" w:type="dxa"/>
            </w:tcMar>
          </w:tcPr>
          <w:p w14:paraId="4C360E7C" w14:textId="77777777" w:rsidR="00AB787F" w:rsidRPr="00AB787F" w:rsidRDefault="00AB787F" w:rsidP="00AB787F">
            <w:pPr>
              <w:spacing w:before="40" w:after="40"/>
              <w:jc w:val="center"/>
              <w:rPr>
                <w:rFonts w:ascii="Arial" w:hAnsi="Arial" w:cs="Arial"/>
              </w:rPr>
            </w:pPr>
            <w:r w:rsidRPr="00AB787F">
              <w:rPr>
                <w:rFonts w:ascii="Arial" w:hAnsi="Arial" w:cs="Arial"/>
              </w:rPr>
              <w:t>0.2</w:t>
            </w:r>
          </w:p>
        </w:tc>
        <w:tc>
          <w:tcPr>
            <w:tcW w:w="3679" w:type="dxa"/>
          </w:tcPr>
          <w:p w14:paraId="53E810BE" w14:textId="23D40162" w:rsidR="00AB787F" w:rsidRPr="00AB787F" w:rsidRDefault="00AB787F" w:rsidP="00AB787F">
            <w:pPr>
              <w:spacing w:before="40" w:after="40"/>
              <w:rPr>
                <w:rFonts w:ascii="Arial" w:hAnsi="Arial" w:cs="Arial"/>
              </w:rPr>
            </w:pPr>
            <w:r w:rsidRPr="00AB787F">
              <w:rPr>
                <w:rFonts w:ascii="Arial" w:hAnsi="Arial" w:cs="Arial"/>
              </w:rPr>
              <w:t>Internal corrosion of household water plumbing systems; discharges from industrial manufacturers; erosion of natural deposits</w:t>
            </w:r>
          </w:p>
        </w:tc>
      </w:tr>
      <w:tr w:rsidR="00AB787F" w:rsidRPr="005162DE" w14:paraId="3E0C72DE" w14:textId="77777777" w:rsidTr="00D73637">
        <w:trPr>
          <w:trHeight w:val="1342"/>
        </w:trPr>
        <w:tc>
          <w:tcPr>
            <w:tcW w:w="1118" w:type="dxa"/>
            <w:tcMar>
              <w:left w:w="86" w:type="dxa"/>
              <w:right w:w="86" w:type="dxa"/>
            </w:tcMar>
          </w:tcPr>
          <w:p w14:paraId="4152BF18" w14:textId="77777777" w:rsidR="00AB787F" w:rsidRPr="00AB787F" w:rsidRDefault="00AB787F" w:rsidP="00AB787F">
            <w:pPr>
              <w:spacing w:before="40" w:after="40"/>
              <w:rPr>
                <w:rFonts w:ascii="Arial" w:hAnsi="Arial" w:cs="Arial"/>
              </w:rPr>
            </w:pPr>
            <w:r w:rsidRPr="00AB787F">
              <w:rPr>
                <w:rFonts w:ascii="Arial" w:hAnsi="Arial" w:cs="Arial"/>
              </w:rPr>
              <w:t>Copper (ppm)</w:t>
            </w:r>
          </w:p>
        </w:tc>
        <w:tc>
          <w:tcPr>
            <w:tcW w:w="1634" w:type="dxa"/>
            <w:tcMar>
              <w:left w:w="86" w:type="dxa"/>
              <w:right w:w="86" w:type="dxa"/>
            </w:tcMar>
          </w:tcPr>
          <w:p w14:paraId="1E79D436" w14:textId="7EDB5D4A"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9/22/22</w:t>
            </w:r>
          </w:p>
        </w:tc>
        <w:tc>
          <w:tcPr>
            <w:tcW w:w="1021" w:type="dxa"/>
            <w:tcMar>
              <w:left w:w="86" w:type="dxa"/>
              <w:right w:w="86" w:type="dxa"/>
            </w:tcMar>
          </w:tcPr>
          <w:p w14:paraId="42CEE2F3" w14:textId="754AF2BE"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5</w:t>
            </w:r>
          </w:p>
        </w:tc>
        <w:tc>
          <w:tcPr>
            <w:tcW w:w="1123" w:type="dxa"/>
            <w:tcMar>
              <w:left w:w="86" w:type="dxa"/>
              <w:right w:w="86" w:type="dxa"/>
            </w:tcMar>
          </w:tcPr>
          <w:p w14:paraId="15E55B1F" w14:textId="18BBBB22"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ND</w:t>
            </w:r>
          </w:p>
        </w:tc>
        <w:tc>
          <w:tcPr>
            <w:tcW w:w="1021" w:type="dxa"/>
            <w:tcMar>
              <w:left w:w="86" w:type="dxa"/>
              <w:right w:w="86" w:type="dxa"/>
            </w:tcMar>
          </w:tcPr>
          <w:p w14:paraId="1AE57BBF" w14:textId="1DFDCB68"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0</w:t>
            </w:r>
          </w:p>
        </w:tc>
        <w:tc>
          <w:tcPr>
            <w:tcW w:w="611" w:type="dxa"/>
            <w:tcMar>
              <w:left w:w="86" w:type="dxa"/>
              <w:right w:w="86" w:type="dxa"/>
            </w:tcMar>
          </w:tcPr>
          <w:p w14:paraId="70C90CCD" w14:textId="77777777" w:rsidR="00AB787F" w:rsidRPr="00AB787F" w:rsidRDefault="00AB787F" w:rsidP="00AB787F">
            <w:pPr>
              <w:spacing w:before="40" w:after="40"/>
              <w:jc w:val="center"/>
              <w:rPr>
                <w:rFonts w:ascii="Arial" w:hAnsi="Arial" w:cs="Arial"/>
              </w:rPr>
            </w:pPr>
            <w:r w:rsidRPr="00AB787F">
              <w:rPr>
                <w:rFonts w:ascii="Arial" w:hAnsi="Arial" w:cs="Arial"/>
              </w:rPr>
              <w:t>1.3</w:t>
            </w:r>
          </w:p>
        </w:tc>
        <w:tc>
          <w:tcPr>
            <w:tcW w:w="611" w:type="dxa"/>
            <w:tcMar>
              <w:left w:w="86" w:type="dxa"/>
              <w:right w:w="86" w:type="dxa"/>
            </w:tcMar>
          </w:tcPr>
          <w:p w14:paraId="6BFCFA13" w14:textId="77777777" w:rsidR="00AB787F" w:rsidRPr="00AB787F" w:rsidRDefault="00AB787F" w:rsidP="00AB787F">
            <w:pPr>
              <w:spacing w:before="40" w:after="40"/>
              <w:jc w:val="center"/>
              <w:rPr>
                <w:rFonts w:ascii="Arial" w:hAnsi="Arial" w:cs="Arial"/>
              </w:rPr>
            </w:pPr>
            <w:r w:rsidRPr="00AB787F">
              <w:rPr>
                <w:rFonts w:ascii="Arial" w:hAnsi="Arial" w:cs="Arial"/>
              </w:rPr>
              <w:t>0.3</w:t>
            </w:r>
          </w:p>
        </w:tc>
        <w:tc>
          <w:tcPr>
            <w:tcW w:w="3679" w:type="dxa"/>
          </w:tcPr>
          <w:p w14:paraId="5A3BAA98" w14:textId="4D55672D" w:rsidR="00AB787F" w:rsidRPr="00AB787F" w:rsidRDefault="00AB787F" w:rsidP="00AB787F">
            <w:pPr>
              <w:spacing w:before="40" w:after="40"/>
              <w:rPr>
                <w:rFonts w:ascii="Arial" w:hAnsi="Arial" w:cs="Arial"/>
              </w:rPr>
            </w:pPr>
            <w:r w:rsidRPr="00AB787F">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B787F" w:rsidRPr="005162DE" w14:paraId="0E0C1E93" w14:textId="77777777" w:rsidTr="002D3FB5">
        <w:trPr>
          <w:trHeight w:val="432"/>
        </w:trPr>
        <w:tc>
          <w:tcPr>
            <w:tcW w:w="2250" w:type="dxa"/>
          </w:tcPr>
          <w:p w14:paraId="66AD9F49" w14:textId="77777777" w:rsidR="00AB787F" w:rsidRPr="00AB787F" w:rsidRDefault="00AB787F" w:rsidP="00AB787F">
            <w:pPr>
              <w:spacing w:before="40" w:after="40"/>
              <w:rPr>
                <w:rFonts w:ascii="Arial" w:hAnsi="Arial" w:cs="Arial"/>
              </w:rPr>
            </w:pPr>
            <w:r w:rsidRPr="00AB787F">
              <w:rPr>
                <w:rFonts w:ascii="Arial" w:hAnsi="Arial" w:cs="Arial"/>
              </w:rPr>
              <w:t>Sodium (ppm)</w:t>
            </w:r>
          </w:p>
        </w:tc>
        <w:tc>
          <w:tcPr>
            <w:tcW w:w="1345" w:type="dxa"/>
            <w:tcMar>
              <w:left w:w="58" w:type="dxa"/>
              <w:right w:w="58" w:type="dxa"/>
            </w:tcMar>
          </w:tcPr>
          <w:p w14:paraId="2DC49168" w14:textId="74E07E50"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4-7-09</w:t>
            </w:r>
          </w:p>
        </w:tc>
        <w:tc>
          <w:tcPr>
            <w:tcW w:w="1260" w:type="dxa"/>
            <w:tcMar>
              <w:left w:w="58" w:type="dxa"/>
              <w:right w:w="58" w:type="dxa"/>
            </w:tcMar>
          </w:tcPr>
          <w:p w14:paraId="690B0D1C" w14:textId="28222625"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24</w:t>
            </w:r>
          </w:p>
        </w:tc>
        <w:tc>
          <w:tcPr>
            <w:tcW w:w="1530" w:type="dxa"/>
            <w:tcMar>
              <w:left w:w="58" w:type="dxa"/>
              <w:right w:w="58" w:type="dxa"/>
            </w:tcMar>
          </w:tcPr>
          <w:p w14:paraId="6802CC34" w14:textId="3B40E9C1"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N/A</w:t>
            </w:r>
          </w:p>
        </w:tc>
        <w:tc>
          <w:tcPr>
            <w:tcW w:w="810" w:type="dxa"/>
            <w:tcMar>
              <w:left w:w="58" w:type="dxa"/>
              <w:right w:w="58" w:type="dxa"/>
            </w:tcMar>
          </w:tcPr>
          <w:p w14:paraId="4E60C959" w14:textId="77777777" w:rsidR="00AB787F" w:rsidRPr="00AB787F" w:rsidRDefault="00AB787F" w:rsidP="00AB787F">
            <w:pPr>
              <w:spacing w:before="40" w:after="40"/>
              <w:jc w:val="center"/>
              <w:rPr>
                <w:rFonts w:ascii="Arial" w:hAnsi="Arial" w:cs="Arial"/>
              </w:rPr>
            </w:pPr>
            <w:r w:rsidRPr="00AB787F">
              <w:rPr>
                <w:rFonts w:ascii="Arial" w:hAnsi="Arial" w:cs="Arial"/>
              </w:rPr>
              <w:t>None</w:t>
            </w:r>
          </w:p>
        </w:tc>
        <w:tc>
          <w:tcPr>
            <w:tcW w:w="1080" w:type="dxa"/>
            <w:tcMar>
              <w:left w:w="58" w:type="dxa"/>
              <w:right w:w="58" w:type="dxa"/>
            </w:tcMar>
          </w:tcPr>
          <w:p w14:paraId="721928BB" w14:textId="77777777" w:rsidR="00AB787F" w:rsidRPr="00AB787F" w:rsidRDefault="00AB787F" w:rsidP="00AB787F">
            <w:pPr>
              <w:spacing w:before="40" w:after="40"/>
              <w:jc w:val="center"/>
              <w:rPr>
                <w:rFonts w:ascii="Arial" w:hAnsi="Arial" w:cs="Arial"/>
              </w:rPr>
            </w:pPr>
            <w:r w:rsidRPr="00AB787F">
              <w:rPr>
                <w:rFonts w:ascii="Arial" w:hAnsi="Arial" w:cs="Arial"/>
              </w:rPr>
              <w:t>None</w:t>
            </w:r>
          </w:p>
        </w:tc>
        <w:tc>
          <w:tcPr>
            <w:tcW w:w="2561" w:type="dxa"/>
            <w:tcMar>
              <w:left w:w="58" w:type="dxa"/>
              <w:right w:w="58" w:type="dxa"/>
            </w:tcMar>
          </w:tcPr>
          <w:p w14:paraId="4A3C8020" w14:textId="77777777" w:rsidR="00AB787F" w:rsidRPr="00AB787F" w:rsidRDefault="00AB787F" w:rsidP="00AB787F">
            <w:pPr>
              <w:spacing w:before="40" w:after="40"/>
              <w:rPr>
                <w:rFonts w:ascii="Arial" w:hAnsi="Arial" w:cs="Arial"/>
              </w:rPr>
            </w:pPr>
            <w:r w:rsidRPr="00AB787F">
              <w:rPr>
                <w:rFonts w:ascii="Arial" w:hAnsi="Arial" w:cs="Arial"/>
              </w:rPr>
              <w:t>Salt present in the water and is generally naturally occurring</w:t>
            </w:r>
          </w:p>
        </w:tc>
      </w:tr>
      <w:tr w:rsidR="00AB787F" w:rsidRPr="005162DE" w14:paraId="2ACD2463" w14:textId="77777777" w:rsidTr="002D3FB5">
        <w:tc>
          <w:tcPr>
            <w:tcW w:w="2250" w:type="dxa"/>
          </w:tcPr>
          <w:p w14:paraId="01FDA3CE" w14:textId="77777777" w:rsidR="00AB787F" w:rsidRPr="00AB787F" w:rsidRDefault="00AB787F" w:rsidP="00AB787F">
            <w:pPr>
              <w:spacing w:before="40" w:after="40"/>
              <w:rPr>
                <w:rFonts w:ascii="Arial" w:hAnsi="Arial" w:cs="Arial"/>
              </w:rPr>
            </w:pPr>
            <w:r w:rsidRPr="00AB787F">
              <w:rPr>
                <w:rFonts w:ascii="Arial" w:hAnsi="Arial" w:cs="Arial"/>
              </w:rPr>
              <w:t>Hardness (ppm)</w:t>
            </w:r>
          </w:p>
        </w:tc>
        <w:tc>
          <w:tcPr>
            <w:tcW w:w="1345" w:type="dxa"/>
            <w:tcMar>
              <w:left w:w="58" w:type="dxa"/>
              <w:right w:w="58" w:type="dxa"/>
            </w:tcMar>
          </w:tcPr>
          <w:p w14:paraId="7A81C45D" w14:textId="77722EF8"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5-6-09</w:t>
            </w:r>
          </w:p>
        </w:tc>
        <w:tc>
          <w:tcPr>
            <w:tcW w:w="1260" w:type="dxa"/>
            <w:tcMar>
              <w:left w:w="58" w:type="dxa"/>
              <w:right w:w="58" w:type="dxa"/>
            </w:tcMar>
          </w:tcPr>
          <w:p w14:paraId="5F571C45" w14:textId="56ADA3F9"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63.4</w:t>
            </w:r>
          </w:p>
        </w:tc>
        <w:tc>
          <w:tcPr>
            <w:tcW w:w="1530" w:type="dxa"/>
            <w:tcMar>
              <w:left w:w="58" w:type="dxa"/>
              <w:right w:w="58" w:type="dxa"/>
            </w:tcMar>
          </w:tcPr>
          <w:p w14:paraId="2BE476FB" w14:textId="4A5EFC1C" w:rsidR="00AB787F" w:rsidRPr="00AB787F" w:rsidRDefault="00AB787F" w:rsidP="00AB787F">
            <w:pPr>
              <w:spacing w:before="40" w:after="40"/>
              <w:jc w:val="center"/>
              <w:rPr>
                <w:rFonts w:ascii="Arial" w:hAnsi="Arial" w:cs="Arial"/>
              </w:rPr>
            </w:pPr>
            <w:r w:rsidRPr="00AB787F">
              <w:rPr>
                <w:rFonts w:ascii="Arial" w:hAnsi="Arial" w:cs="Arial"/>
                <w:color w:val="000000" w:themeColor="text1"/>
              </w:rPr>
              <w:t>N/A</w:t>
            </w:r>
          </w:p>
        </w:tc>
        <w:tc>
          <w:tcPr>
            <w:tcW w:w="810" w:type="dxa"/>
            <w:tcMar>
              <w:left w:w="58" w:type="dxa"/>
              <w:right w:w="58" w:type="dxa"/>
            </w:tcMar>
          </w:tcPr>
          <w:p w14:paraId="76B554F2" w14:textId="77777777" w:rsidR="00AB787F" w:rsidRPr="00AB787F" w:rsidRDefault="00AB787F" w:rsidP="00AB787F">
            <w:pPr>
              <w:spacing w:before="40" w:after="40"/>
              <w:jc w:val="center"/>
              <w:rPr>
                <w:rFonts w:ascii="Arial" w:hAnsi="Arial" w:cs="Arial"/>
              </w:rPr>
            </w:pPr>
            <w:r w:rsidRPr="00AB787F">
              <w:rPr>
                <w:rFonts w:ascii="Arial" w:hAnsi="Arial" w:cs="Arial"/>
              </w:rPr>
              <w:t>None</w:t>
            </w:r>
          </w:p>
        </w:tc>
        <w:tc>
          <w:tcPr>
            <w:tcW w:w="1080" w:type="dxa"/>
            <w:tcMar>
              <w:left w:w="58" w:type="dxa"/>
              <w:right w:w="58" w:type="dxa"/>
            </w:tcMar>
          </w:tcPr>
          <w:p w14:paraId="2588B8FC" w14:textId="77777777" w:rsidR="00AB787F" w:rsidRPr="00AB787F" w:rsidRDefault="00AB787F" w:rsidP="00AB787F">
            <w:pPr>
              <w:spacing w:before="40" w:after="40"/>
              <w:jc w:val="center"/>
              <w:rPr>
                <w:rFonts w:ascii="Arial" w:hAnsi="Arial" w:cs="Arial"/>
              </w:rPr>
            </w:pPr>
            <w:r w:rsidRPr="00AB787F">
              <w:rPr>
                <w:rFonts w:ascii="Arial" w:hAnsi="Arial" w:cs="Arial"/>
              </w:rPr>
              <w:t>None</w:t>
            </w:r>
          </w:p>
        </w:tc>
        <w:tc>
          <w:tcPr>
            <w:tcW w:w="2561" w:type="dxa"/>
            <w:tcMar>
              <w:left w:w="58" w:type="dxa"/>
              <w:right w:w="58" w:type="dxa"/>
            </w:tcMar>
          </w:tcPr>
          <w:p w14:paraId="092D52C6" w14:textId="77777777" w:rsidR="00AB787F" w:rsidRPr="00AB787F" w:rsidRDefault="00AB787F" w:rsidP="00AB787F">
            <w:pPr>
              <w:spacing w:before="40" w:after="40"/>
              <w:rPr>
                <w:rFonts w:ascii="Arial" w:hAnsi="Arial" w:cs="Arial"/>
              </w:rPr>
            </w:pPr>
            <w:r w:rsidRPr="00AB787F">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B787F" w:rsidRPr="005162DE" w14:paraId="7C96DD6F" w14:textId="77777777" w:rsidTr="002D3FB5">
        <w:trPr>
          <w:trHeight w:val="432"/>
        </w:trPr>
        <w:tc>
          <w:tcPr>
            <w:tcW w:w="2245" w:type="dxa"/>
            <w:tcMar>
              <w:left w:w="58" w:type="dxa"/>
              <w:right w:w="58" w:type="dxa"/>
            </w:tcMar>
          </w:tcPr>
          <w:p w14:paraId="29E71AAC" w14:textId="130560BF" w:rsidR="00AB787F" w:rsidRPr="003B47DF" w:rsidRDefault="00AB787F" w:rsidP="00AB787F">
            <w:pPr>
              <w:keepNext/>
              <w:keepLines/>
              <w:spacing w:before="40" w:after="40"/>
              <w:ind w:left="30"/>
              <w:jc w:val="both"/>
              <w:rPr>
                <w:rFonts w:ascii="Arial" w:hAnsi="Arial" w:cs="Arial"/>
              </w:rPr>
            </w:pPr>
            <w:r w:rsidRPr="003B47DF">
              <w:rPr>
                <w:rFonts w:ascii="Arial" w:hAnsi="Arial" w:cs="Arial"/>
              </w:rPr>
              <w:t>1,2,3-Trichloropropane [TCP] (µg/L)</w:t>
            </w:r>
          </w:p>
        </w:tc>
        <w:tc>
          <w:tcPr>
            <w:tcW w:w="1440" w:type="dxa"/>
          </w:tcPr>
          <w:p w14:paraId="2F556C24" w14:textId="77777777" w:rsidR="00AB787F" w:rsidRPr="003B47DF" w:rsidRDefault="00CA4DB9" w:rsidP="00AB787F">
            <w:pPr>
              <w:keepNext/>
              <w:keepLines/>
              <w:spacing w:before="40" w:after="40"/>
              <w:jc w:val="center"/>
              <w:rPr>
                <w:rFonts w:ascii="Arial" w:hAnsi="Arial" w:cs="Arial"/>
              </w:rPr>
            </w:pPr>
            <w:r w:rsidRPr="003B47DF">
              <w:rPr>
                <w:rFonts w:ascii="Arial" w:hAnsi="Arial" w:cs="Arial"/>
              </w:rPr>
              <w:t>1/30/23</w:t>
            </w:r>
          </w:p>
          <w:p w14:paraId="1214FB41" w14:textId="77777777" w:rsidR="00CA4DB9" w:rsidRPr="003B47DF" w:rsidRDefault="00CA4DB9" w:rsidP="00AB787F">
            <w:pPr>
              <w:keepNext/>
              <w:keepLines/>
              <w:spacing w:before="40" w:after="40"/>
              <w:jc w:val="center"/>
              <w:rPr>
                <w:rFonts w:ascii="Arial" w:hAnsi="Arial" w:cs="Arial"/>
              </w:rPr>
            </w:pPr>
            <w:r w:rsidRPr="003B47DF">
              <w:rPr>
                <w:rFonts w:ascii="Arial" w:hAnsi="Arial" w:cs="Arial"/>
              </w:rPr>
              <w:t>4/27/23</w:t>
            </w:r>
          </w:p>
          <w:p w14:paraId="36F47DCD" w14:textId="77777777" w:rsidR="00CA4DB9" w:rsidRPr="003B47DF" w:rsidRDefault="00CA4DB9" w:rsidP="00AB787F">
            <w:pPr>
              <w:keepNext/>
              <w:keepLines/>
              <w:spacing w:before="40" w:after="40"/>
              <w:jc w:val="center"/>
              <w:rPr>
                <w:rFonts w:ascii="Arial" w:hAnsi="Arial" w:cs="Arial"/>
              </w:rPr>
            </w:pPr>
            <w:r w:rsidRPr="003B47DF">
              <w:rPr>
                <w:rFonts w:ascii="Arial" w:hAnsi="Arial" w:cs="Arial"/>
              </w:rPr>
              <w:t>7/26/23</w:t>
            </w:r>
          </w:p>
          <w:p w14:paraId="21F7006B" w14:textId="3B95CEA8" w:rsidR="00CA4DB9" w:rsidRPr="003B47DF" w:rsidRDefault="00CA4DB9" w:rsidP="00AB787F">
            <w:pPr>
              <w:keepNext/>
              <w:keepLines/>
              <w:spacing w:before="40" w:after="40"/>
              <w:jc w:val="center"/>
              <w:rPr>
                <w:rFonts w:ascii="Arial" w:hAnsi="Arial" w:cs="Arial"/>
              </w:rPr>
            </w:pPr>
            <w:r w:rsidRPr="003B47DF">
              <w:rPr>
                <w:rFonts w:ascii="Arial" w:hAnsi="Arial" w:cs="Arial"/>
              </w:rPr>
              <w:t>10/25/23</w:t>
            </w:r>
          </w:p>
        </w:tc>
        <w:tc>
          <w:tcPr>
            <w:tcW w:w="1260" w:type="dxa"/>
          </w:tcPr>
          <w:p w14:paraId="1BD7CABC" w14:textId="3CFE600C" w:rsidR="00AB787F" w:rsidRPr="003B47DF" w:rsidRDefault="00CA4DB9" w:rsidP="00AB787F">
            <w:pPr>
              <w:keepNext/>
              <w:keepLines/>
              <w:spacing w:before="40" w:after="40"/>
              <w:jc w:val="center"/>
              <w:rPr>
                <w:rFonts w:ascii="Arial" w:hAnsi="Arial" w:cs="Arial"/>
              </w:rPr>
            </w:pPr>
            <w:r w:rsidRPr="003B47DF">
              <w:rPr>
                <w:rFonts w:ascii="Arial" w:hAnsi="Arial" w:cs="Arial"/>
              </w:rPr>
              <w:t>0.00645</w:t>
            </w:r>
          </w:p>
        </w:tc>
        <w:tc>
          <w:tcPr>
            <w:tcW w:w="1530" w:type="dxa"/>
          </w:tcPr>
          <w:p w14:paraId="40895B2C" w14:textId="781BC64F" w:rsidR="00AB787F" w:rsidRPr="003B47DF" w:rsidRDefault="00CA4DB9" w:rsidP="00AB787F">
            <w:pPr>
              <w:keepNext/>
              <w:keepLines/>
              <w:spacing w:before="40" w:after="40"/>
              <w:jc w:val="center"/>
              <w:rPr>
                <w:rFonts w:ascii="Arial" w:hAnsi="Arial" w:cs="Arial"/>
              </w:rPr>
            </w:pPr>
            <w:r w:rsidRPr="003B47DF">
              <w:rPr>
                <w:rFonts w:ascii="Arial" w:hAnsi="Arial" w:cs="Arial"/>
              </w:rPr>
              <w:t>0.0056-0.0078</w:t>
            </w:r>
          </w:p>
        </w:tc>
        <w:tc>
          <w:tcPr>
            <w:tcW w:w="1170" w:type="dxa"/>
          </w:tcPr>
          <w:p w14:paraId="707B8EC2" w14:textId="46F60BD0" w:rsidR="00AB787F" w:rsidRPr="003B47DF" w:rsidRDefault="00AB787F" w:rsidP="00AB787F">
            <w:pPr>
              <w:keepNext/>
              <w:keepLines/>
              <w:spacing w:before="40" w:after="40"/>
              <w:jc w:val="center"/>
              <w:rPr>
                <w:rFonts w:ascii="Arial" w:hAnsi="Arial" w:cs="Arial"/>
              </w:rPr>
            </w:pPr>
            <w:r w:rsidRPr="003B47DF">
              <w:rPr>
                <w:rFonts w:ascii="Arial" w:hAnsi="Arial" w:cs="Arial"/>
              </w:rPr>
              <w:t>0.005</w:t>
            </w:r>
          </w:p>
        </w:tc>
        <w:tc>
          <w:tcPr>
            <w:tcW w:w="1260" w:type="dxa"/>
          </w:tcPr>
          <w:p w14:paraId="4F209845" w14:textId="682FFC88" w:rsidR="00AB787F" w:rsidRPr="003B47DF" w:rsidRDefault="00AB787F" w:rsidP="00AB787F">
            <w:pPr>
              <w:keepNext/>
              <w:keepLines/>
              <w:spacing w:before="40" w:after="40"/>
              <w:jc w:val="center"/>
              <w:rPr>
                <w:rFonts w:ascii="Arial" w:hAnsi="Arial" w:cs="Arial"/>
              </w:rPr>
            </w:pPr>
            <w:r w:rsidRPr="003B47DF">
              <w:rPr>
                <w:rFonts w:ascii="Arial" w:hAnsi="Arial" w:cs="Arial"/>
              </w:rPr>
              <w:t>0.0007</w:t>
            </w:r>
          </w:p>
        </w:tc>
        <w:tc>
          <w:tcPr>
            <w:tcW w:w="1931" w:type="dxa"/>
          </w:tcPr>
          <w:p w14:paraId="307E6935" w14:textId="13F7E2AC" w:rsidR="00AB787F" w:rsidRPr="003B47DF" w:rsidRDefault="00AB787F" w:rsidP="00AB787F">
            <w:pPr>
              <w:keepNext/>
              <w:keepLines/>
              <w:spacing w:before="40" w:after="40"/>
              <w:jc w:val="center"/>
              <w:rPr>
                <w:rFonts w:ascii="Arial" w:hAnsi="Arial" w:cs="Arial"/>
              </w:rPr>
            </w:pPr>
            <w:r w:rsidRPr="003B47DF">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A4DB9" w:rsidRPr="005162DE" w14:paraId="7E778FAF" w14:textId="77777777" w:rsidTr="002D3FB5">
        <w:trPr>
          <w:trHeight w:val="432"/>
        </w:trPr>
        <w:tc>
          <w:tcPr>
            <w:tcW w:w="2245" w:type="dxa"/>
            <w:tcMar>
              <w:left w:w="58" w:type="dxa"/>
              <w:right w:w="58" w:type="dxa"/>
            </w:tcMar>
          </w:tcPr>
          <w:p w14:paraId="2BC454A4" w14:textId="0053DC6D" w:rsidR="00CA4DB9" w:rsidRPr="003B47DF" w:rsidRDefault="00CA4DB9" w:rsidP="00CA4DB9">
            <w:pPr>
              <w:spacing w:before="40" w:after="40"/>
              <w:ind w:left="30"/>
              <w:jc w:val="both"/>
              <w:rPr>
                <w:rFonts w:ascii="Arial" w:hAnsi="Arial" w:cs="Arial"/>
              </w:rPr>
            </w:pPr>
            <w:proofErr w:type="spellStart"/>
            <w:r w:rsidRPr="003B47DF">
              <w:rPr>
                <w:rFonts w:ascii="Arial" w:hAnsi="Arial" w:cs="Arial"/>
              </w:rPr>
              <w:t>Dibromochloropropane</w:t>
            </w:r>
            <w:proofErr w:type="spellEnd"/>
            <w:r w:rsidRPr="003B47DF">
              <w:rPr>
                <w:rFonts w:ascii="Arial" w:hAnsi="Arial" w:cs="Arial"/>
              </w:rPr>
              <w:t xml:space="preserve"> [DBCP] (ng/L)</w:t>
            </w:r>
          </w:p>
        </w:tc>
        <w:tc>
          <w:tcPr>
            <w:tcW w:w="1440" w:type="dxa"/>
          </w:tcPr>
          <w:p w14:paraId="25EFD446" w14:textId="61D99F6B" w:rsidR="00CA4DB9" w:rsidRPr="003B47DF" w:rsidRDefault="00CA4DB9" w:rsidP="00CA4DB9">
            <w:pPr>
              <w:spacing w:before="40" w:after="40"/>
              <w:jc w:val="center"/>
              <w:rPr>
                <w:rFonts w:ascii="Arial" w:hAnsi="Arial" w:cs="Arial"/>
              </w:rPr>
            </w:pPr>
            <w:r w:rsidRPr="003B47DF">
              <w:rPr>
                <w:rFonts w:ascii="Arial" w:hAnsi="Arial" w:cs="Arial"/>
              </w:rPr>
              <w:t>6/27/23</w:t>
            </w:r>
          </w:p>
        </w:tc>
        <w:tc>
          <w:tcPr>
            <w:tcW w:w="1260" w:type="dxa"/>
          </w:tcPr>
          <w:p w14:paraId="7CAF39D9" w14:textId="5EA69AF3" w:rsidR="00CA4DB9" w:rsidRPr="003B47DF" w:rsidRDefault="00CA4DB9" w:rsidP="00CA4DB9">
            <w:pPr>
              <w:spacing w:before="40" w:after="40"/>
              <w:jc w:val="center"/>
              <w:rPr>
                <w:rFonts w:ascii="Arial" w:hAnsi="Arial" w:cs="Arial"/>
              </w:rPr>
            </w:pPr>
            <w:r w:rsidRPr="003B47DF">
              <w:rPr>
                <w:rFonts w:ascii="Arial" w:hAnsi="Arial" w:cs="Arial"/>
              </w:rPr>
              <w:t>ND</w:t>
            </w:r>
          </w:p>
        </w:tc>
        <w:tc>
          <w:tcPr>
            <w:tcW w:w="1530" w:type="dxa"/>
          </w:tcPr>
          <w:p w14:paraId="694B316A" w14:textId="509D40A8" w:rsidR="00CA4DB9" w:rsidRPr="003B47DF" w:rsidRDefault="00CA4DB9" w:rsidP="00CA4DB9">
            <w:pPr>
              <w:spacing w:before="40" w:after="40"/>
              <w:jc w:val="center"/>
              <w:rPr>
                <w:rFonts w:ascii="Arial" w:hAnsi="Arial" w:cs="Arial"/>
              </w:rPr>
            </w:pPr>
            <w:r w:rsidRPr="003B47DF">
              <w:rPr>
                <w:rFonts w:ascii="Arial" w:hAnsi="Arial" w:cs="Arial"/>
              </w:rPr>
              <w:t>N/A</w:t>
            </w:r>
          </w:p>
        </w:tc>
        <w:tc>
          <w:tcPr>
            <w:tcW w:w="1170" w:type="dxa"/>
          </w:tcPr>
          <w:p w14:paraId="04B3ABD1" w14:textId="09D80D1A" w:rsidR="00CA4DB9" w:rsidRPr="003B47DF" w:rsidRDefault="00CA4DB9" w:rsidP="00CA4DB9">
            <w:pPr>
              <w:spacing w:before="40" w:after="40"/>
              <w:jc w:val="center"/>
              <w:rPr>
                <w:rFonts w:ascii="Arial" w:hAnsi="Arial" w:cs="Arial"/>
              </w:rPr>
            </w:pPr>
            <w:r w:rsidRPr="003B47DF">
              <w:rPr>
                <w:rFonts w:ascii="Arial" w:hAnsi="Arial" w:cs="Arial"/>
              </w:rPr>
              <w:t>200</w:t>
            </w:r>
          </w:p>
        </w:tc>
        <w:tc>
          <w:tcPr>
            <w:tcW w:w="1260" w:type="dxa"/>
          </w:tcPr>
          <w:p w14:paraId="7BD33183" w14:textId="407B63C1" w:rsidR="00CA4DB9" w:rsidRPr="003B47DF" w:rsidRDefault="00CA4DB9" w:rsidP="00CA4DB9">
            <w:pPr>
              <w:spacing w:before="40" w:after="40"/>
              <w:jc w:val="center"/>
              <w:rPr>
                <w:rFonts w:ascii="Arial" w:hAnsi="Arial" w:cs="Arial"/>
              </w:rPr>
            </w:pPr>
            <w:r w:rsidRPr="003B47DF">
              <w:rPr>
                <w:rFonts w:ascii="Arial" w:hAnsi="Arial" w:cs="Arial"/>
              </w:rPr>
              <w:t>1.7</w:t>
            </w:r>
          </w:p>
        </w:tc>
        <w:tc>
          <w:tcPr>
            <w:tcW w:w="1931" w:type="dxa"/>
          </w:tcPr>
          <w:p w14:paraId="701F5E75" w14:textId="58AEBDA0" w:rsidR="00CA4DB9" w:rsidRPr="003B47DF" w:rsidRDefault="00CA4DB9" w:rsidP="00CA4DB9">
            <w:pPr>
              <w:spacing w:before="40" w:after="40"/>
              <w:jc w:val="center"/>
              <w:rPr>
                <w:rFonts w:ascii="Arial" w:hAnsi="Arial" w:cs="Arial"/>
              </w:rPr>
            </w:pPr>
            <w:r w:rsidRPr="003B47DF">
              <w:rPr>
                <w:rFonts w:ascii="Arial" w:hAnsi="Arial" w:cs="Arial"/>
              </w:rPr>
              <w:t xml:space="preserve">Banned </w:t>
            </w:r>
            <w:proofErr w:type="spellStart"/>
            <w:r w:rsidRPr="003B47DF">
              <w:rPr>
                <w:rFonts w:ascii="Arial" w:hAnsi="Arial" w:cs="Arial"/>
              </w:rPr>
              <w:t>nematocide</w:t>
            </w:r>
            <w:proofErr w:type="spellEnd"/>
            <w:r w:rsidRPr="003B47DF">
              <w:rPr>
                <w:rFonts w:ascii="Arial" w:hAnsi="Arial" w:cs="Arial"/>
              </w:rPr>
              <w:t xml:space="preserve"> that may still be present in soils due to runoff/leaching from former use on soybeans, cotton, vineyards, tomatoes, and tree fruit</w:t>
            </w:r>
          </w:p>
        </w:tc>
      </w:tr>
      <w:tr w:rsidR="003B47DF" w:rsidRPr="005162DE" w14:paraId="5A2E4EDA" w14:textId="77777777" w:rsidTr="002D3FB5">
        <w:trPr>
          <w:trHeight w:val="432"/>
        </w:trPr>
        <w:tc>
          <w:tcPr>
            <w:tcW w:w="2245" w:type="dxa"/>
            <w:tcMar>
              <w:left w:w="58" w:type="dxa"/>
              <w:right w:w="58" w:type="dxa"/>
            </w:tcMar>
          </w:tcPr>
          <w:p w14:paraId="490802B3" w14:textId="0FF1D6C4" w:rsidR="003B47DF" w:rsidRPr="003B47DF" w:rsidRDefault="003B47DF" w:rsidP="003B47DF">
            <w:pPr>
              <w:spacing w:before="40" w:after="40"/>
              <w:ind w:left="30"/>
              <w:jc w:val="both"/>
              <w:rPr>
                <w:rFonts w:ascii="Arial" w:hAnsi="Arial" w:cs="Arial"/>
              </w:rPr>
            </w:pPr>
            <w:r w:rsidRPr="003B47DF">
              <w:rPr>
                <w:rFonts w:ascii="Arial" w:hAnsi="Arial" w:cs="Arial"/>
              </w:rPr>
              <w:t>Alachlor (µg/L)</w:t>
            </w:r>
          </w:p>
        </w:tc>
        <w:tc>
          <w:tcPr>
            <w:tcW w:w="1440" w:type="dxa"/>
          </w:tcPr>
          <w:p w14:paraId="535C6478" w14:textId="0FE4FBF5"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1A872876" w14:textId="5EA2A099"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4E27FAAD" w14:textId="1FF7E912"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EC8A772" w14:textId="1C1DD74F" w:rsidR="003B47DF" w:rsidRPr="003B47DF" w:rsidRDefault="003B47DF" w:rsidP="003B47DF">
            <w:pPr>
              <w:spacing w:before="40" w:after="40"/>
              <w:jc w:val="center"/>
              <w:rPr>
                <w:rFonts w:ascii="Arial" w:hAnsi="Arial" w:cs="Arial"/>
              </w:rPr>
            </w:pPr>
            <w:r w:rsidRPr="003B47DF">
              <w:rPr>
                <w:rFonts w:ascii="Arial" w:hAnsi="Arial" w:cs="Arial"/>
              </w:rPr>
              <w:t>2</w:t>
            </w:r>
          </w:p>
        </w:tc>
        <w:tc>
          <w:tcPr>
            <w:tcW w:w="1260" w:type="dxa"/>
          </w:tcPr>
          <w:p w14:paraId="22CCB022" w14:textId="3FD9B4E9" w:rsidR="003B47DF" w:rsidRPr="003B47DF" w:rsidRDefault="003B47DF" w:rsidP="003B47DF">
            <w:pPr>
              <w:spacing w:before="40" w:after="40"/>
              <w:jc w:val="center"/>
              <w:rPr>
                <w:rFonts w:ascii="Arial" w:hAnsi="Arial" w:cs="Arial"/>
              </w:rPr>
            </w:pPr>
            <w:r w:rsidRPr="003B47DF">
              <w:rPr>
                <w:rFonts w:ascii="Arial" w:hAnsi="Arial" w:cs="Arial"/>
              </w:rPr>
              <w:t>4</w:t>
            </w:r>
          </w:p>
        </w:tc>
        <w:tc>
          <w:tcPr>
            <w:tcW w:w="1931" w:type="dxa"/>
          </w:tcPr>
          <w:p w14:paraId="218DDB99" w14:textId="1DFE25DD" w:rsidR="003B47DF" w:rsidRPr="003B47DF" w:rsidRDefault="003B47DF" w:rsidP="003B47DF">
            <w:pPr>
              <w:spacing w:before="40" w:after="40"/>
              <w:jc w:val="center"/>
              <w:rPr>
                <w:rFonts w:ascii="Arial" w:hAnsi="Arial" w:cs="Arial"/>
              </w:rPr>
            </w:pPr>
            <w:r w:rsidRPr="003B47DF">
              <w:rPr>
                <w:rFonts w:ascii="Arial" w:hAnsi="Arial" w:cs="Arial"/>
              </w:rPr>
              <w:t>Runoff from herbicide used on row crops</w:t>
            </w:r>
          </w:p>
        </w:tc>
      </w:tr>
      <w:tr w:rsidR="003B47DF" w:rsidRPr="005162DE" w14:paraId="116ECF7B" w14:textId="77777777" w:rsidTr="002D3FB5">
        <w:trPr>
          <w:trHeight w:val="432"/>
        </w:trPr>
        <w:tc>
          <w:tcPr>
            <w:tcW w:w="2245" w:type="dxa"/>
            <w:tcMar>
              <w:left w:w="58" w:type="dxa"/>
              <w:right w:w="58" w:type="dxa"/>
            </w:tcMar>
          </w:tcPr>
          <w:p w14:paraId="41E9C409" w14:textId="4BC8CE5B" w:rsidR="003B47DF" w:rsidRPr="003B47DF" w:rsidRDefault="003B47DF" w:rsidP="003B47DF">
            <w:pPr>
              <w:spacing w:before="40" w:after="40"/>
              <w:ind w:left="30"/>
              <w:jc w:val="both"/>
              <w:rPr>
                <w:rFonts w:ascii="Arial" w:hAnsi="Arial" w:cs="Arial"/>
              </w:rPr>
            </w:pPr>
            <w:r w:rsidRPr="003B47DF">
              <w:rPr>
                <w:rFonts w:ascii="Arial" w:hAnsi="Arial" w:cs="Arial"/>
              </w:rPr>
              <w:t>Atrazine (µg/L)</w:t>
            </w:r>
          </w:p>
        </w:tc>
        <w:tc>
          <w:tcPr>
            <w:tcW w:w="1440" w:type="dxa"/>
          </w:tcPr>
          <w:p w14:paraId="40126204" w14:textId="04B52911"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1C46F7A4" w14:textId="34F51644"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69970D4A" w14:textId="3964052C"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2E5D15B" w14:textId="39FF533F" w:rsidR="003B47DF" w:rsidRPr="003B47DF" w:rsidRDefault="003B47DF" w:rsidP="003B47DF">
            <w:pPr>
              <w:spacing w:before="40" w:after="40"/>
              <w:jc w:val="center"/>
              <w:rPr>
                <w:rFonts w:ascii="Arial" w:hAnsi="Arial" w:cs="Arial"/>
              </w:rPr>
            </w:pPr>
            <w:r w:rsidRPr="003B47DF">
              <w:rPr>
                <w:rFonts w:ascii="Arial" w:hAnsi="Arial" w:cs="Arial"/>
              </w:rPr>
              <w:t>1</w:t>
            </w:r>
          </w:p>
        </w:tc>
        <w:tc>
          <w:tcPr>
            <w:tcW w:w="1260" w:type="dxa"/>
          </w:tcPr>
          <w:p w14:paraId="259D8B78" w14:textId="13296810" w:rsidR="003B47DF" w:rsidRPr="003B47DF" w:rsidRDefault="003B47DF" w:rsidP="003B47DF">
            <w:pPr>
              <w:spacing w:before="40" w:after="40"/>
              <w:jc w:val="center"/>
              <w:rPr>
                <w:rFonts w:ascii="Arial" w:hAnsi="Arial" w:cs="Arial"/>
              </w:rPr>
            </w:pPr>
            <w:r w:rsidRPr="003B47DF">
              <w:rPr>
                <w:rFonts w:ascii="Arial" w:hAnsi="Arial" w:cs="Arial"/>
              </w:rPr>
              <w:t>0.15</w:t>
            </w:r>
          </w:p>
        </w:tc>
        <w:tc>
          <w:tcPr>
            <w:tcW w:w="1931" w:type="dxa"/>
          </w:tcPr>
          <w:p w14:paraId="27FC344A" w14:textId="3689EEED" w:rsidR="003B47DF" w:rsidRPr="003B47DF" w:rsidRDefault="003B47DF" w:rsidP="003B47DF">
            <w:pPr>
              <w:spacing w:before="40" w:after="40"/>
              <w:jc w:val="center"/>
              <w:rPr>
                <w:rFonts w:ascii="Arial" w:hAnsi="Arial" w:cs="Arial"/>
              </w:rPr>
            </w:pPr>
            <w:r w:rsidRPr="003B47DF">
              <w:rPr>
                <w:rFonts w:ascii="Arial" w:hAnsi="Arial" w:cs="Arial"/>
              </w:rPr>
              <w:t xml:space="preserve">Runoff from herbicide used on row crops and along railroad and highway </w:t>
            </w:r>
            <w:proofErr w:type="spellStart"/>
            <w:r w:rsidRPr="003B47DF">
              <w:rPr>
                <w:rFonts w:ascii="Arial" w:hAnsi="Arial" w:cs="Arial"/>
              </w:rPr>
              <w:t>right-of-ways</w:t>
            </w:r>
            <w:proofErr w:type="spellEnd"/>
          </w:p>
        </w:tc>
      </w:tr>
      <w:tr w:rsidR="003B47DF" w:rsidRPr="005162DE" w14:paraId="0E5164CC" w14:textId="77777777" w:rsidTr="002D3FB5">
        <w:trPr>
          <w:trHeight w:val="432"/>
        </w:trPr>
        <w:tc>
          <w:tcPr>
            <w:tcW w:w="2245" w:type="dxa"/>
            <w:tcMar>
              <w:left w:w="58" w:type="dxa"/>
              <w:right w:w="58" w:type="dxa"/>
            </w:tcMar>
          </w:tcPr>
          <w:p w14:paraId="4E893C87" w14:textId="0104E63D" w:rsidR="003B47DF" w:rsidRPr="003B47DF" w:rsidRDefault="003B47DF" w:rsidP="003B47DF">
            <w:pPr>
              <w:spacing w:before="40" w:after="40"/>
              <w:ind w:left="30"/>
              <w:jc w:val="both"/>
              <w:rPr>
                <w:rFonts w:ascii="Arial" w:hAnsi="Arial" w:cs="Arial"/>
              </w:rPr>
            </w:pPr>
            <w:r w:rsidRPr="003B47DF">
              <w:rPr>
                <w:rFonts w:ascii="Arial" w:hAnsi="Arial" w:cs="Arial"/>
              </w:rPr>
              <w:t>Simazine (µg/L)</w:t>
            </w:r>
          </w:p>
        </w:tc>
        <w:tc>
          <w:tcPr>
            <w:tcW w:w="1440" w:type="dxa"/>
          </w:tcPr>
          <w:p w14:paraId="01E3F75D" w14:textId="4D2733FD"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219568FA" w14:textId="740243EE"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7BE90F84" w14:textId="15F4E532"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370543D9" w14:textId="144984A6" w:rsidR="003B47DF" w:rsidRPr="003B47DF" w:rsidRDefault="003B47DF" w:rsidP="003B47DF">
            <w:pPr>
              <w:spacing w:before="40" w:after="40"/>
              <w:jc w:val="center"/>
              <w:rPr>
                <w:rFonts w:ascii="Arial" w:hAnsi="Arial" w:cs="Arial"/>
              </w:rPr>
            </w:pPr>
            <w:r w:rsidRPr="003B47DF">
              <w:rPr>
                <w:rFonts w:ascii="Arial" w:hAnsi="Arial" w:cs="Arial"/>
              </w:rPr>
              <w:t>4</w:t>
            </w:r>
          </w:p>
        </w:tc>
        <w:tc>
          <w:tcPr>
            <w:tcW w:w="1260" w:type="dxa"/>
          </w:tcPr>
          <w:p w14:paraId="6008B046" w14:textId="63729FFB" w:rsidR="003B47DF" w:rsidRPr="003B47DF" w:rsidRDefault="003B47DF" w:rsidP="003B47DF">
            <w:pPr>
              <w:spacing w:before="40" w:after="40"/>
              <w:jc w:val="center"/>
              <w:rPr>
                <w:rFonts w:ascii="Arial" w:hAnsi="Arial" w:cs="Arial"/>
              </w:rPr>
            </w:pPr>
            <w:r w:rsidRPr="003B47DF">
              <w:rPr>
                <w:rFonts w:ascii="Arial" w:hAnsi="Arial" w:cs="Arial"/>
              </w:rPr>
              <w:t>4</w:t>
            </w:r>
          </w:p>
        </w:tc>
        <w:tc>
          <w:tcPr>
            <w:tcW w:w="1931" w:type="dxa"/>
          </w:tcPr>
          <w:p w14:paraId="485F6278" w14:textId="3F704B8E" w:rsidR="003B47DF" w:rsidRPr="003B47DF" w:rsidRDefault="003B47DF" w:rsidP="003B47DF">
            <w:pPr>
              <w:spacing w:before="40" w:after="40"/>
              <w:jc w:val="center"/>
              <w:rPr>
                <w:rFonts w:ascii="Arial" w:hAnsi="Arial" w:cs="Arial"/>
              </w:rPr>
            </w:pPr>
            <w:r w:rsidRPr="003B47DF">
              <w:rPr>
                <w:rFonts w:ascii="Arial" w:hAnsi="Arial" w:cs="Arial"/>
              </w:rPr>
              <w:t>Herbicide runoff</w:t>
            </w:r>
          </w:p>
        </w:tc>
      </w:tr>
      <w:tr w:rsidR="003B47DF" w:rsidRPr="005162DE" w14:paraId="4663391B" w14:textId="77777777" w:rsidTr="002D3FB5">
        <w:trPr>
          <w:trHeight w:val="432"/>
        </w:trPr>
        <w:tc>
          <w:tcPr>
            <w:tcW w:w="2245" w:type="dxa"/>
            <w:tcMar>
              <w:left w:w="58" w:type="dxa"/>
              <w:right w:w="58" w:type="dxa"/>
            </w:tcMar>
          </w:tcPr>
          <w:p w14:paraId="2E84AB6F" w14:textId="764B6181" w:rsidR="003B47DF" w:rsidRPr="003B47DF" w:rsidRDefault="003B47DF" w:rsidP="003B47DF">
            <w:pPr>
              <w:spacing w:before="40" w:after="40"/>
              <w:ind w:left="30"/>
              <w:jc w:val="both"/>
              <w:rPr>
                <w:rFonts w:ascii="Arial" w:hAnsi="Arial" w:cs="Arial"/>
              </w:rPr>
            </w:pPr>
            <w:r w:rsidRPr="003B47DF">
              <w:rPr>
                <w:rFonts w:ascii="Arial" w:hAnsi="Arial" w:cs="Arial"/>
              </w:rPr>
              <w:t>Aluminum (mg/L)</w:t>
            </w:r>
          </w:p>
        </w:tc>
        <w:tc>
          <w:tcPr>
            <w:tcW w:w="1440" w:type="dxa"/>
          </w:tcPr>
          <w:p w14:paraId="32B19060" w14:textId="6F0959A5"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60FC7E8D" w14:textId="54C10EC5"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518FD298" w14:textId="0D6070EA"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158EF63A" w14:textId="16078021" w:rsidR="003B47DF" w:rsidRPr="003B47DF" w:rsidRDefault="003B47DF" w:rsidP="003B47DF">
            <w:pPr>
              <w:spacing w:before="40" w:after="40"/>
              <w:jc w:val="center"/>
              <w:rPr>
                <w:rFonts w:ascii="Arial" w:hAnsi="Arial" w:cs="Arial"/>
              </w:rPr>
            </w:pPr>
            <w:r w:rsidRPr="003B47DF">
              <w:rPr>
                <w:rFonts w:ascii="Arial" w:hAnsi="Arial" w:cs="Arial"/>
              </w:rPr>
              <w:t>1</w:t>
            </w:r>
          </w:p>
        </w:tc>
        <w:tc>
          <w:tcPr>
            <w:tcW w:w="1260" w:type="dxa"/>
          </w:tcPr>
          <w:p w14:paraId="2888BCDA" w14:textId="38CB3E0B" w:rsidR="003B47DF" w:rsidRPr="003B47DF" w:rsidRDefault="003B47DF" w:rsidP="003B47DF">
            <w:pPr>
              <w:spacing w:before="40" w:after="40"/>
              <w:jc w:val="center"/>
              <w:rPr>
                <w:rFonts w:ascii="Arial" w:hAnsi="Arial" w:cs="Arial"/>
              </w:rPr>
            </w:pPr>
            <w:r w:rsidRPr="003B47DF">
              <w:rPr>
                <w:rFonts w:ascii="Arial" w:hAnsi="Arial" w:cs="Arial"/>
              </w:rPr>
              <w:t>0.6</w:t>
            </w:r>
          </w:p>
        </w:tc>
        <w:tc>
          <w:tcPr>
            <w:tcW w:w="1931" w:type="dxa"/>
          </w:tcPr>
          <w:p w14:paraId="20C1D05D" w14:textId="6817ED7B" w:rsidR="003B47DF" w:rsidRPr="003B47DF" w:rsidRDefault="003B47DF" w:rsidP="003B47DF">
            <w:pPr>
              <w:spacing w:before="40" w:after="40"/>
              <w:jc w:val="center"/>
              <w:rPr>
                <w:rFonts w:ascii="Arial" w:hAnsi="Arial" w:cs="Arial"/>
              </w:rPr>
            </w:pPr>
            <w:r w:rsidRPr="003B47DF">
              <w:rPr>
                <w:rFonts w:ascii="Arial" w:hAnsi="Arial" w:cs="Arial"/>
              </w:rPr>
              <w:t>Erosion of natural deposits; residue from some surface water treatment processes</w:t>
            </w:r>
          </w:p>
        </w:tc>
      </w:tr>
      <w:tr w:rsidR="003B47DF" w:rsidRPr="005162DE" w14:paraId="7A689EEB" w14:textId="77777777" w:rsidTr="002D3FB5">
        <w:trPr>
          <w:trHeight w:val="432"/>
        </w:trPr>
        <w:tc>
          <w:tcPr>
            <w:tcW w:w="2245" w:type="dxa"/>
            <w:tcMar>
              <w:left w:w="58" w:type="dxa"/>
              <w:right w:w="58" w:type="dxa"/>
            </w:tcMar>
          </w:tcPr>
          <w:p w14:paraId="79173DDA" w14:textId="44E88C85" w:rsidR="003B47DF" w:rsidRPr="003B47DF" w:rsidRDefault="003B47DF" w:rsidP="003B47DF">
            <w:pPr>
              <w:spacing w:before="40" w:after="40"/>
              <w:ind w:left="30"/>
              <w:jc w:val="both"/>
              <w:rPr>
                <w:rFonts w:ascii="Arial" w:hAnsi="Arial" w:cs="Arial"/>
              </w:rPr>
            </w:pPr>
            <w:r w:rsidRPr="003B47DF">
              <w:rPr>
                <w:rFonts w:ascii="Arial" w:hAnsi="Arial" w:cs="Arial"/>
              </w:rPr>
              <w:t>Antimony (µg/L)</w:t>
            </w:r>
          </w:p>
        </w:tc>
        <w:tc>
          <w:tcPr>
            <w:tcW w:w="1440" w:type="dxa"/>
          </w:tcPr>
          <w:p w14:paraId="0BACDA8C" w14:textId="47D87036"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0148D433" w14:textId="5555B217"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620169DD" w14:textId="539DFA77"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B472C1C" w14:textId="78FE7E71" w:rsidR="003B47DF" w:rsidRPr="003B47DF" w:rsidRDefault="003B47DF" w:rsidP="003B47DF">
            <w:pPr>
              <w:spacing w:before="40" w:after="40"/>
              <w:jc w:val="center"/>
              <w:rPr>
                <w:rFonts w:ascii="Arial" w:hAnsi="Arial" w:cs="Arial"/>
              </w:rPr>
            </w:pPr>
            <w:r w:rsidRPr="003B47DF">
              <w:rPr>
                <w:rFonts w:ascii="Arial" w:hAnsi="Arial" w:cs="Arial"/>
              </w:rPr>
              <w:t>6</w:t>
            </w:r>
          </w:p>
        </w:tc>
        <w:tc>
          <w:tcPr>
            <w:tcW w:w="1260" w:type="dxa"/>
          </w:tcPr>
          <w:p w14:paraId="247417E6" w14:textId="5645B16E" w:rsidR="003B47DF" w:rsidRPr="003B47DF" w:rsidRDefault="003B47DF" w:rsidP="003B47DF">
            <w:pPr>
              <w:spacing w:before="40" w:after="40"/>
              <w:jc w:val="center"/>
              <w:rPr>
                <w:rFonts w:ascii="Arial" w:hAnsi="Arial" w:cs="Arial"/>
              </w:rPr>
            </w:pPr>
            <w:r w:rsidRPr="003B47DF">
              <w:rPr>
                <w:rFonts w:ascii="Arial" w:hAnsi="Arial" w:cs="Arial"/>
              </w:rPr>
              <w:t>1</w:t>
            </w:r>
          </w:p>
        </w:tc>
        <w:tc>
          <w:tcPr>
            <w:tcW w:w="1931" w:type="dxa"/>
          </w:tcPr>
          <w:p w14:paraId="14C5916C" w14:textId="4AB4B6E1" w:rsidR="003B47DF" w:rsidRPr="003B47DF" w:rsidRDefault="003B47DF" w:rsidP="003B47DF">
            <w:pPr>
              <w:spacing w:before="40" w:after="40"/>
              <w:jc w:val="center"/>
              <w:rPr>
                <w:rFonts w:ascii="Arial" w:hAnsi="Arial" w:cs="Arial"/>
              </w:rPr>
            </w:pPr>
            <w:r w:rsidRPr="003B47DF">
              <w:rPr>
                <w:rFonts w:ascii="Arial" w:hAnsi="Arial" w:cs="Arial"/>
              </w:rPr>
              <w:t xml:space="preserve">Discharge from petroleum refineries; fire retardants; </w:t>
            </w:r>
            <w:r w:rsidRPr="003B47DF">
              <w:rPr>
                <w:rFonts w:ascii="Arial" w:hAnsi="Arial" w:cs="Arial"/>
              </w:rPr>
              <w:lastRenderedPageBreak/>
              <w:t>ceramics; electronics; solder</w:t>
            </w:r>
          </w:p>
        </w:tc>
      </w:tr>
      <w:tr w:rsidR="005468D9" w:rsidRPr="005162DE" w14:paraId="0762FCF6" w14:textId="77777777" w:rsidTr="002D3FB5">
        <w:trPr>
          <w:trHeight w:val="432"/>
        </w:trPr>
        <w:tc>
          <w:tcPr>
            <w:tcW w:w="2245" w:type="dxa"/>
            <w:tcMar>
              <w:left w:w="58" w:type="dxa"/>
              <w:right w:w="58" w:type="dxa"/>
            </w:tcMar>
          </w:tcPr>
          <w:p w14:paraId="2FC1CECC" w14:textId="2863B17F" w:rsidR="005468D9" w:rsidRPr="003B47DF" w:rsidRDefault="005468D9" w:rsidP="005468D9">
            <w:pPr>
              <w:spacing w:before="40" w:after="40"/>
              <w:ind w:left="30"/>
              <w:jc w:val="both"/>
              <w:rPr>
                <w:rFonts w:ascii="Arial" w:hAnsi="Arial" w:cs="Arial"/>
              </w:rPr>
            </w:pPr>
            <w:r w:rsidRPr="003B47DF">
              <w:rPr>
                <w:rFonts w:ascii="Arial" w:hAnsi="Arial" w:cs="Arial"/>
              </w:rPr>
              <w:lastRenderedPageBreak/>
              <w:t>Arsenic (µg/L)</w:t>
            </w:r>
          </w:p>
        </w:tc>
        <w:tc>
          <w:tcPr>
            <w:tcW w:w="1440" w:type="dxa"/>
          </w:tcPr>
          <w:p w14:paraId="39272C98" w14:textId="53A0DCBB" w:rsidR="005468D9" w:rsidRPr="003B47DF" w:rsidRDefault="003B47DF" w:rsidP="005468D9">
            <w:pPr>
              <w:spacing w:before="40" w:after="40"/>
              <w:jc w:val="center"/>
              <w:rPr>
                <w:rFonts w:ascii="Arial" w:hAnsi="Arial" w:cs="Arial"/>
              </w:rPr>
            </w:pPr>
            <w:r w:rsidRPr="003B47DF">
              <w:rPr>
                <w:rFonts w:ascii="Arial" w:hAnsi="Arial" w:cs="Arial"/>
              </w:rPr>
              <w:t>6/27/23</w:t>
            </w:r>
          </w:p>
        </w:tc>
        <w:tc>
          <w:tcPr>
            <w:tcW w:w="1260" w:type="dxa"/>
          </w:tcPr>
          <w:p w14:paraId="2EE69DCF" w14:textId="64E8CA1C" w:rsidR="005468D9" w:rsidRPr="003B47DF" w:rsidRDefault="003B47DF" w:rsidP="005468D9">
            <w:pPr>
              <w:spacing w:before="40" w:after="40"/>
              <w:jc w:val="center"/>
              <w:rPr>
                <w:rFonts w:ascii="Arial" w:hAnsi="Arial" w:cs="Arial"/>
              </w:rPr>
            </w:pPr>
            <w:r w:rsidRPr="003B47DF">
              <w:rPr>
                <w:rFonts w:ascii="Arial" w:hAnsi="Arial" w:cs="Arial"/>
              </w:rPr>
              <w:t>2.1</w:t>
            </w:r>
          </w:p>
        </w:tc>
        <w:tc>
          <w:tcPr>
            <w:tcW w:w="1530" w:type="dxa"/>
          </w:tcPr>
          <w:p w14:paraId="6040D8D3" w14:textId="5BFDBDE9" w:rsidR="005468D9" w:rsidRPr="003B47DF" w:rsidRDefault="003B47DF" w:rsidP="005468D9">
            <w:pPr>
              <w:spacing w:before="40" w:after="40"/>
              <w:jc w:val="center"/>
              <w:rPr>
                <w:rFonts w:ascii="Arial" w:hAnsi="Arial" w:cs="Arial"/>
              </w:rPr>
            </w:pPr>
            <w:r w:rsidRPr="003B47DF">
              <w:rPr>
                <w:rFonts w:ascii="Arial" w:hAnsi="Arial" w:cs="Arial"/>
              </w:rPr>
              <w:t>N/A</w:t>
            </w:r>
          </w:p>
        </w:tc>
        <w:tc>
          <w:tcPr>
            <w:tcW w:w="1170" w:type="dxa"/>
          </w:tcPr>
          <w:p w14:paraId="32CB138F" w14:textId="11D8C17D" w:rsidR="005468D9" w:rsidRPr="003B47DF" w:rsidRDefault="005468D9" w:rsidP="005468D9">
            <w:pPr>
              <w:spacing w:before="40" w:after="40"/>
              <w:jc w:val="center"/>
              <w:rPr>
                <w:rFonts w:ascii="Arial" w:hAnsi="Arial" w:cs="Arial"/>
              </w:rPr>
            </w:pPr>
            <w:r w:rsidRPr="003B47DF">
              <w:rPr>
                <w:rFonts w:ascii="Arial" w:hAnsi="Arial" w:cs="Arial"/>
              </w:rPr>
              <w:t>10</w:t>
            </w:r>
          </w:p>
        </w:tc>
        <w:tc>
          <w:tcPr>
            <w:tcW w:w="1260" w:type="dxa"/>
          </w:tcPr>
          <w:p w14:paraId="33BA26EC" w14:textId="43839387" w:rsidR="005468D9" w:rsidRPr="003B47DF" w:rsidRDefault="005468D9" w:rsidP="005468D9">
            <w:pPr>
              <w:spacing w:before="40" w:after="40"/>
              <w:jc w:val="center"/>
              <w:rPr>
                <w:rFonts w:ascii="Arial" w:hAnsi="Arial" w:cs="Arial"/>
              </w:rPr>
            </w:pPr>
            <w:r w:rsidRPr="003B47DF">
              <w:rPr>
                <w:rFonts w:ascii="Arial" w:hAnsi="Arial" w:cs="Arial"/>
              </w:rPr>
              <w:t>0.004</w:t>
            </w:r>
          </w:p>
        </w:tc>
        <w:tc>
          <w:tcPr>
            <w:tcW w:w="1931" w:type="dxa"/>
          </w:tcPr>
          <w:p w14:paraId="0773FAA3" w14:textId="29BF87F2" w:rsidR="005468D9" w:rsidRPr="003B47DF" w:rsidRDefault="005468D9" w:rsidP="005468D9">
            <w:pPr>
              <w:spacing w:before="40" w:after="40"/>
              <w:jc w:val="center"/>
              <w:rPr>
                <w:rFonts w:ascii="Arial" w:hAnsi="Arial" w:cs="Arial"/>
              </w:rPr>
            </w:pPr>
            <w:r w:rsidRPr="003B47DF">
              <w:rPr>
                <w:rFonts w:ascii="Arial" w:hAnsi="Arial" w:cs="Arial"/>
              </w:rPr>
              <w:t>Erosion of natural deposits; runoff from orchards; glass and electronics production wastes</w:t>
            </w:r>
          </w:p>
        </w:tc>
      </w:tr>
      <w:tr w:rsidR="003B47DF" w:rsidRPr="005162DE" w14:paraId="0E27790B" w14:textId="77777777" w:rsidTr="002D3FB5">
        <w:trPr>
          <w:trHeight w:val="432"/>
        </w:trPr>
        <w:tc>
          <w:tcPr>
            <w:tcW w:w="2245" w:type="dxa"/>
            <w:tcMar>
              <w:left w:w="58" w:type="dxa"/>
              <w:right w:w="58" w:type="dxa"/>
            </w:tcMar>
          </w:tcPr>
          <w:p w14:paraId="3102D4EE" w14:textId="11265DE2" w:rsidR="003B47DF" w:rsidRPr="003B47DF" w:rsidRDefault="003B47DF" w:rsidP="003B47DF">
            <w:pPr>
              <w:spacing w:before="40" w:after="40"/>
              <w:ind w:left="30"/>
              <w:jc w:val="both"/>
              <w:rPr>
                <w:rFonts w:ascii="Arial" w:hAnsi="Arial" w:cs="Arial"/>
              </w:rPr>
            </w:pPr>
            <w:r w:rsidRPr="003B47DF">
              <w:rPr>
                <w:rFonts w:ascii="Arial" w:hAnsi="Arial" w:cs="Arial"/>
              </w:rPr>
              <w:t>Barium (mg/L)</w:t>
            </w:r>
          </w:p>
        </w:tc>
        <w:tc>
          <w:tcPr>
            <w:tcW w:w="1440" w:type="dxa"/>
          </w:tcPr>
          <w:p w14:paraId="54AF7199" w14:textId="6722D271"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69A5CAD4" w14:textId="3DF02E64"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8631576" w14:textId="4230770A"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2C3B1FAB" w14:textId="2832B2C2" w:rsidR="003B47DF" w:rsidRPr="003B47DF" w:rsidRDefault="003B47DF" w:rsidP="003B47DF">
            <w:pPr>
              <w:spacing w:before="40" w:after="40"/>
              <w:jc w:val="center"/>
              <w:rPr>
                <w:rFonts w:ascii="Arial" w:hAnsi="Arial" w:cs="Arial"/>
              </w:rPr>
            </w:pPr>
            <w:r w:rsidRPr="003B47DF">
              <w:rPr>
                <w:rFonts w:ascii="Arial" w:hAnsi="Arial" w:cs="Arial"/>
              </w:rPr>
              <w:t>1</w:t>
            </w:r>
          </w:p>
        </w:tc>
        <w:tc>
          <w:tcPr>
            <w:tcW w:w="1260" w:type="dxa"/>
          </w:tcPr>
          <w:p w14:paraId="733AA7C1" w14:textId="3C008B74" w:rsidR="003B47DF" w:rsidRPr="003B47DF" w:rsidRDefault="003B47DF" w:rsidP="003B47DF">
            <w:pPr>
              <w:spacing w:before="40" w:after="40"/>
              <w:jc w:val="center"/>
              <w:rPr>
                <w:rFonts w:ascii="Arial" w:hAnsi="Arial" w:cs="Arial"/>
              </w:rPr>
            </w:pPr>
            <w:r w:rsidRPr="003B47DF">
              <w:rPr>
                <w:rFonts w:ascii="Arial" w:hAnsi="Arial" w:cs="Arial"/>
              </w:rPr>
              <w:t>2</w:t>
            </w:r>
          </w:p>
        </w:tc>
        <w:tc>
          <w:tcPr>
            <w:tcW w:w="1931" w:type="dxa"/>
          </w:tcPr>
          <w:p w14:paraId="2C427FA4" w14:textId="7BF2A5D9" w:rsidR="003B47DF" w:rsidRPr="003B47DF" w:rsidRDefault="003B47DF" w:rsidP="003B47DF">
            <w:pPr>
              <w:spacing w:before="40" w:after="40"/>
              <w:jc w:val="center"/>
              <w:rPr>
                <w:rFonts w:ascii="Arial" w:hAnsi="Arial" w:cs="Arial"/>
              </w:rPr>
            </w:pPr>
            <w:r w:rsidRPr="003B47DF">
              <w:rPr>
                <w:rFonts w:ascii="Arial" w:hAnsi="Arial" w:cs="Arial"/>
              </w:rPr>
              <w:t>Discharges of oil drilling wastes and from metal refineries; erosion of natural deposits</w:t>
            </w:r>
          </w:p>
        </w:tc>
      </w:tr>
      <w:tr w:rsidR="003B47DF" w:rsidRPr="005162DE" w14:paraId="1F202B86" w14:textId="77777777" w:rsidTr="002D3FB5">
        <w:trPr>
          <w:trHeight w:val="432"/>
        </w:trPr>
        <w:tc>
          <w:tcPr>
            <w:tcW w:w="2245" w:type="dxa"/>
            <w:tcMar>
              <w:left w:w="58" w:type="dxa"/>
              <w:right w:w="58" w:type="dxa"/>
            </w:tcMar>
          </w:tcPr>
          <w:p w14:paraId="6018A4DE" w14:textId="07EC739B" w:rsidR="003B47DF" w:rsidRPr="003B47DF" w:rsidRDefault="003B47DF" w:rsidP="003B47DF">
            <w:pPr>
              <w:spacing w:before="40" w:after="40"/>
              <w:ind w:left="30"/>
              <w:jc w:val="both"/>
              <w:rPr>
                <w:rFonts w:ascii="Arial" w:hAnsi="Arial" w:cs="Arial"/>
              </w:rPr>
            </w:pPr>
            <w:r w:rsidRPr="003B47DF">
              <w:rPr>
                <w:rFonts w:ascii="Arial" w:hAnsi="Arial" w:cs="Arial"/>
              </w:rPr>
              <w:t>Beryllium (µg/L)</w:t>
            </w:r>
          </w:p>
        </w:tc>
        <w:tc>
          <w:tcPr>
            <w:tcW w:w="1440" w:type="dxa"/>
          </w:tcPr>
          <w:p w14:paraId="2C79C479" w14:textId="585383C3"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5673180B" w14:textId="16F2B479"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86E3FC8" w14:textId="78023742"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589190B4" w14:textId="26D16554" w:rsidR="003B47DF" w:rsidRPr="003B47DF" w:rsidRDefault="003B47DF" w:rsidP="003B47DF">
            <w:pPr>
              <w:spacing w:before="40" w:after="40"/>
              <w:jc w:val="center"/>
              <w:rPr>
                <w:rFonts w:ascii="Arial" w:hAnsi="Arial" w:cs="Arial"/>
              </w:rPr>
            </w:pPr>
            <w:r w:rsidRPr="003B47DF">
              <w:rPr>
                <w:rFonts w:ascii="Arial" w:hAnsi="Arial" w:cs="Arial"/>
              </w:rPr>
              <w:t>4</w:t>
            </w:r>
          </w:p>
        </w:tc>
        <w:tc>
          <w:tcPr>
            <w:tcW w:w="1260" w:type="dxa"/>
          </w:tcPr>
          <w:p w14:paraId="63693A4E" w14:textId="4A2905C8" w:rsidR="003B47DF" w:rsidRPr="003B47DF" w:rsidRDefault="003B47DF" w:rsidP="003B47DF">
            <w:pPr>
              <w:spacing w:before="40" w:after="40"/>
              <w:jc w:val="center"/>
              <w:rPr>
                <w:rFonts w:ascii="Arial" w:hAnsi="Arial" w:cs="Arial"/>
              </w:rPr>
            </w:pPr>
            <w:r w:rsidRPr="003B47DF">
              <w:rPr>
                <w:rFonts w:ascii="Arial" w:hAnsi="Arial" w:cs="Arial"/>
              </w:rPr>
              <w:t>1</w:t>
            </w:r>
          </w:p>
        </w:tc>
        <w:tc>
          <w:tcPr>
            <w:tcW w:w="1931" w:type="dxa"/>
          </w:tcPr>
          <w:p w14:paraId="56EEB846" w14:textId="22CFA153" w:rsidR="003B47DF" w:rsidRPr="003B47DF" w:rsidRDefault="003B47DF" w:rsidP="003B47DF">
            <w:pPr>
              <w:spacing w:before="40" w:after="40"/>
              <w:jc w:val="center"/>
              <w:rPr>
                <w:rFonts w:ascii="Arial" w:hAnsi="Arial" w:cs="Arial"/>
              </w:rPr>
            </w:pPr>
            <w:r w:rsidRPr="003B47DF">
              <w:rPr>
                <w:rFonts w:ascii="Arial" w:hAnsi="Arial" w:cs="Arial"/>
              </w:rPr>
              <w:t>Discharge from metal refineries, coal-burning factories, and electrical, aerospace, and defense industries</w:t>
            </w:r>
          </w:p>
        </w:tc>
      </w:tr>
      <w:tr w:rsidR="003B47DF" w:rsidRPr="005162DE" w14:paraId="11563E88" w14:textId="77777777" w:rsidTr="002D3FB5">
        <w:trPr>
          <w:trHeight w:val="432"/>
        </w:trPr>
        <w:tc>
          <w:tcPr>
            <w:tcW w:w="2245" w:type="dxa"/>
            <w:tcMar>
              <w:left w:w="58" w:type="dxa"/>
              <w:right w:w="58" w:type="dxa"/>
            </w:tcMar>
          </w:tcPr>
          <w:p w14:paraId="77FED33A" w14:textId="151BC63F" w:rsidR="003B47DF" w:rsidRPr="003B47DF" w:rsidRDefault="003B47DF" w:rsidP="003B47DF">
            <w:pPr>
              <w:spacing w:before="40" w:after="40"/>
              <w:ind w:left="30"/>
              <w:jc w:val="both"/>
              <w:rPr>
                <w:rFonts w:ascii="Arial" w:hAnsi="Arial" w:cs="Arial"/>
              </w:rPr>
            </w:pPr>
            <w:r w:rsidRPr="003B47DF">
              <w:rPr>
                <w:rFonts w:ascii="Arial" w:hAnsi="Arial" w:cs="Arial"/>
              </w:rPr>
              <w:t>Cadmium (µg/L)</w:t>
            </w:r>
          </w:p>
        </w:tc>
        <w:tc>
          <w:tcPr>
            <w:tcW w:w="1440" w:type="dxa"/>
          </w:tcPr>
          <w:p w14:paraId="05FA42FF" w14:textId="080ECCC0"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6CE8EBE7" w14:textId="3AD19946"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3EAEF0C2" w14:textId="15F1DCC3"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5857156C" w14:textId="126CB490" w:rsidR="003B47DF" w:rsidRPr="003B47DF" w:rsidRDefault="003B47DF" w:rsidP="003B47DF">
            <w:pPr>
              <w:spacing w:before="40" w:after="40"/>
              <w:jc w:val="center"/>
              <w:rPr>
                <w:rFonts w:ascii="Arial" w:hAnsi="Arial" w:cs="Arial"/>
              </w:rPr>
            </w:pPr>
            <w:r w:rsidRPr="003B47DF">
              <w:rPr>
                <w:rFonts w:ascii="Arial" w:hAnsi="Arial" w:cs="Arial"/>
              </w:rPr>
              <w:t>5</w:t>
            </w:r>
          </w:p>
        </w:tc>
        <w:tc>
          <w:tcPr>
            <w:tcW w:w="1260" w:type="dxa"/>
          </w:tcPr>
          <w:p w14:paraId="1FDDACFF" w14:textId="6F57AFC2" w:rsidR="003B47DF" w:rsidRPr="003B47DF" w:rsidRDefault="003B47DF" w:rsidP="003B47DF">
            <w:pPr>
              <w:spacing w:before="40" w:after="40"/>
              <w:jc w:val="center"/>
              <w:rPr>
                <w:rFonts w:ascii="Arial" w:hAnsi="Arial" w:cs="Arial"/>
              </w:rPr>
            </w:pPr>
            <w:r w:rsidRPr="003B47DF">
              <w:rPr>
                <w:rFonts w:ascii="Arial" w:hAnsi="Arial" w:cs="Arial"/>
              </w:rPr>
              <w:t>0.04</w:t>
            </w:r>
          </w:p>
        </w:tc>
        <w:tc>
          <w:tcPr>
            <w:tcW w:w="1931" w:type="dxa"/>
          </w:tcPr>
          <w:p w14:paraId="16428789" w14:textId="11FE8F34" w:rsidR="003B47DF" w:rsidRPr="003B47DF" w:rsidRDefault="003B47DF" w:rsidP="003B47DF">
            <w:pPr>
              <w:spacing w:before="40" w:after="40"/>
              <w:jc w:val="center"/>
              <w:rPr>
                <w:rFonts w:ascii="Arial" w:hAnsi="Arial" w:cs="Arial"/>
              </w:rPr>
            </w:pPr>
            <w:r w:rsidRPr="003B47DF">
              <w:rPr>
                <w:rFonts w:ascii="Arial" w:hAnsi="Arial" w:cs="Arial"/>
              </w:rPr>
              <w:t>Internal corrosion of galvanized pipes; erosion of natural deposits; discharge from electroplating and industrial chemical factories, and metal refineries; runoff from waste batteries and paints</w:t>
            </w:r>
          </w:p>
        </w:tc>
      </w:tr>
      <w:tr w:rsidR="003B47DF" w:rsidRPr="005162DE" w14:paraId="65E25F1E" w14:textId="77777777" w:rsidTr="002D3FB5">
        <w:trPr>
          <w:trHeight w:val="432"/>
        </w:trPr>
        <w:tc>
          <w:tcPr>
            <w:tcW w:w="2245" w:type="dxa"/>
            <w:tcMar>
              <w:left w:w="58" w:type="dxa"/>
              <w:right w:w="58" w:type="dxa"/>
            </w:tcMar>
          </w:tcPr>
          <w:p w14:paraId="59A558E5" w14:textId="6591168E" w:rsidR="003B47DF" w:rsidRPr="003B47DF" w:rsidRDefault="003B47DF" w:rsidP="003B47DF">
            <w:pPr>
              <w:spacing w:before="40" w:after="40"/>
              <w:ind w:left="30"/>
              <w:rPr>
                <w:rFonts w:ascii="Arial" w:hAnsi="Arial" w:cs="Arial"/>
              </w:rPr>
            </w:pPr>
            <w:r w:rsidRPr="003B47DF">
              <w:rPr>
                <w:rFonts w:ascii="Arial" w:hAnsi="Arial" w:cs="Arial"/>
              </w:rPr>
              <w:t>Chromium [Total] (µg/L)</w:t>
            </w:r>
          </w:p>
        </w:tc>
        <w:tc>
          <w:tcPr>
            <w:tcW w:w="1440" w:type="dxa"/>
          </w:tcPr>
          <w:p w14:paraId="375037F0" w14:textId="1D156B6B"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1B7EB780" w14:textId="59C6B5B8"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67525DA6" w14:textId="3736497B"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5DDF9354" w14:textId="6DC87CC1" w:rsidR="003B47DF" w:rsidRPr="003B47DF" w:rsidRDefault="003B47DF" w:rsidP="003B47DF">
            <w:pPr>
              <w:spacing w:before="40" w:after="40"/>
              <w:jc w:val="center"/>
              <w:rPr>
                <w:rFonts w:ascii="Arial" w:hAnsi="Arial" w:cs="Arial"/>
              </w:rPr>
            </w:pPr>
            <w:r w:rsidRPr="003B47DF">
              <w:rPr>
                <w:rFonts w:ascii="Arial" w:hAnsi="Arial" w:cs="Arial"/>
              </w:rPr>
              <w:t>50</w:t>
            </w:r>
          </w:p>
        </w:tc>
        <w:tc>
          <w:tcPr>
            <w:tcW w:w="1260" w:type="dxa"/>
          </w:tcPr>
          <w:p w14:paraId="6523D82D" w14:textId="3F66E12A" w:rsidR="003B47DF" w:rsidRPr="003B47DF" w:rsidRDefault="003B47DF" w:rsidP="003B47DF">
            <w:pPr>
              <w:spacing w:before="40" w:after="40"/>
              <w:jc w:val="center"/>
              <w:rPr>
                <w:rFonts w:ascii="Arial" w:hAnsi="Arial" w:cs="Arial"/>
              </w:rPr>
            </w:pPr>
            <w:r w:rsidRPr="003B47DF">
              <w:rPr>
                <w:rFonts w:ascii="Arial" w:hAnsi="Arial" w:cs="Arial"/>
              </w:rPr>
              <w:t>(100)</w:t>
            </w:r>
          </w:p>
        </w:tc>
        <w:tc>
          <w:tcPr>
            <w:tcW w:w="1931" w:type="dxa"/>
          </w:tcPr>
          <w:p w14:paraId="2B292E4F" w14:textId="68D8D535" w:rsidR="003B47DF" w:rsidRPr="003B47DF" w:rsidRDefault="003B47DF" w:rsidP="003B47DF">
            <w:pPr>
              <w:spacing w:before="40" w:after="40"/>
              <w:jc w:val="center"/>
              <w:rPr>
                <w:rFonts w:ascii="Arial" w:hAnsi="Arial" w:cs="Arial"/>
              </w:rPr>
            </w:pPr>
            <w:r w:rsidRPr="003B47DF">
              <w:rPr>
                <w:rFonts w:ascii="Arial" w:hAnsi="Arial" w:cs="Arial"/>
              </w:rPr>
              <w:t>Discharge from steel and pulp mills and chrome plating; erosion of natural deposits</w:t>
            </w:r>
          </w:p>
        </w:tc>
      </w:tr>
      <w:tr w:rsidR="003B47DF" w:rsidRPr="005162DE" w14:paraId="2BB5480C" w14:textId="77777777" w:rsidTr="002D3FB5">
        <w:trPr>
          <w:trHeight w:val="432"/>
        </w:trPr>
        <w:tc>
          <w:tcPr>
            <w:tcW w:w="2245" w:type="dxa"/>
            <w:tcMar>
              <w:left w:w="58" w:type="dxa"/>
              <w:right w:w="58" w:type="dxa"/>
            </w:tcMar>
          </w:tcPr>
          <w:p w14:paraId="475E0A74" w14:textId="0A1B4438" w:rsidR="003B47DF" w:rsidRPr="003B47DF" w:rsidRDefault="003B47DF" w:rsidP="003B47DF">
            <w:pPr>
              <w:spacing w:before="40" w:after="40"/>
              <w:ind w:left="30"/>
              <w:rPr>
                <w:rFonts w:ascii="Arial" w:hAnsi="Arial" w:cs="Arial"/>
              </w:rPr>
            </w:pPr>
            <w:r w:rsidRPr="003B47DF">
              <w:rPr>
                <w:rFonts w:ascii="Arial" w:hAnsi="Arial" w:cs="Arial"/>
              </w:rPr>
              <w:t>Copper (mg/L)</w:t>
            </w:r>
          </w:p>
        </w:tc>
        <w:tc>
          <w:tcPr>
            <w:tcW w:w="1440" w:type="dxa"/>
          </w:tcPr>
          <w:p w14:paraId="7DC3EE9C" w14:textId="38ADD444"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60A5DB25" w14:textId="7FB513B5"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55D4F9AD" w14:textId="60C2133E"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67B3684" w14:textId="617840FF" w:rsidR="003B47DF" w:rsidRPr="003B47DF" w:rsidRDefault="003B47DF" w:rsidP="003B47DF">
            <w:pPr>
              <w:spacing w:before="40" w:after="40"/>
              <w:jc w:val="center"/>
              <w:rPr>
                <w:rFonts w:ascii="Arial" w:hAnsi="Arial" w:cs="Arial"/>
              </w:rPr>
            </w:pPr>
            <w:r w:rsidRPr="003B47DF">
              <w:rPr>
                <w:rFonts w:ascii="Arial" w:hAnsi="Arial" w:cs="Arial"/>
              </w:rPr>
              <w:t>AL = 1.3</w:t>
            </w:r>
          </w:p>
        </w:tc>
        <w:tc>
          <w:tcPr>
            <w:tcW w:w="1260" w:type="dxa"/>
          </w:tcPr>
          <w:p w14:paraId="1FE74989" w14:textId="5D62624F" w:rsidR="003B47DF" w:rsidRPr="003B47DF" w:rsidRDefault="003B47DF" w:rsidP="003B47DF">
            <w:pPr>
              <w:spacing w:before="40" w:after="40"/>
              <w:jc w:val="center"/>
              <w:rPr>
                <w:rFonts w:ascii="Arial" w:hAnsi="Arial" w:cs="Arial"/>
              </w:rPr>
            </w:pPr>
            <w:r w:rsidRPr="003B47DF">
              <w:rPr>
                <w:rFonts w:ascii="Arial" w:hAnsi="Arial" w:cs="Arial"/>
              </w:rPr>
              <w:t>0.3</w:t>
            </w:r>
          </w:p>
        </w:tc>
        <w:tc>
          <w:tcPr>
            <w:tcW w:w="1931" w:type="dxa"/>
          </w:tcPr>
          <w:p w14:paraId="06FCCF9C" w14:textId="22624B37" w:rsidR="003B47DF" w:rsidRPr="003B47DF" w:rsidRDefault="003B47DF" w:rsidP="003B47DF">
            <w:pPr>
              <w:spacing w:before="40" w:after="40"/>
              <w:jc w:val="center"/>
              <w:rPr>
                <w:rFonts w:ascii="Arial" w:hAnsi="Arial" w:cs="Arial"/>
              </w:rPr>
            </w:pPr>
            <w:r w:rsidRPr="003B47DF">
              <w:rPr>
                <w:rFonts w:ascii="Arial" w:hAnsi="Arial" w:cs="Arial"/>
              </w:rPr>
              <w:t>Internal corrosion of household plumbing systems; erosion of natural deposits; leaching from wood preservatives</w:t>
            </w:r>
          </w:p>
        </w:tc>
      </w:tr>
      <w:tr w:rsidR="003B47DF" w:rsidRPr="005162DE" w14:paraId="3750CA54" w14:textId="77777777" w:rsidTr="002D3FB5">
        <w:trPr>
          <w:trHeight w:val="432"/>
        </w:trPr>
        <w:tc>
          <w:tcPr>
            <w:tcW w:w="2245" w:type="dxa"/>
            <w:tcMar>
              <w:left w:w="58" w:type="dxa"/>
              <w:right w:w="58" w:type="dxa"/>
            </w:tcMar>
          </w:tcPr>
          <w:p w14:paraId="0CB89E1B" w14:textId="3663C3A8" w:rsidR="003B47DF" w:rsidRPr="003B47DF" w:rsidRDefault="003B47DF" w:rsidP="003B47DF">
            <w:pPr>
              <w:spacing w:before="40" w:after="40"/>
              <w:ind w:left="30"/>
              <w:jc w:val="both"/>
              <w:rPr>
                <w:rFonts w:ascii="Arial" w:hAnsi="Arial" w:cs="Arial"/>
              </w:rPr>
            </w:pPr>
            <w:r w:rsidRPr="003B47DF">
              <w:rPr>
                <w:rFonts w:ascii="Arial" w:hAnsi="Arial" w:cs="Arial"/>
              </w:rPr>
              <w:t>Fluoride (mg/L)</w:t>
            </w:r>
          </w:p>
        </w:tc>
        <w:tc>
          <w:tcPr>
            <w:tcW w:w="1440" w:type="dxa"/>
          </w:tcPr>
          <w:p w14:paraId="21961C98" w14:textId="1069218B"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16D3C232" w14:textId="2C389A2E"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54CDBCDF" w14:textId="127F9188"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73D3A681" w14:textId="0221D3FB" w:rsidR="003B47DF" w:rsidRPr="003B47DF" w:rsidRDefault="003B47DF" w:rsidP="003B47DF">
            <w:pPr>
              <w:spacing w:before="40" w:after="40"/>
              <w:jc w:val="center"/>
              <w:rPr>
                <w:rFonts w:ascii="Arial" w:hAnsi="Arial" w:cs="Arial"/>
              </w:rPr>
            </w:pPr>
            <w:r w:rsidRPr="003B47DF">
              <w:rPr>
                <w:rFonts w:ascii="Arial" w:hAnsi="Arial" w:cs="Arial"/>
              </w:rPr>
              <w:t>2.0</w:t>
            </w:r>
          </w:p>
        </w:tc>
        <w:tc>
          <w:tcPr>
            <w:tcW w:w="1260" w:type="dxa"/>
          </w:tcPr>
          <w:p w14:paraId="19A7877F" w14:textId="66CDF7F5" w:rsidR="003B47DF" w:rsidRPr="003B47DF" w:rsidRDefault="003B47DF" w:rsidP="003B47DF">
            <w:pPr>
              <w:spacing w:before="40" w:after="40"/>
              <w:jc w:val="center"/>
              <w:rPr>
                <w:rFonts w:ascii="Arial" w:hAnsi="Arial" w:cs="Arial"/>
              </w:rPr>
            </w:pPr>
            <w:r w:rsidRPr="003B47DF">
              <w:rPr>
                <w:rFonts w:ascii="Arial" w:hAnsi="Arial" w:cs="Arial"/>
              </w:rPr>
              <w:t>1</w:t>
            </w:r>
          </w:p>
        </w:tc>
        <w:tc>
          <w:tcPr>
            <w:tcW w:w="1931" w:type="dxa"/>
          </w:tcPr>
          <w:p w14:paraId="4B05C484" w14:textId="06AE5F8E" w:rsidR="003B47DF" w:rsidRPr="003B47DF" w:rsidRDefault="003B47DF" w:rsidP="003B47DF">
            <w:pPr>
              <w:spacing w:before="40" w:after="40"/>
              <w:jc w:val="center"/>
              <w:rPr>
                <w:rFonts w:ascii="Arial" w:hAnsi="Arial" w:cs="Arial"/>
              </w:rPr>
            </w:pPr>
            <w:r w:rsidRPr="003B47DF">
              <w:rPr>
                <w:rFonts w:ascii="Arial" w:hAnsi="Arial" w:cs="Arial"/>
              </w:rPr>
              <w:t>Erosion of natural deposits; water additive that promotes strong teeth; discharge from fertilizer and aluminum factories</w:t>
            </w:r>
          </w:p>
        </w:tc>
      </w:tr>
      <w:tr w:rsidR="003B47DF" w:rsidRPr="005162DE" w14:paraId="2ACD4E5A" w14:textId="77777777" w:rsidTr="002D3FB5">
        <w:trPr>
          <w:trHeight w:val="432"/>
        </w:trPr>
        <w:tc>
          <w:tcPr>
            <w:tcW w:w="2245" w:type="dxa"/>
            <w:tcMar>
              <w:left w:w="58" w:type="dxa"/>
              <w:right w:w="58" w:type="dxa"/>
            </w:tcMar>
          </w:tcPr>
          <w:p w14:paraId="3600D582" w14:textId="2C55CC7D" w:rsidR="003B47DF" w:rsidRPr="003B47DF" w:rsidRDefault="003B47DF" w:rsidP="003B47DF">
            <w:pPr>
              <w:spacing w:before="40" w:after="40"/>
              <w:ind w:left="30"/>
              <w:jc w:val="both"/>
              <w:rPr>
                <w:rFonts w:ascii="Arial" w:hAnsi="Arial" w:cs="Arial"/>
              </w:rPr>
            </w:pPr>
            <w:r w:rsidRPr="003B47DF">
              <w:rPr>
                <w:rFonts w:ascii="Arial" w:hAnsi="Arial" w:cs="Arial"/>
              </w:rPr>
              <w:t>Lead (µg/L)</w:t>
            </w:r>
          </w:p>
        </w:tc>
        <w:tc>
          <w:tcPr>
            <w:tcW w:w="1440" w:type="dxa"/>
          </w:tcPr>
          <w:p w14:paraId="590B9E16" w14:textId="43701612"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2DBCA53C" w14:textId="3E0B85E2"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391BB036" w14:textId="5B1C04AB"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7643D10B" w14:textId="6A948421" w:rsidR="003B47DF" w:rsidRPr="003B47DF" w:rsidRDefault="003B47DF" w:rsidP="003B47DF">
            <w:pPr>
              <w:spacing w:before="40" w:after="40"/>
              <w:jc w:val="center"/>
              <w:rPr>
                <w:rFonts w:ascii="Arial" w:hAnsi="Arial" w:cs="Arial"/>
              </w:rPr>
            </w:pPr>
            <w:r w:rsidRPr="003B47DF">
              <w:rPr>
                <w:rFonts w:ascii="Arial" w:hAnsi="Arial" w:cs="Arial"/>
              </w:rPr>
              <w:t>AL = 15</w:t>
            </w:r>
          </w:p>
        </w:tc>
        <w:tc>
          <w:tcPr>
            <w:tcW w:w="1260" w:type="dxa"/>
          </w:tcPr>
          <w:p w14:paraId="22B79380" w14:textId="5E9DD302" w:rsidR="003B47DF" w:rsidRPr="003B47DF" w:rsidRDefault="003B47DF" w:rsidP="003B47DF">
            <w:pPr>
              <w:spacing w:before="40" w:after="40"/>
              <w:jc w:val="center"/>
              <w:rPr>
                <w:rFonts w:ascii="Arial" w:hAnsi="Arial" w:cs="Arial"/>
              </w:rPr>
            </w:pPr>
            <w:r w:rsidRPr="003B47DF">
              <w:rPr>
                <w:rFonts w:ascii="Arial" w:hAnsi="Arial" w:cs="Arial"/>
              </w:rPr>
              <w:t>0.2</w:t>
            </w:r>
          </w:p>
        </w:tc>
        <w:tc>
          <w:tcPr>
            <w:tcW w:w="1931" w:type="dxa"/>
          </w:tcPr>
          <w:p w14:paraId="77A25CC1" w14:textId="67B4D894" w:rsidR="003B47DF" w:rsidRPr="003B47DF" w:rsidRDefault="003B47DF" w:rsidP="003B47DF">
            <w:pPr>
              <w:spacing w:before="40" w:after="40"/>
              <w:jc w:val="center"/>
              <w:rPr>
                <w:rFonts w:ascii="Arial" w:hAnsi="Arial" w:cs="Arial"/>
              </w:rPr>
            </w:pPr>
            <w:r w:rsidRPr="003B47DF">
              <w:rPr>
                <w:rFonts w:ascii="Arial" w:hAnsi="Arial" w:cs="Arial"/>
              </w:rPr>
              <w:t xml:space="preserve">Internal corrosion of household water plumbing systems; discharges from industrial </w:t>
            </w:r>
            <w:r w:rsidRPr="003B47DF">
              <w:rPr>
                <w:rFonts w:ascii="Arial" w:hAnsi="Arial" w:cs="Arial"/>
              </w:rPr>
              <w:lastRenderedPageBreak/>
              <w:t>manufacturers; erosion of natural deposits</w:t>
            </w:r>
          </w:p>
        </w:tc>
      </w:tr>
      <w:tr w:rsidR="003B47DF" w:rsidRPr="005162DE" w14:paraId="3F941C39" w14:textId="77777777" w:rsidTr="002D3FB5">
        <w:trPr>
          <w:trHeight w:val="432"/>
        </w:trPr>
        <w:tc>
          <w:tcPr>
            <w:tcW w:w="2245" w:type="dxa"/>
            <w:tcMar>
              <w:left w:w="58" w:type="dxa"/>
              <w:right w:w="58" w:type="dxa"/>
            </w:tcMar>
          </w:tcPr>
          <w:p w14:paraId="288BEA0B" w14:textId="1B977BD3" w:rsidR="003B47DF" w:rsidRPr="003B47DF" w:rsidRDefault="003B47DF" w:rsidP="003B47DF">
            <w:pPr>
              <w:spacing w:before="40" w:after="40"/>
              <w:ind w:left="30"/>
              <w:jc w:val="both"/>
              <w:rPr>
                <w:rFonts w:ascii="Arial" w:hAnsi="Arial" w:cs="Arial"/>
              </w:rPr>
            </w:pPr>
            <w:r w:rsidRPr="003B47DF">
              <w:rPr>
                <w:rFonts w:ascii="Arial" w:hAnsi="Arial" w:cs="Arial"/>
              </w:rPr>
              <w:lastRenderedPageBreak/>
              <w:t>Mercury [Inorganic] (µg/L)</w:t>
            </w:r>
          </w:p>
        </w:tc>
        <w:tc>
          <w:tcPr>
            <w:tcW w:w="1440" w:type="dxa"/>
          </w:tcPr>
          <w:p w14:paraId="1A9E65BD" w14:textId="5CEBFE98"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49B1D0E9" w14:textId="6492EB54"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45A85EE6" w14:textId="735AD4BF"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74D78BE" w14:textId="6C6657C5" w:rsidR="003B47DF" w:rsidRPr="003B47DF" w:rsidRDefault="003B47DF" w:rsidP="003B47DF">
            <w:pPr>
              <w:spacing w:before="40" w:after="40"/>
              <w:jc w:val="center"/>
              <w:rPr>
                <w:rFonts w:ascii="Arial" w:hAnsi="Arial" w:cs="Arial"/>
              </w:rPr>
            </w:pPr>
            <w:r w:rsidRPr="003B47DF">
              <w:rPr>
                <w:rFonts w:ascii="Arial" w:hAnsi="Arial" w:cs="Arial"/>
              </w:rPr>
              <w:t>2</w:t>
            </w:r>
          </w:p>
        </w:tc>
        <w:tc>
          <w:tcPr>
            <w:tcW w:w="1260" w:type="dxa"/>
          </w:tcPr>
          <w:p w14:paraId="221DED0A" w14:textId="2D421C59" w:rsidR="003B47DF" w:rsidRPr="003B47DF" w:rsidRDefault="003B47DF" w:rsidP="003B47DF">
            <w:pPr>
              <w:spacing w:before="40" w:after="40"/>
              <w:jc w:val="center"/>
              <w:rPr>
                <w:rFonts w:ascii="Arial" w:hAnsi="Arial" w:cs="Arial"/>
              </w:rPr>
            </w:pPr>
            <w:r w:rsidRPr="003B47DF">
              <w:rPr>
                <w:rFonts w:ascii="Arial" w:hAnsi="Arial" w:cs="Arial"/>
              </w:rPr>
              <w:t>1.2</w:t>
            </w:r>
          </w:p>
        </w:tc>
        <w:tc>
          <w:tcPr>
            <w:tcW w:w="1931" w:type="dxa"/>
          </w:tcPr>
          <w:p w14:paraId="711B4E34" w14:textId="5C465EDE" w:rsidR="003B47DF" w:rsidRPr="003B47DF" w:rsidRDefault="003B47DF" w:rsidP="003B47DF">
            <w:pPr>
              <w:spacing w:before="40" w:after="40"/>
              <w:jc w:val="center"/>
              <w:rPr>
                <w:rFonts w:ascii="Arial" w:hAnsi="Arial" w:cs="Arial"/>
              </w:rPr>
            </w:pPr>
            <w:r w:rsidRPr="003B47DF">
              <w:rPr>
                <w:rFonts w:ascii="Arial" w:hAnsi="Arial" w:cs="Arial"/>
              </w:rPr>
              <w:t>Erosion of natural deposits; discharge from refineries and factories; runoff from landfills and cropland</w:t>
            </w:r>
          </w:p>
        </w:tc>
      </w:tr>
      <w:tr w:rsidR="003B47DF" w:rsidRPr="005162DE" w14:paraId="4331E22F" w14:textId="77777777" w:rsidTr="002D3FB5">
        <w:trPr>
          <w:trHeight w:val="432"/>
        </w:trPr>
        <w:tc>
          <w:tcPr>
            <w:tcW w:w="2245" w:type="dxa"/>
            <w:tcMar>
              <w:left w:w="58" w:type="dxa"/>
              <w:right w:w="58" w:type="dxa"/>
            </w:tcMar>
          </w:tcPr>
          <w:p w14:paraId="390035AC" w14:textId="1D7614FD" w:rsidR="003B47DF" w:rsidRPr="003B47DF" w:rsidRDefault="003B47DF" w:rsidP="003B47DF">
            <w:pPr>
              <w:spacing w:before="40" w:after="40"/>
              <w:ind w:left="30"/>
              <w:jc w:val="both"/>
              <w:rPr>
                <w:rFonts w:ascii="Arial" w:hAnsi="Arial" w:cs="Arial"/>
              </w:rPr>
            </w:pPr>
            <w:r w:rsidRPr="003B47DF">
              <w:rPr>
                <w:rFonts w:ascii="Arial" w:hAnsi="Arial" w:cs="Arial"/>
              </w:rPr>
              <w:t>Nickel (µg/L)</w:t>
            </w:r>
          </w:p>
        </w:tc>
        <w:tc>
          <w:tcPr>
            <w:tcW w:w="1440" w:type="dxa"/>
          </w:tcPr>
          <w:p w14:paraId="5817D615" w14:textId="7EA09E6A"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257CD23A" w14:textId="72EA5299"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4099B271" w14:textId="226FAECC"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35F7BCE" w14:textId="12B25101" w:rsidR="003B47DF" w:rsidRPr="003B47DF" w:rsidRDefault="003B47DF" w:rsidP="003B47DF">
            <w:pPr>
              <w:spacing w:before="40" w:after="40"/>
              <w:jc w:val="center"/>
              <w:rPr>
                <w:rFonts w:ascii="Arial" w:hAnsi="Arial" w:cs="Arial"/>
              </w:rPr>
            </w:pPr>
            <w:r w:rsidRPr="003B47DF">
              <w:rPr>
                <w:rFonts w:ascii="Arial" w:hAnsi="Arial" w:cs="Arial"/>
              </w:rPr>
              <w:t>100</w:t>
            </w:r>
          </w:p>
        </w:tc>
        <w:tc>
          <w:tcPr>
            <w:tcW w:w="1260" w:type="dxa"/>
          </w:tcPr>
          <w:p w14:paraId="611D771C" w14:textId="5DDA4B7C" w:rsidR="003B47DF" w:rsidRPr="003B47DF" w:rsidRDefault="003B47DF" w:rsidP="003B47DF">
            <w:pPr>
              <w:spacing w:before="40" w:after="40"/>
              <w:jc w:val="center"/>
              <w:rPr>
                <w:rFonts w:ascii="Arial" w:hAnsi="Arial" w:cs="Arial"/>
              </w:rPr>
            </w:pPr>
            <w:r w:rsidRPr="003B47DF">
              <w:rPr>
                <w:rFonts w:ascii="Arial" w:hAnsi="Arial" w:cs="Arial"/>
              </w:rPr>
              <w:t>12</w:t>
            </w:r>
          </w:p>
        </w:tc>
        <w:tc>
          <w:tcPr>
            <w:tcW w:w="1931" w:type="dxa"/>
          </w:tcPr>
          <w:p w14:paraId="426F4EE1" w14:textId="1A8EAFC3" w:rsidR="003B47DF" w:rsidRPr="003B47DF" w:rsidRDefault="003B47DF" w:rsidP="003B47DF">
            <w:pPr>
              <w:spacing w:before="40" w:after="40"/>
              <w:jc w:val="center"/>
              <w:rPr>
                <w:rFonts w:ascii="Arial" w:hAnsi="Arial" w:cs="Arial"/>
              </w:rPr>
            </w:pPr>
            <w:r w:rsidRPr="003B47DF">
              <w:rPr>
                <w:rFonts w:ascii="Arial" w:hAnsi="Arial" w:cs="Arial"/>
              </w:rPr>
              <w:t>Erosion of natural deposits; discharge from metal factories</w:t>
            </w:r>
          </w:p>
        </w:tc>
      </w:tr>
      <w:tr w:rsidR="005468D9" w:rsidRPr="005162DE" w14:paraId="71242EA9" w14:textId="77777777" w:rsidTr="002D3FB5">
        <w:trPr>
          <w:trHeight w:val="432"/>
        </w:trPr>
        <w:tc>
          <w:tcPr>
            <w:tcW w:w="2245" w:type="dxa"/>
            <w:tcMar>
              <w:left w:w="58" w:type="dxa"/>
              <w:right w:w="58" w:type="dxa"/>
            </w:tcMar>
          </w:tcPr>
          <w:p w14:paraId="50F1FE7A" w14:textId="560FDE63" w:rsidR="005468D9" w:rsidRPr="003B47DF" w:rsidRDefault="005468D9" w:rsidP="005468D9">
            <w:pPr>
              <w:spacing w:before="40" w:after="40"/>
              <w:ind w:left="30"/>
              <w:jc w:val="both"/>
              <w:rPr>
                <w:rFonts w:ascii="Arial" w:hAnsi="Arial" w:cs="Arial"/>
              </w:rPr>
            </w:pPr>
            <w:r w:rsidRPr="003B47DF">
              <w:rPr>
                <w:rFonts w:ascii="Arial" w:hAnsi="Arial" w:cs="Arial"/>
              </w:rPr>
              <w:t>Nitrate (mg/L)</w:t>
            </w:r>
          </w:p>
        </w:tc>
        <w:tc>
          <w:tcPr>
            <w:tcW w:w="1440" w:type="dxa"/>
          </w:tcPr>
          <w:p w14:paraId="6EBC660F" w14:textId="080CF948" w:rsidR="005468D9" w:rsidRPr="003B47DF" w:rsidRDefault="003B47DF" w:rsidP="005468D9">
            <w:pPr>
              <w:spacing w:before="40" w:after="40"/>
              <w:jc w:val="center"/>
              <w:rPr>
                <w:rFonts w:ascii="Arial" w:hAnsi="Arial" w:cs="Arial"/>
              </w:rPr>
            </w:pPr>
            <w:r w:rsidRPr="003B47DF">
              <w:rPr>
                <w:rFonts w:ascii="Arial" w:hAnsi="Arial" w:cs="Arial"/>
              </w:rPr>
              <w:t>6/27/23</w:t>
            </w:r>
          </w:p>
        </w:tc>
        <w:tc>
          <w:tcPr>
            <w:tcW w:w="1260" w:type="dxa"/>
          </w:tcPr>
          <w:p w14:paraId="4CA44230" w14:textId="4ECE367D" w:rsidR="005468D9" w:rsidRPr="003B47DF" w:rsidRDefault="003B47DF" w:rsidP="005468D9">
            <w:pPr>
              <w:spacing w:before="40" w:after="40"/>
              <w:jc w:val="center"/>
              <w:rPr>
                <w:rFonts w:ascii="Arial" w:hAnsi="Arial" w:cs="Arial"/>
              </w:rPr>
            </w:pPr>
            <w:r w:rsidRPr="003B47DF">
              <w:rPr>
                <w:rFonts w:ascii="Arial" w:hAnsi="Arial" w:cs="Arial"/>
              </w:rPr>
              <w:t>1.8</w:t>
            </w:r>
          </w:p>
        </w:tc>
        <w:tc>
          <w:tcPr>
            <w:tcW w:w="1530" w:type="dxa"/>
          </w:tcPr>
          <w:p w14:paraId="548C0547" w14:textId="1A0B8B18" w:rsidR="005468D9" w:rsidRPr="003B47DF" w:rsidRDefault="003B47DF" w:rsidP="005468D9">
            <w:pPr>
              <w:spacing w:before="40" w:after="40"/>
              <w:jc w:val="center"/>
              <w:rPr>
                <w:rFonts w:ascii="Arial" w:hAnsi="Arial" w:cs="Arial"/>
              </w:rPr>
            </w:pPr>
            <w:r w:rsidRPr="003B47DF">
              <w:rPr>
                <w:rFonts w:ascii="Arial" w:hAnsi="Arial" w:cs="Arial"/>
              </w:rPr>
              <w:t>N/A</w:t>
            </w:r>
          </w:p>
        </w:tc>
        <w:tc>
          <w:tcPr>
            <w:tcW w:w="1170" w:type="dxa"/>
          </w:tcPr>
          <w:p w14:paraId="1AB34678" w14:textId="6EF98BE7" w:rsidR="005468D9" w:rsidRPr="003B47DF" w:rsidRDefault="005468D9" w:rsidP="005468D9">
            <w:pPr>
              <w:spacing w:before="40" w:after="40"/>
              <w:jc w:val="center"/>
              <w:rPr>
                <w:rFonts w:ascii="Arial" w:hAnsi="Arial" w:cs="Arial"/>
              </w:rPr>
            </w:pPr>
            <w:r w:rsidRPr="003B47DF">
              <w:rPr>
                <w:rFonts w:ascii="Arial" w:hAnsi="Arial" w:cs="Arial"/>
              </w:rPr>
              <w:t>10</w:t>
            </w:r>
            <w:r w:rsidRPr="003B47DF">
              <w:rPr>
                <w:rFonts w:ascii="Arial" w:hAnsi="Arial" w:cs="Arial"/>
              </w:rPr>
              <w:br/>
              <w:t>(as N)</w:t>
            </w:r>
          </w:p>
        </w:tc>
        <w:tc>
          <w:tcPr>
            <w:tcW w:w="1260" w:type="dxa"/>
          </w:tcPr>
          <w:p w14:paraId="6AA31C9E" w14:textId="7679025E" w:rsidR="005468D9" w:rsidRPr="003B47DF" w:rsidRDefault="005468D9" w:rsidP="005468D9">
            <w:pPr>
              <w:spacing w:before="40" w:after="40"/>
              <w:jc w:val="center"/>
              <w:rPr>
                <w:rFonts w:ascii="Arial" w:hAnsi="Arial" w:cs="Arial"/>
              </w:rPr>
            </w:pPr>
            <w:r w:rsidRPr="003B47DF">
              <w:rPr>
                <w:rFonts w:ascii="Arial" w:hAnsi="Arial" w:cs="Arial"/>
              </w:rPr>
              <w:t>10</w:t>
            </w:r>
            <w:r w:rsidRPr="003B47DF">
              <w:rPr>
                <w:rFonts w:ascii="Arial" w:hAnsi="Arial" w:cs="Arial"/>
              </w:rPr>
              <w:br/>
              <w:t>(as N)</w:t>
            </w:r>
          </w:p>
        </w:tc>
        <w:tc>
          <w:tcPr>
            <w:tcW w:w="1931" w:type="dxa"/>
          </w:tcPr>
          <w:p w14:paraId="0E8DCDFD" w14:textId="1B5CCE41" w:rsidR="005468D9" w:rsidRPr="003B47DF" w:rsidRDefault="005468D9" w:rsidP="005468D9">
            <w:pPr>
              <w:spacing w:before="40" w:after="40"/>
              <w:jc w:val="center"/>
              <w:rPr>
                <w:rFonts w:ascii="Arial" w:hAnsi="Arial" w:cs="Arial"/>
              </w:rPr>
            </w:pPr>
            <w:r w:rsidRPr="003B47DF">
              <w:rPr>
                <w:rFonts w:ascii="Arial" w:hAnsi="Arial" w:cs="Arial"/>
              </w:rPr>
              <w:t>Runoff and leaching from fertilizer use; leaching from septic tanks and sewage; erosion of natural deposits</w:t>
            </w:r>
          </w:p>
        </w:tc>
      </w:tr>
      <w:tr w:rsidR="003B47DF" w:rsidRPr="005162DE" w14:paraId="2AC3B61F" w14:textId="77777777" w:rsidTr="002D3FB5">
        <w:trPr>
          <w:trHeight w:val="432"/>
        </w:trPr>
        <w:tc>
          <w:tcPr>
            <w:tcW w:w="2245" w:type="dxa"/>
            <w:tcMar>
              <w:left w:w="58" w:type="dxa"/>
              <w:right w:w="58" w:type="dxa"/>
            </w:tcMar>
          </w:tcPr>
          <w:p w14:paraId="4692B7F2" w14:textId="7CFBE077" w:rsidR="003B47DF" w:rsidRPr="003B47DF" w:rsidRDefault="003B47DF" w:rsidP="003B47DF">
            <w:pPr>
              <w:spacing w:before="40" w:after="40"/>
              <w:ind w:left="30"/>
              <w:jc w:val="both"/>
              <w:rPr>
                <w:rFonts w:ascii="Arial" w:hAnsi="Arial" w:cs="Arial"/>
              </w:rPr>
            </w:pPr>
            <w:r w:rsidRPr="003B47DF">
              <w:rPr>
                <w:rFonts w:ascii="Arial" w:hAnsi="Arial" w:cs="Arial"/>
              </w:rPr>
              <w:t>Nitrite (mg/L)</w:t>
            </w:r>
          </w:p>
        </w:tc>
        <w:tc>
          <w:tcPr>
            <w:tcW w:w="1440" w:type="dxa"/>
          </w:tcPr>
          <w:p w14:paraId="05A79277" w14:textId="6526A9F2"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08AA80A7" w14:textId="17529CD5"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0163A99" w14:textId="57574AC7"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3FD2AE56" w14:textId="1AECB768" w:rsidR="003B47DF" w:rsidRPr="003B47DF" w:rsidRDefault="003B47DF" w:rsidP="003B47DF">
            <w:pPr>
              <w:spacing w:before="40" w:after="40"/>
              <w:jc w:val="center"/>
              <w:rPr>
                <w:rFonts w:ascii="Arial" w:hAnsi="Arial" w:cs="Arial"/>
              </w:rPr>
            </w:pPr>
            <w:r w:rsidRPr="003B47DF">
              <w:rPr>
                <w:rFonts w:ascii="Arial" w:hAnsi="Arial" w:cs="Arial"/>
              </w:rPr>
              <w:t>1 (as N)</w:t>
            </w:r>
          </w:p>
        </w:tc>
        <w:tc>
          <w:tcPr>
            <w:tcW w:w="1260" w:type="dxa"/>
          </w:tcPr>
          <w:p w14:paraId="10770046" w14:textId="0644DA24" w:rsidR="003B47DF" w:rsidRPr="003B47DF" w:rsidRDefault="003B47DF" w:rsidP="003B47DF">
            <w:pPr>
              <w:spacing w:before="40" w:after="40"/>
              <w:jc w:val="center"/>
              <w:rPr>
                <w:rFonts w:ascii="Arial" w:hAnsi="Arial" w:cs="Arial"/>
              </w:rPr>
            </w:pPr>
            <w:r w:rsidRPr="003B47DF">
              <w:rPr>
                <w:rFonts w:ascii="Arial" w:hAnsi="Arial" w:cs="Arial"/>
              </w:rPr>
              <w:t>1 (as N)</w:t>
            </w:r>
          </w:p>
        </w:tc>
        <w:tc>
          <w:tcPr>
            <w:tcW w:w="1931" w:type="dxa"/>
          </w:tcPr>
          <w:p w14:paraId="4052278A" w14:textId="1A7143E3" w:rsidR="003B47DF" w:rsidRPr="003B47DF" w:rsidRDefault="003B47DF" w:rsidP="003B47DF">
            <w:pPr>
              <w:spacing w:before="40" w:after="40"/>
              <w:jc w:val="center"/>
              <w:rPr>
                <w:rFonts w:ascii="Arial" w:hAnsi="Arial" w:cs="Arial"/>
              </w:rPr>
            </w:pPr>
            <w:r w:rsidRPr="003B47DF">
              <w:rPr>
                <w:rFonts w:ascii="Arial" w:hAnsi="Arial" w:cs="Arial"/>
              </w:rPr>
              <w:t>Runoff and leaching from fertilizer use; leaching from septic tanks and sewage; erosion of natural deposits</w:t>
            </w:r>
          </w:p>
        </w:tc>
      </w:tr>
      <w:tr w:rsidR="003B47DF" w:rsidRPr="005162DE" w14:paraId="6133181A" w14:textId="77777777" w:rsidTr="002D3FB5">
        <w:trPr>
          <w:trHeight w:val="432"/>
        </w:trPr>
        <w:tc>
          <w:tcPr>
            <w:tcW w:w="2245" w:type="dxa"/>
            <w:tcMar>
              <w:left w:w="58" w:type="dxa"/>
              <w:right w:w="58" w:type="dxa"/>
            </w:tcMar>
          </w:tcPr>
          <w:p w14:paraId="2259148B" w14:textId="4C4A1C19" w:rsidR="003B47DF" w:rsidRPr="003B47DF" w:rsidRDefault="003B47DF" w:rsidP="003B47DF">
            <w:pPr>
              <w:spacing w:before="40" w:after="40"/>
              <w:ind w:left="30"/>
              <w:jc w:val="both"/>
              <w:rPr>
                <w:rFonts w:ascii="Arial" w:hAnsi="Arial" w:cs="Arial"/>
              </w:rPr>
            </w:pPr>
            <w:r w:rsidRPr="003B47DF">
              <w:rPr>
                <w:rFonts w:ascii="Arial" w:hAnsi="Arial" w:cs="Arial"/>
              </w:rPr>
              <w:t>Selenium (µg/L)</w:t>
            </w:r>
          </w:p>
        </w:tc>
        <w:tc>
          <w:tcPr>
            <w:tcW w:w="1440" w:type="dxa"/>
          </w:tcPr>
          <w:p w14:paraId="4E75D5F0" w14:textId="4ADCA55C"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199D2FEE" w14:textId="0DC097F0"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3E448BD6" w14:textId="309179AD"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6B56A6E" w14:textId="34DEB6EF" w:rsidR="003B47DF" w:rsidRPr="003B47DF" w:rsidRDefault="003B47DF" w:rsidP="003B47DF">
            <w:pPr>
              <w:spacing w:before="40" w:after="40"/>
              <w:jc w:val="center"/>
              <w:rPr>
                <w:rFonts w:ascii="Arial" w:hAnsi="Arial" w:cs="Arial"/>
              </w:rPr>
            </w:pPr>
            <w:r w:rsidRPr="003B47DF">
              <w:rPr>
                <w:rFonts w:ascii="Arial" w:hAnsi="Arial" w:cs="Arial"/>
              </w:rPr>
              <w:t>50</w:t>
            </w:r>
          </w:p>
        </w:tc>
        <w:tc>
          <w:tcPr>
            <w:tcW w:w="1260" w:type="dxa"/>
          </w:tcPr>
          <w:p w14:paraId="58C0E80F" w14:textId="5F1CBE8C" w:rsidR="003B47DF" w:rsidRPr="003B47DF" w:rsidRDefault="003B47DF" w:rsidP="003B47DF">
            <w:pPr>
              <w:spacing w:before="40" w:after="40"/>
              <w:jc w:val="center"/>
              <w:rPr>
                <w:rFonts w:ascii="Arial" w:hAnsi="Arial" w:cs="Arial"/>
              </w:rPr>
            </w:pPr>
            <w:r w:rsidRPr="003B47DF">
              <w:rPr>
                <w:rFonts w:ascii="Arial" w:hAnsi="Arial" w:cs="Arial"/>
              </w:rPr>
              <w:t>30</w:t>
            </w:r>
          </w:p>
        </w:tc>
        <w:tc>
          <w:tcPr>
            <w:tcW w:w="1931" w:type="dxa"/>
          </w:tcPr>
          <w:p w14:paraId="7B936914" w14:textId="6CC6E4E3" w:rsidR="003B47DF" w:rsidRPr="003B47DF" w:rsidRDefault="003B47DF" w:rsidP="003B47DF">
            <w:pPr>
              <w:spacing w:before="40" w:after="40"/>
              <w:jc w:val="center"/>
              <w:rPr>
                <w:rFonts w:ascii="Arial" w:hAnsi="Arial" w:cs="Arial"/>
              </w:rPr>
            </w:pPr>
            <w:r w:rsidRPr="003B47DF">
              <w:rPr>
                <w:rFonts w:ascii="Arial" w:hAnsi="Arial" w:cs="Arial"/>
              </w:rPr>
              <w:t>Discharge from petroleum, glass, and metal refineries; erosion of natural deposits; discharge from mines and chemical manufacturers; runoff from livestock lots (feed additive)</w:t>
            </w:r>
          </w:p>
        </w:tc>
      </w:tr>
      <w:tr w:rsidR="003B47DF" w:rsidRPr="005162DE" w14:paraId="6211287F" w14:textId="77777777" w:rsidTr="002D3FB5">
        <w:trPr>
          <w:trHeight w:val="432"/>
        </w:trPr>
        <w:tc>
          <w:tcPr>
            <w:tcW w:w="2245" w:type="dxa"/>
            <w:tcMar>
              <w:left w:w="58" w:type="dxa"/>
              <w:right w:w="58" w:type="dxa"/>
            </w:tcMar>
          </w:tcPr>
          <w:p w14:paraId="0A1413DC" w14:textId="4D61ABB2" w:rsidR="003B47DF" w:rsidRPr="003B47DF" w:rsidRDefault="003B47DF" w:rsidP="003B47DF">
            <w:pPr>
              <w:spacing w:before="40" w:after="40"/>
              <w:ind w:left="30"/>
              <w:jc w:val="both"/>
              <w:rPr>
                <w:rFonts w:ascii="Arial" w:hAnsi="Arial" w:cs="Arial"/>
              </w:rPr>
            </w:pPr>
            <w:r w:rsidRPr="003B47DF">
              <w:rPr>
                <w:rFonts w:ascii="Arial" w:hAnsi="Arial" w:cs="Arial"/>
              </w:rPr>
              <w:t>Thallium (µg/L)</w:t>
            </w:r>
          </w:p>
        </w:tc>
        <w:tc>
          <w:tcPr>
            <w:tcW w:w="1440" w:type="dxa"/>
          </w:tcPr>
          <w:p w14:paraId="3F4A87FC" w14:textId="57F5B11F"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294F96B4" w14:textId="0798D2D9"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6D554E28" w14:textId="0CDD877B"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7CA43B68" w14:textId="7FDE5B65" w:rsidR="003B47DF" w:rsidRPr="003B47DF" w:rsidRDefault="003B47DF" w:rsidP="003B47DF">
            <w:pPr>
              <w:spacing w:before="40" w:after="40"/>
              <w:jc w:val="center"/>
              <w:rPr>
                <w:rFonts w:ascii="Arial" w:hAnsi="Arial" w:cs="Arial"/>
              </w:rPr>
            </w:pPr>
            <w:r w:rsidRPr="003B47DF">
              <w:rPr>
                <w:rFonts w:ascii="Arial" w:hAnsi="Arial" w:cs="Arial"/>
              </w:rPr>
              <w:t>2</w:t>
            </w:r>
          </w:p>
        </w:tc>
        <w:tc>
          <w:tcPr>
            <w:tcW w:w="1260" w:type="dxa"/>
          </w:tcPr>
          <w:p w14:paraId="4387EDC2" w14:textId="10653917" w:rsidR="003B47DF" w:rsidRPr="003B47DF" w:rsidRDefault="003B47DF" w:rsidP="003B47DF">
            <w:pPr>
              <w:spacing w:before="40" w:after="40"/>
              <w:jc w:val="center"/>
              <w:rPr>
                <w:rFonts w:ascii="Arial" w:hAnsi="Arial" w:cs="Arial"/>
              </w:rPr>
            </w:pPr>
            <w:r w:rsidRPr="003B47DF">
              <w:rPr>
                <w:rFonts w:ascii="Arial" w:hAnsi="Arial" w:cs="Arial"/>
              </w:rPr>
              <w:t>0.1</w:t>
            </w:r>
          </w:p>
        </w:tc>
        <w:tc>
          <w:tcPr>
            <w:tcW w:w="1931" w:type="dxa"/>
          </w:tcPr>
          <w:p w14:paraId="50B8F162" w14:textId="164BE387" w:rsidR="003B47DF" w:rsidRPr="003B47DF" w:rsidRDefault="003B47DF" w:rsidP="003B47DF">
            <w:pPr>
              <w:spacing w:before="40" w:after="40"/>
              <w:jc w:val="center"/>
              <w:rPr>
                <w:rFonts w:ascii="Arial" w:hAnsi="Arial" w:cs="Arial"/>
              </w:rPr>
            </w:pPr>
            <w:r w:rsidRPr="003B47DF">
              <w:rPr>
                <w:rFonts w:ascii="Arial" w:hAnsi="Arial" w:cs="Arial"/>
              </w:rPr>
              <w:t>Leaching from ore-processing sites; discharge from electronics, glass, and drug factories</w:t>
            </w:r>
          </w:p>
        </w:tc>
      </w:tr>
      <w:tr w:rsidR="003B47DF" w:rsidRPr="005162DE" w14:paraId="126F40B4" w14:textId="77777777" w:rsidTr="002D3FB5">
        <w:trPr>
          <w:trHeight w:val="432"/>
        </w:trPr>
        <w:tc>
          <w:tcPr>
            <w:tcW w:w="2245" w:type="dxa"/>
            <w:tcMar>
              <w:left w:w="58" w:type="dxa"/>
              <w:right w:w="58" w:type="dxa"/>
            </w:tcMar>
          </w:tcPr>
          <w:p w14:paraId="67335B5D" w14:textId="2FAF0994" w:rsidR="003B47DF" w:rsidRPr="003B47DF" w:rsidRDefault="003B47DF" w:rsidP="003B47DF">
            <w:pPr>
              <w:spacing w:before="40" w:after="40"/>
              <w:ind w:left="30"/>
              <w:jc w:val="both"/>
              <w:rPr>
                <w:rFonts w:ascii="Arial" w:hAnsi="Arial" w:cs="Arial"/>
              </w:rPr>
            </w:pPr>
            <w:r w:rsidRPr="003B47DF">
              <w:rPr>
                <w:rFonts w:ascii="Arial" w:hAnsi="Arial" w:cs="Arial"/>
              </w:rPr>
              <w:t>Benzene (µg/L)</w:t>
            </w:r>
          </w:p>
        </w:tc>
        <w:tc>
          <w:tcPr>
            <w:tcW w:w="1440" w:type="dxa"/>
          </w:tcPr>
          <w:p w14:paraId="3844E0B8" w14:textId="293E2683"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456DB5D4" w14:textId="50582AC8"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CE56EB1" w14:textId="616E2786"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28D44CA0" w14:textId="605F6ADE" w:rsidR="003B47DF" w:rsidRPr="003B47DF" w:rsidRDefault="003B47DF" w:rsidP="003B47DF">
            <w:pPr>
              <w:spacing w:before="40" w:after="40"/>
              <w:jc w:val="center"/>
              <w:rPr>
                <w:rFonts w:ascii="Arial" w:hAnsi="Arial" w:cs="Arial"/>
              </w:rPr>
            </w:pPr>
            <w:r w:rsidRPr="003B47DF">
              <w:rPr>
                <w:rFonts w:ascii="Arial" w:hAnsi="Arial" w:cs="Arial"/>
              </w:rPr>
              <w:t>1</w:t>
            </w:r>
          </w:p>
        </w:tc>
        <w:tc>
          <w:tcPr>
            <w:tcW w:w="1260" w:type="dxa"/>
          </w:tcPr>
          <w:p w14:paraId="738C652C" w14:textId="4793AF9F" w:rsidR="003B47DF" w:rsidRPr="003B47DF" w:rsidRDefault="003B47DF" w:rsidP="003B47DF">
            <w:pPr>
              <w:spacing w:before="40" w:after="40"/>
              <w:jc w:val="center"/>
              <w:rPr>
                <w:rFonts w:ascii="Arial" w:hAnsi="Arial" w:cs="Arial"/>
              </w:rPr>
            </w:pPr>
            <w:r w:rsidRPr="003B47DF">
              <w:rPr>
                <w:rFonts w:ascii="Arial" w:hAnsi="Arial" w:cs="Arial"/>
              </w:rPr>
              <w:t>0.15</w:t>
            </w:r>
          </w:p>
        </w:tc>
        <w:tc>
          <w:tcPr>
            <w:tcW w:w="1931" w:type="dxa"/>
          </w:tcPr>
          <w:p w14:paraId="6C123B06" w14:textId="07C552F6" w:rsidR="003B47DF" w:rsidRPr="003B47DF" w:rsidRDefault="003B47DF" w:rsidP="003B47DF">
            <w:pPr>
              <w:spacing w:before="40" w:after="40"/>
              <w:jc w:val="center"/>
              <w:rPr>
                <w:rFonts w:ascii="Arial" w:hAnsi="Arial" w:cs="Arial"/>
              </w:rPr>
            </w:pPr>
            <w:r w:rsidRPr="003B47DF">
              <w:rPr>
                <w:rFonts w:ascii="Arial" w:hAnsi="Arial" w:cs="Arial"/>
              </w:rPr>
              <w:t xml:space="preserve">Discharge from plastics, </w:t>
            </w:r>
            <w:proofErr w:type="gramStart"/>
            <w:r w:rsidRPr="003B47DF">
              <w:rPr>
                <w:rFonts w:ascii="Arial" w:hAnsi="Arial" w:cs="Arial"/>
              </w:rPr>
              <w:t>dyes</w:t>
            </w:r>
            <w:proofErr w:type="gramEnd"/>
            <w:r w:rsidRPr="003B47DF">
              <w:rPr>
                <w:rFonts w:ascii="Arial" w:hAnsi="Arial" w:cs="Arial"/>
              </w:rPr>
              <w:t xml:space="preserve"> and nylon factories; leaching from gas storage tanks and landfills</w:t>
            </w:r>
          </w:p>
        </w:tc>
      </w:tr>
      <w:tr w:rsidR="003B47DF" w:rsidRPr="005162DE" w14:paraId="62B274AA" w14:textId="77777777" w:rsidTr="002D3FB5">
        <w:trPr>
          <w:trHeight w:val="432"/>
        </w:trPr>
        <w:tc>
          <w:tcPr>
            <w:tcW w:w="2245" w:type="dxa"/>
            <w:tcMar>
              <w:left w:w="58" w:type="dxa"/>
              <w:right w:w="58" w:type="dxa"/>
            </w:tcMar>
          </w:tcPr>
          <w:p w14:paraId="378B5C55" w14:textId="690F5166" w:rsidR="003B47DF" w:rsidRPr="003B47DF" w:rsidRDefault="003B47DF" w:rsidP="003B47DF">
            <w:pPr>
              <w:spacing w:before="40" w:after="40"/>
              <w:ind w:left="30"/>
              <w:jc w:val="both"/>
              <w:rPr>
                <w:rFonts w:ascii="Arial" w:hAnsi="Arial" w:cs="Arial"/>
              </w:rPr>
            </w:pPr>
            <w:r w:rsidRPr="003B47DF">
              <w:rPr>
                <w:rFonts w:ascii="Arial" w:hAnsi="Arial" w:cs="Arial"/>
              </w:rPr>
              <w:t>Carbon Tetrachloride (ng/L)</w:t>
            </w:r>
          </w:p>
        </w:tc>
        <w:tc>
          <w:tcPr>
            <w:tcW w:w="1440" w:type="dxa"/>
          </w:tcPr>
          <w:p w14:paraId="7861F8E6" w14:textId="59EF3CF5"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61969AEB" w14:textId="4A0277D1"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69C223E0" w14:textId="5BBB6D95"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57E747E7" w14:textId="380C65EF" w:rsidR="003B47DF" w:rsidRPr="003B47DF" w:rsidRDefault="003B47DF" w:rsidP="003B47DF">
            <w:pPr>
              <w:spacing w:before="40" w:after="40"/>
              <w:jc w:val="center"/>
              <w:rPr>
                <w:rFonts w:ascii="Arial" w:hAnsi="Arial" w:cs="Arial"/>
              </w:rPr>
            </w:pPr>
            <w:r w:rsidRPr="003B47DF">
              <w:rPr>
                <w:rFonts w:ascii="Arial" w:hAnsi="Arial" w:cs="Arial"/>
              </w:rPr>
              <w:t>500</w:t>
            </w:r>
          </w:p>
        </w:tc>
        <w:tc>
          <w:tcPr>
            <w:tcW w:w="1260" w:type="dxa"/>
          </w:tcPr>
          <w:p w14:paraId="5EBE489A" w14:textId="4EAF4F00" w:rsidR="003B47DF" w:rsidRPr="003B47DF" w:rsidRDefault="003B47DF" w:rsidP="003B47DF">
            <w:pPr>
              <w:spacing w:before="40" w:after="40"/>
              <w:jc w:val="center"/>
              <w:rPr>
                <w:rFonts w:ascii="Arial" w:hAnsi="Arial" w:cs="Arial"/>
              </w:rPr>
            </w:pPr>
            <w:r w:rsidRPr="003B47DF">
              <w:rPr>
                <w:rFonts w:ascii="Arial" w:hAnsi="Arial" w:cs="Arial"/>
              </w:rPr>
              <w:t>100</w:t>
            </w:r>
          </w:p>
        </w:tc>
        <w:tc>
          <w:tcPr>
            <w:tcW w:w="1931" w:type="dxa"/>
          </w:tcPr>
          <w:p w14:paraId="44F41410" w14:textId="36769049" w:rsidR="003B47DF" w:rsidRPr="003B47DF" w:rsidRDefault="003B47DF" w:rsidP="003B47DF">
            <w:pPr>
              <w:spacing w:before="40" w:after="40"/>
              <w:jc w:val="center"/>
              <w:rPr>
                <w:rFonts w:ascii="Arial" w:hAnsi="Arial" w:cs="Arial"/>
              </w:rPr>
            </w:pPr>
            <w:r w:rsidRPr="003B47DF">
              <w:rPr>
                <w:rFonts w:ascii="Arial" w:hAnsi="Arial" w:cs="Arial"/>
              </w:rPr>
              <w:t>Discharge from chemical plants and other industrial activities</w:t>
            </w:r>
          </w:p>
        </w:tc>
      </w:tr>
      <w:tr w:rsidR="003B47DF" w:rsidRPr="005162DE" w14:paraId="007E9B27" w14:textId="77777777" w:rsidTr="002D3FB5">
        <w:trPr>
          <w:trHeight w:val="432"/>
        </w:trPr>
        <w:tc>
          <w:tcPr>
            <w:tcW w:w="2245" w:type="dxa"/>
            <w:tcMar>
              <w:left w:w="58" w:type="dxa"/>
              <w:right w:w="58" w:type="dxa"/>
            </w:tcMar>
          </w:tcPr>
          <w:p w14:paraId="6180A10B" w14:textId="0BB29FB5" w:rsidR="003B47DF" w:rsidRPr="003B47DF" w:rsidRDefault="003B47DF" w:rsidP="003B47DF">
            <w:pPr>
              <w:spacing w:before="40" w:after="40"/>
              <w:ind w:left="30"/>
              <w:jc w:val="both"/>
              <w:rPr>
                <w:rFonts w:ascii="Arial" w:hAnsi="Arial" w:cs="Arial"/>
              </w:rPr>
            </w:pPr>
            <w:r w:rsidRPr="003B47DF">
              <w:rPr>
                <w:rFonts w:ascii="Arial" w:hAnsi="Arial" w:cs="Arial"/>
              </w:rPr>
              <w:lastRenderedPageBreak/>
              <w:t>1,2-Dichlorobenzene (µg/L)</w:t>
            </w:r>
          </w:p>
        </w:tc>
        <w:tc>
          <w:tcPr>
            <w:tcW w:w="1440" w:type="dxa"/>
          </w:tcPr>
          <w:p w14:paraId="1EAEFDBD" w14:textId="4067D31B"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3A48EDDD" w14:textId="6A1A94D0"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ADA0596" w14:textId="18CBDFE2"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39151E37" w14:textId="7D8A1FD3" w:rsidR="003B47DF" w:rsidRPr="003B47DF" w:rsidRDefault="003B47DF" w:rsidP="003B47DF">
            <w:pPr>
              <w:spacing w:before="40" w:after="40"/>
              <w:jc w:val="center"/>
              <w:rPr>
                <w:rFonts w:ascii="Arial" w:hAnsi="Arial" w:cs="Arial"/>
              </w:rPr>
            </w:pPr>
            <w:r w:rsidRPr="003B47DF">
              <w:rPr>
                <w:rFonts w:ascii="Arial" w:hAnsi="Arial" w:cs="Arial"/>
              </w:rPr>
              <w:t>600</w:t>
            </w:r>
          </w:p>
        </w:tc>
        <w:tc>
          <w:tcPr>
            <w:tcW w:w="1260" w:type="dxa"/>
          </w:tcPr>
          <w:p w14:paraId="7A34EBD5" w14:textId="36F3E3A7" w:rsidR="003B47DF" w:rsidRPr="003B47DF" w:rsidRDefault="003B47DF" w:rsidP="003B47DF">
            <w:pPr>
              <w:spacing w:before="40" w:after="40"/>
              <w:jc w:val="center"/>
              <w:rPr>
                <w:rFonts w:ascii="Arial" w:hAnsi="Arial" w:cs="Arial"/>
              </w:rPr>
            </w:pPr>
            <w:r w:rsidRPr="003B47DF">
              <w:rPr>
                <w:rFonts w:ascii="Arial" w:hAnsi="Arial" w:cs="Arial"/>
              </w:rPr>
              <w:t>600</w:t>
            </w:r>
          </w:p>
        </w:tc>
        <w:tc>
          <w:tcPr>
            <w:tcW w:w="1931" w:type="dxa"/>
          </w:tcPr>
          <w:p w14:paraId="5B4851FF" w14:textId="45715D34" w:rsidR="003B47DF" w:rsidRPr="003B47DF" w:rsidRDefault="003B47DF" w:rsidP="003B47DF">
            <w:pPr>
              <w:spacing w:before="40" w:after="40"/>
              <w:jc w:val="center"/>
              <w:rPr>
                <w:rFonts w:ascii="Arial" w:hAnsi="Arial" w:cs="Arial"/>
              </w:rPr>
            </w:pPr>
            <w:r w:rsidRPr="003B47DF">
              <w:rPr>
                <w:rFonts w:ascii="Arial" w:hAnsi="Arial" w:cs="Arial"/>
              </w:rPr>
              <w:t>Discharge from industrial chemical factories</w:t>
            </w:r>
          </w:p>
        </w:tc>
      </w:tr>
      <w:tr w:rsidR="003B47DF" w:rsidRPr="005162DE" w14:paraId="48F54632" w14:textId="77777777" w:rsidTr="002D3FB5">
        <w:trPr>
          <w:trHeight w:val="432"/>
        </w:trPr>
        <w:tc>
          <w:tcPr>
            <w:tcW w:w="2245" w:type="dxa"/>
            <w:tcMar>
              <w:left w:w="58" w:type="dxa"/>
              <w:right w:w="58" w:type="dxa"/>
            </w:tcMar>
          </w:tcPr>
          <w:p w14:paraId="45B2C843" w14:textId="2B7E02DA" w:rsidR="003B47DF" w:rsidRPr="003B47DF" w:rsidRDefault="003B47DF" w:rsidP="003B47DF">
            <w:pPr>
              <w:spacing w:before="40" w:after="40"/>
              <w:ind w:left="30"/>
              <w:jc w:val="both"/>
              <w:rPr>
                <w:rFonts w:ascii="Arial" w:hAnsi="Arial" w:cs="Arial"/>
              </w:rPr>
            </w:pPr>
            <w:r w:rsidRPr="003B47DF">
              <w:rPr>
                <w:rFonts w:ascii="Arial" w:hAnsi="Arial" w:cs="Arial"/>
              </w:rPr>
              <w:t>1,1-Dichloroethane (µg/L)</w:t>
            </w:r>
          </w:p>
        </w:tc>
        <w:tc>
          <w:tcPr>
            <w:tcW w:w="1440" w:type="dxa"/>
          </w:tcPr>
          <w:p w14:paraId="76B996E4" w14:textId="60589F4A"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48DE9FE4" w14:textId="42E3D0F2"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FA8B96F" w14:textId="38D39F71"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26DE955E" w14:textId="2319C2BB" w:rsidR="003B47DF" w:rsidRPr="003B47DF" w:rsidRDefault="003B47DF" w:rsidP="003B47DF">
            <w:pPr>
              <w:spacing w:before="40" w:after="40"/>
              <w:jc w:val="center"/>
              <w:rPr>
                <w:rFonts w:ascii="Arial" w:hAnsi="Arial" w:cs="Arial"/>
              </w:rPr>
            </w:pPr>
            <w:r w:rsidRPr="003B47DF">
              <w:rPr>
                <w:rFonts w:ascii="Arial" w:hAnsi="Arial" w:cs="Arial"/>
              </w:rPr>
              <w:t>5</w:t>
            </w:r>
          </w:p>
        </w:tc>
        <w:tc>
          <w:tcPr>
            <w:tcW w:w="1260" w:type="dxa"/>
          </w:tcPr>
          <w:p w14:paraId="4414F9E9" w14:textId="2E504DC9" w:rsidR="003B47DF" w:rsidRPr="003B47DF" w:rsidRDefault="003B47DF" w:rsidP="003B47DF">
            <w:pPr>
              <w:spacing w:before="40" w:after="40"/>
              <w:jc w:val="center"/>
              <w:rPr>
                <w:rFonts w:ascii="Arial" w:hAnsi="Arial" w:cs="Arial"/>
              </w:rPr>
            </w:pPr>
            <w:r w:rsidRPr="003B47DF">
              <w:rPr>
                <w:rFonts w:ascii="Arial" w:hAnsi="Arial" w:cs="Arial"/>
              </w:rPr>
              <w:t>3</w:t>
            </w:r>
          </w:p>
        </w:tc>
        <w:tc>
          <w:tcPr>
            <w:tcW w:w="1931" w:type="dxa"/>
          </w:tcPr>
          <w:p w14:paraId="73C43369" w14:textId="59C4E74B" w:rsidR="003B47DF" w:rsidRPr="003B47DF" w:rsidRDefault="003B47DF" w:rsidP="003B47DF">
            <w:pPr>
              <w:spacing w:before="40" w:after="40"/>
              <w:jc w:val="center"/>
              <w:rPr>
                <w:rFonts w:ascii="Arial" w:hAnsi="Arial" w:cs="Arial"/>
              </w:rPr>
            </w:pPr>
            <w:r w:rsidRPr="003B47DF">
              <w:rPr>
                <w:rFonts w:ascii="Arial" w:hAnsi="Arial" w:cs="Arial"/>
              </w:rPr>
              <w:t xml:space="preserve">Extraction and degreasing solvent; used in manufacture of pharmaceuticals, stone, </w:t>
            </w:r>
            <w:proofErr w:type="gramStart"/>
            <w:r w:rsidRPr="003B47DF">
              <w:rPr>
                <w:rFonts w:ascii="Arial" w:hAnsi="Arial" w:cs="Arial"/>
              </w:rPr>
              <w:t>clay</w:t>
            </w:r>
            <w:proofErr w:type="gramEnd"/>
            <w:r w:rsidRPr="003B47DF">
              <w:rPr>
                <w:rFonts w:ascii="Arial" w:hAnsi="Arial" w:cs="Arial"/>
              </w:rPr>
              <w:t xml:space="preserve"> and glass products; fumigant</w:t>
            </w:r>
          </w:p>
        </w:tc>
      </w:tr>
      <w:tr w:rsidR="003B47DF" w:rsidRPr="005162DE" w14:paraId="6ACDE56E" w14:textId="77777777" w:rsidTr="002D3FB5">
        <w:trPr>
          <w:trHeight w:val="432"/>
        </w:trPr>
        <w:tc>
          <w:tcPr>
            <w:tcW w:w="2245" w:type="dxa"/>
            <w:tcMar>
              <w:left w:w="58" w:type="dxa"/>
              <w:right w:w="58" w:type="dxa"/>
            </w:tcMar>
          </w:tcPr>
          <w:p w14:paraId="08EF39C6" w14:textId="1C403EF6" w:rsidR="003B47DF" w:rsidRPr="003B47DF" w:rsidRDefault="003B47DF" w:rsidP="003B47DF">
            <w:pPr>
              <w:spacing w:before="40" w:after="40"/>
              <w:ind w:left="30"/>
              <w:jc w:val="both"/>
              <w:rPr>
                <w:rFonts w:ascii="Arial" w:hAnsi="Arial" w:cs="Arial"/>
              </w:rPr>
            </w:pPr>
            <w:r w:rsidRPr="003B47DF">
              <w:rPr>
                <w:rFonts w:ascii="Arial" w:hAnsi="Arial" w:cs="Arial"/>
              </w:rPr>
              <w:t>1,2-Dichloroethane (ng/L)</w:t>
            </w:r>
          </w:p>
        </w:tc>
        <w:tc>
          <w:tcPr>
            <w:tcW w:w="1440" w:type="dxa"/>
          </w:tcPr>
          <w:p w14:paraId="5C881B99" w14:textId="29988F7D"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6C979F09" w14:textId="5CC5754A"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0FBD1009" w14:textId="1E3191A5"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31CF52C" w14:textId="71EA08D3" w:rsidR="003B47DF" w:rsidRPr="003B47DF" w:rsidRDefault="003B47DF" w:rsidP="003B47DF">
            <w:pPr>
              <w:spacing w:before="40" w:after="40"/>
              <w:jc w:val="center"/>
              <w:rPr>
                <w:rFonts w:ascii="Arial" w:hAnsi="Arial" w:cs="Arial"/>
              </w:rPr>
            </w:pPr>
            <w:r w:rsidRPr="003B47DF">
              <w:rPr>
                <w:rFonts w:ascii="Arial" w:hAnsi="Arial" w:cs="Arial"/>
              </w:rPr>
              <w:t>500</w:t>
            </w:r>
          </w:p>
        </w:tc>
        <w:tc>
          <w:tcPr>
            <w:tcW w:w="1260" w:type="dxa"/>
          </w:tcPr>
          <w:p w14:paraId="68F672E5" w14:textId="3A618C06" w:rsidR="003B47DF" w:rsidRPr="003B47DF" w:rsidRDefault="003B47DF" w:rsidP="003B47DF">
            <w:pPr>
              <w:spacing w:before="40" w:after="40"/>
              <w:jc w:val="center"/>
              <w:rPr>
                <w:rFonts w:ascii="Arial" w:hAnsi="Arial" w:cs="Arial"/>
              </w:rPr>
            </w:pPr>
            <w:r w:rsidRPr="003B47DF">
              <w:rPr>
                <w:rFonts w:ascii="Arial" w:hAnsi="Arial" w:cs="Arial"/>
              </w:rPr>
              <w:t>400</w:t>
            </w:r>
          </w:p>
        </w:tc>
        <w:tc>
          <w:tcPr>
            <w:tcW w:w="1931" w:type="dxa"/>
          </w:tcPr>
          <w:p w14:paraId="51A2BA32" w14:textId="4B45A84E" w:rsidR="003B47DF" w:rsidRPr="003B47DF" w:rsidRDefault="003B47DF" w:rsidP="003B47DF">
            <w:pPr>
              <w:spacing w:before="40" w:after="40"/>
              <w:jc w:val="center"/>
              <w:rPr>
                <w:rFonts w:ascii="Arial" w:hAnsi="Arial" w:cs="Arial"/>
              </w:rPr>
            </w:pPr>
            <w:r w:rsidRPr="003B47DF">
              <w:rPr>
                <w:rFonts w:ascii="Arial" w:hAnsi="Arial" w:cs="Arial"/>
              </w:rPr>
              <w:t>Discharge from industrial chemical factories</w:t>
            </w:r>
          </w:p>
        </w:tc>
      </w:tr>
      <w:tr w:rsidR="003B47DF" w:rsidRPr="005162DE" w14:paraId="78E07C26" w14:textId="77777777" w:rsidTr="002D3FB5">
        <w:trPr>
          <w:trHeight w:val="432"/>
        </w:trPr>
        <w:tc>
          <w:tcPr>
            <w:tcW w:w="2245" w:type="dxa"/>
            <w:tcMar>
              <w:left w:w="58" w:type="dxa"/>
              <w:right w:w="58" w:type="dxa"/>
            </w:tcMar>
          </w:tcPr>
          <w:p w14:paraId="34C4E559" w14:textId="67BC2E12" w:rsidR="003B47DF" w:rsidRPr="003B47DF" w:rsidRDefault="003B47DF" w:rsidP="003B47DF">
            <w:pPr>
              <w:spacing w:before="40" w:after="40"/>
              <w:ind w:left="30"/>
              <w:jc w:val="both"/>
              <w:rPr>
                <w:rFonts w:ascii="Arial" w:hAnsi="Arial" w:cs="Arial"/>
              </w:rPr>
            </w:pPr>
            <w:r w:rsidRPr="003B47DF">
              <w:rPr>
                <w:rFonts w:ascii="Arial" w:hAnsi="Arial" w:cs="Arial"/>
              </w:rPr>
              <w:t>1,1-Dichloroethylene (µg/L)</w:t>
            </w:r>
          </w:p>
        </w:tc>
        <w:tc>
          <w:tcPr>
            <w:tcW w:w="1440" w:type="dxa"/>
          </w:tcPr>
          <w:p w14:paraId="009F48AC" w14:textId="6EAD20C9"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79B3B0F1" w14:textId="02CFA18E"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7D98122C" w14:textId="727572AA"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4DFE1AB1" w14:textId="4A56A847" w:rsidR="003B47DF" w:rsidRPr="003B47DF" w:rsidRDefault="003B47DF" w:rsidP="003B47DF">
            <w:pPr>
              <w:spacing w:before="40" w:after="40"/>
              <w:jc w:val="center"/>
              <w:rPr>
                <w:rFonts w:ascii="Arial" w:hAnsi="Arial" w:cs="Arial"/>
              </w:rPr>
            </w:pPr>
            <w:r w:rsidRPr="003B47DF">
              <w:rPr>
                <w:rFonts w:ascii="Arial" w:hAnsi="Arial" w:cs="Arial"/>
              </w:rPr>
              <w:t>6</w:t>
            </w:r>
          </w:p>
        </w:tc>
        <w:tc>
          <w:tcPr>
            <w:tcW w:w="1260" w:type="dxa"/>
          </w:tcPr>
          <w:p w14:paraId="2852EA1E" w14:textId="798293DD" w:rsidR="003B47DF" w:rsidRPr="003B47DF" w:rsidRDefault="003B47DF" w:rsidP="003B47DF">
            <w:pPr>
              <w:spacing w:before="40" w:after="40"/>
              <w:jc w:val="center"/>
              <w:rPr>
                <w:rFonts w:ascii="Arial" w:hAnsi="Arial" w:cs="Arial"/>
              </w:rPr>
            </w:pPr>
            <w:r w:rsidRPr="003B47DF">
              <w:rPr>
                <w:rFonts w:ascii="Arial" w:hAnsi="Arial" w:cs="Arial"/>
              </w:rPr>
              <w:t>10</w:t>
            </w:r>
          </w:p>
        </w:tc>
        <w:tc>
          <w:tcPr>
            <w:tcW w:w="1931" w:type="dxa"/>
          </w:tcPr>
          <w:p w14:paraId="0FEC575E" w14:textId="216F90F4" w:rsidR="003B47DF" w:rsidRPr="003B47DF" w:rsidRDefault="003B47DF" w:rsidP="003B47DF">
            <w:pPr>
              <w:spacing w:before="40" w:after="40"/>
              <w:jc w:val="center"/>
              <w:rPr>
                <w:rFonts w:ascii="Arial" w:hAnsi="Arial" w:cs="Arial"/>
              </w:rPr>
            </w:pPr>
            <w:r w:rsidRPr="003B47DF">
              <w:rPr>
                <w:rFonts w:ascii="Arial" w:hAnsi="Arial" w:cs="Arial"/>
              </w:rPr>
              <w:t>Discharge from industrial chemical factories</w:t>
            </w:r>
          </w:p>
        </w:tc>
      </w:tr>
      <w:tr w:rsidR="003B47DF" w:rsidRPr="005162DE" w14:paraId="18D2119C" w14:textId="77777777" w:rsidTr="002D3FB5">
        <w:trPr>
          <w:trHeight w:val="432"/>
        </w:trPr>
        <w:tc>
          <w:tcPr>
            <w:tcW w:w="2245" w:type="dxa"/>
            <w:tcMar>
              <w:left w:w="58" w:type="dxa"/>
              <w:right w:w="58" w:type="dxa"/>
            </w:tcMar>
          </w:tcPr>
          <w:p w14:paraId="00C1A959" w14:textId="3940460D" w:rsidR="003B47DF" w:rsidRPr="003B47DF" w:rsidRDefault="003B47DF" w:rsidP="003B47DF">
            <w:pPr>
              <w:spacing w:before="40" w:after="40"/>
              <w:ind w:left="30"/>
              <w:jc w:val="both"/>
              <w:rPr>
                <w:rFonts w:ascii="Arial" w:hAnsi="Arial" w:cs="Arial"/>
              </w:rPr>
            </w:pPr>
            <w:r w:rsidRPr="003B47DF">
              <w:rPr>
                <w:rFonts w:ascii="Arial" w:hAnsi="Arial" w:cs="Arial"/>
              </w:rPr>
              <w:t>cis-1,2-Dichloroethylene (µg/L)</w:t>
            </w:r>
          </w:p>
        </w:tc>
        <w:tc>
          <w:tcPr>
            <w:tcW w:w="1440" w:type="dxa"/>
          </w:tcPr>
          <w:p w14:paraId="208A6CC9" w14:textId="1EBCD8CD"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797C305C" w14:textId="4DD5F063"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2C5840DB" w14:textId="2373DD7C"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50BCE45B" w14:textId="5018AA4B" w:rsidR="003B47DF" w:rsidRPr="003B47DF" w:rsidRDefault="003B47DF" w:rsidP="003B47DF">
            <w:pPr>
              <w:spacing w:before="40" w:after="40"/>
              <w:jc w:val="center"/>
              <w:rPr>
                <w:rFonts w:ascii="Arial" w:hAnsi="Arial" w:cs="Arial"/>
              </w:rPr>
            </w:pPr>
            <w:r w:rsidRPr="003B47DF">
              <w:rPr>
                <w:rFonts w:ascii="Arial" w:hAnsi="Arial" w:cs="Arial"/>
              </w:rPr>
              <w:t>6</w:t>
            </w:r>
          </w:p>
        </w:tc>
        <w:tc>
          <w:tcPr>
            <w:tcW w:w="1260" w:type="dxa"/>
          </w:tcPr>
          <w:p w14:paraId="799145E1" w14:textId="5D49EE4A" w:rsidR="003B47DF" w:rsidRPr="003B47DF" w:rsidRDefault="003B47DF" w:rsidP="003B47DF">
            <w:pPr>
              <w:spacing w:before="40" w:after="40"/>
              <w:jc w:val="center"/>
              <w:rPr>
                <w:rFonts w:ascii="Arial" w:hAnsi="Arial" w:cs="Arial"/>
              </w:rPr>
            </w:pPr>
            <w:r w:rsidRPr="003B47DF">
              <w:rPr>
                <w:rFonts w:ascii="Arial" w:hAnsi="Arial" w:cs="Arial"/>
              </w:rPr>
              <w:t>13</w:t>
            </w:r>
          </w:p>
        </w:tc>
        <w:tc>
          <w:tcPr>
            <w:tcW w:w="1931" w:type="dxa"/>
          </w:tcPr>
          <w:p w14:paraId="5532CC3D" w14:textId="78476E10" w:rsidR="003B47DF" w:rsidRPr="003B47DF" w:rsidRDefault="003B47DF" w:rsidP="003B47DF">
            <w:pPr>
              <w:spacing w:before="40" w:after="40"/>
              <w:jc w:val="center"/>
              <w:rPr>
                <w:rFonts w:ascii="Arial" w:hAnsi="Arial" w:cs="Arial"/>
              </w:rPr>
            </w:pPr>
            <w:r w:rsidRPr="003B47DF">
              <w:rPr>
                <w:rFonts w:ascii="Arial" w:hAnsi="Arial" w:cs="Arial"/>
              </w:rPr>
              <w:t>Discharge from industrial chemical factories; major biodegradation byproduct of TCE and PCE groundwater contamination</w:t>
            </w:r>
          </w:p>
        </w:tc>
      </w:tr>
      <w:tr w:rsidR="003B47DF" w:rsidRPr="005162DE" w14:paraId="7CF146E2" w14:textId="77777777" w:rsidTr="002D3FB5">
        <w:trPr>
          <w:trHeight w:val="432"/>
        </w:trPr>
        <w:tc>
          <w:tcPr>
            <w:tcW w:w="2245" w:type="dxa"/>
            <w:tcMar>
              <w:left w:w="58" w:type="dxa"/>
              <w:right w:w="58" w:type="dxa"/>
            </w:tcMar>
          </w:tcPr>
          <w:p w14:paraId="41EABB56" w14:textId="71CC2E92" w:rsidR="003B47DF" w:rsidRPr="003B47DF" w:rsidRDefault="003B47DF" w:rsidP="003B47DF">
            <w:pPr>
              <w:spacing w:before="40" w:after="40"/>
              <w:ind w:left="30"/>
              <w:jc w:val="both"/>
              <w:rPr>
                <w:rFonts w:ascii="Arial" w:hAnsi="Arial" w:cs="Arial"/>
              </w:rPr>
            </w:pPr>
            <w:r w:rsidRPr="003B47DF">
              <w:rPr>
                <w:rFonts w:ascii="Arial" w:hAnsi="Arial" w:cs="Arial"/>
              </w:rPr>
              <w:t>trans-1,2-Dichloroethylene (µg/L)</w:t>
            </w:r>
          </w:p>
        </w:tc>
        <w:tc>
          <w:tcPr>
            <w:tcW w:w="1440" w:type="dxa"/>
          </w:tcPr>
          <w:p w14:paraId="6521BBE4" w14:textId="2F049785"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5A31F803" w14:textId="5E358901"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4A04714B" w14:textId="46D5D456"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277B1ACC" w14:textId="67564C34" w:rsidR="003B47DF" w:rsidRPr="003B47DF" w:rsidRDefault="003B47DF" w:rsidP="003B47DF">
            <w:pPr>
              <w:spacing w:before="40" w:after="40"/>
              <w:jc w:val="center"/>
              <w:rPr>
                <w:rFonts w:ascii="Arial" w:hAnsi="Arial" w:cs="Arial"/>
              </w:rPr>
            </w:pPr>
            <w:r w:rsidRPr="003B47DF">
              <w:rPr>
                <w:rFonts w:ascii="Arial" w:hAnsi="Arial" w:cs="Arial"/>
              </w:rPr>
              <w:t>10</w:t>
            </w:r>
          </w:p>
        </w:tc>
        <w:tc>
          <w:tcPr>
            <w:tcW w:w="1260" w:type="dxa"/>
          </w:tcPr>
          <w:p w14:paraId="38BFC1B4" w14:textId="74B65269" w:rsidR="003B47DF" w:rsidRPr="003B47DF" w:rsidRDefault="003B47DF" w:rsidP="003B47DF">
            <w:pPr>
              <w:spacing w:before="40" w:after="40"/>
              <w:jc w:val="center"/>
              <w:rPr>
                <w:rFonts w:ascii="Arial" w:hAnsi="Arial" w:cs="Arial"/>
              </w:rPr>
            </w:pPr>
            <w:r w:rsidRPr="003B47DF">
              <w:rPr>
                <w:rFonts w:ascii="Arial" w:hAnsi="Arial" w:cs="Arial"/>
              </w:rPr>
              <w:t>50</w:t>
            </w:r>
          </w:p>
        </w:tc>
        <w:tc>
          <w:tcPr>
            <w:tcW w:w="1931" w:type="dxa"/>
          </w:tcPr>
          <w:p w14:paraId="2F76D5B5" w14:textId="11847916" w:rsidR="003B47DF" w:rsidRPr="003B47DF" w:rsidRDefault="003B47DF" w:rsidP="003B47DF">
            <w:pPr>
              <w:spacing w:before="40" w:after="40"/>
              <w:rPr>
                <w:rFonts w:ascii="Arial" w:hAnsi="Arial" w:cs="Arial"/>
              </w:rPr>
            </w:pPr>
            <w:r w:rsidRPr="003B47DF">
              <w:rPr>
                <w:rFonts w:ascii="Arial" w:hAnsi="Arial" w:cs="Arial"/>
              </w:rPr>
              <w:t xml:space="preserve">Discharge from industrial chemical factories; minor biodegradation byproduct of TCE and PCE groundwater contamination </w:t>
            </w:r>
          </w:p>
        </w:tc>
      </w:tr>
      <w:tr w:rsidR="003B47DF" w:rsidRPr="005162DE" w14:paraId="334A61DD" w14:textId="77777777" w:rsidTr="002D3FB5">
        <w:trPr>
          <w:trHeight w:val="432"/>
        </w:trPr>
        <w:tc>
          <w:tcPr>
            <w:tcW w:w="2245" w:type="dxa"/>
            <w:tcMar>
              <w:left w:w="58" w:type="dxa"/>
              <w:right w:w="58" w:type="dxa"/>
            </w:tcMar>
          </w:tcPr>
          <w:p w14:paraId="0AAAC7A9" w14:textId="15C6C0C7" w:rsidR="003B47DF" w:rsidRPr="003B47DF" w:rsidRDefault="003B47DF" w:rsidP="003B47DF">
            <w:pPr>
              <w:spacing w:before="40" w:after="40"/>
              <w:ind w:left="30"/>
              <w:jc w:val="both"/>
              <w:rPr>
                <w:rFonts w:ascii="Arial" w:hAnsi="Arial" w:cs="Arial"/>
              </w:rPr>
            </w:pPr>
            <w:r w:rsidRPr="003B47DF">
              <w:rPr>
                <w:rFonts w:ascii="Arial" w:hAnsi="Arial" w:cs="Arial"/>
              </w:rPr>
              <w:t>Dichloromethane (µg/L)</w:t>
            </w:r>
          </w:p>
        </w:tc>
        <w:tc>
          <w:tcPr>
            <w:tcW w:w="1440" w:type="dxa"/>
          </w:tcPr>
          <w:p w14:paraId="54BA479B" w14:textId="143FD371"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0959DB68" w14:textId="6F9F549D"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5742CCF1" w14:textId="4E7DFE93"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38BD212D" w14:textId="0A18A473" w:rsidR="003B47DF" w:rsidRPr="003B47DF" w:rsidRDefault="003B47DF" w:rsidP="003B47DF">
            <w:pPr>
              <w:spacing w:before="40" w:after="40"/>
              <w:jc w:val="center"/>
              <w:rPr>
                <w:rFonts w:ascii="Arial" w:hAnsi="Arial" w:cs="Arial"/>
              </w:rPr>
            </w:pPr>
            <w:r w:rsidRPr="003B47DF">
              <w:rPr>
                <w:rFonts w:ascii="Arial" w:hAnsi="Arial" w:cs="Arial"/>
              </w:rPr>
              <w:t>5</w:t>
            </w:r>
          </w:p>
        </w:tc>
        <w:tc>
          <w:tcPr>
            <w:tcW w:w="1260" w:type="dxa"/>
          </w:tcPr>
          <w:p w14:paraId="4AAE9D34" w14:textId="6E697CA8" w:rsidR="003B47DF" w:rsidRPr="003B47DF" w:rsidRDefault="003B47DF" w:rsidP="003B47DF">
            <w:pPr>
              <w:spacing w:before="40" w:after="40"/>
              <w:jc w:val="center"/>
              <w:rPr>
                <w:rFonts w:ascii="Arial" w:hAnsi="Arial" w:cs="Arial"/>
              </w:rPr>
            </w:pPr>
            <w:r w:rsidRPr="003B47DF">
              <w:rPr>
                <w:rFonts w:ascii="Arial" w:hAnsi="Arial" w:cs="Arial"/>
              </w:rPr>
              <w:t>4</w:t>
            </w:r>
          </w:p>
        </w:tc>
        <w:tc>
          <w:tcPr>
            <w:tcW w:w="1931" w:type="dxa"/>
          </w:tcPr>
          <w:p w14:paraId="27D1B646" w14:textId="5FE031AA" w:rsidR="003B47DF" w:rsidRPr="003B47DF" w:rsidRDefault="003B47DF" w:rsidP="003B47DF">
            <w:pPr>
              <w:spacing w:before="40" w:after="40"/>
              <w:rPr>
                <w:rFonts w:ascii="Arial" w:hAnsi="Arial" w:cs="Arial"/>
              </w:rPr>
            </w:pPr>
            <w:r w:rsidRPr="003B47DF">
              <w:rPr>
                <w:rFonts w:ascii="Arial" w:hAnsi="Arial" w:cs="Arial"/>
              </w:rPr>
              <w:t>Discharge from pharmaceutical and chemical factories; insecticide</w:t>
            </w:r>
          </w:p>
        </w:tc>
      </w:tr>
      <w:tr w:rsidR="003B47DF" w:rsidRPr="005162DE" w14:paraId="659F41A6" w14:textId="77777777" w:rsidTr="002D3FB5">
        <w:trPr>
          <w:trHeight w:val="432"/>
        </w:trPr>
        <w:tc>
          <w:tcPr>
            <w:tcW w:w="2245" w:type="dxa"/>
            <w:tcMar>
              <w:left w:w="58" w:type="dxa"/>
              <w:right w:w="58" w:type="dxa"/>
            </w:tcMar>
          </w:tcPr>
          <w:p w14:paraId="22CE6163" w14:textId="04DE5F40" w:rsidR="003B47DF" w:rsidRPr="003B47DF" w:rsidRDefault="003B47DF" w:rsidP="003B47DF">
            <w:pPr>
              <w:spacing w:before="40" w:after="40"/>
              <w:ind w:left="30"/>
              <w:jc w:val="both"/>
              <w:rPr>
                <w:rFonts w:ascii="Arial" w:hAnsi="Arial" w:cs="Arial"/>
              </w:rPr>
            </w:pPr>
            <w:r w:rsidRPr="003B47DF">
              <w:rPr>
                <w:rFonts w:ascii="Arial" w:hAnsi="Arial" w:cs="Arial"/>
              </w:rPr>
              <w:t>1,2-Dichloropropane (µg/L)</w:t>
            </w:r>
          </w:p>
        </w:tc>
        <w:tc>
          <w:tcPr>
            <w:tcW w:w="1440" w:type="dxa"/>
          </w:tcPr>
          <w:p w14:paraId="627AD04B" w14:textId="529C2AD6"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1C95ADB8" w14:textId="4C2440FD"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35362D2F" w14:textId="25DDFD4F"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7A702688" w14:textId="36DE31AE" w:rsidR="003B47DF" w:rsidRPr="003B47DF" w:rsidRDefault="003B47DF" w:rsidP="003B47DF">
            <w:pPr>
              <w:spacing w:before="40" w:after="40"/>
              <w:jc w:val="center"/>
              <w:rPr>
                <w:rFonts w:ascii="Arial" w:hAnsi="Arial" w:cs="Arial"/>
              </w:rPr>
            </w:pPr>
            <w:r w:rsidRPr="003B47DF">
              <w:rPr>
                <w:rFonts w:ascii="Arial" w:hAnsi="Arial" w:cs="Arial"/>
              </w:rPr>
              <w:t>5</w:t>
            </w:r>
          </w:p>
        </w:tc>
        <w:tc>
          <w:tcPr>
            <w:tcW w:w="1260" w:type="dxa"/>
          </w:tcPr>
          <w:p w14:paraId="3B833408" w14:textId="0524C1C6" w:rsidR="003B47DF" w:rsidRPr="003B47DF" w:rsidRDefault="003B47DF" w:rsidP="003B47DF">
            <w:pPr>
              <w:spacing w:before="40" w:after="40"/>
              <w:jc w:val="center"/>
              <w:rPr>
                <w:rFonts w:ascii="Arial" w:hAnsi="Arial" w:cs="Arial"/>
              </w:rPr>
            </w:pPr>
            <w:r w:rsidRPr="003B47DF">
              <w:rPr>
                <w:rFonts w:ascii="Arial" w:hAnsi="Arial" w:cs="Arial"/>
              </w:rPr>
              <w:t>0.5</w:t>
            </w:r>
          </w:p>
        </w:tc>
        <w:tc>
          <w:tcPr>
            <w:tcW w:w="1931" w:type="dxa"/>
          </w:tcPr>
          <w:p w14:paraId="336FDDDD" w14:textId="6E2A6912" w:rsidR="003B47DF" w:rsidRPr="003B47DF" w:rsidRDefault="003B47DF" w:rsidP="003B47DF">
            <w:pPr>
              <w:spacing w:before="40" w:after="40"/>
              <w:rPr>
                <w:rFonts w:ascii="Arial" w:hAnsi="Arial" w:cs="Arial"/>
              </w:rPr>
            </w:pPr>
            <w:r w:rsidRPr="003B47DF">
              <w:rPr>
                <w:rFonts w:ascii="Arial" w:hAnsi="Arial" w:cs="Arial"/>
              </w:rPr>
              <w:t>Discharge from industrial chemical factories; primary component of some fumigants</w:t>
            </w:r>
          </w:p>
        </w:tc>
      </w:tr>
      <w:tr w:rsidR="003B47DF" w:rsidRPr="005162DE" w14:paraId="31C81F10" w14:textId="77777777" w:rsidTr="002D3FB5">
        <w:trPr>
          <w:trHeight w:val="432"/>
        </w:trPr>
        <w:tc>
          <w:tcPr>
            <w:tcW w:w="2245" w:type="dxa"/>
            <w:tcMar>
              <w:left w:w="58" w:type="dxa"/>
              <w:right w:w="58" w:type="dxa"/>
            </w:tcMar>
          </w:tcPr>
          <w:p w14:paraId="30C75498" w14:textId="61F8BC44" w:rsidR="003B47DF" w:rsidRPr="003B47DF" w:rsidRDefault="003B47DF" w:rsidP="003B47DF">
            <w:pPr>
              <w:spacing w:before="40" w:after="40"/>
              <w:ind w:left="30"/>
              <w:jc w:val="both"/>
              <w:rPr>
                <w:rFonts w:ascii="Arial" w:hAnsi="Arial" w:cs="Arial"/>
              </w:rPr>
            </w:pPr>
            <w:r w:rsidRPr="003B47DF">
              <w:rPr>
                <w:rFonts w:ascii="Arial" w:hAnsi="Arial" w:cs="Arial"/>
              </w:rPr>
              <w:t>1,3-Dichloropropene (ng/L)</w:t>
            </w:r>
          </w:p>
        </w:tc>
        <w:tc>
          <w:tcPr>
            <w:tcW w:w="1440" w:type="dxa"/>
          </w:tcPr>
          <w:p w14:paraId="6A051F83" w14:textId="504B798B"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6196CBB0" w14:textId="7A82AC06"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71111CBD" w14:textId="020E5CEB"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38887DE4" w14:textId="6C0DD4D1" w:rsidR="003B47DF" w:rsidRPr="003B47DF" w:rsidRDefault="003B47DF" w:rsidP="003B47DF">
            <w:pPr>
              <w:spacing w:before="40" w:after="40"/>
              <w:jc w:val="center"/>
              <w:rPr>
                <w:rFonts w:ascii="Arial" w:hAnsi="Arial" w:cs="Arial"/>
              </w:rPr>
            </w:pPr>
            <w:r w:rsidRPr="003B47DF">
              <w:rPr>
                <w:rFonts w:ascii="Arial" w:hAnsi="Arial" w:cs="Arial"/>
              </w:rPr>
              <w:t>500</w:t>
            </w:r>
          </w:p>
        </w:tc>
        <w:tc>
          <w:tcPr>
            <w:tcW w:w="1260" w:type="dxa"/>
          </w:tcPr>
          <w:p w14:paraId="675257C9" w14:textId="69AA4ABD" w:rsidR="003B47DF" w:rsidRPr="003B47DF" w:rsidRDefault="003B47DF" w:rsidP="003B47DF">
            <w:pPr>
              <w:spacing w:before="40" w:after="40"/>
              <w:jc w:val="center"/>
              <w:rPr>
                <w:rFonts w:ascii="Arial" w:hAnsi="Arial" w:cs="Arial"/>
              </w:rPr>
            </w:pPr>
            <w:r w:rsidRPr="003B47DF">
              <w:rPr>
                <w:rFonts w:ascii="Arial" w:hAnsi="Arial" w:cs="Arial"/>
              </w:rPr>
              <w:t>200</w:t>
            </w:r>
          </w:p>
        </w:tc>
        <w:tc>
          <w:tcPr>
            <w:tcW w:w="1931" w:type="dxa"/>
          </w:tcPr>
          <w:p w14:paraId="5CFEB08E" w14:textId="45021565" w:rsidR="003B47DF" w:rsidRPr="003B47DF" w:rsidRDefault="003B47DF" w:rsidP="003B47DF">
            <w:pPr>
              <w:spacing w:before="40" w:after="40"/>
              <w:rPr>
                <w:rFonts w:ascii="Arial" w:hAnsi="Arial" w:cs="Arial"/>
              </w:rPr>
            </w:pPr>
            <w:r w:rsidRPr="003B47DF">
              <w:rPr>
                <w:rFonts w:ascii="Arial" w:hAnsi="Arial" w:cs="Arial"/>
              </w:rPr>
              <w:t xml:space="preserve">Runoff/leaching from </w:t>
            </w:r>
            <w:proofErr w:type="spellStart"/>
            <w:r w:rsidRPr="003B47DF">
              <w:rPr>
                <w:rFonts w:ascii="Arial" w:hAnsi="Arial" w:cs="Arial"/>
              </w:rPr>
              <w:t>nematocide</w:t>
            </w:r>
            <w:proofErr w:type="spellEnd"/>
            <w:r w:rsidRPr="003B47DF">
              <w:rPr>
                <w:rFonts w:ascii="Arial" w:hAnsi="Arial" w:cs="Arial"/>
              </w:rPr>
              <w:t xml:space="preserve"> used on croplands</w:t>
            </w:r>
          </w:p>
        </w:tc>
      </w:tr>
      <w:tr w:rsidR="003B47DF" w:rsidRPr="005162DE" w14:paraId="5A88BD06" w14:textId="77777777" w:rsidTr="002D3FB5">
        <w:trPr>
          <w:trHeight w:val="432"/>
        </w:trPr>
        <w:tc>
          <w:tcPr>
            <w:tcW w:w="2245" w:type="dxa"/>
            <w:tcMar>
              <w:left w:w="58" w:type="dxa"/>
              <w:right w:w="58" w:type="dxa"/>
            </w:tcMar>
          </w:tcPr>
          <w:p w14:paraId="5CC558E7" w14:textId="1E5B6861" w:rsidR="003B47DF" w:rsidRPr="003B47DF" w:rsidRDefault="003B47DF" w:rsidP="003B47DF">
            <w:pPr>
              <w:spacing w:before="40" w:after="40"/>
              <w:ind w:left="30"/>
              <w:jc w:val="both"/>
              <w:rPr>
                <w:rFonts w:ascii="Arial" w:hAnsi="Arial" w:cs="Arial"/>
              </w:rPr>
            </w:pPr>
            <w:r w:rsidRPr="003B47DF">
              <w:rPr>
                <w:rFonts w:ascii="Arial" w:hAnsi="Arial" w:cs="Arial"/>
              </w:rPr>
              <w:t>Ethylbenzene (µg/L)</w:t>
            </w:r>
          </w:p>
        </w:tc>
        <w:tc>
          <w:tcPr>
            <w:tcW w:w="1440" w:type="dxa"/>
          </w:tcPr>
          <w:p w14:paraId="19F084AA" w14:textId="7C0F44DC"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3B1E3311" w14:textId="70D1B38B"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099EDB1" w14:textId="37E1C393"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7C4062F5" w14:textId="7BFB8A45" w:rsidR="003B47DF" w:rsidRPr="003B47DF" w:rsidRDefault="003B47DF" w:rsidP="003B47DF">
            <w:pPr>
              <w:spacing w:before="40" w:after="40"/>
              <w:jc w:val="center"/>
              <w:rPr>
                <w:rFonts w:ascii="Arial" w:hAnsi="Arial" w:cs="Arial"/>
              </w:rPr>
            </w:pPr>
            <w:r w:rsidRPr="003B47DF">
              <w:rPr>
                <w:rFonts w:ascii="Arial" w:hAnsi="Arial" w:cs="Arial"/>
              </w:rPr>
              <w:t>300</w:t>
            </w:r>
          </w:p>
        </w:tc>
        <w:tc>
          <w:tcPr>
            <w:tcW w:w="1260" w:type="dxa"/>
          </w:tcPr>
          <w:p w14:paraId="4D215208" w14:textId="7BF47D50" w:rsidR="003B47DF" w:rsidRPr="003B47DF" w:rsidRDefault="003B47DF" w:rsidP="003B47DF">
            <w:pPr>
              <w:spacing w:before="40" w:after="40"/>
              <w:jc w:val="center"/>
              <w:rPr>
                <w:rFonts w:ascii="Arial" w:hAnsi="Arial" w:cs="Arial"/>
              </w:rPr>
            </w:pPr>
            <w:r w:rsidRPr="003B47DF">
              <w:rPr>
                <w:rFonts w:ascii="Arial" w:hAnsi="Arial" w:cs="Arial"/>
              </w:rPr>
              <w:t>300</w:t>
            </w:r>
          </w:p>
        </w:tc>
        <w:tc>
          <w:tcPr>
            <w:tcW w:w="1931" w:type="dxa"/>
          </w:tcPr>
          <w:p w14:paraId="1254CEA8" w14:textId="6D7856D4" w:rsidR="003B47DF" w:rsidRPr="003B47DF" w:rsidRDefault="003B47DF" w:rsidP="003B47DF">
            <w:pPr>
              <w:spacing w:before="40" w:after="40"/>
              <w:rPr>
                <w:rFonts w:ascii="Arial" w:hAnsi="Arial" w:cs="Arial"/>
              </w:rPr>
            </w:pPr>
            <w:r w:rsidRPr="003B47DF">
              <w:rPr>
                <w:rFonts w:ascii="Arial" w:hAnsi="Arial" w:cs="Arial"/>
              </w:rPr>
              <w:t>Discharge from petroleum refineries; industrial chemical factories</w:t>
            </w:r>
          </w:p>
        </w:tc>
      </w:tr>
      <w:tr w:rsidR="003B47DF" w:rsidRPr="005162DE" w14:paraId="55188E39" w14:textId="77777777" w:rsidTr="002D3FB5">
        <w:trPr>
          <w:trHeight w:val="432"/>
        </w:trPr>
        <w:tc>
          <w:tcPr>
            <w:tcW w:w="2245" w:type="dxa"/>
            <w:tcMar>
              <w:left w:w="58" w:type="dxa"/>
              <w:right w:w="58" w:type="dxa"/>
            </w:tcMar>
          </w:tcPr>
          <w:p w14:paraId="26FB8933" w14:textId="33C00564" w:rsidR="003B47DF" w:rsidRPr="003B47DF" w:rsidRDefault="003B47DF" w:rsidP="003B47DF">
            <w:pPr>
              <w:spacing w:before="40" w:after="40"/>
              <w:ind w:left="30"/>
              <w:jc w:val="both"/>
              <w:rPr>
                <w:rFonts w:ascii="Arial" w:hAnsi="Arial" w:cs="Arial"/>
              </w:rPr>
            </w:pPr>
            <w:r w:rsidRPr="003B47DF">
              <w:rPr>
                <w:rFonts w:ascii="Arial" w:hAnsi="Arial" w:cs="Arial"/>
              </w:rPr>
              <w:t>Methyl-tert-butyl ether (µg/L)</w:t>
            </w:r>
          </w:p>
        </w:tc>
        <w:tc>
          <w:tcPr>
            <w:tcW w:w="1440" w:type="dxa"/>
          </w:tcPr>
          <w:p w14:paraId="1ACB332F" w14:textId="6B189D6A"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00775AC2" w14:textId="2A5BE27F"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7DE17F4B" w14:textId="220CE6B3"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4EDD50A4" w14:textId="3CA7EB17" w:rsidR="003B47DF" w:rsidRPr="003B47DF" w:rsidRDefault="003B47DF" w:rsidP="003B47DF">
            <w:pPr>
              <w:spacing w:before="40" w:after="40"/>
              <w:jc w:val="center"/>
              <w:rPr>
                <w:rFonts w:ascii="Arial" w:hAnsi="Arial" w:cs="Arial"/>
              </w:rPr>
            </w:pPr>
            <w:r w:rsidRPr="003B47DF">
              <w:rPr>
                <w:rFonts w:ascii="Arial" w:hAnsi="Arial" w:cs="Arial"/>
              </w:rPr>
              <w:t>13</w:t>
            </w:r>
          </w:p>
        </w:tc>
        <w:tc>
          <w:tcPr>
            <w:tcW w:w="1260" w:type="dxa"/>
          </w:tcPr>
          <w:p w14:paraId="1B6B7447" w14:textId="10F2B6BD" w:rsidR="003B47DF" w:rsidRPr="003B47DF" w:rsidRDefault="003B47DF" w:rsidP="003B47DF">
            <w:pPr>
              <w:spacing w:before="40" w:after="40"/>
              <w:jc w:val="center"/>
              <w:rPr>
                <w:rFonts w:ascii="Arial" w:hAnsi="Arial" w:cs="Arial"/>
              </w:rPr>
            </w:pPr>
            <w:r w:rsidRPr="003B47DF">
              <w:rPr>
                <w:rFonts w:ascii="Arial" w:hAnsi="Arial" w:cs="Arial"/>
              </w:rPr>
              <w:t>13</w:t>
            </w:r>
          </w:p>
        </w:tc>
        <w:tc>
          <w:tcPr>
            <w:tcW w:w="1931" w:type="dxa"/>
          </w:tcPr>
          <w:p w14:paraId="04589353" w14:textId="4A591AEB" w:rsidR="003B47DF" w:rsidRPr="003B47DF" w:rsidRDefault="003B47DF" w:rsidP="003B47DF">
            <w:pPr>
              <w:spacing w:before="40" w:after="40"/>
              <w:rPr>
                <w:rFonts w:ascii="Arial" w:hAnsi="Arial" w:cs="Arial"/>
              </w:rPr>
            </w:pPr>
            <w:r w:rsidRPr="003B47DF">
              <w:rPr>
                <w:rFonts w:ascii="Arial" w:hAnsi="Arial" w:cs="Arial"/>
              </w:rPr>
              <w:t xml:space="preserve">Leaking underground storage tanks; discharge from </w:t>
            </w:r>
            <w:r w:rsidRPr="003B47DF">
              <w:rPr>
                <w:rFonts w:ascii="Arial" w:hAnsi="Arial" w:cs="Arial"/>
              </w:rPr>
              <w:lastRenderedPageBreak/>
              <w:t>petroleum and chemical factories</w:t>
            </w:r>
          </w:p>
        </w:tc>
      </w:tr>
      <w:tr w:rsidR="003B47DF" w:rsidRPr="005162DE" w14:paraId="599B938E" w14:textId="77777777" w:rsidTr="002D3FB5">
        <w:trPr>
          <w:trHeight w:val="432"/>
        </w:trPr>
        <w:tc>
          <w:tcPr>
            <w:tcW w:w="2245" w:type="dxa"/>
            <w:tcMar>
              <w:left w:w="58" w:type="dxa"/>
              <w:right w:w="58" w:type="dxa"/>
            </w:tcMar>
          </w:tcPr>
          <w:p w14:paraId="400BF8DA" w14:textId="48F559C7" w:rsidR="003B47DF" w:rsidRPr="003B47DF" w:rsidRDefault="003B47DF" w:rsidP="003B47DF">
            <w:pPr>
              <w:spacing w:before="40" w:after="40"/>
              <w:ind w:left="30"/>
              <w:jc w:val="both"/>
              <w:rPr>
                <w:rFonts w:ascii="Arial" w:hAnsi="Arial" w:cs="Arial"/>
              </w:rPr>
            </w:pPr>
            <w:proofErr w:type="spellStart"/>
            <w:r w:rsidRPr="003B47DF">
              <w:rPr>
                <w:rFonts w:ascii="Arial" w:hAnsi="Arial" w:cs="Arial"/>
              </w:rPr>
              <w:lastRenderedPageBreak/>
              <w:t>Monochlorobenzene</w:t>
            </w:r>
            <w:proofErr w:type="spellEnd"/>
            <w:r w:rsidRPr="003B47DF">
              <w:rPr>
                <w:rFonts w:ascii="Arial" w:hAnsi="Arial" w:cs="Arial"/>
              </w:rPr>
              <w:t xml:space="preserve"> (µg/L)</w:t>
            </w:r>
          </w:p>
        </w:tc>
        <w:tc>
          <w:tcPr>
            <w:tcW w:w="1440" w:type="dxa"/>
          </w:tcPr>
          <w:p w14:paraId="26569026" w14:textId="63FB1C38"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61E4CA2F" w14:textId="33767D37"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212D58C0" w14:textId="63AE7DE5"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3B271E6" w14:textId="40E1288A" w:rsidR="003B47DF" w:rsidRPr="003B47DF" w:rsidRDefault="003B47DF" w:rsidP="003B47DF">
            <w:pPr>
              <w:spacing w:before="40" w:after="40"/>
              <w:jc w:val="center"/>
              <w:rPr>
                <w:rFonts w:ascii="Arial" w:hAnsi="Arial" w:cs="Arial"/>
              </w:rPr>
            </w:pPr>
            <w:r w:rsidRPr="003B47DF">
              <w:rPr>
                <w:rFonts w:ascii="Arial" w:hAnsi="Arial" w:cs="Arial"/>
              </w:rPr>
              <w:t>70</w:t>
            </w:r>
          </w:p>
        </w:tc>
        <w:tc>
          <w:tcPr>
            <w:tcW w:w="1260" w:type="dxa"/>
          </w:tcPr>
          <w:p w14:paraId="4FC86E94" w14:textId="18DD0E07" w:rsidR="003B47DF" w:rsidRPr="003B47DF" w:rsidRDefault="003B47DF" w:rsidP="003B47DF">
            <w:pPr>
              <w:spacing w:before="40" w:after="40"/>
              <w:jc w:val="center"/>
              <w:rPr>
                <w:rFonts w:ascii="Arial" w:hAnsi="Arial" w:cs="Arial"/>
              </w:rPr>
            </w:pPr>
            <w:r w:rsidRPr="003B47DF">
              <w:rPr>
                <w:rFonts w:ascii="Arial" w:hAnsi="Arial" w:cs="Arial"/>
              </w:rPr>
              <w:t>70</w:t>
            </w:r>
          </w:p>
        </w:tc>
        <w:tc>
          <w:tcPr>
            <w:tcW w:w="1931" w:type="dxa"/>
          </w:tcPr>
          <w:p w14:paraId="5746FE6E" w14:textId="736FD87D" w:rsidR="003B47DF" w:rsidRPr="003B47DF" w:rsidRDefault="003B47DF" w:rsidP="003B47DF">
            <w:pPr>
              <w:spacing w:before="40" w:after="40"/>
              <w:rPr>
                <w:rFonts w:ascii="Arial" w:hAnsi="Arial" w:cs="Arial"/>
              </w:rPr>
            </w:pPr>
            <w:r w:rsidRPr="003B47DF">
              <w:rPr>
                <w:rFonts w:ascii="Arial" w:hAnsi="Arial" w:cs="Arial"/>
              </w:rPr>
              <w:t xml:space="preserve">Discharge from industrial and agricultural chemical factories and </w:t>
            </w:r>
            <w:proofErr w:type="gramStart"/>
            <w:r w:rsidRPr="003B47DF">
              <w:rPr>
                <w:rFonts w:ascii="Arial" w:hAnsi="Arial" w:cs="Arial"/>
              </w:rPr>
              <w:t>dry cleaning</w:t>
            </w:r>
            <w:proofErr w:type="gramEnd"/>
            <w:r w:rsidRPr="003B47DF">
              <w:rPr>
                <w:rFonts w:ascii="Arial" w:hAnsi="Arial" w:cs="Arial"/>
              </w:rPr>
              <w:t xml:space="preserve"> facilities</w:t>
            </w:r>
          </w:p>
        </w:tc>
      </w:tr>
      <w:tr w:rsidR="003B47DF" w:rsidRPr="005162DE" w14:paraId="5051EFCD" w14:textId="77777777" w:rsidTr="002D3FB5">
        <w:trPr>
          <w:trHeight w:val="432"/>
        </w:trPr>
        <w:tc>
          <w:tcPr>
            <w:tcW w:w="2245" w:type="dxa"/>
            <w:tcMar>
              <w:left w:w="58" w:type="dxa"/>
              <w:right w:w="58" w:type="dxa"/>
            </w:tcMar>
          </w:tcPr>
          <w:p w14:paraId="280D8F7D" w14:textId="0781F00D" w:rsidR="003B47DF" w:rsidRPr="003B47DF" w:rsidRDefault="003B47DF" w:rsidP="003B47DF">
            <w:pPr>
              <w:spacing w:before="40" w:after="40"/>
              <w:ind w:left="30"/>
              <w:jc w:val="both"/>
              <w:rPr>
                <w:rFonts w:ascii="Arial" w:hAnsi="Arial" w:cs="Arial"/>
              </w:rPr>
            </w:pPr>
            <w:r w:rsidRPr="003B47DF">
              <w:rPr>
                <w:rFonts w:ascii="Arial" w:hAnsi="Arial" w:cs="Arial"/>
              </w:rPr>
              <w:t>Styrene (µg/L)</w:t>
            </w:r>
          </w:p>
        </w:tc>
        <w:tc>
          <w:tcPr>
            <w:tcW w:w="1440" w:type="dxa"/>
          </w:tcPr>
          <w:p w14:paraId="2B467572" w14:textId="3820AF01"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49145162" w14:textId="58E69A05"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2B82F492" w14:textId="21AF97CC"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59ED41F4" w14:textId="24D12B39" w:rsidR="003B47DF" w:rsidRPr="003B47DF" w:rsidRDefault="003B47DF" w:rsidP="003B47DF">
            <w:pPr>
              <w:spacing w:before="40" w:after="40"/>
              <w:jc w:val="center"/>
              <w:rPr>
                <w:rFonts w:ascii="Arial" w:hAnsi="Arial" w:cs="Arial"/>
              </w:rPr>
            </w:pPr>
            <w:r w:rsidRPr="003B47DF">
              <w:rPr>
                <w:rFonts w:ascii="Arial" w:hAnsi="Arial" w:cs="Arial"/>
              </w:rPr>
              <w:t>100</w:t>
            </w:r>
          </w:p>
        </w:tc>
        <w:tc>
          <w:tcPr>
            <w:tcW w:w="1260" w:type="dxa"/>
          </w:tcPr>
          <w:p w14:paraId="7E082154" w14:textId="0773EE45" w:rsidR="003B47DF" w:rsidRPr="003B47DF" w:rsidRDefault="003B47DF" w:rsidP="003B47DF">
            <w:pPr>
              <w:spacing w:before="40" w:after="40"/>
              <w:jc w:val="center"/>
              <w:rPr>
                <w:rFonts w:ascii="Arial" w:hAnsi="Arial" w:cs="Arial"/>
              </w:rPr>
            </w:pPr>
            <w:r w:rsidRPr="003B47DF">
              <w:rPr>
                <w:rFonts w:ascii="Arial" w:hAnsi="Arial" w:cs="Arial"/>
              </w:rPr>
              <w:t>0.5</w:t>
            </w:r>
          </w:p>
        </w:tc>
        <w:tc>
          <w:tcPr>
            <w:tcW w:w="1931" w:type="dxa"/>
          </w:tcPr>
          <w:p w14:paraId="18F37EBE" w14:textId="05888843" w:rsidR="003B47DF" w:rsidRPr="003B47DF" w:rsidRDefault="003B47DF" w:rsidP="003B47DF">
            <w:pPr>
              <w:spacing w:before="40" w:after="40"/>
              <w:rPr>
                <w:rFonts w:ascii="Arial" w:hAnsi="Arial" w:cs="Arial"/>
              </w:rPr>
            </w:pPr>
            <w:r w:rsidRPr="003B47DF">
              <w:rPr>
                <w:rFonts w:ascii="Arial" w:hAnsi="Arial" w:cs="Arial"/>
              </w:rPr>
              <w:t>Discharge from rubber and plastic factories; leaching from landfills</w:t>
            </w:r>
          </w:p>
        </w:tc>
      </w:tr>
      <w:tr w:rsidR="003B47DF" w:rsidRPr="005162DE" w14:paraId="35B6DFD2" w14:textId="77777777" w:rsidTr="002D3FB5">
        <w:trPr>
          <w:trHeight w:val="432"/>
        </w:trPr>
        <w:tc>
          <w:tcPr>
            <w:tcW w:w="2245" w:type="dxa"/>
            <w:tcMar>
              <w:left w:w="58" w:type="dxa"/>
              <w:right w:w="58" w:type="dxa"/>
            </w:tcMar>
          </w:tcPr>
          <w:p w14:paraId="20E7F131" w14:textId="1EE2E483" w:rsidR="003B47DF" w:rsidRPr="003B47DF" w:rsidRDefault="003B47DF" w:rsidP="003B47DF">
            <w:pPr>
              <w:spacing w:before="40" w:after="40"/>
              <w:ind w:left="30"/>
              <w:jc w:val="both"/>
              <w:rPr>
                <w:rFonts w:ascii="Arial" w:hAnsi="Arial" w:cs="Arial"/>
              </w:rPr>
            </w:pPr>
            <w:r w:rsidRPr="003B47DF">
              <w:rPr>
                <w:rFonts w:ascii="Arial" w:hAnsi="Arial" w:cs="Arial"/>
              </w:rPr>
              <w:t>1,1,2,2-Tetrachloroethane (µg/L)</w:t>
            </w:r>
          </w:p>
        </w:tc>
        <w:tc>
          <w:tcPr>
            <w:tcW w:w="1440" w:type="dxa"/>
          </w:tcPr>
          <w:p w14:paraId="7D1CB02D" w14:textId="685F28C0"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509FA436" w14:textId="25AB3E12"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76B7AD2" w14:textId="3578F6BB"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11537D8B" w14:textId="61E038D8" w:rsidR="003B47DF" w:rsidRPr="003B47DF" w:rsidRDefault="003B47DF" w:rsidP="003B47DF">
            <w:pPr>
              <w:spacing w:before="40" w:after="40"/>
              <w:jc w:val="center"/>
              <w:rPr>
                <w:rFonts w:ascii="Arial" w:hAnsi="Arial" w:cs="Arial"/>
              </w:rPr>
            </w:pPr>
            <w:r w:rsidRPr="003B47DF">
              <w:rPr>
                <w:rFonts w:ascii="Arial" w:hAnsi="Arial" w:cs="Arial"/>
              </w:rPr>
              <w:t>1</w:t>
            </w:r>
          </w:p>
        </w:tc>
        <w:tc>
          <w:tcPr>
            <w:tcW w:w="1260" w:type="dxa"/>
          </w:tcPr>
          <w:p w14:paraId="4B03FA43" w14:textId="71F1B3BF" w:rsidR="003B47DF" w:rsidRPr="003B47DF" w:rsidRDefault="003B47DF" w:rsidP="003B47DF">
            <w:pPr>
              <w:spacing w:before="40" w:after="40"/>
              <w:jc w:val="center"/>
              <w:rPr>
                <w:rFonts w:ascii="Arial" w:hAnsi="Arial" w:cs="Arial"/>
              </w:rPr>
            </w:pPr>
            <w:r w:rsidRPr="003B47DF">
              <w:rPr>
                <w:rFonts w:ascii="Arial" w:hAnsi="Arial" w:cs="Arial"/>
              </w:rPr>
              <w:t>0.1</w:t>
            </w:r>
          </w:p>
        </w:tc>
        <w:tc>
          <w:tcPr>
            <w:tcW w:w="1931" w:type="dxa"/>
          </w:tcPr>
          <w:p w14:paraId="72A4C217" w14:textId="60899B33" w:rsidR="003B47DF" w:rsidRPr="003B47DF" w:rsidRDefault="003B47DF" w:rsidP="003B47DF">
            <w:pPr>
              <w:spacing w:before="40" w:after="40"/>
              <w:rPr>
                <w:rFonts w:ascii="Arial" w:hAnsi="Arial" w:cs="Arial"/>
              </w:rPr>
            </w:pPr>
            <w:r w:rsidRPr="003B47DF">
              <w:rPr>
                <w:rFonts w:ascii="Arial" w:hAnsi="Arial" w:cs="Arial"/>
              </w:rPr>
              <w:t xml:space="preserve">Discharge from industrial and agricultural chemical factories; solvent used in production of TCE, pesticides, </w:t>
            </w:r>
            <w:proofErr w:type="gramStart"/>
            <w:r w:rsidRPr="003B47DF">
              <w:rPr>
                <w:rFonts w:ascii="Arial" w:hAnsi="Arial" w:cs="Arial"/>
              </w:rPr>
              <w:t>varnish</w:t>
            </w:r>
            <w:proofErr w:type="gramEnd"/>
            <w:r w:rsidRPr="003B47DF">
              <w:rPr>
                <w:rFonts w:ascii="Arial" w:hAnsi="Arial" w:cs="Arial"/>
              </w:rPr>
              <w:t xml:space="preserve"> and lacquers</w:t>
            </w:r>
          </w:p>
        </w:tc>
      </w:tr>
      <w:tr w:rsidR="003B47DF" w:rsidRPr="005162DE" w14:paraId="26237B1F" w14:textId="77777777" w:rsidTr="002D3FB5">
        <w:trPr>
          <w:trHeight w:val="432"/>
        </w:trPr>
        <w:tc>
          <w:tcPr>
            <w:tcW w:w="2245" w:type="dxa"/>
            <w:tcMar>
              <w:left w:w="58" w:type="dxa"/>
              <w:right w:w="58" w:type="dxa"/>
            </w:tcMar>
          </w:tcPr>
          <w:p w14:paraId="78ACF964" w14:textId="01653B81" w:rsidR="003B47DF" w:rsidRPr="003B47DF" w:rsidRDefault="003B47DF" w:rsidP="003B47DF">
            <w:pPr>
              <w:spacing w:before="40" w:after="40"/>
              <w:ind w:left="30"/>
              <w:jc w:val="both"/>
              <w:rPr>
                <w:rFonts w:ascii="Arial" w:hAnsi="Arial" w:cs="Arial"/>
              </w:rPr>
            </w:pPr>
            <w:r w:rsidRPr="003B47DF">
              <w:rPr>
                <w:rFonts w:ascii="Arial" w:hAnsi="Arial" w:cs="Arial"/>
              </w:rPr>
              <w:t>Tetrachloroethylene (PCE) (µg/L)</w:t>
            </w:r>
          </w:p>
        </w:tc>
        <w:tc>
          <w:tcPr>
            <w:tcW w:w="1440" w:type="dxa"/>
          </w:tcPr>
          <w:p w14:paraId="1EE87C8C" w14:textId="7C9E34A1"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57FECD37" w14:textId="5C55F661"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6513A652" w14:textId="68D9C4AC"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3DE094D8" w14:textId="1A13D443" w:rsidR="003B47DF" w:rsidRPr="003B47DF" w:rsidRDefault="003B47DF" w:rsidP="003B47DF">
            <w:pPr>
              <w:spacing w:before="40" w:after="40"/>
              <w:jc w:val="center"/>
              <w:rPr>
                <w:rFonts w:ascii="Arial" w:hAnsi="Arial" w:cs="Arial"/>
              </w:rPr>
            </w:pPr>
            <w:r w:rsidRPr="003B47DF">
              <w:rPr>
                <w:rFonts w:ascii="Arial" w:hAnsi="Arial" w:cs="Arial"/>
              </w:rPr>
              <w:t>5</w:t>
            </w:r>
          </w:p>
        </w:tc>
        <w:tc>
          <w:tcPr>
            <w:tcW w:w="1260" w:type="dxa"/>
          </w:tcPr>
          <w:p w14:paraId="6BBB0260" w14:textId="05C2D4ED" w:rsidR="003B47DF" w:rsidRPr="003B47DF" w:rsidRDefault="003B47DF" w:rsidP="003B47DF">
            <w:pPr>
              <w:spacing w:before="40" w:after="40"/>
              <w:jc w:val="center"/>
              <w:rPr>
                <w:rFonts w:ascii="Arial" w:hAnsi="Arial" w:cs="Arial"/>
              </w:rPr>
            </w:pPr>
            <w:r w:rsidRPr="003B47DF">
              <w:rPr>
                <w:rFonts w:ascii="Arial" w:hAnsi="Arial" w:cs="Arial"/>
              </w:rPr>
              <w:t>0.06</w:t>
            </w:r>
          </w:p>
        </w:tc>
        <w:tc>
          <w:tcPr>
            <w:tcW w:w="1931" w:type="dxa"/>
          </w:tcPr>
          <w:p w14:paraId="005709E6" w14:textId="1E6F3F9F" w:rsidR="003B47DF" w:rsidRPr="003B47DF" w:rsidRDefault="003B47DF" w:rsidP="003B47DF">
            <w:pPr>
              <w:spacing w:before="40" w:after="40"/>
              <w:rPr>
                <w:rFonts w:ascii="Arial" w:hAnsi="Arial" w:cs="Arial"/>
              </w:rPr>
            </w:pPr>
            <w:r w:rsidRPr="003B47DF">
              <w:rPr>
                <w:rFonts w:ascii="Arial" w:hAnsi="Arial" w:cs="Arial"/>
              </w:rPr>
              <w:t>Discharge from factories, dry cleaners, and auto shops (metal degreaser)</w:t>
            </w:r>
          </w:p>
        </w:tc>
      </w:tr>
      <w:tr w:rsidR="003B47DF" w:rsidRPr="005162DE" w14:paraId="75C459DA" w14:textId="77777777" w:rsidTr="002D3FB5">
        <w:trPr>
          <w:trHeight w:val="432"/>
        </w:trPr>
        <w:tc>
          <w:tcPr>
            <w:tcW w:w="2245" w:type="dxa"/>
            <w:tcMar>
              <w:left w:w="58" w:type="dxa"/>
              <w:right w:w="58" w:type="dxa"/>
            </w:tcMar>
          </w:tcPr>
          <w:p w14:paraId="4651BB85" w14:textId="23A86309" w:rsidR="003B47DF" w:rsidRPr="003B47DF" w:rsidRDefault="003B47DF" w:rsidP="003B47DF">
            <w:pPr>
              <w:spacing w:before="40" w:after="40"/>
              <w:ind w:left="30"/>
              <w:jc w:val="both"/>
              <w:rPr>
                <w:rFonts w:ascii="Arial" w:hAnsi="Arial" w:cs="Arial"/>
              </w:rPr>
            </w:pPr>
            <w:r w:rsidRPr="003B47DF">
              <w:rPr>
                <w:rFonts w:ascii="Arial" w:hAnsi="Arial" w:cs="Arial"/>
              </w:rPr>
              <w:t>1,2,4-Trichlorobenzene (µg/L)</w:t>
            </w:r>
          </w:p>
        </w:tc>
        <w:tc>
          <w:tcPr>
            <w:tcW w:w="1440" w:type="dxa"/>
          </w:tcPr>
          <w:p w14:paraId="4893AEC3" w14:textId="055AE7BC"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64A459B0" w14:textId="0B78C455"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0118F87" w14:textId="3310AABA"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0CBBF8AD" w14:textId="2CE88118" w:rsidR="003B47DF" w:rsidRPr="003B47DF" w:rsidRDefault="003B47DF" w:rsidP="003B47DF">
            <w:pPr>
              <w:spacing w:before="40" w:after="40"/>
              <w:jc w:val="center"/>
              <w:rPr>
                <w:rFonts w:ascii="Arial" w:hAnsi="Arial" w:cs="Arial"/>
              </w:rPr>
            </w:pPr>
            <w:r w:rsidRPr="003B47DF">
              <w:rPr>
                <w:rFonts w:ascii="Arial" w:hAnsi="Arial" w:cs="Arial"/>
              </w:rPr>
              <w:t>5</w:t>
            </w:r>
          </w:p>
        </w:tc>
        <w:tc>
          <w:tcPr>
            <w:tcW w:w="1260" w:type="dxa"/>
          </w:tcPr>
          <w:p w14:paraId="223FB507" w14:textId="6EAD3063" w:rsidR="003B47DF" w:rsidRPr="003B47DF" w:rsidRDefault="003B47DF" w:rsidP="003B47DF">
            <w:pPr>
              <w:spacing w:before="40" w:after="40"/>
              <w:jc w:val="center"/>
              <w:rPr>
                <w:rFonts w:ascii="Arial" w:hAnsi="Arial" w:cs="Arial"/>
              </w:rPr>
            </w:pPr>
            <w:r w:rsidRPr="003B47DF">
              <w:rPr>
                <w:rFonts w:ascii="Arial" w:hAnsi="Arial" w:cs="Arial"/>
              </w:rPr>
              <w:t>5</w:t>
            </w:r>
          </w:p>
        </w:tc>
        <w:tc>
          <w:tcPr>
            <w:tcW w:w="1931" w:type="dxa"/>
          </w:tcPr>
          <w:p w14:paraId="01109F85" w14:textId="0526286D" w:rsidR="003B47DF" w:rsidRPr="003B47DF" w:rsidRDefault="003B47DF" w:rsidP="003B47DF">
            <w:pPr>
              <w:spacing w:before="40" w:after="40"/>
              <w:rPr>
                <w:rFonts w:ascii="Arial" w:hAnsi="Arial" w:cs="Arial"/>
              </w:rPr>
            </w:pPr>
            <w:r w:rsidRPr="003B47DF">
              <w:rPr>
                <w:rFonts w:ascii="Arial" w:hAnsi="Arial" w:cs="Arial"/>
              </w:rPr>
              <w:t>Discharge from textile-finishing factories</w:t>
            </w:r>
          </w:p>
        </w:tc>
      </w:tr>
      <w:tr w:rsidR="003B47DF" w:rsidRPr="005162DE" w14:paraId="630D26B5" w14:textId="77777777" w:rsidTr="002D3FB5">
        <w:trPr>
          <w:trHeight w:val="432"/>
        </w:trPr>
        <w:tc>
          <w:tcPr>
            <w:tcW w:w="2245" w:type="dxa"/>
            <w:tcMar>
              <w:left w:w="58" w:type="dxa"/>
              <w:right w:w="58" w:type="dxa"/>
            </w:tcMar>
          </w:tcPr>
          <w:p w14:paraId="56C8BF8E" w14:textId="5FC9847A" w:rsidR="003B47DF" w:rsidRPr="003B47DF" w:rsidRDefault="003B47DF" w:rsidP="003B47DF">
            <w:pPr>
              <w:spacing w:before="40" w:after="40"/>
              <w:ind w:left="30"/>
              <w:jc w:val="both"/>
              <w:rPr>
                <w:rFonts w:ascii="Arial" w:hAnsi="Arial" w:cs="Arial"/>
              </w:rPr>
            </w:pPr>
            <w:r w:rsidRPr="003B47DF">
              <w:rPr>
                <w:rFonts w:ascii="Arial" w:hAnsi="Arial" w:cs="Arial"/>
              </w:rPr>
              <w:t>1,1,1-Trichloroethane (µg/L)</w:t>
            </w:r>
          </w:p>
        </w:tc>
        <w:tc>
          <w:tcPr>
            <w:tcW w:w="1440" w:type="dxa"/>
          </w:tcPr>
          <w:p w14:paraId="6E6993DC" w14:textId="21725DBD"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635A40A0" w14:textId="3B82F008"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86E34EF" w14:textId="293F2A9D"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56F1837F" w14:textId="3F31767C" w:rsidR="003B47DF" w:rsidRPr="003B47DF" w:rsidRDefault="003B47DF" w:rsidP="003B47DF">
            <w:pPr>
              <w:spacing w:before="40" w:after="40"/>
              <w:jc w:val="center"/>
              <w:rPr>
                <w:rFonts w:ascii="Arial" w:hAnsi="Arial" w:cs="Arial"/>
              </w:rPr>
            </w:pPr>
            <w:r w:rsidRPr="003B47DF">
              <w:rPr>
                <w:rFonts w:ascii="Arial" w:hAnsi="Arial" w:cs="Arial"/>
              </w:rPr>
              <w:t>200</w:t>
            </w:r>
          </w:p>
        </w:tc>
        <w:tc>
          <w:tcPr>
            <w:tcW w:w="1260" w:type="dxa"/>
          </w:tcPr>
          <w:p w14:paraId="0A4E94B4" w14:textId="679B59EC" w:rsidR="003B47DF" w:rsidRPr="003B47DF" w:rsidRDefault="003B47DF" w:rsidP="003B47DF">
            <w:pPr>
              <w:spacing w:before="40" w:after="40"/>
              <w:jc w:val="center"/>
              <w:rPr>
                <w:rFonts w:ascii="Arial" w:hAnsi="Arial" w:cs="Arial"/>
              </w:rPr>
            </w:pPr>
            <w:r w:rsidRPr="003B47DF">
              <w:rPr>
                <w:rFonts w:ascii="Arial" w:hAnsi="Arial" w:cs="Arial"/>
              </w:rPr>
              <w:t>1000</w:t>
            </w:r>
          </w:p>
        </w:tc>
        <w:tc>
          <w:tcPr>
            <w:tcW w:w="1931" w:type="dxa"/>
          </w:tcPr>
          <w:p w14:paraId="03AB70A5" w14:textId="4DD59BA2" w:rsidR="003B47DF" w:rsidRPr="003B47DF" w:rsidRDefault="003B47DF" w:rsidP="003B47DF">
            <w:pPr>
              <w:spacing w:before="40" w:after="40"/>
              <w:rPr>
                <w:rFonts w:ascii="Arial" w:hAnsi="Arial" w:cs="Arial"/>
              </w:rPr>
            </w:pPr>
            <w:r w:rsidRPr="003B47DF">
              <w:rPr>
                <w:rFonts w:ascii="Arial" w:hAnsi="Arial" w:cs="Arial"/>
              </w:rPr>
              <w:t>Discharge from metal degreasing sites and other factories; manufacture of food wrappings</w:t>
            </w:r>
          </w:p>
        </w:tc>
      </w:tr>
      <w:tr w:rsidR="003B47DF" w:rsidRPr="005162DE" w14:paraId="2DD4F230" w14:textId="77777777" w:rsidTr="002D3FB5">
        <w:trPr>
          <w:trHeight w:val="432"/>
        </w:trPr>
        <w:tc>
          <w:tcPr>
            <w:tcW w:w="2245" w:type="dxa"/>
            <w:tcMar>
              <w:left w:w="58" w:type="dxa"/>
              <w:right w:w="58" w:type="dxa"/>
            </w:tcMar>
          </w:tcPr>
          <w:p w14:paraId="35348E61" w14:textId="50EC33D5" w:rsidR="003B47DF" w:rsidRPr="003B47DF" w:rsidRDefault="003B47DF" w:rsidP="003B47DF">
            <w:pPr>
              <w:spacing w:before="40" w:after="40"/>
              <w:ind w:left="30"/>
              <w:jc w:val="both"/>
              <w:rPr>
                <w:rFonts w:ascii="Arial" w:hAnsi="Arial" w:cs="Arial"/>
              </w:rPr>
            </w:pPr>
            <w:r w:rsidRPr="003B47DF">
              <w:rPr>
                <w:rFonts w:ascii="Arial" w:hAnsi="Arial" w:cs="Arial"/>
              </w:rPr>
              <w:t>1,1,2-Trichloroethane (µg/L)</w:t>
            </w:r>
          </w:p>
        </w:tc>
        <w:tc>
          <w:tcPr>
            <w:tcW w:w="1440" w:type="dxa"/>
          </w:tcPr>
          <w:p w14:paraId="3C46F4BB" w14:textId="77529C5A"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09278D71" w14:textId="3745284D"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4D69E3EB" w14:textId="7327D255"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72598D3A" w14:textId="16C07B15" w:rsidR="003B47DF" w:rsidRPr="003B47DF" w:rsidRDefault="003B47DF" w:rsidP="003B47DF">
            <w:pPr>
              <w:spacing w:before="40" w:after="40"/>
              <w:jc w:val="center"/>
              <w:rPr>
                <w:rFonts w:ascii="Arial" w:hAnsi="Arial" w:cs="Arial"/>
              </w:rPr>
            </w:pPr>
            <w:r w:rsidRPr="003B47DF">
              <w:rPr>
                <w:rFonts w:ascii="Arial" w:hAnsi="Arial" w:cs="Arial"/>
              </w:rPr>
              <w:t>5</w:t>
            </w:r>
          </w:p>
        </w:tc>
        <w:tc>
          <w:tcPr>
            <w:tcW w:w="1260" w:type="dxa"/>
          </w:tcPr>
          <w:p w14:paraId="708BE89F" w14:textId="713E9750" w:rsidR="003B47DF" w:rsidRPr="003B47DF" w:rsidRDefault="003B47DF" w:rsidP="003B47DF">
            <w:pPr>
              <w:spacing w:before="40" w:after="40"/>
              <w:jc w:val="center"/>
              <w:rPr>
                <w:rFonts w:ascii="Arial" w:hAnsi="Arial" w:cs="Arial"/>
              </w:rPr>
            </w:pPr>
            <w:r w:rsidRPr="003B47DF">
              <w:rPr>
                <w:rFonts w:ascii="Arial" w:hAnsi="Arial" w:cs="Arial"/>
              </w:rPr>
              <w:t>0.3</w:t>
            </w:r>
          </w:p>
        </w:tc>
        <w:tc>
          <w:tcPr>
            <w:tcW w:w="1931" w:type="dxa"/>
          </w:tcPr>
          <w:p w14:paraId="42681406" w14:textId="093FCB3B" w:rsidR="003B47DF" w:rsidRPr="003B47DF" w:rsidRDefault="003B47DF" w:rsidP="003B47DF">
            <w:pPr>
              <w:spacing w:before="40" w:after="40"/>
              <w:rPr>
                <w:rFonts w:ascii="Arial" w:hAnsi="Arial" w:cs="Arial"/>
              </w:rPr>
            </w:pPr>
            <w:r w:rsidRPr="003B47DF">
              <w:rPr>
                <w:rFonts w:ascii="Arial" w:hAnsi="Arial" w:cs="Arial"/>
              </w:rPr>
              <w:t>Discharge from industrial chemical factories</w:t>
            </w:r>
          </w:p>
        </w:tc>
      </w:tr>
      <w:tr w:rsidR="003B47DF" w:rsidRPr="005162DE" w14:paraId="7577ED19" w14:textId="77777777" w:rsidTr="002D3FB5">
        <w:trPr>
          <w:trHeight w:val="432"/>
        </w:trPr>
        <w:tc>
          <w:tcPr>
            <w:tcW w:w="2245" w:type="dxa"/>
            <w:tcMar>
              <w:left w:w="58" w:type="dxa"/>
              <w:right w:w="58" w:type="dxa"/>
            </w:tcMar>
          </w:tcPr>
          <w:p w14:paraId="05CF6426" w14:textId="108D415B" w:rsidR="003B47DF" w:rsidRPr="003B47DF" w:rsidRDefault="003B47DF" w:rsidP="003B47DF">
            <w:pPr>
              <w:spacing w:before="40" w:after="40"/>
              <w:ind w:left="30"/>
              <w:jc w:val="both"/>
              <w:rPr>
                <w:rFonts w:ascii="Arial" w:hAnsi="Arial" w:cs="Arial"/>
              </w:rPr>
            </w:pPr>
            <w:r w:rsidRPr="003B47DF">
              <w:rPr>
                <w:rFonts w:ascii="Arial" w:hAnsi="Arial" w:cs="Arial"/>
              </w:rPr>
              <w:t>Trichloroethylene [TCE] (µg/L)</w:t>
            </w:r>
          </w:p>
        </w:tc>
        <w:tc>
          <w:tcPr>
            <w:tcW w:w="1440" w:type="dxa"/>
          </w:tcPr>
          <w:p w14:paraId="0041CBCB" w14:textId="59BD0834"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7733D0E2" w14:textId="43F0A083"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9E15967" w14:textId="014A9178"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752F8A79" w14:textId="6F6450F3" w:rsidR="003B47DF" w:rsidRPr="003B47DF" w:rsidRDefault="003B47DF" w:rsidP="003B47DF">
            <w:pPr>
              <w:spacing w:before="40" w:after="40"/>
              <w:jc w:val="center"/>
              <w:rPr>
                <w:rFonts w:ascii="Arial" w:hAnsi="Arial" w:cs="Arial"/>
              </w:rPr>
            </w:pPr>
            <w:r w:rsidRPr="003B47DF">
              <w:rPr>
                <w:rFonts w:ascii="Arial" w:hAnsi="Arial" w:cs="Arial"/>
              </w:rPr>
              <w:t>5</w:t>
            </w:r>
          </w:p>
        </w:tc>
        <w:tc>
          <w:tcPr>
            <w:tcW w:w="1260" w:type="dxa"/>
          </w:tcPr>
          <w:p w14:paraId="3BE03DCB" w14:textId="76827528" w:rsidR="003B47DF" w:rsidRPr="003B47DF" w:rsidRDefault="003B47DF" w:rsidP="003B47DF">
            <w:pPr>
              <w:spacing w:before="40" w:after="40"/>
              <w:jc w:val="center"/>
              <w:rPr>
                <w:rFonts w:ascii="Arial" w:hAnsi="Arial" w:cs="Arial"/>
              </w:rPr>
            </w:pPr>
            <w:r w:rsidRPr="003B47DF">
              <w:rPr>
                <w:rFonts w:ascii="Arial" w:hAnsi="Arial" w:cs="Arial"/>
              </w:rPr>
              <w:t>1.7</w:t>
            </w:r>
          </w:p>
        </w:tc>
        <w:tc>
          <w:tcPr>
            <w:tcW w:w="1931" w:type="dxa"/>
          </w:tcPr>
          <w:p w14:paraId="24AF55B6" w14:textId="05D57B8B" w:rsidR="003B47DF" w:rsidRPr="003B47DF" w:rsidRDefault="003B47DF" w:rsidP="003B47DF">
            <w:pPr>
              <w:spacing w:before="40" w:after="40"/>
              <w:rPr>
                <w:rFonts w:ascii="Arial" w:hAnsi="Arial" w:cs="Arial"/>
              </w:rPr>
            </w:pPr>
            <w:r w:rsidRPr="003B47DF">
              <w:rPr>
                <w:rFonts w:ascii="Arial" w:hAnsi="Arial" w:cs="Arial"/>
              </w:rPr>
              <w:t>Discharge from metal degreasing sites and other factories</w:t>
            </w:r>
          </w:p>
        </w:tc>
      </w:tr>
      <w:tr w:rsidR="003B47DF" w:rsidRPr="005162DE" w14:paraId="5B70EA96" w14:textId="77777777" w:rsidTr="002D3FB5">
        <w:trPr>
          <w:trHeight w:val="432"/>
        </w:trPr>
        <w:tc>
          <w:tcPr>
            <w:tcW w:w="2245" w:type="dxa"/>
            <w:tcMar>
              <w:left w:w="58" w:type="dxa"/>
              <w:right w:w="58" w:type="dxa"/>
            </w:tcMar>
          </w:tcPr>
          <w:p w14:paraId="29CCECD3" w14:textId="161104C5" w:rsidR="003B47DF" w:rsidRPr="003B47DF" w:rsidRDefault="003B47DF" w:rsidP="003B47DF">
            <w:pPr>
              <w:spacing w:before="40" w:after="40"/>
              <w:ind w:left="30"/>
              <w:jc w:val="both"/>
              <w:rPr>
                <w:rFonts w:ascii="Arial" w:hAnsi="Arial" w:cs="Arial"/>
              </w:rPr>
            </w:pPr>
            <w:r w:rsidRPr="003B47DF">
              <w:rPr>
                <w:rFonts w:ascii="Arial" w:hAnsi="Arial" w:cs="Arial"/>
              </w:rPr>
              <w:t>Toluene (µg/L)</w:t>
            </w:r>
          </w:p>
        </w:tc>
        <w:tc>
          <w:tcPr>
            <w:tcW w:w="1440" w:type="dxa"/>
          </w:tcPr>
          <w:p w14:paraId="35A625F5" w14:textId="24BB4DD6"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420AF089" w14:textId="40A5C8C9"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38BA8B04" w14:textId="33149549"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773EAB9" w14:textId="69F12849" w:rsidR="003B47DF" w:rsidRPr="003B47DF" w:rsidRDefault="003B47DF" w:rsidP="003B47DF">
            <w:pPr>
              <w:spacing w:before="40" w:after="40"/>
              <w:jc w:val="center"/>
              <w:rPr>
                <w:rFonts w:ascii="Arial" w:hAnsi="Arial" w:cs="Arial"/>
              </w:rPr>
            </w:pPr>
            <w:r w:rsidRPr="003B47DF">
              <w:rPr>
                <w:rFonts w:ascii="Arial" w:hAnsi="Arial" w:cs="Arial"/>
              </w:rPr>
              <w:t>150</w:t>
            </w:r>
          </w:p>
        </w:tc>
        <w:tc>
          <w:tcPr>
            <w:tcW w:w="1260" w:type="dxa"/>
          </w:tcPr>
          <w:p w14:paraId="6500A5FA" w14:textId="63A3597A" w:rsidR="003B47DF" w:rsidRPr="003B47DF" w:rsidRDefault="003B47DF" w:rsidP="003B47DF">
            <w:pPr>
              <w:spacing w:before="40" w:after="40"/>
              <w:jc w:val="center"/>
              <w:rPr>
                <w:rFonts w:ascii="Arial" w:hAnsi="Arial" w:cs="Arial"/>
              </w:rPr>
            </w:pPr>
            <w:r w:rsidRPr="003B47DF">
              <w:rPr>
                <w:rFonts w:ascii="Arial" w:hAnsi="Arial" w:cs="Arial"/>
              </w:rPr>
              <w:t>150</w:t>
            </w:r>
          </w:p>
        </w:tc>
        <w:tc>
          <w:tcPr>
            <w:tcW w:w="1931" w:type="dxa"/>
          </w:tcPr>
          <w:p w14:paraId="64EC61CD" w14:textId="0CAC78D0" w:rsidR="003B47DF" w:rsidRPr="003B47DF" w:rsidRDefault="003B47DF" w:rsidP="003B47DF">
            <w:pPr>
              <w:spacing w:before="40" w:after="40"/>
              <w:rPr>
                <w:rFonts w:ascii="Arial" w:hAnsi="Arial" w:cs="Arial"/>
              </w:rPr>
            </w:pPr>
            <w:r w:rsidRPr="003B47DF">
              <w:rPr>
                <w:rFonts w:ascii="Arial" w:hAnsi="Arial" w:cs="Arial"/>
              </w:rPr>
              <w:t>Discharge from petroleum and chemical factories; underground gas tank leaks</w:t>
            </w:r>
          </w:p>
        </w:tc>
      </w:tr>
      <w:tr w:rsidR="003B47DF" w:rsidRPr="005162DE" w14:paraId="1FF9A507" w14:textId="77777777" w:rsidTr="002D3FB5">
        <w:trPr>
          <w:trHeight w:val="432"/>
        </w:trPr>
        <w:tc>
          <w:tcPr>
            <w:tcW w:w="2245" w:type="dxa"/>
            <w:tcMar>
              <w:left w:w="58" w:type="dxa"/>
              <w:right w:w="58" w:type="dxa"/>
            </w:tcMar>
          </w:tcPr>
          <w:p w14:paraId="57961A53" w14:textId="25F0C2B3" w:rsidR="003B47DF" w:rsidRPr="003B47DF" w:rsidRDefault="003B47DF" w:rsidP="003B47DF">
            <w:pPr>
              <w:spacing w:before="40" w:after="40"/>
              <w:ind w:left="30"/>
              <w:jc w:val="both"/>
              <w:rPr>
                <w:rFonts w:ascii="Arial" w:hAnsi="Arial" w:cs="Arial"/>
              </w:rPr>
            </w:pPr>
            <w:r w:rsidRPr="003B47DF">
              <w:rPr>
                <w:rFonts w:ascii="Arial" w:hAnsi="Arial" w:cs="Arial"/>
              </w:rPr>
              <w:t>Trichlorofluoromethane (µg/L)</w:t>
            </w:r>
          </w:p>
        </w:tc>
        <w:tc>
          <w:tcPr>
            <w:tcW w:w="1440" w:type="dxa"/>
          </w:tcPr>
          <w:p w14:paraId="347CCBF4" w14:textId="37AFCD9D"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32A91566" w14:textId="6E6FCD6F"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1BA6C804" w14:textId="52290D84"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85412C0" w14:textId="4FA36EB8" w:rsidR="003B47DF" w:rsidRPr="003B47DF" w:rsidRDefault="003B47DF" w:rsidP="003B47DF">
            <w:pPr>
              <w:spacing w:before="40" w:after="40"/>
              <w:jc w:val="center"/>
              <w:rPr>
                <w:rFonts w:ascii="Arial" w:hAnsi="Arial" w:cs="Arial"/>
              </w:rPr>
            </w:pPr>
            <w:r w:rsidRPr="003B47DF">
              <w:rPr>
                <w:rFonts w:ascii="Arial" w:hAnsi="Arial" w:cs="Arial"/>
              </w:rPr>
              <w:t>150</w:t>
            </w:r>
          </w:p>
        </w:tc>
        <w:tc>
          <w:tcPr>
            <w:tcW w:w="1260" w:type="dxa"/>
          </w:tcPr>
          <w:p w14:paraId="7C602CA8" w14:textId="4BDB7AA9" w:rsidR="003B47DF" w:rsidRPr="003B47DF" w:rsidRDefault="003B47DF" w:rsidP="003B47DF">
            <w:pPr>
              <w:spacing w:before="40" w:after="40"/>
              <w:jc w:val="center"/>
              <w:rPr>
                <w:rFonts w:ascii="Arial" w:hAnsi="Arial" w:cs="Arial"/>
              </w:rPr>
            </w:pPr>
            <w:r w:rsidRPr="003B47DF">
              <w:rPr>
                <w:rFonts w:ascii="Arial" w:hAnsi="Arial" w:cs="Arial"/>
              </w:rPr>
              <w:t>1300</w:t>
            </w:r>
          </w:p>
        </w:tc>
        <w:tc>
          <w:tcPr>
            <w:tcW w:w="1931" w:type="dxa"/>
          </w:tcPr>
          <w:p w14:paraId="109E323A" w14:textId="3DFD7BDD" w:rsidR="003B47DF" w:rsidRPr="003B47DF" w:rsidRDefault="003B47DF" w:rsidP="003B47DF">
            <w:pPr>
              <w:spacing w:before="40" w:after="40"/>
              <w:rPr>
                <w:rFonts w:ascii="Arial" w:hAnsi="Arial" w:cs="Arial"/>
              </w:rPr>
            </w:pPr>
            <w:r w:rsidRPr="003B47DF">
              <w:rPr>
                <w:rFonts w:ascii="Arial" w:hAnsi="Arial" w:cs="Arial"/>
              </w:rPr>
              <w:t>Discharge from industrial factories; degreasing solvent; propellant and refrigerant</w:t>
            </w:r>
          </w:p>
        </w:tc>
      </w:tr>
      <w:tr w:rsidR="003B47DF" w:rsidRPr="005162DE" w14:paraId="4464ED4C" w14:textId="77777777" w:rsidTr="002D3FB5">
        <w:trPr>
          <w:trHeight w:val="432"/>
        </w:trPr>
        <w:tc>
          <w:tcPr>
            <w:tcW w:w="2245" w:type="dxa"/>
            <w:tcMar>
              <w:left w:w="58" w:type="dxa"/>
              <w:right w:w="58" w:type="dxa"/>
            </w:tcMar>
          </w:tcPr>
          <w:p w14:paraId="5FE5F129" w14:textId="0C682F20" w:rsidR="003B47DF" w:rsidRPr="003B47DF" w:rsidRDefault="003B47DF" w:rsidP="003B47DF">
            <w:pPr>
              <w:spacing w:before="40" w:after="40"/>
              <w:ind w:left="30"/>
              <w:jc w:val="both"/>
              <w:rPr>
                <w:rFonts w:ascii="Arial" w:hAnsi="Arial" w:cs="Arial"/>
              </w:rPr>
            </w:pPr>
            <w:r w:rsidRPr="003B47DF">
              <w:rPr>
                <w:rFonts w:ascii="Arial" w:hAnsi="Arial" w:cs="Arial"/>
              </w:rPr>
              <w:t>1,1,2-Trichloro-1,2,2-trifluoroethane (mg/L)</w:t>
            </w:r>
          </w:p>
        </w:tc>
        <w:tc>
          <w:tcPr>
            <w:tcW w:w="1440" w:type="dxa"/>
          </w:tcPr>
          <w:p w14:paraId="13618B96" w14:textId="0BF853E7"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2034BD3B" w14:textId="50B77B51"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224C3BB4" w14:textId="2A02A752"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619B35DD" w14:textId="76F476DA" w:rsidR="003B47DF" w:rsidRPr="003B47DF" w:rsidRDefault="003B47DF" w:rsidP="003B47DF">
            <w:pPr>
              <w:spacing w:before="40" w:after="40"/>
              <w:jc w:val="center"/>
              <w:rPr>
                <w:rFonts w:ascii="Arial" w:hAnsi="Arial" w:cs="Arial"/>
              </w:rPr>
            </w:pPr>
            <w:r w:rsidRPr="003B47DF">
              <w:rPr>
                <w:rFonts w:ascii="Arial" w:hAnsi="Arial" w:cs="Arial"/>
              </w:rPr>
              <w:t>1.2</w:t>
            </w:r>
          </w:p>
        </w:tc>
        <w:tc>
          <w:tcPr>
            <w:tcW w:w="1260" w:type="dxa"/>
          </w:tcPr>
          <w:p w14:paraId="1A6E5872" w14:textId="1B807BD7" w:rsidR="003B47DF" w:rsidRPr="003B47DF" w:rsidRDefault="003B47DF" w:rsidP="003B47DF">
            <w:pPr>
              <w:spacing w:before="40" w:after="40"/>
              <w:jc w:val="center"/>
              <w:rPr>
                <w:rFonts w:ascii="Arial" w:hAnsi="Arial" w:cs="Arial"/>
              </w:rPr>
            </w:pPr>
            <w:r w:rsidRPr="003B47DF">
              <w:rPr>
                <w:rFonts w:ascii="Arial" w:hAnsi="Arial" w:cs="Arial"/>
              </w:rPr>
              <w:t>4</w:t>
            </w:r>
          </w:p>
        </w:tc>
        <w:tc>
          <w:tcPr>
            <w:tcW w:w="1931" w:type="dxa"/>
          </w:tcPr>
          <w:p w14:paraId="1643DC3E" w14:textId="2B1B9749" w:rsidR="003B47DF" w:rsidRPr="003B47DF" w:rsidRDefault="003B47DF" w:rsidP="003B47DF">
            <w:pPr>
              <w:spacing w:before="40" w:after="40"/>
              <w:rPr>
                <w:rFonts w:ascii="Arial" w:hAnsi="Arial" w:cs="Arial"/>
              </w:rPr>
            </w:pPr>
            <w:r w:rsidRPr="003B47DF">
              <w:rPr>
                <w:rFonts w:ascii="Arial" w:hAnsi="Arial" w:cs="Arial"/>
              </w:rPr>
              <w:t>Discharge from metal degreasing sites and other factories; dry-</w:t>
            </w:r>
            <w:r w:rsidRPr="003B47DF">
              <w:rPr>
                <w:rFonts w:ascii="Arial" w:hAnsi="Arial" w:cs="Arial"/>
              </w:rPr>
              <w:lastRenderedPageBreak/>
              <w:t>cleaning solvent; refrigerant</w:t>
            </w:r>
          </w:p>
        </w:tc>
      </w:tr>
      <w:tr w:rsidR="003B47DF" w:rsidRPr="005162DE" w14:paraId="3C59318C" w14:textId="77777777" w:rsidTr="002D3FB5">
        <w:trPr>
          <w:trHeight w:val="432"/>
        </w:trPr>
        <w:tc>
          <w:tcPr>
            <w:tcW w:w="2245" w:type="dxa"/>
            <w:tcMar>
              <w:left w:w="58" w:type="dxa"/>
              <w:right w:w="58" w:type="dxa"/>
            </w:tcMar>
          </w:tcPr>
          <w:p w14:paraId="627D3BB4" w14:textId="13E4A12A" w:rsidR="003B47DF" w:rsidRPr="003B47DF" w:rsidRDefault="003B47DF" w:rsidP="003B47DF">
            <w:pPr>
              <w:spacing w:before="40" w:after="40"/>
              <w:ind w:left="30"/>
              <w:rPr>
                <w:rFonts w:ascii="Arial" w:hAnsi="Arial" w:cs="Arial"/>
              </w:rPr>
            </w:pPr>
            <w:r w:rsidRPr="003B47DF">
              <w:rPr>
                <w:rFonts w:ascii="Arial" w:hAnsi="Arial" w:cs="Arial"/>
              </w:rPr>
              <w:lastRenderedPageBreak/>
              <w:t>Vinyl Chloride (ng/L)</w:t>
            </w:r>
          </w:p>
        </w:tc>
        <w:tc>
          <w:tcPr>
            <w:tcW w:w="1440" w:type="dxa"/>
          </w:tcPr>
          <w:p w14:paraId="796860CC" w14:textId="42D9C6E9"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34566E57" w14:textId="37B0B57B"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72D3DFBC" w14:textId="112F0B8D"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453B3139" w14:textId="5C879D7D" w:rsidR="003B47DF" w:rsidRPr="003B47DF" w:rsidRDefault="003B47DF" w:rsidP="003B47DF">
            <w:pPr>
              <w:spacing w:before="40" w:after="40"/>
              <w:jc w:val="center"/>
              <w:rPr>
                <w:rFonts w:ascii="Arial" w:hAnsi="Arial" w:cs="Arial"/>
              </w:rPr>
            </w:pPr>
            <w:r w:rsidRPr="003B47DF">
              <w:rPr>
                <w:rFonts w:ascii="Arial" w:hAnsi="Arial" w:cs="Arial"/>
              </w:rPr>
              <w:t>500</w:t>
            </w:r>
          </w:p>
        </w:tc>
        <w:tc>
          <w:tcPr>
            <w:tcW w:w="1260" w:type="dxa"/>
          </w:tcPr>
          <w:p w14:paraId="0ADC305A" w14:textId="59B1B9AC" w:rsidR="003B47DF" w:rsidRPr="003B47DF" w:rsidRDefault="003B47DF" w:rsidP="003B47DF">
            <w:pPr>
              <w:spacing w:before="40" w:after="40"/>
              <w:jc w:val="center"/>
              <w:rPr>
                <w:rFonts w:ascii="Arial" w:hAnsi="Arial" w:cs="Arial"/>
              </w:rPr>
            </w:pPr>
            <w:r w:rsidRPr="003B47DF">
              <w:rPr>
                <w:rFonts w:ascii="Arial" w:hAnsi="Arial" w:cs="Arial"/>
              </w:rPr>
              <w:t>50</w:t>
            </w:r>
          </w:p>
        </w:tc>
        <w:tc>
          <w:tcPr>
            <w:tcW w:w="1931" w:type="dxa"/>
          </w:tcPr>
          <w:p w14:paraId="3C379B9A" w14:textId="122CDF97" w:rsidR="003B47DF" w:rsidRPr="003B47DF" w:rsidRDefault="003B47DF" w:rsidP="003B47DF">
            <w:pPr>
              <w:spacing w:before="40" w:after="40"/>
              <w:rPr>
                <w:rFonts w:ascii="Arial" w:hAnsi="Arial" w:cs="Arial"/>
              </w:rPr>
            </w:pPr>
            <w:r w:rsidRPr="003B47DF">
              <w:rPr>
                <w:rFonts w:ascii="Arial" w:hAnsi="Arial" w:cs="Arial"/>
              </w:rPr>
              <w:t>Leaching from PVC piping; discharge from plastics factories; biodegradation byproduct of TCE and PCE groundwater contamination</w:t>
            </w:r>
          </w:p>
        </w:tc>
      </w:tr>
      <w:tr w:rsidR="003B47DF" w:rsidRPr="005162DE" w14:paraId="08A6135A" w14:textId="77777777" w:rsidTr="002D3FB5">
        <w:trPr>
          <w:trHeight w:val="432"/>
        </w:trPr>
        <w:tc>
          <w:tcPr>
            <w:tcW w:w="2245" w:type="dxa"/>
            <w:tcMar>
              <w:left w:w="58" w:type="dxa"/>
              <w:right w:w="58" w:type="dxa"/>
            </w:tcMar>
          </w:tcPr>
          <w:p w14:paraId="42EEDC8E" w14:textId="4507871F" w:rsidR="003B47DF" w:rsidRPr="003B47DF" w:rsidRDefault="003B47DF" w:rsidP="003B47DF">
            <w:pPr>
              <w:spacing w:before="40" w:after="40"/>
              <w:ind w:left="30"/>
              <w:rPr>
                <w:rFonts w:ascii="Arial" w:hAnsi="Arial" w:cs="Arial"/>
              </w:rPr>
            </w:pPr>
            <w:r w:rsidRPr="003B47DF">
              <w:rPr>
                <w:rFonts w:ascii="Arial" w:hAnsi="Arial" w:cs="Arial"/>
              </w:rPr>
              <w:t>Xylenes (mg/L)</w:t>
            </w:r>
          </w:p>
        </w:tc>
        <w:tc>
          <w:tcPr>
            <w:tcW w:w="1440" w:type="dxa"/>
          </w:tcPr>
          <w:p w14:paraId="60900375" w14:textId="54DAC7DC" w:rsidR="003B47DF" w:rsidRPr="003B47DF" w:rsidRDefault="003B47DF" w:rsidP="003B47DF">
            <w:pPr>
              <w:spacing w:before="40" w:after="40"/>
              <w:jc w:val="center"/>
              <w:rPr>
                <w:rFonts w:ascii="Arial" w:hAnsi="Arial" w:cs="Arial"/>
              </w:rPr>
            </w:pPr>
            <w:r w:rsidRPr="003B47DF">
              <w:rPr>
                <w:rFonts w:ascii="Arial" w:hAnsi="Arial" w:cs="Arial"/>
              </w:rPr>
              <w:t>6/27/23</w:t>
            </w:r>
          </w:p>
        </w:tc>
        <w:tc>
          <w:tcPr>
            <w:tcW w:w="1260" w:type="dxa"/>
          </w:tcPr>
          <w:p w14:paraId="0FE19179" w14:textId="68322021" w:rsidR="003B47DF" w:rsidRPr="003B47DF" w:rsidRDefault="003B47DF" w:rsidP="003B47DF">
            <w:pPr>
              <w:spacing w:before="40" w:after="40"/>
              <w:jc w:val="center"/>
              <w:rPr>
                <w:rFonts w:ascii="Arial" w:hAnsi="Arial" w:cs="Arial"/>
              </w:rPr>
            </w:pPr>
            <w:r w:rsidRPr="003B47DF">
              <w:rPr>
                <w:rFonts w:ascii="Arial" w:hAnsi="Arial" w:cs="Arial"/>
              </w:rPr>
              <w:t>ND</w:t>
            </w:r>
          </w:p>
        </w:tc>
        <w:tc>
          <w:tcPr>
            <w:tcW w:w="1530" w:type="dxa"/>
          </w:tcPr>
          <w:p w14:paraId="5B968CFF" w14:textId="660790B1" w:rsidR="003B47DF" w:rsidRPr="003B47DF" w:rsidRDefault="003B47DF" w:rsidP="003B47DF">
            <w:pPr>
              <w:spacing w:before="40" w:after="40"/>
              <w:jc w:val="center"/>
              <w:rPr>
                <w:rFonts w:ascii="Arial" w:hAnsi="Arial" w:cs="Arial"/>
              </w:rPr>
            </w:pPr>
            <w:r w:rsidRPr="003B47DF">
              <w:rPr>
                <w:rFonts w:ascii="Arial" w:hAnsi="Arial" w:cs="Arial"/>
              </w:rPr>
              <w:t>N/A</w:t>
            </w:r>
          </w:p>
        </w:tc>
        <w:tc>
          <w:tcPr>
            <w:tcW w:w="1170" w:type="dxa"/>
          </w:tcPr>
          <w:p w14:paraId="39ABFBC3" w14:textId="5E8A711B" w:rsidR="003B47DF" w:rsidRPr="003B47DF" w:rsidRDefault="003B47DF" w:rsidP="003B47DF">
            <w:pPr>
              <w:spacing w:before="40" w:after="40"/>
              <w:jc w:val="center"/>
              <w:rPr>
                <w:rFonts w:ascii="Arial" w:hAnsi="Arial" w:cs="Arial"/>
              </w:rPr>
            </w:pPr>
            <w:r w:rsidRPr="003B47DF">
              <w:rPr>
                <w:rFonts w:ascii="Arial" w:hAnsi="Arial" w:cs="Arial"/>
              </w:rPr>
              <w:t>1.750</w:t>
            </w:r>
          </w:p>
        </w:tc>
        <w:tc>
          <w:tcPr>
            <w:tcW w:w="1260" w:type="dxa"/>
          </w:tcPr>
          <w:p w14:paraId="15E63B9D" w14:textId="0021FD11" w:rsidR="003B47DF" w:rsidRPr="003B47DF" w:rsidRDefault="003B47DF" w:rsidP="003B47DF">
            <w:pPr>
              <w:spacing w:before="40" w:after="40"/>
              <w:jc w:val="center"/>
              <w:rPr>
                <w:rFonts w:ascii="Arial" w:hAnsi="Arial" w:cs="Arial"/>
              </w:rPr>
            </w:pPr>
            <w:r w:rsidRPr="003B47DF">
              <w:rPr>
                <w:rFonts w:ascii="Arial" w:hAnsi="Arial" w:cs="Arial"/>
              </w:rPr>
              <w:t>1.8</w:t>
            </w:r>
          </w:p>
        </w:tc>
        <w:tc>
          <w:tcPr>
            <w:tcW w:w="1931" w:type="dxa"/>
          </w:tcPr>
          <w:p w14:paraId="3C89AC5C" w14:textId="32F62A00" w:rsidR="003B47DF" w:rsidRPr="003B47DF" w:rsidRDefault="003B47DF" w:rsidP="003B47DF">
            <w:pPr>
              <w:spacing w:before="40" w:after="40"/>
              <w:rPr>
                <w:rFonts w:ascii="Arial" w:hAnsi="Arial" w:cs="Arial"/>
              </w:rPr>
            </w:pPr>
            <w:r w:rsidRPr="003B47DF">
              <w:rPr>
                <w:rFonts w:ascii="Arial" w:hAnsi="Arial" w:cs="Arial"/>
              </w:rPr>
              <w:t>Discharge from petroleum and chemical factories; fuel solvent</w:t>
            </w:r>
          </w:p>
        </w:tc>
      </w:tr>
      <w:tr w:rsidR="003B47DF" w:rsidRPr="005162DE" w14:paraId="65DBE3E4" w14:textId="77777777" w:rsidTr="002D3FB5">
        <w:trPr>
          <w:trHeight w:val="432"/>
        </w:trPr>
        <w:tc>
          <w:tcPr>
            <w:tcW w:w="2245" w:type="dxa"/>
            <w:tcMar>
              <w:left w:w="58" w:type="dxa"/>
              <w:right w:w="58" w:type="dxa"/>
            </w:tcMar>
          </w:tcPr>
          <w:p w14:paraId="41BF4EBA" w14:textId="77777777" w:rsidR="003B47DF" w:rsidRPr="00C728A8" w:rsidRDefault="003B47DF" w:rsidP="003B47DF">
            <w:pPr>
              <w:spacing w:before="40" w:after="40"/>
              <w:ind w:left="30"/>
              <w:jc w:val="both"/>
              <w:rPr>
                <w:rFonts w:ascii="Arial" w:hAnsi="Arial" w:cs="Arial"/>
              </w:rPr>
            </w:pPr>
            <w:r w:rsidRPr="00C728A8">
              <w:rPr>
                <w:rFonts w:ascii="Arial" w:hAnsi="Arial" w:cs="Arial"/>
              </w:rPr>
              <w:t>1,2,3-Trichloropropane [TCP] (µg/L)</w:t>
            </w:r>
          </w:p>
          <w:p w14:paraId="633C07D7" w14:textId="77777777" w:rsidR="003B47DF" w:rsidRPr="00C728A8" w:rsidRDefault="003B47DF" w:rsidP="003B47DF">
            <w:pPr>
              <w:spacing w:before="40" w:after="40"/>
              <w:ind w:left="30"/>
              <w:jc w:val="both"/>
              <w:rPr>
                <w:rFonts w:ascii="Arial" w:hAnsi="Arial" w:cs="Arial"/>
              </w:rPr>
            </w:pPr>
            <w:r w:rsidRPr="00C728A8">
              <w:rPr>
                <w:rFonts w:ascii="Arial" w:hAnsi="Arial" w:cs="Arial"/>
              </w:rPr>
              <w:t>AFTER POU SYSTEM</w:t>
            </w:r>
          </w:p>
          <w:p w14:paraId="28B0738C" w14:textId="1105ADE2" w:rsidR="003B47DF" w:rsidRPr="005162DE" w:rsidRDefault="003B47DF" w:rsidP="003B47DF">
            <w:pPr>
              <w:spacing w:before="40" w:after="40"/>
              <w:ind w:left="30"/>
              <w:jc w:val="both"/>
              <w:rPr>
                <w:rFonts w:ascii="Arial" w:hAnsi="Arial" w:cs="Arial"/>
                <w:sz w:val="24"/>
                <w:szCs w:val="24"/>
              </w:rPr>
            </w:pPr>
            <w:r w:rsidRPr="00C728A8">
              <w:rPr>
                <w:rFonts w:ascii="Arial" w:hAnsi="Arial" w:cs="Arial"/>
              </w:rPr>
              <w:t>POU_MAIN_BRKRM</w:t>
            </w:r>
          </w:p>
        </w:tc>
        <w:tc>
          <w:tcPr>
            <w:tcW w:w="1440" w:type="dxa"/>
          </w:tcPr>
          <w:p w14:paraId="21EC645C" w14:textId="77777777" w:rsidR="003B47DF" w:rsidRPr="00C728A8" w:rsidRDefault="003B47DF" w:rsidP="003B47DF">
            <w:pPr>
              <w:spacing w:before="40" w:after="40"/>
              <w:jc w:val="center"/>
              <w:rPr>
                <w:rFonts w:ascii="Arial" w:hAnsi="Arial" w:cs="Arial"/>
                <w:color w:val="000000" w:themeColor="text1"/>
              </w:rPr>
            </w:pPr>
            <w:r w:rsidRPr="00C728A8">
              <w:rPr>
                <w:rFonts w:ascii="Arial" w:hAnsi="Arial" w:cs="Arial"/>
                <w:color w:val="000000" w:themeColor="text1"/>
              </w:rPr>
              <w:t xml:space="preserve">MONTHLY </w:t>
            </w:r>
          </w:p>
          <w:p w14:paraId="04D2EC2D" w14:textId="77777777" w:rsidR="003B47DF" w:rsidRPr="00C728A8" w:rsidRDefault="003B47DF" w:rsidP="003B47DF">
            <w:pPr>
              <w:spacing w:before="40" w:after="40"/>
              <w:jc w:val="center"/>
              <w:rPr>
                <w:rFonts w:ascii="Arial" w:hAnsi="Arial" w:cs="Arial"/>
                <w:color w:val="000000" w:themeColor="text1"/>
              </w:rPr>
            </w:pPr>
            <w:r w:rsidRPr="00C728A8">
              <w:rPr>
                <w:rFonts w:ascii="Arial" w:hAnsi="Arial" w:cs="Arial"/>
                <w:color w:val="000000" w:themeColor="text1"/>
              </w:rPr>
              <w:t xml:space="preserve">JAN-DEC </w:t>
            </w:r>
          </w:p>
          <w:p w14:paraId="2ABB2A27" w14:textId="14B5C365" w:rsidR="003B47DF" w:rsidRPr="00C728A8" w:rsidRDefault="003B47DF" w:rsidP="003B47DF">
            <w:pPr>
              <w:spacing w:before="40" w:after="40"/>
              <w:jc w:val="center"/>
              <w:rPr>
                <w:rFonts w:ascii="Arial" w:hAnsi="Arial" w:cs="Arial"/>
                <w:color w:val="000000" w:themeColor="text1"/>
              </w:rPr>
            </w:pPr>
            <w:r w:rsidRPr="00C728A8">
              <w:rPr>
                <w:rFonts w:ascii="Arial" w:hAnsi="Arial" w:cs="Arial"/>
                <w:color w:val="000000" w:themeColor="text1"/>
              </w:rPr>
              <w:t>202</w:t>
            </w:r>
            <w:r>
              <w:rPr>
                <w:rFonts w:ascii="Arial" w:hAnsi="Arial" w:cs="Arial"/>
                <w:color w:val="000000" w:themeColor="text1"/>
              </w:rPr>
              <w:t>3</w:t>
            </w:r>
          </w:p>
          <w:p w14:paraId="144D87B2" w14:textId="77777777" w:rsidR="003B47DF" w:rsidRPr="005162DE" w:rsidRDefault="003B47DF" w:rsidP="003B47DF">
            <w:pPr>
              <w:spacing w:before="40" w:after="40"/>
              <w:jc w:val="center"/>
              <w:rPr>
                <w:rFonts w:ascii="Arial" w:hAnsi="Arial" w:cs="Arial"/>
                <w:sz w:val="24"/>
                <w:szCs w:val="24"/>
              </w:rPr>
            </w:pPr>
          </w:p>
        </w:tc>
        <w:tc>
          <w:tcPr>
            <w:tcW w:w="1260" w:type="dxa"/>
          </w:tcPr>
          <w:p w14:paraId="7D5B763A" w14:textId="694CEFA9" w:rsidR="003B47DF" w:rsidRPr="005162DE" w:rsidRDefault="003B47DF" w:rsidP="003B47DF">
            <w:pPr>
              <w:spacing w:before="40" w:after="40"/>
              <w:jc w:val="center"/>
              <w:rPr>
                <w:rFonts w:ascii="Arial" w:hAnsi="Arial" w:cs="Arial"/>
                <w:sz w:val="24"/>
                <w:szCs w:val="24"/>
              </w:rPr>
            </w:pPr>
            <w:r w:rsidRPr="00C728A8">
              <w:rPr>
                <w:rFonts w:ascii="Arial" w:hAnsi="Arial" w:cs="Arial"/>
                <w:color w:val="000000" w:themeColor="text1"/>
              </w:rPr>
              <w:t>ND</w:t>
            </w:r>
          </w:p>
        </w:tc>
        <w:tc>
          <w:tcPr>
            <w:tcW w:w="1530" w:type="dxa"/>
          </w:tcPr>
          <w:p w14:paraId="38D3829C" w14:textId="479309E6" w:rsidR="003B47DF" w:rsidRPr="005162DE" w:rsidRDefault="003B47DF" w:rsidP="003B47DF">
            <w:pPr>
              <w:spacing w:before="40" w:after="40"/>
              <w:jc w:val="center"/>
              <w:rPr>
                <w:rFonts w:ascii="Arial" w:hAnsi="Arial" w:cs="Arial"/>
                <w:sz w:val="24"/>
                <w:szCs w:val="24"/>
              </w:rPr>
            </w:pPr>
            <w:r w:rsidRPr="00C728A8">
              <w:rPr>
                <w:rFonts w:ascii="Arial" w:hAnsi="Arial" w:cs="Arial"/>
                <w:color w:val="000000" w:themeColor="text1"/>
              </w:rPr>
              <w:t>ND</w:t>
            </w:r>
          </w:p>
        </w:tc>
        <w:tc>
          <w:tcPr>
            <w:tcW w:w="1170" w:type="dxa"/>
          </w:tcPr>
          <w:p w14:paraId="2546781C" w14:textId="6EEF9EC8" w:rsidR="003B47DF" w:rsidRPr="005162DE" w:rsidRDefault="003B47DF" w:rsidP="003B47DF">
            <w:pPr>
              <w:spacing w:before="40" w:after="40"/>
              <w:jc w:val="center"/>
              <w:rPr>
                <w:rFonts w:ascii="Arial" w:hAnsi="Arial" w:cs="Arial"/>
                <w:sz w:val="24"/>
                <w:szCs w:val="24"/>
              </w:rPr>
            </w:pPr>
            <w:r w:rsidRPr="00C728A8">
              <w:rPr>
                <w:rFonts w:ascii="Arial" w:hAnsi="Arial" w:cs="Arial"/>
              </w:rPr>
              <w:t>0.005</w:t>
            </w:r>
          </w:p>
        </w:tc>
        <w:tc>
          <w:tcPr>
            <w:tcW w:w="1260" w:type="dxa"/>
          </w:tcPr>
          <w:p w14:paraId="1B7A910E" w14:textId="79AB63E0" w:rsidR="003B47DF" w:rsidRPr="005162DE" w:rsidRDefault="003B47DF" w:rsidP="003B47DF">
            <w:pPr>
              <w:spacing w:before="40" w:after="40"/>
              <w:jc w:val="center"/>
              <w:rPr>
                <w:rFonts w:ascii="Arial" w:hAnsi="Arial" w:cs="Arial"/>
                <w:sz w:val="24"/>
                <w:szCs w:val="24"/>
              </w:rPr>
            </w:pPr>
            <w:r w:rsidRPr="00C728A8">
              <w:rPr>
                <w:rFonts w:ascii="Arial" w:hAnsi="Arial" w:cs="Arial"/>
              </w:rPr>
              <w:t>0.0007</w:t>
            </w:r>
          </w:p>
        </w:tc>
        <w:tc>
          <w:tcPr>
            <w:tcW w:w="1931" w:type="dxa"/>
          </w:tcPr>
          <w:p w14:paraId="481B997B" w14:textId="3F238714" w:rsidR="003B47DF" w:rsidRPr="005162DE" w:rsidRDefault="003B47DF" w:rsidP="003B47DF">
            <w:pPr>
              <w:spacing w:before="40" w:after="40"/>
              <w:rPr>
                <w:rFonts w:ascii="Arial" w:hAnsi="Arial" w:cs="Arial"/>
                <w:sz w:val="24"/>
                <w:szCs w:val="24"/>
              </w:rPr>
            </w:pPr>
            <w:r w:rsidRPr="00C728A8">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3B47DF" w:rsidRPr="005162DE" w14:paraId="6E099263" w14:textId="77777777" w:rsidTr="002D3FB5">
        <w:trPr>
          <w:trHeight w:val="432"/>
        </w:trPr>
        <w:tc>
          <w:tcPr>
            <w:tcW w:w="2245" w:type="dxa"/>
            <w:tcMar>
              <w:left w:w="58" w:type="dxa"/>
              <w:right w:w="58" w:type="dxa"/>
            </w:tcMar>
          </w:tcPr>
          <w:p w14:paraId="5101EA19" w14:textId="77777777" w:rsidR="003B47DF" w:rsidRPr="003B47DF" w:rsidRDefault="003B47DF" w:rsidP="003B47DF">
            <w:pPr>
              <w:spacing w:before="40" w:after="40"/>
              <w:ind w:left="30"/>
              <w:jc w:val="both"/>
              <w:rPr>
                <w:rFonts w:ascii="Arial" w:hAnsi="Arial" w:cs="Arial"/>
              </w:rPr>
            </w:pPr>
            <w:r w:rsidRPr="003B47DF">
              <w:rPr>
                <w:rFonts w:ascii="Arial" w:hAnsi="Arial" w:cs="Arial"/>
              </w:rPr>
              <w:t>1,2,3-Trichloropropane [TCP] (µg/L)</w:t>
            </w:r>
          </w:p>
          <w:p w14:paraId="517EA722" w14:textId="77777777" w:rsidR="003B47DF" w:rsidRPr="003B47DF" w:rsidRDefault="003B47DF" w:rsidP="003B47DF">
            <w:pPr>
              <w:spacing w:before="40" w:after="40"/>
              <w:ind w:left="30"/>
              <w:jc w:val="both"/>
              <w:rPr>
                <w:rFonts w:ascii="Arial" w:hAnsi="Arial" w:cs="Arial"/>
              </w:rPr>
            </w:pPr>
            <w:r w:rsidRPr="003B47DF">
              <w:rPr>
                <w:rFonts w:ascii="Arial" w:hAnsi="Arial" w:cs="Arial"/>
              </w:rPr>
              <w:t>AFTER POU SYSTEM</w:t>
            </w:r>
          </w:p>
          <w:p w14:paraId="448A7451" w14:textId="02DEAC55" w:rsidR="003B47DF" w:rsidRPr="003B47DF" w:rsidRDefault="003B47DF" w:rsidP="003B47DF">
            <w:pPr>
              <w:spacing w:before="40" w:after="40"/>
              <w:ind w:left="30"/>
              <w:jc w:val="both"/>
              <w:rPr>
                <w:rFonts w:ascii="Arial" w:hAnsi="Arial" w:cs="Arial"/>
              </w:rPr>
            </w:pPr>
            <w:r w:rsidRPr="003B47DF">
              <w:rPr>
                <w:rFonts w:ascii="Arial" w:hAnsi="Arial" w:cs="Arial"/>
              </w:rPr>
              <w:t>POE_RESIDENCE</w:t>
            </w:r>
          </w:p>
        </w:tc>
        <w:tc>
          <w:tcPr>
            <w:tcW w:w="1440" w:type="dxa"/>
          </w:tcPr>
          <w:p w14:paraId="3385D85A" w14:textId="77777777" w:rsidR="003B47DF" w:rsidRPr="003B47DF" w:rsidRDefault="003B47DF" w:rsidP="003B47DF">
            <w:pPr>
              <w:spacing w:before="40" w:after="40"/>
              <w:jc w:val="center"/>
              <w:rPr>
                <w:rFonts w:ascii="Arial" w:hAnsi="Arial" w:cs="Arial"/>
                <w:color w:val="000000" w:themeColor="text1"/>
              </w:rPr>
            </w:pPr>
            <w:r w:rsidRPr="003B47DF">
              <w:rPr>
                <w:rFonts w:ascii="Arial" w:hAnsi="Arial" w:cs="Arial"/>
                <w:color w:val="000000" w:themeColor="text1"/>
              </w:rPr>
              <w:t xml:space="preserve">MONTHLY </w:t>
            </w:r>
          </w:p>
          <w:p w14:paraId="30C9B344" w14:textId="77777777" w:rsidR="003B47DF" w:rsidRPr="003B47DF" w:rsidRDefault="003B47DF" w:rsidP="003B47DF">
            <w:pPr>
              <w:spacing w:before="40" w:after="40"/>
              <w:jc w:val="center"/>
              <w:rPr>
                <w:rFonts w:ascii="Arial" w:hAnsi="Arial" w:cs="Arial"/>
                <w:color w:val="000000" w:themeColor="text1"/>
              </w:rPr>
            </w:pPr>
            <w:r w:rsidRPr="003B47DF">
              <w:rPr>
                <w:rFonts w:ascii="Arial" w:hAnsi="Arial" w:cs="Arial"/>
                <w:color w:val="000000" w:themeColor="text1"/>
              </w:rPr>
              <w:t xml:space="preserve">JAN-DEC </w:t>
            </w:r>
          </w:p>
          <w:p w14:paraId="44EEF585" w14:textId="0816CB7C" w:rsidR="003B47DF" w:rsidRPr="003B47DF" w:rsidRDefault="003B47DF" w:rsidP="003B47DF">
            <w:pPr>
              <w:spacing w:before="40" w:after="40"/>
              <w:jc w:val="center"/>
              <w:rPr>
                <w:rFonts w:ascii="Arial" w:hAnsi="Arial" w:cs="Arial"/>
                <w:color w:val="000000" w:themeColor="text1"/>
              </w:rPr>
            </w:pPr>
            <w:r w:rsidRPr="003B47DF">
              <w:rPr>
                <w:rFonts w:ascii="Arial" w:hAnsi="Arial" w:cs="Arial"/>
                <w:color w:val="000000" w:themeColor="text1"/>
              </w:rPr>
              <w:t>202</w:t>
            </w:r>
            <w:r w:rsidRPr="003B47DF">
              <w:rPr>
                <w:rFonts w:ascii="Arial" w:hAnsi="Arial" w:cs="Arial"/>
                <w:color w:val="000000" w:themeColor="text1"/>
              </w:rPr>
              <w:t>3</w:t>
            </w:r>
          </w:p>
          <w:p w14:paraId="0E9D265D" w14:textId="77777777" w:rsidR="003B47DF" w:rsidRPr="003B47DF" w:rsidRDefault="003B47DF" w:rsidP="003B47DF">
            <w:pPr>
              <w:spacing w:before="40" w:after="40"/>
              <w:jc w:val="center"/>
              <w:rPr>
                <w:rFonts w:ascii="Arial" w:hAnsi="Arial" w:cs="Arial"/>
              </w:rPr>
            </w:pPr>
          </w:p>
        </w:tc>
        <w:tc>
          <w:tcPr>
            <w:tcW w:w="1260" w:type="dxa"/>
          </w:tcPr>
          <w:p w14:paraId="3DD57695" w14:textId="372A54ED" w:rsidR="003B47DF" w:rsidRPr="003B47DF" w:rsidRDefault="003B47DF" w:rsidP="003B47DF">
            <w:pPr>
              <w:spacing w:before="40" w:after="40"/>
              <w:jc w:val="center"/>
              <w:rPr>
                <w:rFonts w:ascii="Arial" w:hAnsi="Arial" w:cs="Arial"/>
              </w:rPr>
            </w:pPr>
            <w:r w:rsidRPr="003B47DF">
              <w:rPr>
                <w:rFonts w:ascii="Arial" w:hAnsi="Arial" w:cs="Arial"/>
              </w:rPr>
              <w:t>0.001</w:t>
            </w:r>
          </w:p>
        </w:tc>
        <w:tc>
          <w:tcPr>
            <w:tcW w:w="1530" w:type="dxa"/>
          </w:tcPr>
          <w:p w14:paraId="4132FFD4" w14:textId="7A289F9B" w:rsidR="003B47DF" w:rsidRPr="003B47DF" w:rsidRDefault="003B47DF" w:rsidP="003B47DF">
            <w:pPr>
              <w:spacing w:before="40" w:after="40"/>
              <w:jc w:val="center"/>
              <w:rPr>
                <w:rFonts w:ascii="Arial" w:hAnsi="Arial" w:cs="Arial"/>
              </w:rPr>
            </w:pPr>
            <w:r w:rsidRPr="003B47DF">
              <w:rPr>
                <w:rFonts w:ascii="Arial" w:hAnsi="Arial" w:cs="Arial"/>
              </w:rPr>
              <w:t>ND-0.0054</w:t>
            </w:r>
          </w:p>
        </w:tc>
        <w:tc>
          <w:tcPr>
            <w:tcW w:w="1170" w:type="dxa"/>
          </w:tcPr>
          <w:p w14:paraId="5C8D4FB7" w14:textId="1CA0FF7C" w:rsidR="003B47DF" w:rsidRPr="003B47DF" w:rsidRDefault="003B47DF" w:rsidP="003B47DF">
            <w:pPr>
              <w:spacing w:before="40" w:after="40"/>
              <w:jc w:val="center"/>
              <w:rPr>
                <w:rFonts w:ascii="Arial" w:hAnsi="Arial" w:cs="Arial"/>
              </w:rPr>
            </w:pPr>
            <w:r w:rsidRPr="003B47DF">
              <w:rPr>
                <w:rFonts w:ascii="Arial" w:hAnsi="Arial" w:cs="Arial"/>
              </w:rPr>
              <w:t>0.005</w:t>
            </w:r>
          </w:p>
        </w:tc>
        <w:tc>
          <w:tcPr>
            <w:tcW w:w="1260" w:type="dxa"/>
          </w:tcPr>
          <w:p w14:paraId="3438084E" w14:textId="6775EA2C" w:rsidR="003B47DF" w:rsidRPr="003B47DF" w:rsidRDefault="003B47DF" w:rsidP="003B47DF">
            <w:pPr>
              <w:spacing w:before="40" w:after="40"/>
              <w:jc w:val="center"/>
              <w:rPr>
                <w:rFonts w:ascii="Arial" w:hAnsi="Arial" w:cs="Arial"/>
              </w:rPr>
            </w:pPr>
            <w:r w:rsidRPr="003B47DF">
              <w:rPr>
                <w:rFonts w:ascii="Arial" w:hAnsi="Arial" w:cs="Arial"/>
              </w:rPr>
              <w:t>0.0007</w:t>
            </w:r>
          </w:p>
        </w:tc>
        <w:tc>
          <w:tcPr>
            <w:tcW w:w="1931" w:type="dxa"/>
          </w:tcPr>
          <w:p w14:paraId="64A37698" w14:textId="31A587AE" w:rsidR="003B47DF" w:rsidRPr="003B47DF" w:rsidRDefault="003B47DF" w:rsidP="003B47DF">
            <w:pPr>
              <w:spacing w:before="40" w:after="40"/>
              <w:rPr>
                <w:rFonts w:ascii="Arial" w:hAnsi="Arial" w:cs="Arial"/>
              </w:rPr>
            </w:pPr>
            <w:r w:rsidRPr="003B47DF">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8D53D4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3B47DF">
        <w:rPr>
          <w:rFonts w:ascii="Arial" w:hAnsi="Arial" w:cs="Arial"/>
          <w:bCs/>
          <w:sz w:val="24"/>
          <w:szCs w:val="24"/>
        </w:rPr>
        <w:t>FOSTER FARMS CEDAR HATCHERY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3B47DF" w:rsidRPr="001F3468" w14:paraId="118294F8" w14:textId="77777777" w:rsidTr="00196EFE">
        <w:trPr>
          <w:cantSplit/>
        </w:trPr>
        <w:tc>
          <w:tcPr>
            <w:tcW w:w="10800" w:type="dxa"/>
          </w:tcPr>
          <w:p w14:paraId="7B3A9567" w14:textId="77777777" w:rsidR="003B47DF" w:rsidRPr="001F3468" w:rsidRDefault="003B47DF" w:rsidP="00196EFE">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3B47DF" w:rsidRPr="001F3468" w14:paraId="77B55A3D" w14:textId="77777777" w:rsidTr="00196EFE">
        <w:trPr>
          <w:cantSplit/>
        </w:trPr>
        <w:tc>
          <w:tcPr>
            <w:tcW w:w="10800" w:type="dxa"/>
          </w:tcPr>
          <w:p w14:paraId="5999AE02" w14:textId="77777777" w:rsidR="003B47DF" w:rsidRPr="001F3468" w:rsidRDefault="003B47DF" w:rsidP="00196EFE">
            <w:pPr>
              <w:pStyle w:val="BodyText"/>
              <w:spacing w:before="0"/>
              <w:jc w:val="left"/>
              <w:rPr>
                <w:rFonts w:ascii="Times New Roman" w:hAnsi="Times New Roman"/>
              </w:rPr>
            </w:pPr>
            <w:r>
              <w:rPr>
                <w:rFonts w:ascii="Times New Roman" w:hAnsi="Times New Roman"/>
              </w:rPr>
              <w:t>Leaching from natural deposits; industrial wastes.</w:t>
            </w:r>
          </w:p>
        </w:tc>
      </w:tr>
      <w:tr w:rsidR="003B47DF" w:rsidRPr="001F3468" w14:paraId="43397530" w14:textId="77777777" w:rsidTr="00196EFE">
        <w:trPr>
          <w:cantSplit/>
        </w:trPr>
        <w:tc>
          <w:tcPr>
            <w:tcW w:w="10800" w:type="dxa"/>
          </w:tcPr>
          <w:p w14:paraId="0353DC5C" w14:textId="77777777" w:rsidR="003B47DF" w:rsidRPr="001F3468" w:rsidRDefault="003B47DF" w:rsidP="00196EFE">
            <w:pPr>
              <w:pStyle w:val="BodyText"/>
              <w:spacing w:before="0"/>
              <w:jc w:val="left"/>
              <w:rPr>
                <w:rFonts w:ascii="Times New Roman" w:hAnsi="Times New Roman"/>
              </w:rPr>
            </w:pPr>
          </w:p>
        </w:tc>
      </w:tr>
    </w:tbl>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B47DF" w:rsidRPr="005162DE" w14:paraId="4DAE6475" w14:textId="77777777" w:rsidTr="00B224B3">
        <w:trPr>
          <w:trHeight w:val="449"/>
        </w:trPr>
        <w:tc>
          <w:tcPr>
            <w:tcW w:w="1975" w:type="dxa"/>
            <w:tcMar>
              <w:left w:w="58" w:type="dxa"/>
              <w:right w:w="58" w:type="dxa"/>
            </w:tcMar>
          </w:tcPr>
          <w:p w14:paraId="47CCBF74" w14:textId="04EC9665" w:rsidR="003B47DF" w:rsidRPr="005162DE" w:rsidRDefault="003B47DF" w:rsidP="003B47DF">
            <w:pPr>
              <w:spacing w:before="40" w:after="40"/>
              <w:rPr>
                <w:rFonts w:ascii="Arial" w:hAnsi="Arial" w:cs="Arial"/>
                <w:sz w:val="24"/>
                <w:szCs w:val="24"/>
              </w:rPr>
            </w:pPr>
            <w:r>
              <w:t xml:space="preserve">1,2,3 </w:t>
            </w:r>
            <w:proofErr w:type="spellStart"/>
            <w:r>
              <w:t>Trichloropropane</w:t>
            </w:r>
            <w:proofErr w:type="spellEnd"/>
            <w:r>
              <w:t xml:space="preserve"> maximum containment level violation compliance order 03-23-18R-029</w:t>
            </w:r>
          </w:p>
        </w:tc>
        <w:tc>
          <w:tcPr>
            <w:tcW w:w="2250" w:type="dxa"/>
            <w:tcMar>
              <w:left w:w="58" w:type="dxa"/>
              <w:right w:w="58" w:type="dxa"/>
            </w:tcMar>
          </w:tcPr>
          <w:p w14:paraId="14D9A9B3" w14:textId="08F80159" w:rsidR="003B47DF" w:rsidRPr="005162DE" w:rsidRDefault="003B47DF" w:rsidP="003B47DF">
            <w:pPr>
              <w:spacing w:before="40" w:after="40"/>
              <w:rPr>
                <w:rFonts w:ascii="Arial" w:hAnsi="Arial" w:cs="Arial"/>
                <w:sz w:val="24"/>
                <w:szCs w:val="24"/>
              </w:rPr>
            </w:pPr>
            <w:r>
              <w:t>Foster Farms Cedar Hatchery has received water samples results with the containment 1,2,3 TCP over the MCL</w:t>
            </w:r>
          </w:p>
        </w:tc>
        <w:tc>
          <w:tcPr>
            <w:tcW w:w="1890" w:type="dxa"/>
            <w:tcMar>
              <w:left w:w="58" w:type="dxa"/>
              <w:right w:w="58" w:type="dxa"/>
            </w:tcMar>
          </w:tcPr>
          <w:p w14:paraId="7D4FE25C" w14:textId="1770C946" w:rsidR="003B47DF" w:rsidRPr="005162DE" w:rsidRDefault="003B47DF" w:rsidP="003B47DF">
            <w:pPr>
              <w:spacing w:before="40" w:after="40"/>
              <w:rPr>
                <w:rFonts w:ascii="Arial" w:hAnsi="Arial" w:cs="Arial"/>
                <w:sz w:val="24"/>
                <w:szCs w:val="24"/>
              </w:rPr>
            </w:pPr>
            <w:r w:rsidRPr="008C04A9">
              <w:t>1</w:t>
            </w:r>
            <w:r w:rsidRPr="008C04A9">
              <w:rPr>
                <w:vertAlign w:val="superscript"/>
              </w:rPr>
              <w:t>ST</w:t>
            </w:r>
            <w:r w:rsidRPr="008C04A9">
              <w:t>, 2</w:t>
            </w:r>
            <w:r w:rsidRPr="008C04A9">
              <w:rPr>
                <w:vertAlign w:val="superscript"/>
              </w:rPr>
              <w:t>nd</w:t>
            </w:r>
            <w:r w:rsidRPr="008C04A9">
              <w:t>,</w:t>
            </w:r>
            <w:proofErr w:type="gramStart"/>
            <w:r w:rsidRPr="008C04A9">
              <w:t>3</w:t>
            </w:r>
            <w:r w:rsidRPr="008C04A9">
              <w:rPr>
                <w:vertAlign w:val="superscript"/>
              </w:rPr>
              <w:t>rd</w:t>
            </w:r>
            <w:proofErr w:type="gramEnd"/>
            <w:r w:rsidRPr="008C04A9">
              <w:t xml:space="preserve"> and 4</w:t>
            </w:r>
            <w:r w:rsidRPr="008C04A9">
              <w:rPr>
                <w:vertAlign w:val="superscript"/>
              </w:rPr>
              <w:t>th</w:t>
            </w:r>
            <w:r w:rsidRPr="008C04A9">
              <w:t xml:space="preserve"> quarters of 202</w:t>
            </w:r>
            <w:r>
              <w:t>3</w:t>
            </w:r>
          </w:p>
        </w:tc>
        <w:tc>
          <w:tcPr>
            <w:tcW w:w="2160" w:type="dxa"/>
            <w:tcMar>
              <w:left w:w="58" w:type="dxa"/>
              <w:right w:w="58" w:type="dxa"/>
            </w:tcMar>
          </w:tcPr>
          <w:p w14:paraId="7CABD54F" w14:textId="39A605B1" w:rsidR="003B47DF" w:rsidRPr="005162DE" w:rsidRDefault="003B47DF" w:rsidP="003B47DF">
            <w:pPr>
              <w:spacing w:before="40" w:after="40"/>
              <w:rPr>
                <w:rFonts w:ascii="Arial" w:hAnsi="Arial" w:cs="Arial"/>
                <w:sz w:val="24"/>
                <w:szCs w:val="24"/>
              </w:rPr>
            </w:pPr>
            <w:r w:rsidRPr="008C04A9">
              <w:t xml:space="preserve">Well 1 water results came back with 1,2,3 TCP readings over the MCL. Foster Farms installed </w:t>
            </w:r>
            <w:proofErr w:type="gramStart"/>
            <w:r w:rsidRPr="008C04A9">
              <w:t>POU</w:t>
            </w:r>
            <w:proofErr w:type="gramEnd"/>
            <w:r w:rsidRPr="008C04A9">
              <w:t xml:space="preserve"> RO system in the Main Office Breakroom and a Lead LAG GAC System in the Residence in August 2020.  Samples are taken monthly and monitored. </w:t>
            </w:r>
          </w:p>
        </w:tc>
        <w:tc>
          <w:tcPr>
            <w:tcW w:w="2367" w:type="dxa"/>
            <w:tcMar>
              <w:left w:w="58" w:type="dxa"/>
              <w:right w:w="58" w:type="dxa"/>
            </w:tcMar>
            <w:vAlign w:val="center"/>
          </w:tcPr>
          <w:p w14:paraId="481D1F95" w14:textId="77777777" w:rsidR="003B47DF" w:rsidRDefault="003B47DF" w:rsidP="003B47DF">
            <w:pPr>
              <w:spacing w:before="40" w:after="40"/>
              <w:rPr>
                <w:szCs w:val="22"/>
              </w:rPr>
            </w:pPr>
            <w:r w:rsidRPr="00FB36D5">
              <w:rPr>
                <w:szCs w:val="22"/>
              </w:rPr>
              <w:t xml:space="preserve">Some people who drink water containing 1,2,3-trichloropropane </w:t>
            </w:r>
            <w:proofErr w:type="gramStart"/>
            <w:r w:rsidRPr="00FB36D5">
              <w:rPr>
                <w:szCs w:val="22"/>
              </w:rPr>
              <w:t>in excess of</w:t>
            </w:r>
            <w:proofErr w:type="gramEnd"/>
            <w:r w:rsidRPr="00FB36D5">
              <w:rPr>
                <w:szCs w:val="22"/>
              </w:rPr>
              <w:t xml:space="preserve"> the MCL over many years may have an increased risk of getting cancer.</w:t>
            </w:r>
          </w:p>
          <w:p w14:paraId="6DA18032" w14:textId="77777777" w:rsidR="003B47DF" w:rsidRDefault="003B47DF" w:rsidP="003B47DF">
            <w:pPr>
              <w:spacing w:before="40" w:after="40"/>
              <w:rPr>
                <w:szCs w:val="22"/>
              </w:rPr>
            </w:pPr>
          </w:p>
          <w:p w14:paraId="4B54B07B" w14:textId="77777777" w:rsidR="003B47DF" w:rsidRDefault="003B47DF" w:rsidP="003B47DF">
            <w:pPr>
              <w:spacing w:before="40" w:after="40"/>
              <w:rPr>
                <w:szCs w:val="22"/>
              </w:rPr>
            </w:pPr>
          </w:p>
          <w:p w14:paraId="67233B7F" w14:textId="3BC38B2A" w:rsidR="003B47DF" w:rsidRPr="005162DE" w:rsidRDefault="003B47DF" w:rsidP="003B47DF">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7DF"/>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8D9"/>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B787F"/>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4DB9"/>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2973</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2024-02-16T19:25:00Z</dcterms:created>
  <dcterms:modified xsi:type="dcterms:W3CDTF">2024-02-16T19:25:00Z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