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6C0400C8" w:rsidR="00BC6327" w:rsidRPr="005162DE" w:rsidRDefault="00BC6327" w:rsidP="008E66E2">
      <w:pPr>
        <w:pStyle w:val="Heading1"/>
        <w:spacing w:before="0"/>
        <w:jc w:val="center"/>
      </w:pPr>
      <w:bookmarkStart w:id="0" w:name="_Toc58336712"/>
      <w:r w:rsidRPr="005162DE">
        <w:t>20</w:t>
      </w:r>
      <w:r w:rsidR="00587220" w:rsidRPr="005162DE">
        <w:t>2</w:t>
      </w:r>
      <w:r w:rsidR="00931D0F">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41F1F9D" w14:textId="78B20CF5" w:rsidR="00705B7F"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73E22">
        <w:rPr>
          <w:rFonts w:ascii="Arial" w:hAnsi="Arial" w:cs="Arial"/>
          <w:sz w:val="24"/>
          <w:szCs w:val="24"/>
        </w:rPr>
        <w:t>PG &amp; E Auberry Service Center</w:t>
      </w:r>
    </w:p>
    <w:p w14:paraId="65A99AB1" w14:textId="6D4B73E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931D0F">
        <w:rPr>
          <w:rFonts w:ascii="Arial" w:hAnsi="Arial" w:cs="Arial"/>
          <w:sz w:val="24"/>
          <w:szCs w:val="24"/>
        </w:rPr>
        <w:t>3</w:t>
      </w:r>
      <w:r w:rsidR="00747CD3">
        <w:rPr>
          <w:rFonts w:ascii="Arial" w:hAnsi="Arial" w:cs="Arial"/>
          <w:sz w:val="24"/>
          <w:szCs w:val="24"/>
        </w:rPr>
        <w:t>/</w:t>
      </w:r>
      <w:r w:rsidR="00705B7F">
        <w:rPr>
          <w:rFonts w:ascii="Arial" w:hAnsi="Arial" w:cs="Arial"/>
          <w:sz w:val="24"/>
          <w:szCs w:val="24"/>
        </w:rPr>
        <w:t>2</w:t>
      </w:r>
      <w:r w:rsidR="00931D0F">
        <w:rPr>
          <w:rFonts w:ascii="Arial" w:hAnsi="Arial" w:cs="Arial"/>
          <w:sz w:val="24"/>
          <w:szCs w:val="24"/>
        </w:rPr>
        <w:t>6</w:t>
      </w:r>
      <w:r w:rsidR="00747CD3">
        <w:rPr>
          <w:rFonts w:ascii="Arial" w:hAnsi="Arial" w:cs="Arial"/>
          <w:sz w:val="24"/>
          <w:szCs w:val="24"/>
        </w:rPr>
        <w:t>/202</w:t>
      </w:r>
      <w:r w:rsidR="00931D0F">
        <w:rPr>
          <w:rFonts w:ascii="Arial" w:hAnsi="Arial" w:cs="Arial"/>
          <w:sz w:val="24"/>
          <w:szCs w:val="24"/>
        </w:rPr>
        <w:t>6</w:t>
      </w:r>
    </w:p>
    <w:p w14:paraId="21C05768" w14:textId="61A812E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47CD3">
        <w:rPr>
          <w:rFonts w:ascii="Arial" w:hAnsi="Arial" w:cs="Arial"/>
          <w:sz w:val="24"/>
          <w:szCs w:val="24"/>
        </w:rPr>
        <w:t>Groundwater Well</w:t>
      </w:r>
    </w:p>
    <w:p w14:paraId="6AE5ED8C" w14:textId="2512338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747CD3">
        <w:rPr>
          <w:rFonts w:ascii="Arial" w:hAnsi="Arial" w:cs="Arial"/>
          <w:sz w:val="24"/>
          <w:szCs w:val="24"/>
        </w:rPr>
        <w:t xml:space="preserve">Well </w:t>
      </w:r>
      <w:r w:rsidR="00705B7F">
        <w:rPr>
          <w:rFonts w:ascii="Arial" w:hAnsi="Arial" w:cs="Arial"/>
          <w:sz w:val="24"/>
          <w:szCs w:val="24"/>
        </w:rPr>
        <w:t>1</w:t>
      </w:r>
      <w:r w:rsidR="00B73E22">
        <w:rPr>
          <w:rFonts w:ascii="Arial" w:hAnsi="Arial" w:cs="Arial"/>
          <w:sz w:val="24"/>
          <w:szCs w:val="24"/>
        </w:rPr>
        <w:t>, 33755 Old Mill Road Auberry, CA 93602</w:t>
      </w:r>
    </w:p>
    <w:p w14:paraId="11D6F99D" w14:textId="4CF64D6D"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r w:rsidR="00B16AB0">
        <w:rPr>
          <w:rFonts w:ascii="Arial" w:hAnsi="Arial" w:cs="Arial"/>
          <w:sz w:val="24"/>
          <w:szCs w:val="24"/>
        </w:rPr>
        <w:t xml:space="preserve"> N/A</w:t>
      </w:r>
    </w:p>
    <w:p w14:paraId="55CC3D7E" w14:textId="1D0F24E4"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w:t>
      </w:r>
      <w:r w:rsidR="00B16AB0">
        <w:rPr>
          <w:rFonts w:ascii="Arial" w:hAnsi="Arial" w:cs="Arial"/>
          <w:sz w:val="24"/>
          <w:szCs w:val="24"/>
        </w:rPr>
        <w:t xml:space="preserve">on: </w:t>
      </w:r>
      <w:r w:rsidR="00B73E22">
        <w:rPr>
          <w:rFonts w:ascii="Arial" w:hAnsi="Arial" w:cs="Arial"/>
          <w:sz w:val="24"/>
          <w:szCs w:val="24"/>
        </w:rPr>
        <w:t>N/A</w:t>
      </w:r>
    </w:p>
    <w:p w14:paraId="175FE9EF" w14:textId="5DB4C233"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B16AB0">
        <w:rPr>
          <w:rFonts w:ascii="Arial" w:hAnsi="Arial" w:cs="Arial"/>
          <w:sz w:val="24"/>
          <w:szCs w:val="24"/>
        </w:rPr>
        <w:t xml:space="preserve"> </w:t>
      </w:r>
      <w:r w:rsidR="00B73E22">
        <w:rPr>
          <w:rFonts w:ascii="Arial" w:hAnsi="Arial" w:cs="Arial"/>
          <w:sz w:val="24"/>
          <w:szCs w:val="24"/>
        </w:rPr>
        <w:t>Michael Martin</w:t>
      </w:r>
      <w:r w:rsidR="00705B7F">
        <w:rPr>
          <w:rFonts w:ascii="Arial" w:hAnsi="Arial" w:cs="Arial"/>
          <w:sz w:val="24"/>
          <w:szCs w:val="24"/>
        </w:rPr>
        <w:t xml:space="preserve">    Phone: (559)</w:t>
      </w:r>
      <w:r w:rsidR="00B73E22">
        <w:rPr>
          <w:rFonts w:ascii="Arial" w:hAnsi="Arial" w:cs="Arial"/>
          <w:sz w:val="24"/>
          <w:szCs w:val="24"/>
        </w:rPr>
        <w:t>855-6119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3C7A69A9"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931D0F">
        <w:rPr>
          <w:rFonts w:ascii="Arial" w:hAnsi="Arial" w:cs="Arial"/>
          <w:sz w:val="24"/>
          <w:szCs w:val="24"/>
        </w:rPr>
        <w:t>5</w:t>
      </w:r>
      <w:proofErr w:type="gramEnd"/>
      <w:r w:rsidR="00705B7F">
        <w:rPr>
          <w:rFonts w:ascii="Arial" w:hAnsi="Arial" w:cs="Arial"/>
          <w:sz w:val="24"/>
          <w:szCs w:val="24"/>
        </w:rPr>
        <w:t xml:space="preserve"> </w:t>
      </w:r>
      <w:r w:rsidR="00D37E1F" w:rsidRPr="005162DE">
        <w:rPr>
          <w:rFonts w:ascii="Arial" w:hAnsi="Arial" w:cs="Arial"/>
          <w:sz w:val="24"/>
          <w:szCs w:val="24"/>
        </w:rPr>
        <w:t>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28129E9D"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proofErr w:type="gramStart"/>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proofErr w:type="gramEnd"/>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 xml:space="preserve">Inorganic contaminants, such as </w:t>
      </w:r>
      <w:proofErr w:type="gramStart"/>
      <w:r w:rsidRPr="005162DE">
        <w:t>salts</w:t>
      </w:r>
      <w:proofErr w:type="gramEnd"/>
      <w:r w:rsidRPr="005162DE">
        <w:t xml:space="preserve">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5F481FB0" w:rsidR="008572DA" w:rsidRPr="005162DE" w:rsidRDefault="00B16AB0"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7A0ADC3" w:rsidR="00095AAC" w:rsidRPr="005162DE" w:rsidRDefault="00B16AB0"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9DF6475" w:rsidR="00D73637" w:rsidRPr="005162DE" w:rsidRDefault="005F6470" w:rsidP="00960466">
            <w:pPr>
              <w:spacing w:before="40" w:after="40"/>
              <w:jc w:val="center"/>
              <w:rPr>
                <w:rFonts w:ascii="Arial" w:hAnsi="Arial" w:cs="Arial"/>
                <w:sz w:val="24"/>
                <w:szCs w:val="24"/>
              </w:rPr>
            </w:pPr>
            <w:r>
              <w:rPr>
                <w:rFonts w:ascii="Arial" w:hAnsi="Arial" w:cs="Arial"/>
                <w:sz w:val="24"/>
                <w:szCs w:val="24"/>
              </w:rPr>
              <w:t>9-</w:t>
            </w:r>
            <w:r w:rsidR="00010893">
              <w:rPr>
                <w:rFonts w:ascii="Arial" w:hAnsi="Arial" w:cs="Arial"/>
                <w:sz w:val="24"/>
                <w:szCs w:val="24"/>
              </w:rPr>
              <w:t>11</w:t>
            </w:r>
            <w:r>
              <w:rPr>
                <w:rFonts w:ascii="Arial" w:hAnsi="Arial" w:cs="Arial"/>
                <w:sz w:val="24"/>
                <w:szCs w:val="24"/>
              </w:rPr>
              <w:t>-202</w:t>
            </w:r>
            <w:r w:rsidR="00010893">
              <w:rPr>
                <w:rFonts w:ascii="Arial" w:hAnsi="Arial" w:cs="Arial"/>
                <w:sz w:val="24"/>
                <w:szCs w:val="24"/>
              </w:rPr>
              <w:t>4</w:t>
            </w:r>
          </w:p>
        </w:tc>
        <w:tc>
          <w:tcPr>
            <w:tcW w:w="1021" w:type="dxa"/>
            <w:tcMar>
              <w:left w:w="86" w:type="dxa"/>
              <w:right w:w="86" w:type="dxa"/>
            </w:tcMar>
          </w:tcPr>
          <w:p w14:paraId="102D5A02" w14:textId="145D5988" w:rsidR="00D73637" w:rsidRPr="005162DE" w:rsidRDefault="00705B7F"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CD1C1D3" w:rsidR="00D73637" w:rsidRPr="005162DE" w:rsidRDefault="00010893" w:rsidP="00960466">
            <w:pPr>
              <w:spacing w:before="40" w:after="40"/>
              <w:jc w:val="center"/>
              <w:rPr>
                <w:rFonts w:ascii="Arial" w:hAnsi="Arial" w:cs="Arial"/>
                <w:sz w:val="24"/>
                <w:szCs w:val="24"/>
              </w:rPr>
            </w:pPr>
            <w:r>
              <w:rPr>
                <w:rFonts w:ascii="Arial" w:hAnsi="Arial" w:cs="Arial"/>
                <w:sz w:val="24"/>
                <w:szCs w:val="24"/>
              </w:rPr>
              <w:t>.0012</w:t>
            </w:r>
          </w:p>
        </w:tc>
        <w:tc>
          <w:tcPr>
            <w:tcW w:w="1021" w:type="dxa"/>
            <w:tcMar>
              <w:left w:w="86" w:type="dxa"/>
              <w:right w:w="86" w:type="dxa"/>
            </w:tcMar>
          </w:tcPr>
          <w:p w14:paraId="308535F4" w14:textId="6B4D9A74" w:rsidR="00D73637" w:rsidRPr="005162DE" w:rsidRDefault="005F6470"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C61B4FF" w:rsidR="00D73637" w:rsidRPr="005162DE" w:rsidRDefault="005F6470" w:rsidP="00FC33C4">
            <w:pPr>
              <w:spacing w:before="40" w:after="40"/>
              <w:jc w:val="center"/>
              <w:rPr>
                <w:rFonts w:ascii="Arial" w:hAnsi="Arial" w:cs="Arial"/>
                <w:sz w:val="24"/>
                <w:szCs w:val="24"/>
              </w:rPr>
            </w:pPr>
            <w:r>
              <w:rPr>
                <w:rFonts w:ascii="Arial" w:hAnsi="Arial" w:cs="Arial"/>
                <w:sz w:val="24"/>
                <w:szCs w:val="24"/>
              </w:rPr>
              <w:t>9-</w:t>
            </w:r>
            <w:r w:rsidR="00010893">
              <w:rPr>
                <w:rFonts w:ascii="Arial" w:hAnsi="Arial" w:cs="Arial"/>
                <w:sz w:val="24"/>
                <w:szCs w:val="24"/>
              </w:rPr>
              <w:t>11</w:t>
            </w:r>
            <w:r>
              <w:rPr>
                <w:rFonts w:ascii="Arial" w:hAnsi="Arial" w:cs="Arial"/>
                <w:sz w:val="24"/>
                <w:szCs w:val="24"/>
              </w:rPr>
              <w:t>-202</w:t>
            </w:r>
            <w:r w:rsidR="00010893">
              <w:rPr>
                <w:rFonts w:ascii="Arial" w:hAnsi="Arial" w:cs="Arial"/>
                <w:sz w:val="24"/>
                <w:szCs w:val="24"/>
              </w:rPr>
              <w:t>4</w:t>
            </w:r>
          </w:p>
        </w:tc>
        <w:tc>
          <w:tcPr>
            <w:tcW w:w="1021" w:type="dxa"/>
            <w:tcMar>
              <w:left w:w="86" w:type="dxa"/>
              <w:right w:w="86" w:type="dxa"/>
            </w:tcMar>
          </w:tcPr>
          <w:p w14:paraId="42CEE2F3" w14:textId="25B35FFD" w:rsidR="00D73637" w:rsidRPr="005162DE" w:rsidRDefault="006E385A"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9F107AA" w:rsidR="00D73637" w:rsidRPr="005162DE" w:rsidRDefault="005F6470" w:rsidP="00FC33C4">
            <w:pPr>
              <w:spacing w:before="40" w:after="40"/>
              <w:jc w:val="center"/>
              <w:rPr>
                <w:rFonts w:ascii="Arial" w:hAnsi="Arial" w:cs="Arial"/>
                <w:sz w:val="24"/>
                <w:szCs w:val="24"/>
              </w:rPr>
            </w:pPr>
            <w:r>
              <w:rPr>
                <w:rFonts w:ascii="Arial" w:hAnsi="Arial" w:cs="Arial"/>
                <w:sz w:val="24"/>
                <w:szCs w:val="24"/>
              </w:rPr>
              <w:t>.</w:t>
            </w:r>
            <w:r w:rsidR="006E385A">
              <w:rPr>
                <w:rFonts w:ascii="Arial" w:hAnsi="Arial" w:cs="Arial"/>
                <w:sz w:val="24"/>
                <w:szCs w:val="24"/>
              </w:rPr>
              <w:t>0</w:t>
            </w:r>
            <w:r w:rsidR="00010893">
              <w:rPr>
                <w:rFonts w:ascii="Arial" w:hAnsi="Arial" w:cs="Arial"/>
                <w:sz w:val="24"/>
                <w:szCs w:val="24"/>
              </w:rPr>
              <w:t>92</w:t>
            </w:r>
          </w:p>
        </w:tc>
        <w:tc>
          <w:tcPr>
            <w:tcW w:w="1021" w:type="dxa"/>
            <w:tcMar>
              <w:left w:w="86" w:type="dxa"/>
              <w:right w:w="86" w:type="dxa"/>
            </w:tcMar>
          </w:tcPr>
          <w:p w14:paraId="1AE57BBF" w14:textId="572F7985" w:rsidR="00D73637" w:rsidRPr="005162DE" w:rsidRDefault="005F6470"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1BA666F" w:rsidR="00684C7E" w:rsidRPr="005162DE" w:rsidRDefault="00B73E22" w:rsidP="00684C7E">
            <w:pPr>
              <w:spacing w:before="40" w:after="40"/>
              <w:jc w:val="center"/>
              <w:rPr>
                <w:rFonts w:ascii="Arial" w:hAnsi="Arial" w:cs="Arial"/>
                <w:sz w:val="24"/>
                <w:szCs w:val="24"/>
              </w:rPr>
            </w:pPr>
            <w:r>
              <w:rPr>
                <w:rFonts w:ascii="Arial" w:hAnsi="Arial" w:cs="Arial"/>
                <w:sz w:val="24"/>
                <w:szCs w:val="24"/>
              </w:rPr>
              <w:t>N/A</w:t>
            </w:r>
          </w:p>
        </w:tc>
        <w:tc>
          <w:tcPr>
            <w:tcW w:w="1260" w:type="dxa"/>
            <w:tcMar>
              <w:left w:w="58" w:type="dxa"/>
              <w:right w:w="58" w:type="dxa"/>
            </w:tcMar>
          </w:tcPr>
          <w:p w14:paraId="690B0D1C" w14:textId="38D10259" w:rsidR="00684C7E" w:rsidRPr="005162DE" w:rsidRDefault="00B73E22" w:rsidP="00684C7E">
            <w:pPr>
              <w:spacing w:before="40" w:after="40"/>
              <w:jc w:val="center"/>
              <w:rPr>
                <w:rFonts w:ascii="Arial" w:hAnsi="Arial" w:cs="Arial"/>
                <w:sz w:val="24"/>
                <w:szCs w:val="24"/>
              </w:rPr>
            </w:pPr>
            <w:r>
              <w:rPr>
                <w:rFonts w:ascii="Arial" w:hAnsi="Arial" w:cs="Arial"/>
                <w:sz w:val="24"/>
                <w:szCs w:val="24"/>
              </w:rPr>
              <w:t>N/A</w:t>
            </w:r>
          </w:p>
        </w:tc>
        <w:tc>
          <w:tcPr>
            <w:tcW w:w="1530" w:type="dxa"/>
            <w:tcMar>
              <w:left w:w="58" w:type="dxa"/>
              <w:right w:w="58" w:type="dxa"/>
            </w:tcMar>
          </w:tcPr>
          <w:p w14:paraId="6802CC34" w14:textId="773BF61A" w:rsidR="00684C7E" w:rsidRPr="005162DE" w:rsidRDefault="00B73E22" w:rsidP="00B73E22">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ABF64B0" w:rsidR="00684C7E" w:rsidRPr="005162DE" w:rsidRDefault="00B73E22" w:rsidP="00684C7E">
            <w:pPr>
              <w:spacing w:before="40" w:after="40"/>
              <w:jc w:val="center"/>
              <w:rPr>
                <w:rFonts w:ascii="Arial" w:hAnsi="Arial" w:cs="Arial"/>
                <w:sz w:val="24"/>
                <w:szCs w:val="24"/>
              </w:rPr>
            </w:pPr>
            <w:r>
              <w:rPr>
                <w:rFonts w:ascii="Arial" w:hAnsi="Arial" w:cs="Arial"/>
                <w:sz w:val="24"/>
                <w:szCs w:val="24"/>
              </w:rPr>
              <w:t>N/A</w:t>
            </w:r>
          </w:p>
        </w:tc>
        <w:tc>
          <w:tcPr>
            <w:tcW w:w="1260" w:type="dxa"/>
            <w:tcMar>
              <w:left w:w="58" w:type="dxa"/>
              <w:right w:w="58" w:type="dxa"/>
            </w:tcMar>
          </w:tcPr>
          <w:p w14:paraId="5F571C45" w14:textId="207E460E" w:rsidR="00684C7E" w:rsidRPr="005162DE" w:rsidRDefault="00B73E22" w:rsidP="00684C7E">
            <w:pPr>
              <w:spacing w:before="40" w:after="40"/>
              <w:jc w:val="center"/>
              <w:rPr>
                <w:rFonts w:ascii="Arial" w:hAnsi="Arial" w:cs="Arial"/>
                <w:sz w:val="24"/>
                <w:szCs w:val="24"/>
              </w:rPr>
            </w:pPr>
            <w:r>
              <w:rPr>
                <w:rFonts w:ascii="Arial" w:hAnsi="Arial" w:cs="Arial"/>
                <w:sz w:val="24"/>
                <w:szCs w:val="24"/>
              </w:rPr>
              <w:t>N/A</w:t>
            </w:r>
          </w:p>
        </w:tc>
        <w:tc>
          <w:tcPr>
            <w:tcW w:w="1530" w:type="dxa"/>
            <w:tcMar>
              <w:left w:w="58" w:type="dxa"/>
              <w:right w:w="58" w:type="dxa"/>
            </w:tcMar>
          </w:tcPr>
          <w:p w14:paraId="2BE476FB" w14:textId="5F9A19AF" w:rsidR="00684C7E" w:rsidRPr="005162DE" w:rsidRDefault="00B73E22"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D43130" w:rsidRPr="005162DE" w14:paraId="7C96DD6F" w14:textId="77777777" w:rsidTr="002D3FB5">
        <w:trPr>
          <w:trHeight w:val="432"/>
        </w:trPr>
        <w:tc>
          <w:tcPr>
            <w:tcW w:w="2245" w:type="dxa"/>
            <w:tcMar>
              <w:left w:w="58" w:type="dxa"/>
              <w:right w:w="58" w:type="dxa"/>
            </w:tcMar>
          </w:tcPr>
          <w:p w14:paraId="29E71AAC" w14:textId="5DDDAA55" w:rsidR="00D43130" w:rsidRPr="005162DE" w:rsidRDefault="00D43130" w:rsidP="00D43130">
            <w:pPr>
              <w:keepNext/>
              <w:keepLines/>
              <w:spacing w:before="40" w:after="40"/>
              <w:ind w:left="30"/>
              <w:jc w:val="both"/>
              <w:rPr>
                <w:rFonts w:ascii="Arial" w:hAnsi="Arial" w:cs="Arial"/>
                <w:sz w:val="24"/>
                <w:szCs w:val="24"/>
              </w:rPr>
            </w:pPr>
            <w:r w:rsidRPr="003177B2">
              <w:rPr>
                <w:rFonts w:ascii="Arial" w:hAnsi="Arial" w:cs="Arial"/>
                <w:sz w:val="24"/>
                <w:szCs w:val="24"/>
              </w:rPr>
              <w:t>TTHMs [Total Trihalomethanes] (</w:t>
            </w:r>
            <w:proofErr w:type="gramStart"/>
            <w:r w:rsidRPr="003177B2">
              <w:rPr>
                <w:rFonts w:ascii="Arial" w:hAnsi="Arial" w:cs="Arial"/>
                <w:sz w:val="24"/>
                <w:szCs w:val="24"/>
              </w:rPr>
              <w:t>µg</w:t>
            </w:r>
            <w:proofErr w:type="gramEnd"/>
            <w:r w:rsidRPr="003177B2">
              <w:rPr>
                <w:rFonts w:ascii="Arial" w:hAnsi="Arial" w:cs="Arial"/>
                <w:sz w:val="24"/>
                <w:szCs w:val="24"/>
              </w:rPr>
              <w:t>/L)</w:t>
            </w:r>
          </w:p>
        </w:tc>
        <w:tc>
          <w:tcPr>
            <w:tcW w:w="1440" w:type="dxa"/>
          </w:tcPr>
          <w:p w14:paraId="21F7006B" w14:textId="64800EFA" w:rsidR="00D43130" w:rsidRPr="005162DE" w:rsidRDefault="00E515AA" w:rsidP="00D43130">
            <w:pPr>
              <w:keepNext/>
              <w:keepLines/>
              <w:spacing w:before="40" w:after="40"/>
              <w:jc w:val="center"/>
              <w:rPr>
                <w:rFonts w:ascii="Arial" w:hAnsi="Arial" w:cs="Arial"/>
                <w:sz w:val="24"/>
                <w:szCs w:val="24"/>
              </w:rPr>
            </w:pPr>
            <w:r>
              <w:rPr>
                <w:rFonts w:ascii="Arial" w:hAnsi="Arial" w:cs="Arial"/>
                <w:sz w:val="24"/>
                <w:szCs w:val="24"/>
              </w:rPr>
              <w:t>08/25/2025</w:t>
            </w:r>
          </w:p>
        </w:tc>
        <w:tc>
          <w:tcPr>
            <w:tcW w:w="1260" w:type="dxa"/>
          </w:tcPr>
          <w:p w14:paraId="1BD7CABC" w14:textId="05B0E216" w:rsidR="00D43130" w:rsidRPr="005162DE" w:rsidRDefault="00E515AA" w:rsidP="00D43130">
            <w:pPr>
              <w:keepNext/>
              <w:keepLines/>
              <w:spacing w:before="40" w:after="40"/>
              <w:jc w:val="center"/>
              <w:rPr>
                <w:rFonts w:ascii="Arial" w:hAnsi="Arial" w:cs="Arial"/>
                <w:sz w:val="24"/>
                <w:szCs w:val="24"/>
              </w:rPr>
            </w:pPr>
            <w:r>
              <w:rPr>
                <w:rFonts w:ascii="Arial" w:hAnsi="Arial" w:cs="Arial"/>
                <w:sz w:val="24"/>
                <w:szCs w:val="24"/>
              </w:rPr>
              <w:t>40</w:t>
            </w:r>
          </w:p>
        </w:tc>
        <w:tc>
          <w:tcPr>
            <w:tcW w:w="1530" w:type="dxa"/>
          </w:tcPr>
          <w:p w14:paraId="40895B2C" w14:textId="744CD29F" w:rsidR="00D43130" w:rsidRPr="005162DE" w:rsidRDefault="00E515AA" w:rsidP="00D43130">
            <w:pPr>
              <w:keepNext/>
              <w:keepLines/>
              <w:spacing w:before="40" w:after="40"/>
              <w:jc w:val="center"/>
              <w:rPr>
                <w:rFonts w:ascii="Arial" w:hAnsi="Arial" w:cs="Arial"/>
                <w:sz w:val="24"/>
                <w:szCs w:val="24"/>
              </w:rPr>
            </w:pPr>
            <w:r>
              <w:rPr>
                <w:rFonts w:ascii="Arial" w:hAnsi="Arial" w:cs="Arial"/>
                <w:sz w:val="24"/>
                <w:szCs w:val="24"/>
              </w:rPr>
              <w:t>40</w:t>
            </w:r>
          </w:p>
        </w:tc>
        <w:tc>
          <w:tcPr>
            <w:tcW w:w="1170" w:type="dxa"/>
          </w:tcPr>
          <w:p w14:paraId="707B8EC2" w14:textId="527B5B87" w:rsidR="00D43130" w:rsidRPr="005162DE" w:rsidRDefault="00D43130" w:rsidP="00D43130">
            <w:pPr>
              <w:keepNext/>
              <w:keepLines/>
              <w:spacing w:before="40" w:after="40"/>
              <w:jc w:val="center"/>
              <w:rPr>
                <w:rFonts w:ascii="Arial" w:hAnsi="Arial" w:cs="Arial"/>
                <w:sz w:val="24"/>
                <w:szCs w:val="24"/>
              </w:rPr>
            </w:pPr>
            <w:r>
              <w:rPr>
                <w:rFonts w:ascii="Arial" w:hAnsi="Arial" w:cs="Arial"/>
                <w:sz w:val="24"/>
                <w:szCs w:val="24"/>
              </w:rPr>
              <w:t>80</w:t>
            </w:r>
          </w:p>
        </w:tc>
        <w:tc>
          <w:tcPr>
            <w:tcW w:w="1260" w:type="dxa"/>
          </w:tcPr>
          <w:p w14:paraId="4F209845" w14:textId="07912EB9" w:rsidR="00D43130" w:rsidRPr="005162DE" w:rsidRDefault="00D43130" w:rsidP="00D43130">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07E6935" w14:textId="3C03BA61" w:rsidR="00D43130" w:rsidRPr="005162DE" w:rsidRDefault="00D43130" w:rsidP="00D43130">
            <w:pPr>
              <w:keepNext/>
              <w:keepLines/>
              <w:spacing w:before="40" w:after="40"/>
              <w:jc w:val="center"/>
              <w:rPr>
                <w:rFonts w:ascii="Arial" w:hAnsi="Arial" w:cs="Arial"/>
                <w:sz w:val="24"/>
                <w:szCs w:val="24"/>
              </w:rPr>
            </w:pPr>
            <w:r w:rsidRPr="003177B2">
              <w:rPr>
                <w:rFonts w:ascii="Arial" w:hAnsi="Arial" w:cs="Arial"/>
                <w:sz w:val="24"/>
                <w:szCs w:val="24"/>
              </w:rPr>
              <w:t>Byproduct of drinking water disinfection</w:t>
            </w:r>
          </w:p>
        </w:tc>
      </w:tr>
      <w:tr w:rsidR="00D43130" w:rsidRPr="005162DE" w14:paraId="7E778FAF" w14:textId="77777777" w:rsidTr="002D3FB5">
        <w:trPr>
          <w:trHeight w:val="432"/>
        </w:trPr>
        <w:tc>
          <w:tcPr>
            <w:tcW w:w="2245" w:type="dxa"/>
            <w:tcMar>
              <w:left w:w="58" w:type="dxa"/>
              <w:right w:w="58" w:type="dxa"/>
            </w:tcMar>
          </w:tcPr>
          <w:p w14:paraId="2BC454A4" w14:textId="285E842D" w:rsidR="00D43130" w:rsidRPr="005162DE" w:rsidRDefault="00D43130" w:rsidP="00D43130">
            <w:pPr>
              <w:spacing w:before="40" w:after="40"/>
              <w:jc w:val="both"/>
              <w:rPr>
                <w:rFonts w:ascii="Arial" w:hAnsi="Arial" w:cs="Arial"/>
                <w:sz w:val="24"/>
                <w:szCs w:val="24"/>
              </w:rPr>
            </w:pPr>
            <w:r w:rsidRPr="003177B2">
              <w:rPr>
                <w:rFonts w:ascii="Arial" w:hAnsi="Arial" w:cs="Arial"/>
                <w:sz w:val="24"/>
                <w:szCs w:val="24"/>
              </w:rPr>
              <w:t xml:space="preserve">HAA5 [Sum of 5 </w:t>
            </w:r>
            <w:proofErr w:type="spellStart"/>
            <w:r w:rsidRPr="003177B2">
              <w:rPr>
                <w:rFonts w:ascii="Arial" w:hAnsi="Arial" w:cs="Arial"/>
                <w:sz w:val="24"/>
                <w:szCs w:val="24"/>
              </w:rPr>
              <w:t>Haloacetic</w:t>
            </w:r>
            <w:proofErr w:type="spellEnd"/>
            <w:r w:rsidRPr="003177B2">
              <w:rPr>
                <w:rFonts w:ascii="Arial" w:hAnsi="Arial" w:cs="Arial"/>
                <w:sz w:val="24"/>
                <w:szCs w:val="24"/>
              </w:rPr>
              <w:t xml:space="preserve"> Acids] (</w:t>
            </w:r>
            <w:proofErr w:type="gramStart"/>
            <w:r w:rsidRPr="003177B2">
              <w:rPr>
                <w:rFonts w:ascii="Arial" w:hAnsi="Arial" w:cs="Arial"/>
                <w:sz w:val="24"/>
                <w:szCs w:val="24"/>
              </w:rPr>
              <w:t>µg</w:t>
            </w:r>
            <w:proofErr w:type="gramEnd"/>
            <w:r w:rsidRPr="003177B2">
              <w:rPr>
                <w:rFonts w:ascii="Arial" w:hAnsi="Arial" w:cs="Arial"/>
                <w:sz w:val="24"/>
                <w:szCs w:val="24"/>
              </w:rPr>
              <w:t>/L)</w:t>
            </w:r>
          </w:p>
        </w:tc>
        <w:tc>
          <w:tcPr>
            <w:tcW w:w="1440" w:type="dxa"/>
          </w:tcPr>
          <w:p w14:paraId="25EFD446" w14:textId="3FBC65FF" w:rsidR="00D43130" w:rsidRPr="005162DE" w:rsidRDefault="00E515AA" w:rsidP="00D43130">
            <w:pPr>
              <w:spacing w:before="40" w:after="40"/>
              <w:jc w:val="center"/>
              <w:rPr>
                <w:rFonts w:ascii="Arial" w:hAnsi="Arial" w:cs="Arial"/>
                <w:sz w:val="24"/>
                <w:szCs w:val="24"/>
              </w:rPr>
            </w:pPr>
            <w:r>
              <w:rPr>
                <w:rFonts w:ascii="Arial" w:hAnsi="Arial" w:cs="Arial"/>
                <w:sz w:val="24"/>
                <w:szCs w:val="24"/>
              </w:rPr>
              <w:t>08/25/2025</w:t>
            </w:r>
          </w:p>
        </w:tc>
        <w:tc>
          <w:tcPr>
            <w:tcW w:w="1260" w:type="dxa"/>
          </w:tcPr>
          <w:p w14:paraId="7CAF39D9" w14:textId="0880042F" w:rsidR="00D43130" w:rsidRPr="005162DE" w:rsidRDefault="00E515AA" w:rsidP="00D43130">
            <w:pPr>
              <w:spacing w:before="40" w:after="40"/>
              <w:jc w:val="center"/>
              <w:rPr>
                <w:rFonts w:ascii="Arial" w:hAnsi="Arial" w:cs="Arial"/>
                <w:sz w:val="24"/>
                <w:szCs w:val="24"/>
              </w:rPr>
            </w:pPr>
            <w:r>
              <w:rPr>
                <w:rFonts w:ascii="Arial" w:hAnsi="Arial" w:cs="Arial"/>
                <w:sz w:val="24"/>
                <w:szCs w:val="24"/>
              </w:rPr>
              <w:t>10</w:t>
            </w:r>
          </w:p>
        </w:tc>
        <w:tc>
          <w:tcPr>
            <w:tcW w:w="1530" w:type="dxa"/>
          </w:tcPr>
          <w:p w14:paraId="694B316A" w14:textId="2FA79C93" w:rsidR="00D43130" w:rsidRPr="005162DE" w:rsidRDefault="00E515AA" w:rsidP="00D43130">
            <w:pPr>
              <w:spacing w:before="40" w:after="40"/>
              <w:jc w:val="center"/>
              <w:rPr>
                <w:rFonts w:ascii="Arial" w:hAnsi="Arial" w:cs="Arial"/>
                <w:sz w:val="24"/>
                <w:szCs w:val="24"/>
              </w:rPr>
            </w:pPr>
            <w:r>
              <w:rPr>
                <w:rFonts w:ascii="Arial" w:hAnsi="Arial" w:cs="Arial"/>
                <w:sz w:val="24"/>
                <w:szCs w:val="24"/>
              </w:rPr>
              <w:t>10</w:t>
            </w:r>
          </w:p>
        </w:tc>
        <w:tc>
          <w:tcPr>
            <w:tcW w:w="1170" w:type="dxa"/>
          </w:tcPr>
          <w:p w14:paraId="04B3ABD1" w14:textId="6E4C47F1" w:rsidR="00D43130" w:rsidRPr="005162DE" w:rsidRDefault="00D43130" w:rsidP="00D43130">
            <w:pPr>
              <w:spacing w:before="40" w:after="40"/>
              <w:jc w:val="center"/>
              <w:rPr>
                <w:rFonts w:ascii="Arial" w:hAnsi="Arial" w:cs="Arial"/>
                <w:sz w:val="24"/>
                <w:szCs w:val="24"/>
              </w:rPr>
            </w:pPr>
            <w:r>
              <w:rPr>
                <w:rFonts w:ascii="Arial" w:hAnsi="Arial" w:cs="Arial"/>
                <w:sz w:val="24"/>
                <w:szCs w:val="24"/>
              </w:rPr>
              <w:t>60</w:t>
            </w:r>
          </w:p>
        </w:tc>
        <w:tc>
          <w:tcPr>
            <w:tcW w:w="1260" w:type="dxa"/>
          </w:tcPr>
          <w:p w14:paraId="7BD33183" w14:textId="21FAE3F4" w:rsidR="00D43130" w:rsidRPr="005162DE" w:rsidRDefault="00D43130" w:rsidP="00D43130">
            <w:pPr>
              <w:spacing w:before="40" w:after="40"/>
              <w:jc w:val="center"/>
              <w:rPr>
                <w:rFonts w:ascii="Arial" w:hAnsi="Arial" w:cs="Arial"/>
                <w:sz w:val="24"/>
                <w:szCs w:val="24"/>
              </w:rPr>
            </w:pPr>
            <w:r>
              <w:rPr>
                <w:rFonts w:ascii="Arial" w:hAnsi="Arial" w:cs="Arial"/>
                <w:sz w:val="24"/>
                <w:szCs w:val="24"/>
              </w:rPr>
              <w:t>N/A</w:t>
            </w:r>
          </w:p>
        </w:tc>
        <w:tc>
          <w:tcPr>
            <w:tcW w:w="1931" w:type="dxa"/>
          </w:tcPr>
          <w:p w14:paraId="701F5E75" w14:textId="676D50EA" w:rsidR="00D43130" w:rsidRPr="005162DE" w:rsidRDefault="00D43130" w:rsidP="00D43130">
            <w:pPr>
              <w:spacing w:before="40" w:after="40"/>
              <w:jc w:val="center"/>
              <w:rPr>
                <w:rFonts w:ascii="Arial" w:hAnsi="Arial" w:cs="Arial"/>
                <w:sz w:val="24"/>
                <w:szCs w:val="24"/>
              </w:rPr>
            </w:pPr>
            <w:r w:rsidRPr="003177B2">
              <w:rPr>
                <w:rFonts w:ascii="Arial" w:hAnsi="Arial" w:cs="Arial"/>
                <w:sz w:val="24"/>
                <w:szCs w:val="24"/>
              </w:rPr>
              <w:t>Byproduct of drinking water disinfection</w:t>
            </w:r>
          </w:p>
        </w:tc>
      </w:tr>
      <w:tr w:rsidR="00D43130" w:rsidRPr="005162DE" w14:paraId="5A2E4EDA" w14:textId="77777777" w:rsidTr="002D3FB5">
        <w:trPr>
          <w:trHeight w:val="432"/>
        </w:trPr>
        <w:tc>
          <w:tcPr>
            <w:tcW w:w="2245" w:type="dxa"/>
            <w:tcMar>
              <w:left w:w="58" w:type="dxa"/>
              <w:right w:w="58" w:type="dxa"/>
            </w:tcMar>
          </w:tcPr>
          <w:p w14:paraId="490802B3" w14:textId="736CD4A8" w:rsidR="00D43130" w:rsidRPr="005162DE" w:rsidRDefault="00D43130" w:rsidP="00D43130">
            <w:pPr>
              <w:spacing w:before="40" w:after="40"/>
              <w:ind w:left="30"/>
              <w:jc w:val="both"/>
              <w:rPr>
                <w:rFonts w:ascii="Arial" w:hAnsi="Arial" w:cs="Arial"/>
                <w:sz w:val="24"/>
                <w:szCs w:val="24"/>
              </w:rPr>
            </w:pPr>
            <w:r w:rsidRPr="003177B2">
              <w:rPr>
                <w:rFonts w:ascii="Arial" w:hAnsi="Arial" w:cs="Arial"/>
                <w:sz w:val="24"/>
                <w:szCs w:val="24"/>
              </w:rPr>
              <w:t>Barium (mg/L)</w:t>
            </w:r>
          </w:p>
        </w:tc>
        <w:tc>
          <w:tcPr>
            <w:tcW w:w="1440" w:type="dxa"/>
          </w:tcPr>
          <w:p w14:paraId="535C6478" w14:textId="79C49792" w:rsidR="00D43130" w:rsidRPr="005162DE" w:rsidRDefault="00010893" w:rsidP="00D43130">
            <w:pPr>
              <w:spacing w:before="40" w:after="40"/>
              <w:jc w:val="center"/>
              <w:rPr>
                <w:rFonts w:ascii="Arial" w:hAnsi="Arial" w:cs="Arial"/>
                <w:sz w:val="24"/>
                <w:szCs w:val="24"/>
              </w:rPr>
            </w:pPr>
            <w:r>
              <w:rPr>
                <w:rFonts w:ascii="Arial" w:hAnsi="Arial" w:cs="Arial"/>
                <w:sz w:val="24"/>
                <w:szCs w:val="24"/>
              </w:rPr>
              <w:t>12</w:t>
            </w:r>
            <w:r w:rsidR="00D43130">
              <w:rPr>
                <w:rFonts w:ascii="Arial" w:hAnsi="Arial" w:cs="Arial"/>
                <w:sz w:val="24"/>
                <w:szCs w:val="24"/>
              </w:rPr>
              <w:t>/</w:t>
            </w:r>
            <w:r>
              <w:rPr>
                <w:rFonts w:ascii="Arial" w:hAnsi="Arial" w:cs="Arial"/>
                <w:sz w:val="24"/>
                <w:szCs w:val="24"/>
              </w:rPr>
              <w:t>12</w:t>
            </w:r>
            <w:r w:rsidR="00D43130">
              <w:rPr>
                <w:rFonts w:ascii="Arial" w:hAnsi="Arial" w:cs="Arial"/>
                <w:sz w:val="24"/>
                <w:szCs w:val="24"/>
              </w:rPr>
              <w:t>/202</w:t>
            </w:r>
            <w:r>
              <w:rPr>
                <w:rFonts w:ascii="Arial" w:hAnsi="Arial" w:cs="Arial"/>
                <w:sz w:val="24"/>
                <w:szCs w:val="24"/>
              </w:rPr>
              <w:t>4</w:t>
            </w:r>
          </w:p>
        </w:tc>
        <w:tc>
          <w:tcPr>
            <w:tcW w:w="1260" w:type="dxa"/>
          </w:tcPr>
          <w:p w14:paraId="1A872876" w14:textId="08953716" w:rsidR="00D43130" w:rsidRPr="005162DE" w:rsidRDefault="00D43130" w:rsidP="00D43130">
            <w:pPr>
              <w:spacing w:before="40" w:after="40"/>
              <w:jc w:val="center"/>
              <w:rPr>
                <w:rFonts w:ascii="Arial" w:hAnsi="Arial" w:cs="Arial"/>
                <w:sz w:val="24"/>
                <w:szCs w:val="24"/>
              </w:rPr>
            </w:pPr>
            <w:r>
              <w:rPr>
                <w:rFonts w:ascii="Arial" w:hAnsi="Arial" w:cs="Arial"/>
                <w:sz w:val="24"/>
                <w:szCs w:val="24"/>
              </w:rPr>
              <w:t>.0</w:t>
            </w:r>
            <w:r w:rsidR="00010893">
              <w:rPr>
                <w:rFonts w:ascii="Arial" w:hAnsi="Arial" w:cs="Arial"/>
                <w:sz w:val="24"/>
                <w:szCs w:val="24"/>
              </w:rPr>
              <w:t>22</w:t>
            </w:r>
          </w:p>
        </w:tc>
        <w:tc>
          <w:tcPr>
            <w:tcW w:w="1530" w:type="dxa"/>
          </w:tcPr>
          <w:p w14:paraId="4E27FAAD" w14:textId="0F2F4A08" w:rsidR="00D43130" w:rsidRPr="005162DE" w:rsidRDefault="00D43130" w:rsidP="00D43130">
            <w:pPr>
              <w:spacing w:before="40" w:after="40"/>
              <w:jc w:val="center"/>
              <w:rPr>
                <w:rFonts w:ascii="Arial" w:hAnsi="Arial" w:cs="Arial"/>
                <w:sz w:val="24"/>
                <w:szCs w:val="24"/>
              </w:rPr>
            </w:pPr>
            <w:r>
              <w:rPr>
                <w:rFonts w:ascii="Arial" w:hAnsi="Arial" w:cs="Arial"/>
                <w:sz w:val="24"/>
                <w:szCs w:val="24"/>
              </w:rPr>
              <w:t>.0</w:t>
            </w:r>
            <w:r w:rsidR="00010893">
              <w:rPr>
                <w:rFonts w:ascii="Arial" w:hAnsi="Arial" w:cs="Arial"/>
                <w:sz w:val="24"/>
                <w:szCs w:val="24"/>
              </w:rPr>
              <w:t>22</w:t>
            </w:r>
          </w:p>
        </w:tc>
        <w:tc>
          <w:tcPr>
            <w:tcW w:w="1170" w:type="dxa"/>
          </w:tcPr>
          <w:p w14:paraId="6EC8A772" w14:textId="03D1F039" w:rsidR="00D43130" w:rsidRPr="005162DE" w:rsidRDefault="00D43130" w:rsidP="00D43130">
            <w:pPr>
              <w:spacing w:before="40" w:after="40"/>
              <w:jc w:val="center"/>
              <w:rPr>
                <w:rFonts w:ascii="Arial" w:hAnsi="Arial" w:cs="Arial"/>
                <w:sz w:val="24"/>
                <w:szCs w:val="24"/>
              </w:rPr>
            </w:pPr>
            <w:r>
              <w:rPr>
                <w:rFonts w:ascii="Arial" w:hAnsi="Arial" w:cs="Arial"/>
                <w:sz w:val="24"/>
                <w:szCs w:val="24"/>
              </w:rPr>
              <w:t>1</w:t>
            </w:r>
          </w:p>
        </w:tc>
        <w:tc>
          <w:tcPr>
            <w:tcW w:w="1260" w:type="dxa"/>
          </w:tcPr>
          <w:p w14:paraId="22CCB022" w14:textId="70FCA467" w:rsidR="00D43130" w:rsidRPr="005162DE" w:rsidRDefault="00D43130" w:rsidP="00D43130">
            <w:pPr>
              <w:spacing w:before="40" w:after="40"/>
              <w:jc w:val="center"/>
              <w:rPr>
                <w:rFonts w:ascii="Arial" w:hAnsi="Arial" w:cs="Arial"/>
                <w:sz w:val="24"/>
                <w:szCs w:val="24"/>
              </w:rPr>
            </w:pPr>
            <w:r>
              <w:rPr>
                <w:rFonts w:ascii="Arial" w:hAnsi="Arial" w:cs="Arial"/>
                <w:sz w:val="24"/>
                <w:szCs w:val="24"/>
              </w:rPr>
              <w:t>2</w:t>
            </w:r>
          </w:p>
        </w:tc>
        <w:tc>
          <w:tcPr>
            <w:tcW w:w="1931" w:type="dxa"/>
          </w:tcPr>
          <w:p w14:paraId="218DDB99" w14:textId="5E3D89CC" w:rsidR="00D43130" w:rsidRPr="005162DE" w:rsidRDefault="00D43130" w:rsidP="00D43130">
            <w:pPr>
              <w:spacing w:before="40" w:after="40"/>
              <w:jc w:val="center"/>
              <w:rPr>
                <w:rFonts w:ascii="Arial" w:hAnsi="Arial" w:cs="Arial"/>
                <w:sz w:val="24"/>
                <w:szCs w:val="24"/>
              </w:rPr>
            </w:pPr>
            <w:r w:rsidRPr="003177B2">
              <w:rPr>
                <w:rFonts w:ascii="Arial" w:hAnsi="Arial" w:cs="Arial"/>
                <w:sz w:val="24"/>
                <w:szCs w:val="24"/>
              </w:rPr>
              <w:t>Discharges of oil drilling wastes and from metal refineries; erosion of natural deposi</w:t>
            </w:r>
            <w:r>
              <w:rPr>
                <w:rFonts w:ascii="Arial" w:hAnsi="Arial" w:cs="Arial"/>
                <w:sz w:val="24"/>
                <w:szCs w:val="24"/>
              </w:rPr>
              <w:t>ts</w:t>
            </w:r>
          </w:p>
        </w:tc>
      </w:tr>
      <w:tr w:rsidR="00010893" w:rsidRPr="005162DE" w14:paraId="1FE7EA3F" w14:textId="77777777" w:rsidTr="002D3FB5">
        <w:trPr>
          <w:trHeight w:val="432"/>
        </w:trPr>
        <w:tc>
          <w:tcPr>
            <w:tcW w:w="2245" w:type="dxa"/>
            <w:tcMar>
              <w:left w:w="58" w:type="dxa"/>
              <w:right w:w="58" w:type="dxa"/>
            </w:tcMar>
          </w:tcPr>
          <w:p w14:paraId="58453684" w14:textId="4CE86CF4" w:rsidR="00010893" w:rsidRPr="003177B2" w:rsidRDefault="007C1116" w:rsidP="00D43130">
            <w:pPr>
              <w:spacing w:before="40" w:after="40"/>
              <w:ind w:left="30"/>
              <w:jc w:val="both"/>
              <w:rPr>
                <w:rFonts w:ascii="Arial" w:hAnsi="Arial" w:cs="Arial"/>
                <w:sz w:val="24"/>
                <w:szCs w:val="24"/>
              </w:rPr>
            </w:pPr>
            <w:r>
              <w:rPr>
                <w:rFonts w:ascii="Arial" w:hAnsi="Arial" w:cs="Arial"/>
                <w:sz w:val="24"/>
                <w:szCs w:val="24"/>
              </w:rPr>
              <w:t xml:space="preserve">Fluoride </w:t>
            </w:r>
            <w:r w:rsidR="006D2165" w:rsidRPr="003177B2">
              <w:rPr>
                <w:rFonts w:ascii="Arial" w:hAnsi="Arial" w:cs="Arial"/>
                <w:sz w:val="24"/>
                <w:szCs w:val="24"/>
              </w:rPr>
              <w:t>(mg/L)</w:t>
            </w:r>
          </w:p>
        </w:tc>
        <w:tc>
          <w:tcPr>
            <w:tcW w:w="1440" w:type="dxa"/>
          </w:tcPr>
          <w:p w14:paraId="724950F3" w14:textId="0AB26148" w:rsidR="00010893" w:rsidRDefault="007C1116" w:rsidP="00D43130">
            <w:pPr>
              <w:spacing w:before="40" w:after="40"/>
              <w:jc w:val="center"/>
              <w:rPr>
                <w:rFonts w:ascii="Arial" w:hAnsi="Arial" w:cs="Arial"/>
                <w:sz w:val="24"/>
                <w:szCs w:val="24"/>
              </w:rPr>
            </w:pPr>
            <w:r>
              <w:rPr>
                <w:rFonts w:ascii="Arial" w:hAnsi="Arial" w:cs="Arial"/>
                <w:sz w:val="24"/>
                <w:szCs w:val="24"/>
              </w:rPr>
              <w:t>12/12/2024</w:t>
            </w:r>
          </w:p>
        </w:tc>
        <w:tc>
          <w:tcPr>
            <w:tcW w:w="1260" w:type="dxa"/>
          </w:tcPr>
          <w:p w14:paraId="01B362CE" w14:textId="3F894D39" w:rsidR="00010893" w:rsidRDefault="007C1116" w:rsidP="00D43130">
            <w:pPr>
              <w:spacing w:before="40" w:after="40"/>
              <w:jc w:val="center"/>
              <w:rPr>
                <w:rFonts w:ascii="Arial" w:hAnsi="Arial" w:cs="Arial"/>
                <w:sz w:val="24"/>
                <w:szCs w:val="24"/>
              </w:rPr>
            </w:pPr>
            <w:r>
              <w:rPr>
                <w:rFonts w:ascii="Arial" w:hAnsi="Arial" w:cs="Arial"/>
                <w:sz w:val="24"/>
                <w:szCs w:val="24"/>
              </w:rPr>
              <w:t>.23</w:t>
            </w:r>
          </w:p>
        </w:tc>
        <w:tc>
          <w:tcPr>
            <w:tcW w:w="1530" w:type="dxa"/>
          </w:tcPr>
          <w:p w14:paraId="59E23B4C" w14:textId="70FF0393" w:rsidR="00010893" w:rsidRDefault="007C1116" w:rsidP="00D43130">
            <w:pPr>
              <w:spacing w:before="40" w:after="40"/>
              <w:jc w:val="center"/>
              <w:rPr>
                <w:rFonts w:ascii="Arial" w:hAnsi="Arial" w:cs="Arial"/>
                <w:sz w:val="24"/>
                <w:szCs w:val="24"/>
              </w:rPr>
            </w:pPr>
            <w:r>
              <w:rPr>
                <w:rFonts w:ascii="Arial" w:hAnsi="Arial" w:cs="Arial"/>
                <w:sz w:val="24"/>
                <w:szCs w:val="24"/>
              </w:rPr>
              <w:t>.23</w:t>
            </w:r>
          </w:p>
        </w:tc>
        <w:tc>
          <w:tcPr>
            <w:tcW w:w="1170" w:type="dxa"/>
          </w:tcPr>
          <w:p w14:paraId="5709B0DF" w14:textId="4A55D006" w:rsidR="00010893" w:rsidRDefault="006D2165" w:rsidP="00D43130">
            <w:pPr>
              <w:spacing w:before="40" w:after="40"/>
              <w:jc w:val="center"/>
              <w:rPr>
                <w:rFonts w:ascii="Arial" w:hAnsi="Arial" w:cs="Arial"/>
                <w:sz w:val="24"/>
                <w:szCs w:val="24"/>
              </w:rPr>
            </w:pPr>
            <w:r>
              <w:rPr>
                <w:rFonts w:ascii="Arial" w:hAnsi="Arial" w:cs="Arial"/>
                <w:sz w:val="24"/>
                <w:szCs w:val="24"/>
              </w:rPr>
              <w:t>2.0</w:t>
            </w:r>
          </w:p>
        </w:tc>
        <w:tc>
          <w:tcPr>
            <w:tcW w:w="1260" w:type="dxa"/>
          </w:tcPr>
          <w:p w14:paraId="29D338D3" w14:textId="591A4D8B" w:rsidR="00010893" w:rsidRDefault="006D2165" w:rsidP="00D43130">
            <w:pPr>
              <w:spacing w:before="40" w:after="40"/>
              <w:jc w:val="center"/>
              <w:rPr>
                <w:rFonts w:ascii="Arial" w:hAnsi="Arial" w:cs="Arial"/>
                <w:sz w:val="24"/>
                <w:szCs w:val="24"/>
              </w:rPr>
            </w:pPr>
            <w:r>
              <w:rPr>
                <w:rFonts w:ascii="Arial" w:hAnsi="Arial" w:cs="Arial"/>
                <w:sz w:val="24"/>
                <w:szCs w:val="24"/>
              </w:rPr>
              <w:t>1</w:t>
            </w:r>
          </w:p>
        </w:tc>
        <w:tc>
          <w:tcPr>
            <w:tcW w:w="1931" w:type="dxa"/>
          </w:tcPr>
          <w:p w14:paraId="2737BA04" w14:textId="5E0D62E3" w:rsidR="00010893" w:rsidRPr="003177B2" w:rsidRDefault="006D2165" w:rsidP="00D43130">
            <w:pPr>
              <w:spacing w:before="40" w:after="40"/>
              <w:jc w:val="center"/>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r w:rsidR="007C1116" w:rsidRPr="005162DE" w14:paraId="289BBEBA" w14:textId="77777777" w:rsidTr="002D3FB5">
        <w:trPr>
          <w:trHeight w:val="432"/>
        </w:trPr>
        <w:tc>
          <w:tcPr>
            <w:tcW w:w="2245" w:type="dxa"/>
            <w:tcMar>
              <w:left w:w="58" w:type="dxa"/>
              <w:right w:w="58" w:type="dxa"/>
            </w:tcMar>
          </w:tcPr>
          <w:p w14:paraId="444FC79F" w14:textId="77777777" w:rsidR="006D2165" w:rsidRPr="006D2165" w:rsidRDefault="006D2165" w:rsidP="006D2165">
            <w:pPr>
              <w:rPr>
                <w:rFonts w:ascii="Arial" w:eastAsia="PMingLiU" w:hAnsi="Arial" w:cs="Arial"/>
                <w:sz w:val="24"/>
                <w:szCs w:val="24"/>
              </w:rPr>
            </w:pPr>
            <w:r w:rsidRPr="006D2165">
              <w:rPr>
                <w:rFonts w:ascii="Arial" w:eastAsia="PMingLiU" w:hAnsi="Arial" w:cs="Arial"/>
                <w:sz w:val="24"/>
                <w:szCs w:val="24"/>
              </w:rPr>
              <w:t>Chromium (hexavalent) (</w:t>
            </w:r>
            <w:proofErr w:type="gramStart"/>
            <w:r w:rsidRPr="006D2165">
              <w:rPr>
                <w:rFonts w:ascii="Arial" w:eastAsia="PMingLiU" w:hAnsi="Arial" w:cs="Arial"/>
                <w:sz w:val="24"/>
                <w:szCs w:val="24"/>
              </w:rPr>
              <w:t>µg</w:t>
            </w:r>
            <w:proofErr w:type="gramEnd"/>
            <w:r w:rsidRPr="006D2165">
              <w:rPr>
                <w:rFonts w:ascii="Arial" w:eastAsia="PMingLiU" w:hAnsi="Arial" w:cs="Arial"/>
                <w:sz w:val="24"/>
                <w:szCs w:val="24"/>
              </w:rPr>
              <w:t>/L)</w:t>
            </w:r>
          </w:p>
          <w:p w14:paraId="3D05285B" w14:textId="1397DEEC" w:rsidR="007C1116" w:rsidRDefault="007C1116" w:rsidP="00D43130">
            <w:pPr>
              <w:spacing w:before="40" w:after="40"/>
              <w:ind w:left="30"/>
              <w:jc w:val="both"/>
              <w:rPr>
                <w:rFonts w:ascii="Arial" w:hAnsi="Arial" w:cs="Arial"/>
                <w:sz w:val="24"/>
                <w:szCs w:val="24"/>
              </w:rPr>
            </w:pPr>
          </w:p>
        </w:tc>
        <w:tc>
          <w:tcPr>
            <w:tcW w:w="1440" w:type="dxa"/>
          </w:tcPr>
          <w:p w14:paraId="09EA0A99" w14:textId="59FB7BF2" w:rsidR="007C1116" w:rsidRDefault="007C1116" w:rsidP="00D43130">
            <w:pPr>
              <w:spacing w:before="40" w:after="40"/>
              <w:jc w:val="center"/>
              <w:rPr>
                <w:rFonts w:ascii="Arial" w:hAnsi="Arial" w:cs="Arial"/>
                <w:sz w:val="24"/>
                <w:szCs w:val="24"/>
              </w:rPr>
            </w:pPr>
            <w:r>
              <w:rPr>
                <w:rFonts w:ascii="Arial" w:hAnsi="Arial" w:cs="Arial"/>
                <w:sz w:val="24"/>
                <w:szCs w:val="24"/>
              </w:rPr>
              <w:t>12/06/2024</w:t>
            </w:r>
          </w:p>
        </w:tc>
        <w:tc>
          <w:tcPr>
            <w:tcW w:w="1260" w:type="dxa"/>
          </w:tcPr>
          <w:p w14:paraId="72A53365" w14:textId="0A1B3DC5" w:rsidR="007C1116" w:rsidRDefault="007C1116" w:rsidP="00D43130">
            <w:pPr>
              <w:spacing w:before="40" w:after="40"/>
              <w:jc w:val="center"/>
              <w:rPr>
                <w:rFonts w:ascii="Arial" w:hAnsi="Arial" w:cs="Arial"/>
                <w:sz w:val="24"/>
                <w:szCs w:val="24"/>
              </w:rPr>
            </w:pPr>
            <w:r>
              <w:rPr>
                <w:rFonts w:ascii="Arial" w:hAnsi="Arial" w:cs="Arial"/>
                <w:sz w:val="24"/>
                <w:szCs w:val="24"/>
              </w:rPr>
              <w:t>.066</w:t>
            </w:r>
          </w:p>
        </w:tc>
        <w:tc>
          <w:tcPr>
            <w:tcW w:w="1530" w:type="dxa"/>
          </w:tcPr>
          <w:p w14:paraId="46B1A326" w14:textId="582CB1C4" w:rsidR="007C1116" w:rsidRDefault="007C1116" w:rsidP="00D43130">
            <w:pPr>
              <w:spacing w:before="40" w:after="40"/>
              <w:jc w:val="center"/>
              <w:rPr>
                <w:rFonts w:ascii="Arial" w:hAnsi="Arial" w:cs="Arial"/>
                <w:sz w:val="24"/>
                <w:szCs w:val="24"/>
              </w:rPr>
            </w:pPr>
            <w:r>
              <w:rPr>
                <w:rFonts w:ascii="Arial" w:hAnsi="Arial" w:cs="Arial"/>
                <w:sz w:val="24"/>
                <w:szCs w:val="24"/>
              </w:rPr>
              <w:t>.066</w:t>
            </w:r>
          </w:p>
        </w:tc>
        <w:tc>
          <w:tcPr>
            <w:tcW w:w="1170" w:type="dxa"/>
          </w:tcPr>
          <w:p w14:paraId="27CCD394" w14:textId="736434EC" w:rsidR="007C1116" w:rsidRDefault="006D2165" w:rsidP="00D43130">
            <w:pPr>
              <w:spacing w:before="40" w:after="40"/>
              <w:jc w:val="center"/>
              <w:rPr>
                <w:rFonts w:ascii="Arial" w:hAnsi="Arial" w:cs="Arial"/>
                <w:sz w:val="24"/>
                <w:szCs w:val="24"/>
              </w:rPr>
            </w:pPr>
            <w:r>
              <w:rPr>
                <w:rFonts w:ascii="Arial" w:hAnsi="Arial" w:cs="Arial"/>
                <w:sz w:val="24"/>
                <w:szCs w:val="24"/>
              </w:rPr>
              <w:t>10</w:t>
            </w:r>
          </w:p>
        </w:tc>
        <w:tc>
          <w:tcPr>
            <w:tcW w:w="1260" w:type="dxa"/>
          </w:tcPr>
          <w:p w14:paraId="40A8638E" w14:textId="77777777" w:rsidR="007C1116" w:rsidRDefault="006D2165" w:rsidP="00D43130">
            <w:pPr>
              <w:spacing w:before="40" w:after="40"/>
              <w:jc w:val="center"/>
              <w:rPr>
                <w:rFonts w:ascii="Arial" w:hAnsi="Arial" w:cs="Arial"/>
                <w:sz w:val="24"/>
                <w:szCs w:val="24"/>
              </w:rPr>
            </w:pPr>
            <w:r>
              <w:rPr>
                <w:rFonts w:ascii="Arial" w:hAnsi="Arial" w:cs="Arial"/>
                <w:sz w:val="24"/>
                <w:szCs w:val="24"/>
              </w:rPr>
              <w:t>.02</w:t>
            </w:r>
          </w:p>
          <w:p w14:paraId="77DDA862" w14:textId="77FC9066" w:rsidR="006D2165" w:rsidRDefault="006D2165" w:rsidP="00D43130">
            <w:pPr>
              <w:spacing w:before="40" w:after="40"/>
              <w:jc w:val="center"/>
              <w:rPr>
                <w:rFonts w:ascii="Arial" w:hAnsi="Arial" w:cs="Arial"/>
                <w:sz w:val="24"/>
                <w:szCs w:val="24"/>
              </w:rPr>
            </w:pPr>
          </w:p>
        </w:tc>
        <w:tc>
          <w:tcPr>
            <w:tcW w:w="1931" w:type="dxa"/>
          </w:tcPr>
          <w:p w14:paraId="0D91ACB8" w14:textId="298A413E" w:rsidR="007C1116" w:rsidRPr="003177B2" w:rsidRDefault="006D2165" w:rsidP="00D43130">
            <w:pPr>
              <w:spacing w:before="40" w:after="40"/>
              <w:jc w:val="center"/>
              <w:rPr>
                <w:rFonts w:ascii="Arial" w:hAnsi="Arial" w:cs="Arial"/>
                <w:sz w:val="24"/>
                <w:szCs w:val="24"/>
              </w:rPr>
            </w:pPr>
            <w:r w:rsidRPr="00DC615C">
              <w:rPr>
                <w:rFonts w:ascii="Arial" w:hAnsi="Arial" w:cs="Arial"/>
                <w:szCs w:val="24"/>
              </w:rPr>
              <w:t xml:space="preserve">Erosion of natural deposits; transformation of naturally occurring trivalent chromium to hexavalent chromium by natural processes and human activities such as discharges from electroplating factories, leather tanneries, wood preservation, chemical synthesis, </w:t>
            </w:r>
            <w:r w:rsidRPr="00DC615C">
              <w:rPr>
                <w:rFonts w:ascii="Arial" w:hAnsi="Arial" w:cs="Arial"/>
                <w:szCs w:val="24"/>
              </w:rPr>
              <w:lastRenderedPageBreak/>
              <w:t>refractory production, and textile manufacturing facilities.</w:t>
            </w:r>
          </w:p>
        </w:tc>
      </w:tr>
      <w:tr w:rsidR="007C1116" w:rsidRPr="005162DE" w14:paraId="25D796B6" w14:textId="77777777" w:rsidTr="002D3FB5">
        <w:trPr>
          <w:trHeight w:val="432"/>
        </w:trPr>
        <w:tc>
          <w:tcPr>
            <w:tcW w:w="2245" w:type="dxa"/>
            <w:tcMar>
              <w:left w:w="58" w:type="dxa"/>
              <w:right w:w="58" w:type="dxa"/>
            </w:tcMar>
          </w:tcPr>
          <w:p w14:paraId="29BBD8B4" w14:textId="0933BE6F" w:rsidR="007C1116" w:rsidRDefault="007C1116" w:rsidP="00D43130">
            <w:pPr>
              <w:spacing w:before="40" w:after="40"/>
              <w:ind w:left="30"/>
              <w:jc w:val="both"/>
              <w:rPr>
                <w:rFonts w:ascii="Arial" w:hAnsi="Arial" w:cs="Arial"/>
                <w:sz w:val="24"/>
                <w:szCs w:val="24"/>
              </w:rPr>
            </w:pPr>
            <w:r>
              <w:rPr>
                <w:rFonts w:ascii="Arial" w:hAnsi="Arial" w:cs="Arial"/>
                <w:sz w:val="24"/>
                <w:szCs w:val="24"/>
              </w:rPr>
              <w:lastRenderedPageBreak/>
              <w:t>Nickel</w:t>
            </w:r>
            <w:r w:rsidR="006D2165">
              <w:rPr>
                <w:rFonts w:ascii="Arial" w:hAnsi="Arial" w:cs="Arial"/>
                <w:sz w:val="24"/>
                <w:szCs w:val="24"/>
              </w:rPr>
              <w:t xml:space="preserve"> </w:t>
            </w:r>
            <w:r w:rsidR="006D2165" w:rsidRPr="003177B2">
              <w:rPr>
                <w:rFonts w:ascii="Arial" w:hAnsi="Arial" w:cs="Arial"/>
                <w:sz w:val="24"/>
                <w:szCs w:val="24"/>
              </w:rPr>
              <w:t>(</w:t>
            </w:r>
            <w:proofErr w:type="gramStart"/>
            <w:r w:rsidR="006D2165" w:rsidRPr="003177B2">
              <w:rPr>
                <w:rFonts w:ascii="Arial" w:hAnsi="Arial" w:cs="Arial"/>
                <w:sz w:val="24"/>
                <w:szCs w:val="24"/>
              </w:rPr>
              <w:t>µg</w:t>
            </w:r>
            <w:proofErr w:type="gramEnd"/>
            <w:r w:rsidR="006D2165" w:rsidRPr="003177B2">
              <w:rPr>
                <w:rFonts w:ascii="Arial" w:hAnsi="Arial" w:cs="Arial"/>
                <w:sz w:val="24"/>
                <w:szCs w:val="24"/>
              </w:rPr>
              <w:t>/L)</w:t>
            </w:r>
          </w:p>
        </w:tc>
        <w:tc>
          <w:tcPr>
            <w:tcW w:w="1440" w:type="dxa"/>
          </w:tcPr>
          <w:p w14:paraId="26754623" w14:textId="50731847" w:rsidR="007C1116" w:rsidRDefault="007C1116" w:rsidP="00D43130">
            <w:pPr>
              <w:spacing w:before="40" w:after="40"/>
              <w:jc w:val="center"/>
              <w:rPr>
                <w:rFonts w:ascii="Arial" w:hAnsi="Arial" w:cs="Arial"/>
                <w:sz w:val="24"/>
                <w:szCs w:val="24"/>
              </w:rPr>
            </w:pPr>
            <w:r>
              <w:rPr>
                <w:rFonts w:ascii="Arial" w:hAnsi="Arial" w:cs="Arial"/>
                <w:sz w:val="24"/>
                <w:szCs w:val="24"/>
              </w:rPr>
              <w:t>12/12/2024</w:t>
            </w:r>
          </w:p>
        </w:tc>
        <w:tc>
          <w:tcPr>
            <w:tcW w:w="1260" w:type="dxa"/>
          </w:tcPr>
          <w:p w14:paraId="7C1070E5" w14:textId="2FDC1365" w:rsidR="007C1116" w:rsidRDefault="007C1116" w:rsidP="00D43130">
            <w:pPr>
              <w:spacing w:before="40" w:after="40"/>
              <w:jc w:val="center"/>
              <w:rPr>
                <w:rFonts w:ascii="Arial" w:hAnsi="Arial" w:cs="Arial"/>
                <w:sz w:val="24"/>
                <w:szCs w:val="24"/>
              </w:rPr>
            </w:pPr>
            <w:r>
              <w:rPr>
                <w:rFonts w:ascii="Arial" w:hAnsi="Arial" w:cs="Arial"/>
                <w:sz w:val="24"/>
                <w:szCs w:val="24"/>
              </w:rPr>
              <w:t>1.9</w:t>
            </w:r>
          </w:p>
        </w:tc>
        <w:tc>
          <w:tcPr>
            <w:tcW w:w="1530" w:type="dxa"/>
          </w:tcPr>
          <w:p w14:paraId="4680C382" w14:textId="77777777" w:rsidR="007C1116" w:rsidRDefault="007C1116" w:rsidP="00D43130">
            <w:pPr>
              <w:spacing w:before="40" w:after="40"/>
              <w:jc w:val="center"/>
              <w:rPr>
                <w:rFonts w:ascii="Arial" w:hAnsi="Arial" w:cs="Arial"/>
                <w:sz w:val="24"/>
                <w:szCs w:val="24"/>
              </w:rPr>
            </w:pPr>
            <w:r>
              <w:rPr>
                <w:rFonts w:ascii="Arial" w:hAnsi="Arial" w:cs="Arial"/>
                <w:sz w:val="24"/>
                <w:szCs w:val="24"/>
              </w:rPr>
              <w:t>1.9</w:t>
            </w:r>
          </w:p>
          <w:p w14:paraId="1DC80CA3" w14:textId="5F702B04" w:rsidR="007C1116" w:rsidRDefault="007C1116" w:rsidP="007C1116">
            <w:pPr>
              <w:spacing w:before="40" w:after="40"/>
              <w:rPr>
                <w:rFonts w:ascii="Arial" w:hAnsi="Arial" w:cs="Arial"/>
                <w:sz w:val="24"/>
                <w:szCs w:val="24"/>
              </w:rPr>
            </w:pPr>
          </w:p>
        </w:tc>
        <w:tc>
          <w:tcPr>
            <w:tcW w:w="1170" w:type="dxa"/>
          </w:tcPr>
          <w:p w14:paraId="1E997E0B" w14:textId="0F1DCB78" w:rsidR="007C1116" w:rsidRDefault="006D2165" w:rsidP="00D43130">
            <w:pPr>
              <w:spacing w:before="40" w:after="40"/>
              <w:jc w:val="center"/>
              <w:rPr>
                <w:rFonts w:ascii="Arial" w:hAnsi="Arial" w:cs="Arial"/>
                <w:sz w:val="24"/>
                <w:szCs w:val="24"/>
              </w:rPr>
            </w:pPr>
            <w:r>
              <w:rPr>
                <w:rFonts w:ascii="Arial" w:hAnsi="Arial" w:cs="Arial"/>
                <w:sz w:val="24"/>
                <w:szCs w:val="24"/>
              </w:rPr>
              <w:t>100</w:t>
            </w:r>
          </w:p>
        </w:tc>
        <w:tc>
          <w:tcPr>
            <w:tcW w:w="1260" w:type="dxa"/>
          </w:tcPr>
          <w:p w14:paraId="018521A6" w14:textId="590A50D3" w:rsidR="007C1116" w:rsidRDefault="006D2165" w:rsidP="00D43130">
            <w:pPr>
              <w:spacing w:before="40" w:after="40"/>
              <w:jc w:val="center"/>
              <w:rPr>
                <w:rFonts w:ascii="Arial" w:hAnsi="Arial" w:cs="Arial"/>
                <w:sz w:val="24"/>
                <w:szCs w:val="24"/>
              </w:rPr>
            </w:pPr>
            <w:r>
              <w:rPr>
                <w:rFonts w:ascii="Arial" w:hAnsi="Arial" w:cs="Arial"/>
                <w:sz w:val="24"/>
                <w:szCs w:val="24"/>
              </w:rPr>
              <w:t>12</w:t>
            </w:r>
          </w:p>
        </w:tc>
        <w:tc>
          <w:tcPr>
            <w:tcW w:w="1931" w:type="dxa"/>
          </w:tcPr>
          <w:p w14:paraId="6B6892E0" w14:textId="5AC79F78" w:rsidR="007C1116" w:rsidRPr="003177B2" w:rsidRDefault="006D2165" w:rsidP="00D43130">
            <w:pPr>
              <w:spacing w:before="40" w:after="40"/>
              <w:jc w:val="center"/>
              <w:rPr>
                <w:rFonts w:ascii="Arial" w:hAnsi="Arial" w:cs="Arial"/>
                <w:sz w:val="24"/>
                <w:szCs w:val="24"/>
              </w:rPr>
            </w:pPr>
            <w:r w:rsidRPr="003177B2">
              <w:rPr>
                <w:rFonts w:ascii="Arial" w:hAnsi="Arial" w:cs="Arial"/>
                <w:sz w:val="24"/>
                <w:szCs w:val="24"/>
              </w:rPr>
              <w:t>Erosion of natural deposits; discharge from metal factories</w:t>
            </w:r>
          </w:p>
        </w:tc>
      </w:tr>
      <w:tr w:rsidR="00D43130" w:rsidRPr="005162DE" w14:paraId="4CDBA48C" w14:textId="77777777" w:rsidTr="002D3FB5">
        <w:trPr>
          <w:trHeight w:val="432"/>
        </w:trPr>
        <w:tc>
          <w:tcPr>
            <w:tcW w:w="2245" w:type="dxa"/>
            <w:tcMar>
              <w:left w:w="58" w:type="dxa"/>
              <w:right w:w="58" w:type="dxa"/>
            </w:tcMar>
          </w:tcPr>
          <w:p w14:paraId="65C64C6F" w14:textId="008CF678" w:rsidR="00D43130" w:rsidRPr="003177B2" w:rsidRDefault="00D43130" w:rsidP="00D43130">
            <w:pPr>
              <w:spacing w:before="40" w:after="40"/>
              <w:ind w:left="30"/>
              <w:jc w:val="both"/>
              <w:rPr>
                <w:rFonts w:ascii="Arial" w:hAnsi="Arial" w:cs="Arial"/>
                <w:sz w:val="24"/>
                <w:szCs w:val="24"/>
              </w:rPr>
            </w:pPr>
            <w:r w:rsidRPr="003177B2">
              <w:rPr>
                <w:rFonts w:ascii="Arial" w:hAnsi="Arial" w:cs="Arial"/>
                <w:sz w:val="24"/>
                <w:szCs w:val="24"/>
              </w:rPr>
              <w:t>Gross Alpha Particle Activity (</w:t>
            </w:r>
            <w:proofErr w:type="spellStart"/>
            <w:r w:rsidRPr="003177B2">
              <w:rPr>
                <w:rFonts w:ascii="Arial" w:hAnsi="Arial" w:cs="Arial"/>
                <w:sz w:val="24"/>
                <w:szCs w:val="24"/>
              </w:rPr>
              <w:t>pCi</w:t>
            </w:r>
            <w:proofErr w:type="spellEnd"/>
            <w:r w:rsidRPr="003177B2">
              <w:rPr>
                <w:rFonts w:ascii="Arial" w:hAnsi="Arial" w:cs="Arial"/>
                <w:sz w:val="24"/>
                <w:szCs w:val="24"/>
              </w:rPr>
              <w:t>/L)</w:t>
            </w:r>
          </w:p>
        </w:tc>
        <w:tc>
          <w:tcPr>
            <w:tcW w:w="1440" w:type="dxa"/>
          </w:tcPr>
          <w:p w14:paraId="036F3756" w14:textId="003A127D" w:rsidR="00D43130" w:rsidRDefault="00E515AA" w:rsidP="00D43130">
            <w:pPr>
              <w:spacing w:before="40" w:after="40"/>
              <w:rPr>
                <w:rFonts w:ascii="Arial" w:hAnsi="Arial" w:cs="Arial"/>
                <w:sz w:val="24"/>
                <w:szCs w:val="24"/>
              </w:rPr>
            </w:pPr>
            <w:r>
              <w:rPr>
                <w:rFonts w:ascii="Arial" w:hAnsi="Arial" w:cs="Arial"/>
                <w:sz w:val="24"/>
                <w:szCs w:val="24"/>
              </w:rPr>
              <w:t>11/25/2025</w:t>
            </w:r>
          </w:p>
        </w:tc>
        <w:tc>
          <w:tcPr>
            <w:tcW w:w="1260" w:type="dxa"/>
          </w:tcPr>
          <w:p w14:paraId="5CAA9F21" w14:textId="17E76FA3" w:rsidR="00D43130" w:rsidRDefault="00D43130" w:rsidP="00D43130">
            <w:pPr>
              <w:spacing w:before="40" w:after="40"/>
              <w:jc w:val="center"/>
              <w:rPr>
                <w:rFonts w:ascii="Arial" w:hAnsi="Arial" w:cs="Arial"/>
                <w:sz w:val="24"/>
                <w:szCs w:val="24"/>
              </w:rPr>
            </w:pPr>
            <w:r>
              <w:rPr>
                <w:rFonts w:ascii="Arial" w:hAnsi="Arial" w:cs="Arial"/>
                <w:sz w:val="24"/>
                <w:szCs w:val="24"/>
              </w:rPr>
              <w:t>9.</w:t>
            </w:r>
            <w:r w:rsidR="00E515AA">
              <w:rPr>
                <w:rFonts w:ascii="Arial" w:hAnsi="Arial" w:cs="Arial"/>
                <w:sz w:val="24"/>
                <w:szCs w:val="24"/>
              </w:rPr>
              <w:t>1</w:t>
            </w:r>
          </w:p>
        </w:tc>
        <w:tc>
          <w:tcPr>
            <w:tcW w:w="1530" w:type="dxa"/>
          </w:tcPr>
          <w:p w14:paraId="18A79A5E" w14:textId="6E1E32AF" w:rsidR="00D43130" w:rsidRDefault="00D43130" w:rsidP="00D43130">
            <w:pPr>
              <w:spacing w:before="40" w:after="40"/>
              <w:jc w:val="center"/>
              <w:rPr>
                <w:rFonts w:ascii="Arial" w:hAnsi="Arial" w:cs="Arial"/>
                <w:sz w:val="24"/>
                <w:szCs w:val="24"/>
              </w:rPr>
            </w:pPr>
            <w:r>
              <w:rPr>
                <w:rFonts w:ascii="Arial" w:hAnsi="Arial" w:cs="Arial"/>
                <w:sz w:val="24"/>
                <w:szCs w:val="24"/>
              </w:rPr>
              <w:t>9.</w:t>
            </w:r>
            <w:r w:rsidR="00E515AA">
              <w:rPr>
                <w:rFonts w:ascii="Arial" w:hAnsi="Arial" w:cs="Arial"/>
                <w:sz w:val="24"/>
                <w:szCs w:val="24"/>
              </w:rPr>
              <w:t>1</w:t>
            </w:r>
          </w:p>
        </w:tc>
        <w:tc>
          <w:tcPr>
            <w:tcW w:w="1170" w:type="dxa"/>
          </w:tcPr>
          <w:p w14:paraId="70D9D8C5" w14:textId="61F6E626" w:rsidR="00D43130" w:rsidRDefault="00D43130" w:rsidP="00D43130">
            <w:pPr>
              <w:spacing w:before="40" w:after="40"/>
              <w:jc w:val="center"/>
              <w:rPr>
                <w:rFonts w:ascii="Arial" w:hAnsi="Arial" w:cs="Arial"/>
                <w:sz w:val="24"/>
                <w:szCs w:val="24"/>
              </w:rPr>
            </w:pPr>
            <w:r>
              <w:rPr>
                <w:rFonts w:ascii="Arial" w:hAnsi="Arial" w:cs="Arial"/>
                <w:sz w:val="24"/>
                <w:szCs w:val="24"/>
              </w:rPr>
              <w:t>15</w:t>
            </w:r>
          </w:p>
        </w:tc>
        <w:tc>
          <w:tcPr>
            <w:tcW w:w="1260" w:type="dxa"/>
          </w:tcPr>
          <w:p w14:paraId="705DE87D" w14:textId="57E829AD" w:rsidR="00D43130" w:rsidRDefault="00D43130" w:rsidP="00D43130">
            <w:pPr>
              <w:spacing w:before="40" w:after="40"/>
              <w:jc w:val="center"/>
              <w:rPr>
                <w:rFonts w:ascii="Arial" w:hAnsi="Arial" w:cs="Arial"/>
                <w:sz w:val="24"/>
                <w:szCs w:val="24"/>
              </w:rPr>
            </w:pPr>
            <w:r>
              <w:rPr>
                <w:rFonts w:ascii="Arial" w:hAnsi="Arial" w:cs="Arial"/>
                <w:sz w:val="24"/>
                <w:szCs w:val="24"/>
              </w:rPr>
              <w:t>0</w:t>
            </w:r>
          </w:p>
        </w:tc>
        <w:tc>
          <w:tcPr>
            <w:tcW w:w="1931" w:type="dxa"/>
          </w:tcPr>
          <w:p w14:paraId="5DACE50A" w14:textId="1D1A2AC6" w:rsidR="00D43130" w:rsidRPr="003177B2" w:rsidRDefault="00D43130" w:rsidP="00D43130">
            <w:pPr>
              <w:spacing w:before="40" w:after="40"/>
              <w:jc w:val="center"/>
              <w:rPr>
                <w:rFonts w:ascii="Arial" w:hAnsi="Arial" w:cs="Arial"/>
                <w:sz w:val="24"/>
                <w:szCs w:val="24"/>
              </w:rPr>
            </w:pPr>
            <w:r w:rsidRPr="003177B2">
              <w:rPr>
                <w:rFonts w:ascii="Arial" w:hAnsi="Arial" w:cs="Arial"/>
                <w:sz w:val="24"/>
                <w:szCs w:val="24"/>
              </w:rPr>
              <w:t>Erosion of natural deposits</w:t>
            </w:r>
          </w:p>
        </w:tc>
      </w:tr>
      <w:tr w:rsidR="00D43130" w:rsidRPr="005162DE" w14:paraId="6AC68730" w14:textId="77777777" w:rsidTr="002D3FB5">
        <w:trPr>
          <w:trHeight w:val="432"/>
        </w:trPr>
        <w:tc>
          <w:tcPr>
            <w:tcW w:w="2245" w:type="dxa"/>
            <w:tcMar>
              <w:left w:w="58" w:type="dxa"/>
              <w:right w:w="58" w:type="dxa"/>
            </w:tcMar>
          </w:tcPr>
          <w:p w14:paraId="4A20F2A5" w14:textId="46B0778E" w:rsidR="00D43130" w:rsidRPr="003177B2" w:rsidRDefault="00D43130" w:rsidP="00D43130">
            <w:pPr>
              <w:spacing w:before="40" w:after="40"/>
              <w:ind w:left="30"/>
              <w:jc w:val="both"/>
              <w:rPr>
                <w:rFonts w:ascii="Arial" w:hAnsi="Arial" w:cs="Arial"/>
                <w:sz w:val="24"/>
                <w:szCs w:val="24"/>
              </w:rPr>
            </w:pPr>
            <w:r w:rsidRPr="003177B2">
              <w:rPr>
                <w:rFonts w:ascii="Arial" w:hAnsi="Arial" w:cs="Arial"/>
                <w:sz w:val="24"/>
                <w:szCs w:val="24"/>
              </w:rPr>
              <w:t>Nitrate (mg/L)</w:t>
            </w:r>
          </w:p>
        </w:tc>
        <w:tc>
          <w:tcPr>
            <w:tcW w:w="1440" w:type="dxa"/>
          </w:tcPr>
          <w:p w14:paraId="6D098CD7" w14:textId="31F0DCD5" w:rsidR="00D43130" w:rsidRPr="00D43130" w:rsidRDefault="00E515AA" w:rsidP="00D43130">
            <w:pPr>
              <w:spacing w:before="40" w:after="40"/>
              <w:jc w:val="center"/>
              <w:rPr>
                <w:rFonts w:ascii="Arial" w:hAnsi="Arial" w:cs="Arial"/>
                <w:sz w:val="24"/>
                <w:szCs w:val="24"/>
              </w:rPr>
            </w:pPr>
            <w:r>
              <w:rPr>
                <w:rFonts w:ascii="Arial" w:hAnsi="Arial" w:cs="Arial"/>
                <w:sz w:val="24"/>
                <w:szCs w:val="24"/>
              </w:rPr>
              <w:t>3/20/25</w:t>
            </w:r>
            <w:r w:rsidR="00D43130" w:rsidRPr="00D43130">
              <w:rPr>
                <w:rFonts w:ascii="Arial" w:hAnsi="Arial" w:cs="Arial"/>
                <w:sz w:val="24"/>
                <w:szCs w:val="24"/>
              </w:rPr>
              <w:t xml:space="preserve"> to </w:t>
            </w:r>
            <w:r>
              <w:rPr>
                <w:rFonts w:ascii="Arial" w:hAnsi="Arial" w:cs="Arial"/>
                <w:sz w:val="24"/>
                <w:szCs w:val="24"/>
              </w:rPr>
              <w:t>11/25/25</w:t>
            </w:r>
          </w:p>
        </w:tc>
        <w:tc>
          <w:tcPr>
            <w:tcW w:w="1260" w:type="dxa"/>
          </w:tcPr>
          <w:p w14:paraId="226CF956" w14:textId="311AD91D" w:rsidR="00D43130" w:rsidRPr="00D43130" w:rsidRDefault="00D43130" w:rsidP="00D43130">
            <w:pPr>
              <w:spacing w:before="40" w:after="40"/>
              <w:jc w:val="center"/>
              <w:rPr>
                <w:rFonts w:ascii="Arial" w:hAnsi="Arial" w:cs="Arial"/>
                <w:sz w:val="24"/>
                <w:szCs w:val="24"/>
              </w:rPr>
            </w:pPr>
            <w:r w:rsidRPr="00D43130">
              <w:rPr>
                <w:rFonts w:ascii="Arial" w:hAnsi="Arial" w:cs="Arial"/>
                <w:sz w:val="24"/>
                <w:szCs w:val="24"/>
              </w:rPr>
              <w:t>8</w:t>
            </w:r>
            <w:r w:rsidR="00E515AA">
              <w:rPr>
                <w:rFonts w:ascii="Arial" w:hAnsi="Arial" w:cs="Arial"/>
                <w:sz w:val="24"/>
                <w:szCs w:val="24"/>
              </w:rPr>
              <w:t xml:space="preserve">.4 </w:t>
            </w:r>
            <w:r w:rsidRPr="00D43130">
              <w:rPr>
                <w:rFonts w:ascii="Arial" w:hAnsi="Arial" w:cs="Arial"/>
                <w:sz w:val="24"/>
                <w:szCs w:val="24"/>
              </w:rPr>
              <w:t>avg.</w:t>
            </w:r>
          </w:p>
        </w:tc>
        <w:tc>
          <w:tcPr>
            <w:tcW w:w="1530" w:type="dxa"/>
          </w:tcPr>
          <w:p w14:paraId="49A61B01" w14:textId="4FC50E58" w:rsidR="00D43130" w:rsidRDefault="00E515AA" w:rsidP="00D43130">
            <w:pPr>
              <w:spacing w:before="40" w:after="40"/>
              <w:jc w:val="center"/>
              <w:rPr>
                <w:rFonts w:ascii="Arial" w:hAnsi="Arial" w:cs="Arial"/>
                <w:sz w:val="24"/>
                <w:szCs w:val="24"/>
              </w:rPr>
            </w:pPr>
            <w:r>
              <w:rPr>
                <w:rFonts w:ascii="Arial" w:hAnsi="Arial" w:cs="Arial"/>
                <w:sz w:val="24"/>
                <w:szCs w:val="24"/>
              </w:rPr>
              <w:t>8.3-8.7</w:t>
            </w:r>
          </w:p>
        </w:tc>
        <w:tc>
          <w:tcPr>
            <w:tcW w:w="1170" w:type="dxa"/>
          </w:tcPr>
          <w:p w14:paraId="0466C923" w14:textId="15DD16BD" w:rsidR="00D43130" w:rsidRDefault="00D43130" w:rsidP="00D43130">
            <w:pPr>
              <w:spacing w:before="40" w:after="40"/>
              <w:jc w:val="center"/>
              <w:rPr>
                <w:rFonts w:ascii="Arial" w:hAnsi="Arial" w:cs="Arial"/>
                <w:sz w:val="24"/>
                <w:szCs w:val="24"/>
              </w:rPr>
            </w:pPr>
            <w:r w:rsidRPr="003177B2">
              <w:rPr>
                <w:rFonts w:ascii="Arial" w:hAnsi="Arial" w:cs="Arial"/>
                <w:sz w:val="24"/>
                <w:szCs w:val="24"/>
              </w:rPr>
              <w:t>10</w:t>
            </w:r>
            <w:r w:rsidRPr="003177B2">
              <w:rPr>
                <w:rFonts w:ascii="Arial" w:hAnsi="Arial" w:cs="Arial"/>
                <w:sz w:val="24"/>
                <w:szCs w:val="24"/>
              </w:rPr>
              <w:br/>
              <w:t>(as N)</w:t>
            </w:r>
          </w:p>
        </w:tc>
        <w:tc>
          <w:tcPr>
            <w:tcW w:w="1260" w:type="dxa"/>
          </w:tcPr>
          <w:p w14:paraId="763EFA09" w14:textId="59FE99F9" w:rsidR="00D43130" w:rsidRDefault="00D43130" w:rsidP="00D43130">
            <w:pPr>
              <w:spacing w:before="40" w:after="40"/>
              <w:jc w:val="center"/>
              <w:rPr>
                <w:rFonts w:ascii="Arial" w:hAnsi="Arial" w:cs="Arial"/>
                <w:sz w:val="24"/>
                <w:szCs w:val="24"/>
              </w:rPr>
            </w:pPr>
            <w:r w:rsidRPr="003177B2">
              <w:rPr>
                <w:rFonts w:ascii="Arial" w:hAnsi="Arial" w:cs="Arial"/>
                <w:sz w:val="24"/>
                <w:szCs w:val="24"/>
              </w:rPr>
              <w:t>10</w:t>
            </w:r>
            <w:r w:rsidRPr="003177B2">
              <w:rPr>
                <w:rFonts w:ascii="Arial" w:hAnsi="Arial" w:cs="Arial"/>
                <w:sz w:val="24"/>
                <w:szCs w:val="24"/>
              </w:rPr>
              <w:br/>
              <w:t>(as N)</w:t>
            </w:r>
          </w:p>
        </w:tc>
        <w:tc>
          <w:tcPr>
            <w:tcW w:w="1931" w:type="dxa"/>
          </w:tcPr>
          <w:p w14:paraId="690B1F8E" w14:textId="157A3E4A" w:rsidR="00D43130" w:rsidRPr="003177B2" w:rsidRDefault="00D43130" w:rsidP="00D43130">
            <w:pPr>
              <w:spacing w:before="40" w:after="40"/>
              <w:jc w:val="center"/>
              <w:rPr>
                <w:rFonts w:ascii="Arial" w:hAnsi="Arial" w:cs="Arial"/>
                <w:sz w:val="24"/>
                <w:szCs w:val="24"/>
              </w:rPr>
            </w:pPr>
            <w:r w:rsidRPr="003177B2">
              <w:rPr>
                <w:rFonts w:ascii="Arial" w:hAnsi="Arial" w:cs="Arial"/>
                <w:sz w:val="24"/>
                <w:szCs w:val="24"/>
              </w:rPr>
              <w:t>Runoff and leaching from fertilizer use; leaching from septic tanks and sewage; erosion of natural deposits</w:t>
            </w:r>
          </w:p>
        </w:tc>
      </w:tr>
      <w:tr w:rsidR="00D43130" w:rsidRPr="005162DE" w14:paraId="6E9101AD" w14:textId="77777777" w:rsidTr="002D3FB5">
        <w:trPr>
          <w:trHeight w:val="432"/>
        </w:trPr>
        <w:tc>
          <w:tcPr>
            <w:tcW w:w="2245" w:type="dxa"/>
            <w:tcMar>
              <w:left w:w="58" w:type="dxa"/>
              <w:right w:w="58" w:type="dxa"/>
            </w:tcMar>
          </w:tcPr>
          <w:p w14:paraId="62268D36" w14:textId="7F2CD00A" w:rsidR="00D43130" w:rsidRPr="003177B2" w:rsidRDefault="00D43130" w:rsidP="00D43130">
            <w:pPr>
              <w:spacing w:before="40" w:after="40"/>
              <w:ind w:left="30"/>
              <w:jc w:val="both"/>
              <w:rPr>
                <w:rFonts w:ascii="Arial" w:hAnsi="Arial" w:cs="Arial"/>
                <w:sz w:val="24"/>
                <w:szCs w:val="24"/>
              </w:rPr>
            </w:pPr>
            <w:r w:rsidRPr="003177B2">
              <w:rPr>
                <w:rFonts w:ascii="Arial" w:hAnsi="Arial" w:cs="Arial"/>
                <w:sz w:val="24"/>
                <w:szCs w:val="24"/>
              </w:rPr>
              <w:t>Uranium (</w:t>
            </w:r>
            <w:proofErr w:type="spellStart"/>
            <w:r w:rsidRPr="003177B2">
              <w:rPr>
                <w:rFonts w:ascii="Arial" w:hAnsi="Arial" w:cs="Arial"/>
                <w:sz w:val="24"/>
                <w:szCs w:val="24"/>
              </w:rPr>
              <w:t>pCi</w:t>
            </w:r>
            <w:proofErr w:type="spellEnd"/>
            <w:r w:rsidRPr="003177B2">
              <w:rPr>
                <w:rFonts w:ascii="Arial" w:hAnsi="Arial" w:cs="Arial"/>
                <w:sz w:val="24"/>
                <w:szCs w:val="24"/>
              </w:rPr>
              <w:t>/L)</w:t>
            </w:r>
          </w:p>
        </w:tc>
        <w:tc>
          <w:tcPr>
            <w:tcW w:w="1440" w:type="dxa"/>
          </w:tcPr>
          <w:p w14:paraId="7C04401B" w14:textId="4FC7F981" w:rsidR="00D43130" w:rsidRDefault="00E515AA" w:rsidP="00D43130">
            <w:pPr>
              <w:spacing w:before="40" w:after="40"/>
              <w:jc w:val="center"/>
              <w:rPr>
                <w:rFonts w:ascii="Arial" w:hAnsi="Arial" w:cs="Arial"/>
                <w:sz w:val="24"/>
                <w:szCs w:val="24"/>
              </w:rPr>
            </w:pPr>
            <w:r>
              <w:rPr>
                <w:rFonts w:ascii="Arial" w:hAnsi="Arial" w:cs="Arial"/>
                <w:sz w:val="24"/>
                <w:szCs w:val="24"/>
              </w:rPr>
              <w:t>11/25/2025</w:t>
            </w:r>
          </w:p>
        </w:tc>
        <w:tc>
          <w:tcPr>
            <w:tcW w:w="1260" w:type="dxa"/>
          </w:tcPr>
          <w:p w14:paraId="4A1C56CD" w14:textId="3531854B" w:rsidR="00D43130" w:rsidRDefault="00E515AA" w:rsidP="00D43130">
            <w:pPr>
              <w:spacing w:before="40" w:after="40"/>
              <w:jc w:val="center"/>
              <w:rPr>
                <w:rFonts w:ascii="Arial" w:hAnsi="Arial" w:cs="Arial"/>
                <w:sz w:val="24"/>
                <w:szCs w:val="24"/>
              </w:rPr>
            </w:pPr>
            <w:r>
              <w:rPr>
                <w:rFonts w:ascii="Arial" w:hAnsi="Arial" w:cs="Arial"/>
                <w:sz w:val="24"/>
                <w:szCs w:val="24"/>
              </w:rPr>
              <w:t>6.9</w:t>
            </w:r>
          </w:p>
        </w:tc>
        <w:tc>
          <w:tcPr>
            <w:tcW w:w="1530" w:type="dxa"/>
          </w:tcPr>
          <w:p w14:paraId="3C3ACE37" w14:textId="0D208434" w:rsidR="00D43130" w:rsidRDefault="00E515AA" w:rsidP="00D43130">
            <w:pPr>
              <w:spacing w:before="40" w:after="40"/>
              <w:jc w:val="center"/>
              <w:rPr>
                <w:rFonts w:ascii="Arial" w:hAnsi="Arial" w:cs="Arial"/>
                <w:sz w:val="24"/>
                <w:szCs w:val="24"/>
              </w:rPr>
            </w:pPr>
            <w:r>
              <w:rPr>
                <w:rFonts w:ascii="Arial" w:hAnsi="Arial" w:cs="Arial"/>
                <w:sz w:val="24"/>
                <w:szCs w:val="24"/>
              </w:rPr>
              <w:t>6.9</w:t>
            </w:r>
          </w:p>
        </w:tc>
        <w:tc>
          <w:tcPr>
            <w:tcW w:w="1170" w:type="dxa"/>
          </w:tcPr>
          <w:p w14:paraId="3705E25B" w14:textId="208A8090" w:rsidR="00D43130" w:rsidRPr="003177B2" w:rsidRDefault="00D43130" w:rsidP="00D43130">
            <w:pPr>
              <w:spacing w:before="40" w:after="40"/>
              <w:jc w:val="center"/>
              <w:rPr>
                <w:rFonts w:ascii="Arial" w:hAnsi="Arial" w:cs="Arial"/>
                <w:sz w:val="24"/>
                <w:szCs w:val="24"/>
              </w:rPr>
            </w:pPr>
            <w:r w:rsidRPr="003177B2">
              <w:rPr>
                <w:rFonts w:ascii="Arial" w:hAnsi="Arial" w:cs="Arial"/>
                <w:sz w:val="24"/>
                <w:szCs w:val="24"/>
              </w:rPr>
              <w:t>20</w:t>
            </w:r>
          </w:p>
        </w:tc>
        <w:tc>
          <w:tcPr>
            <w:tcW w:w="1260" w:type="dxa"/>
          </w:tcPr>
          <w:p w14:paraId="77C996BF" w14:textId="761FE671" w:rsidR="00D43130" w:rsidRPr="003177B2" w:rsidRDefault="00D43130" w:rsidP="00D43130">
            <w:pPr>
              <w:spacing w:before="40" w:after="40"/>
              <w:jc w:val="center"/>
              <w:rPr>
                <w:rFonts w:ascii="Arial" w:hAnsi="Arial" w:cs="Arial"/>
                <w:sz w:val="24"/>
                <w:szCs w:val="24"/>
              </w:rPr>
            </w:pPr>
            <w:r w:rsidRPr="003177B2">
              <w:rPr>
                <w:rFonts w:ascii="Arial" w:hAnsi="Arial" w:cs="Arial"/>
                <w:sz w:val="24"/>
                <w:szCs w:val="24"/>
              </w:rPr>
              <w:t>0.43</w:t>
            </w:r>
          </w:p>
        </w:tc>
        <w:tc>
          <w:tcPr>
            <w:tcW w:w="1931" w:type="dxa"/>
          </w:tcPr>
          <w:p w14:paraId="0BA9077D" w14:textId="6B275A18" w:rsidR="00D43130" w:rsidRPr="003177B2" w:rsidRDefault="00D43130" w:rsidP="00D43130">
            <w:pPr>
              <w:spacing w:before="40" w:after="40"/>
              <w:rPr>
                <w:rFonts w:ascii="Arial" w:hAnsi="Arial" w:cs="Arial"/>
                <w:sz w:val="24"/>
                <w:szCs w:val="24"/>
              </w:rPr>
            </w:pPr>
            <w:r w:rsidRPr="003177B2">
              <w:rPr>
                <w:rFonts w:ascii="Arial" w:hAnsi="Arial" w:cs="Arial"/>
                <w:sz w:val="24"/>
                <w:szCs w:val="24"/>
              </w:rPr>
              <w:t>Erosion of natural deposits</w:t>
            </w:r>
          </w:p>
        </w:tc>
      </w:tr>
      <w:tr w:rsidR="00D43130" w:rsidRPr="005162DE" w14:paraId="63277E1F" w14:textId="77777777" w:rsidTr="002D3FB5">
        <w:trPr>
          <w:trHeight w:val="432"/>
        </w:trPr>
        <w:tc>
          <w:tcPr>
            <w:tcW w:w="2245" w:type="dxa"/>
            <w:tcMar>
              <w:left w:w="58" w:type="dxa"/>
              <w:right w:w="58" w:type="dxa"/>
            </w:tcMar>
          </w:tcPr>
          <w:p w14:paraId="7A26055A" w14:textId="54107EA2" w:rsidR="00D43130" w:rsidRPr="003177B2" w:rsidRDefault="00D43130" w:rsidP="00D43130">
            <w:pPr>
              <w:spacing w:before="40" w:after="40"/>
              <w:ind w:left="30"/>
              <w:jc w:val="both"/>
              <w:rPr>
                <w:rFonts w:ascii="Arial" w:hAnsi="Arial" w:cs="Arial"/>
                <w:sz w:val="24"/>
                <w:szCs w:val="24"/>
              </w:rPr>
            </w:pPr>
            <w:r w:rsidRPr="003177B2">
              <w:rPr>
                <w:rFonts w:ascii="Arial" w:hAnsi="Arial" w:cs="Arial"/>
                <w:sz w:val="24"/>
                <w:szCs w:val="24"/>
              </w:rPr>
              <w:t>Combined Radium (</w:t>
            </w:r>
            <w:proofErr w:type="spellStart"/>
            <w:proofErr w:type="gramStart"/>
            <w:r w:rsidRPr="003177B2">
              <w:rPr>
                <w:rFonts w:ascii="Arial" w:hAnsi="Arial" w:cs="Arial"/>
                <w:sz w:val="24"/>
                <w:szCs w:val="24"/>
              </w:rPr>
              <w:t>pCi</w:t>
            </w:r>
            <w:proofErr w:type="spellEnd"/>
            <w:proofErr w:type="gramEnd"/>
            <w:r w:rsidRPr="003177B2">
              <w:rPr>
                <w:rFonts w:ascii="Arial" w:hAnsi="Arial" w:cs="Arial"/>
                <w:sz w:val="24"/>
                <w:szCs w:val="24"/>
              </w:rPr>
              <w:t>/L)</w:t>
            </w:r>
          </w:p>
        </w:tc>
        <w:tc>
          <w:tcPr>
            <w:tcW w:w="1440" w:type="dxa"/>
          </w:tcPr>
          <w:p w14:paraId="1FA8340D" w14:textId="6F75DD7E" w:rsidR="00D43130" w:rsidRDefault="00D43130" w:rsidP="00D43130">
            <w:pPr>
              <w:spacing w:before="40" w:after="40"/>
              <w:jc w:val="center"/>
              <w:rPr>
                <w:rFonts w:ascii="Arial" w:hAnsi="Arial" w:cs="Arial"/>
                <w:sz w:val="24"/>
                <w:szCs w:val="24"/>
              </w:rPr>
            </w:pPr>
            <w:r>
              <w:rPr>
                <w:rFonts w:ascii="Arial" w:hAnsi="Arial" w:cs="Arial"/>
                <w:sz w:val="24"/>
                <w:szCs w:val="24"/>
              </w:rPr>
              <w:t>2018</w:t>
            </w:r>
          </w:p>
        </w:tc>
        <w:tc>
          <w:tcPr>
            <w:tcW w:w="1260" w:type="dxa"/>
          </w:tcPr>
          <w:p w14:paraId="12E18EFF" w14:textId="5E170D25" w:rsidR="00D43130" w:rsidRDefault="00D43130" w:rsidP="00D43130">
            <w:pPr>
              <w:spacing w:before="40" w:after="40"/>
              <w:jc w:val="center"/>
              <w:rPr>
                <w:rFonts w:ascii="Arial" w:hAnsi="Arial" w:cs="Arial"/>
                <w:sz w:val="24"/>
                <w:szCs w:val="24"/>
              </w:rPr>
            </w:pPr>
            <w:r>
              <w:rPr>
                <w:rFonts w:ascii="Arial" w:hAnsi="Arial" w:cs="Arial"/>
                <w:sz w:val="24"/>
                <w:szCs w:val="24"/>
              </w:rPr>
              <w:t>1.27</w:t>
            </w:r>
          </w:p>
        </w:tc>
        <w:tc>
          <w:tcPr>
            <w:tcW w:w="1530" w:type="dxa"/>
          </w:tcPr>
          <w:p w14:paraId="72378FEB" w14:textId="51BB51B8" w:rsidR="00D43130" w:rsidRDefault="00D43130" w:rsidP="00D43130">
            <w:pPr>
              <w:spacing w:before="40" w:after="40"/>
              <w:jc w:val="center"/>
              <w:rPr>
                <w:rFonts w:ascii="Arial" w:hAnsi="Arial" w:cs="Arial"/>
                <w:sz w:val="24"/>
                <w:szCs w:val="24"/>
              </w:rPr>
            </w:pPr>
            <w:r>
              <w:rPr>
                <w:rFonts w:ascii="Arial" w:hAnsi="Arial" w:cs="Arial"/>
                <w:sz w:val="24"/>
                <w:szCs w:val="24"/>
              </w:rPr>
              <w:t>1.27</w:t>
            </w:r>
          </w:p>
        </w:tc>
        <w:tc>
          <w:tcPr>
            <w:tcW w:w="1170" w:type="dxa"/>
          </w:tcPr>
          <w:p w14:paraId="58992EEB" w14:textId="49874CF2" w:rsidR="00D43130" w:rsidRPr="003177B2" w:rsidRDefault="00D43130" w:rsidP="00D43130">
            <w:pPr>
              <w:spacing w:before="40" w:after="40"/>
              <w:jc w:val="center"/>
              <w:rPr>
                <w:rFonts w:ascii="Arial" w:hAnsi="Arial" w:cs="Arial"/>
                <w:sz w:val="24"/>
                <w:szCs w:val="24"/>
              </w:rPr>
            </w:pPr>
            <w:r>
              <w:rPr>
                <w:rFonts w:ascii="Arial" w:hAnsi="Arial" w:cs="Arial"/>
                <w:sz w:val="24"/>
                <w:szCs w:val="24"/>
              </w:rPr>
              <w:t>5</w:t>
            </w:r>
          </w:p>
        </w:tc>
        <w:tc>
          <w:tcPr>
            <w:tcW w:w="1260" w:type="dxa"/>
          </w:tcPr>
          <w:p w14:paraId="07A9D3A7" w14:textId="669FB75A" w:rsidR="00D43130" w:rsidRPr="003177B2" w:rsidRDefault="00D43130" w:rsidP="00D43130">
            <w:pPr>
              <w:spacing w:before="40" w:after="40"/>
              <w:jc w:val="center"/>
              <w:rPr>
                <w:rFonts w:ascii="Arial" w:hAnsi="Arial" w:cs="Arial"/>
                <w:sz w:val="24"/>
                <w:szCs w:val="24"/>
              </w:rPr>
            </w:pPr>
            <w:r>
              <w:rPr>
                <w:rFonts w:ascii="Arial" w:hAnsi="Arial" w:cs="Arial"/>
                <w:sz w:val="24"/>
                <w:szCs w:val="24"/>
              </w:rPr>
              <w:t>0</w:t>
            </w:r>
          </w:p>
        </w:tc>
        <w:tc>
          <w:tcPr>
            <w:tcW w:w="1931" w:type="dxa"/>
          </w:tcPr>
          <w:p w14:paraId="19295ED3" w14:textId="5CF39DE1" w:rsidR="00D43130" w:rsidRPr="003177B2" w:rsidRDefault="00D43130" w:rsidP="00D43130">
            <w:pPr>
              <w:spacing w:before="40" w:after="40"/>
              <w:rPr>
                <w:rFonts w:ascii="Arial" w:hAnsi="Arial" w:cs="Arial"/>
                <w:sz w:val="24"/>
                <w:szCs w:val="24"/>
              </w:rPr>
            </w:pPr>
            <w:r w:rsidRPr="003177B2">
              <w:rPr>
                <w:rFonts w:ascii="Arial" w:hAnsi="Arial" w:cs="Arial"/>
                <w:sz w:val="24"/>
                <w:szCs w:val="24"/>
              </w:rPr>
              <w:t>Erosion of natural deposits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715E1AC6" w:rsidR="00DA4F32" w:rsidRPr="005162DE" w:rsidRDefault="00E32206" w:rsidP="00DA4F32">
            <w:pPr>
              <w:spacing w:before="40" w:after="40"/>
              <w:rPr>
                <w:rFonts w:ascii="Arial" w:hAnsi="Arial" w:cs="Arial"/>
                <w:sz w:val="24"/>
                <w:szCs w:val="24"/>
              </w:rPr>
            </w:pPr>
            <w:bookmarkStart w:id="8" w:name="_Hlk162948122"/>
            <w:r>
              <w:rPr>
                <w:rFonts w:ascii="Arial" w:hAnsi="Arial" w:cs="Arial"/>
                <w:sz w:val="24"/>
                <w:szCs w:val="24"/>
              </w:rPr>
              <w:t>N/A</w:t>
            </w:r>
          </w:p>
        </w:tc>
        <w:tc>
          <w:tcPr>
            <w:tcW w:w="1440" w:type="dxa"/>
          </w:tcPr>
          <w:p w14:paraId="28190B3D" w14:textId="474F63EF" w:rsidR="00DA4F32" w:rsidRPr="005162DE" w:rsidRDefault="00DA4F32" w:rsidP="00DA4F32">
            <w:pPr>
              <w:spacing w:before="40" w:after="40"/>
              <w:jc w:val="center"/>
              <w:rPr>
                <w:rFonts w:ascii="Arial" w:hAnsi="Arial" w:cs="Arial"/>
                <w:sz w:val="24"/>
                <w:szCs w:val="24"/>
              </w:rPr>
            </w:pPr>
          </w:p>
        </w:tc>
        <w:tc>
          <w:tcPr>
            <w:tcW w:w="1350" w:type="dxa"/>
          </w:tcPr>
          <w:p w14:paraId="63D0EACA" w14:textId="37379ED5" w:rsidR="00DA4F32" w:rsidRPr="005162DE" w:rsidRDefault="00DA4F32" w:rsidP="00DA4F32">
            <w:pPr>
              <w:spacing w:before="40" w:after="40"/>
              <w:rPr>
                <w:rFonts w:ascii="Arial" w:hAnsi="Arial" w:cs="Arial"/>
                <w:sz w:val="24"/>
                <w:szCs w:val="24"/>
              </w:rPr>
            </w:pPr>
          </w:p>
        </w:tc>
        <w:tc>
          <w:tcPr>
            <w:tcW w:w="1530" w:type="dxa"/>
          </w:tcPr>
          <w:p w14:paraId="60CC3A19" w14:textId="69B5662A" w:rsidR="00DA4F32" w:rsidRPr="005162DE" w:rsidRDefault="00DA4F32" w:rsidP="00DA4F32">
            <w:pPr>
              <w:spacing w:before="40" w:after="40"/>
              <w:jc w:val="center"/>
              <w:rPr>
                <w:rFonts w:ascii="Arial" w:hAnsi="Arial" w:cs="Arial"/>
                <w:sz w:val="24"/>
                <w:szCs w:val="24"/>
              </w:rPr>
            </w:pPr>
          </w:p>
        </w:tc>
        <w:tc>
          <w:tcPr>
            <w:tcW w:w="1800" w:type="dxa"/>
          </w:tcPr>
          <w:p w14:paraId="15DDAE72" w14:textId="1FD562FB" w:rsidR="00DA4F32" w:rsidRPr="005162DE" w:rsidRDefault="00DA4F32" w:rsidP="00DA4F32">
            <w:pPr>
              <w:spacing w:before="40" w:after="40"/>
              <w:jc w:val="center"/>
              <w:rPr>
                <w:rFonts w:ascii="Arial" w:hAnsi="Arial" w:cs="Arial"/>
                <w:sz w:val="24"/>
                <w:szCs w:val="24"/>
              </w:rPr>
            </w:pPr>
          </w:p>
        </w:tc>
        <w:tc>
          <w:tcPr>
            <w:tcW w:w="2471" w:type="dxa"/>
          </w:tcPr>
          <w:p w14:paraId="747A0B53" w14:textId="1FA183F9"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9" w:name="_Toc58336719"/>
      <w:bookmarkEnd w:id="8"/>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4260118" w14:textId="08471284" w:rsidR="00E32206" w:rsidRPr="00E32206" w:rsidRDefault="00A32EB0" w:rsidP="00E32206">
      <w:pPr>
        <w:tabs>
          <w:tab w:val="left" w:pos="540"/>
        </w:tabs>
        <w:spacing w:before="240" w:after="240"/>
        <w:ind w:left="547" w:hanging="547"/>
        <w:jc w:val="both"/>
        <w:rPr>
          <w:rFonts w:ascii="Arial" w:hAnsi="Arial" w:cs="Arial"/>
          <w:sz w:val="24"/>
          <w:szCs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w:t>
      </w:r>
    </w:p>
    <w:tbl>
      <w:tblPr>
        <w:tblStyle w:val="TableGrid"/>
        <w:tblW w:w="8820" w:type="dxa"/>
        <w:tblInd w:w="534" w:type="dxa"/>
        <w:tblLook w:val="01E0" w:firstRow="1" w:lastRow="1" w:firstColumn="1" w:lastColumn="1" w:noHBand="0" w:noVBand="0"/>
      </w:tblPr>
      <w:tblGrid>
        <w:gridCol w:w="8820"/>
      </w:tblGrid>
      <w:tr w:rsidR="00E32206" w:rsidRPr="00E32206" w14:paraId="7A8298D7" w14:textId="77777777" w:rsidTr="00522F64">
        <w:tc>
          <w:tcPr>
            <w:tcW w:w="8820" w:type="dxa"/>
          </w:tcPr>
          <w:p w14:paraId="1104A6E0" w14:textId="77777777" w:rsidR="00E32206" w:rsidRPr="00E32206" w:rsidRDefault="00E32206" w:rsidP="00E32206">
            <w:pPr>
              <w:spacing w:before="60" w:after="60"/>
              <w:jc w:val="both"/>
              <w:rPr>
                <w:rFonts w:ascii="Arial" w:hAnsi="Arial" w:cs="Arial"/>
                <w:i/>
                <w:sz w:val="24"/>
                <w:szCs w:val="24"/>
              </w:rPr>
            </w:pPr>
            <w:r w:rsidRPr="00E32206">
              <w:rPr>
                <w:rFonts w:ascii="Arial" w:hAnsi="Arial" w:cs="Arial"/>
                <w:i/>
                <w:sz w:val="24"/>
                <w:szCs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7F2E7C84" w14:textId="77777777" w:rsidR="00E32206" w:rsidRPr="00E32206" w:rsidRDefault="00E32206" w:rsidP="00E32206">
      <w:pPr>
        <w:spacing w:before="240" w:after="240"/>
        <w:ind w:left="547"/>
        <w:jc w:val="both"/>
        <w:rPr>
          <w:rFonts w:ascii="Arial" w:hAnsi="Arial" w:cs="Arial"/>
          <w:iCs/>
          <w:sz w:val="24"/>
          <w:szCs w:val="24"/>
        </w:rPr>
      </w:pPr>
      <w:r w:rsidRPr="00E32206">
        <w:rPr>
          <w:rFonts w:ascii="Arial" w:hAnsi="Arial" w:cs="Arial"/>
          <w:iCs/>
          <w:sz w:val="24"/>
          <w:szCs w:val="24"/>
        </w:rPr>
        <w:t xml:space="preserve">If a utility cannot demonstrate to the State Water Board with at least five years of the most current monitoring data that its nitrate levels are stable, it must also add the following language to the preceding statement on nitrate:  </w:t>
      </w:r>
    </w:p>
    <w:tbl>
      <w:tblPr>
        <w:tblStyle w:val="TableGrid"/>
        <w:tblW w:w="8820" w:type="dxa"/>
        <w:tblInd w:w="534" w:type="dxa"/>
        <w:tblLook w:val="01E0" w:firstRow="1" w:lastRow="1" w:firstColumn="1" w:lastColumn="1" w:noHBand="0" w:noVBand="0"/>
      </w:tblPr>
      <w:tblGrid>
        <w:gridCol w:w="8820"/>
      </w:tblGrid>
      <w:tr w:rsidR="00E32206" w:rsidRPr="00E32206" w14:paraId="070139E6" w14:textId="77777777" w:rsidTr="00522F64">
        <w:tc>
          <w:tcPr>
            <w:tcW w:w="8820" w:type="dxa"/>
          </w:tcPr>
          <w:p w14:paraId="356BE371" w14:textId="77777777" w:rsidR="00E32206" w:rsidRPr="00E32206" w:rsidRDefault="00E32206" w:rsidP="00E32206">
            <w:pPr>
              <w:spacing w:before="60" w:after="60"/>
              <w:jc w:val="both"/>
              <w:rPr>
                <w:rFonts w:ascii="Arial" w:hAnsi="Arial" w:cs="Arial"/>
                <w:iCs/>
                <w:sz w:val="24"/>
                <w:szCs w:val="24"/>
              </w:rPr>
            </w:pPr>
            <w:r w:rsidRPr="00E32206">
              <w:rPr>
                <w:rFonts w:ascii="Arial" w:hAnsi="Arial" w:cs="Arial"/>
                <w:i/>
                <w:sz w:val="24"/>
                <w:szCs w:val="24"/>
              </w:rPr>
              <w:t xml:space="preserve">Nitrate levels may rise quickly for short periods of time because of rainfall or agricultural activity.  </w:t>
            </w:r>
          </w:p>
        </w:tc>
      </w:tr>
    </w:tbl>
    <w:p w14:paraId="1EBCD8A8" w14:textId="5516E9D8" w:rsidR="00A32EB0" w:rsidRPr="005162DE" w:rsidRDefault="00A32EB0" w:rsidP="00A32EB0">
      <w:pPr>
        <w:spacing w:after="240"/>
        <w:rPr>
          <w:rFonts w:ascii="Arial" w:hAnsi="Arial" w:cs="Arial"/>
          <w:bCs/>
          <w:sz w:val="24"/>
        </w:rPr>
      </w:pPr>
    </w:p>
    <w:p w14:paraId="2E24F456" w14:textId="125C872D"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7FCE2975" w:rsidR="001F503E" w:rsidRPr="005162DE" w:rsidRDefault="00214B2A" w:rsidP="00214B2A">
            <w:pPr>
              <w:spacing w:before="40" w:after="40"/>
              <w:jc w:val="center"/>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6100BBA6"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742BBBB9"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4CCDA20A"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07CE40F6"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53DA4922" w:rsidR="001F503E" w:rsidRPr="005162DE" w:rsidRDefault="00E32206" w:rsidP="00E32206">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61BEC66" w:rsidR="00E80EE7" w:rsidRPr="005162DE" w:rsidRDefault="00E3220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1FE23CCA" w:rsidR="001F503E" w:rsidRPr="005162DE" w:rsidRDefault="00E3220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D70B5C3" w:rsidR="001F7181" w:rsidRPr="005162DE" w:rsidRDefault="00E3220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2E44B50F" w:rsidR="001F503E" w:rsidRPr="005162DE" w:rsidRDefault="00E3220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74B2F7CF" w:rsidR="001F7181" w:rsidRPr="005162DE" w:rsidRDefault="00E3220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9F145DC" w14:textId="77777777" w:rsidR="00BF628D" w:rsidRPr="005162DE" w:rsidRDefault="00BF628D" w:rsidP="0087640F">
      <w:pPr>
        <w:pStyle w:val="Caption"/>
        <w:spacing w:before="100" w:beforeAutospacing="1"/>
      </w:pPr>
    </w:p>
    <w:p w14:paraId="312CED5C" w14:textId="56014E2C" w:rsidR="00827994" w:rsidRPr="005162DE" w:rsidRDefault="00E32206" w:rsidP="00827994">
      <w:pPr>
        <w:rPr>
          <w:rFonts w:ascii="Arial" w:hAnsi="Arial" w:cs="Arial"/>
          <w:i/>
          <w:iCs/>
          <w:sz w:val="24"/>
          <w:szCs w:val="24"/>
        </w:rPr>
      </w:pPr>
      <w:r w:rsidRPr="00E32206">
        <w:rPr>
          <w:rFonts w:ascii="Arial" w:hAnsi="Arial" w:cs="Arial"/>
          <w:i/>
          <w:iCs/>
          <w:sz w:val="24"/>
          <w:szCs w:val="24"/>
        </w:rPr>
        <w:t>For Questions or concerns regard water quality you may contact Central Cal Water at 559-575-6338</w:t>
      </w:r>
    </w:p>
    <w:p w14:paraId="2C586EA6" w14:textId="63DC2300" w:rsidR="00827994" w:rsidRPr="005162DE" w:rsidRDefault="00827994" w:rsidP="00827994">
      <w:pPr>
        <w:rPr>
          <w:rFonts w:ascii="Arial" w:hAnsi="Arial" w:cs="Arial"/>
          <w:sz w:val="24"/>
          <w:szCs w:val="24"/>
        </w:rPr>
      </w:pPr>
    </w:p>
    <w:sectPr w:rsidR="00827994" w:rsidRPr="005162DE" w:rsidSect="00A26847">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C4F7" w14:textId="77777777" w:rsidR="00DC7814" w:rsidRDefault="00DC7814">
      <w:r>
        <w:separator/>
      </w:r>
    </w:p>
    <w:p w14:paraId="35C8F3AD" w14:textId="77777777" w:rsidR="00DC7814" w:rsidRDefault="00DC7814"/>
  </w:endnote>
  <w:endnote w:type="continuationSeparator" w:id="0">
    <w:p w14:paraId="18DB1823" w14:textId="77777777" w:rsidR="00DC7814" w:rsidRDefault="00DC7814">
      <w:r>
        <w:continuationSeparator/>
      </w:r>
    </w:p>
    <w:p w14:paraId="2839A2B3" w14:textId="77777777" w:rsidR="00DC7814" w:rsidRDefault="00DC7814"/>
  </w:endnote>
  <w:endnote w:type="continuationNotice" w:id="1">
    <w:p w14:paraId="59CEFD47" w14:textId="77777777" w:rsidR="00DC7814" w:rsidRDefault="00DC7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D3EEA" w14:textId="77777777" w:rsidR="00DC7814" w:rsidRDefault="00DC7814">
      <w:r>
        <w:separator/>
      </w:r>
    </w:p>
    <w:p w14:paraId="45C37558" w14:textId="77777777" w:rsidR="00DC7814" w:rsidRDefault="00DC7814"/>
  </w:footnote>
  <w:footnote w:type="continuationSeparator" w:id="0">
    <w:p w14:paraId="2E002DB2" w14:textId="77777777" w:rsidR="00DC7814" w:rsidRDefault="00DC7814">
      <w:r>
        <w:continuationSeparator/>
      </w:r>
    </w:p>
    <w:p w14:paraId="57E5C414" w14:textId="77777777" w:rsidR="00DC7814" w:rsidRDefault="00DC7814"/>
  </w:footnote>
  <w:footnote w:type="continuationNotice" w:id="1">
    <w:p w14:paraId="2CE6E22E" w14:textId="77777777" w:rsidR="00DC7814" w:rsidRDefault="00DC7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0893"/>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637F"/>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2723"/>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B2A"/>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47AB"/>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4354"/>
    <w:rsid w:val="00390A3E"/>
    <w:rsid w:val="00391089"/>
    <w:rsid w:val="00391E62"/>
    <w:rsid w:val="00397893"/>
    <w:rsid w:val="003A4CAA"/>
    <w:rsid w:val="003A5EB5"/>
    <w:rsid w:val="003B1F6B"/>
    <w:rsid w:val="003B3381"/>
    <w:rsid w:val="003C0F5E"/>
    <w:rsid w:val="003C2FCC"/>
    <w:rsid w:val="003C597D"/>
    <w:rsid w:val="003C7E02"/>
    <w:rsid w:val="003D622F"/>
    <w:rsid w:val="003D7DAE"/>
    <w:rsid w:val="003E27AB"/>
    <w:rsid w:val="003E5176"/>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6FD9"/>
    <w:rsid w:val="004E6ADF"/>
    <w:rsid w:val="004F23D7"/>
    <w:rsid w:val="004F2F03"/>
    <w:rsid w:val="004F3C5B"/>
    <w:rsid w:val="004F5902"/>
    <w:rsid w:val="004F67E6"/>
    <w:rsid w:val="00501116"/>
    <w:rsid w:val="00501B52"/>
    <w:rsid w:val="005065B7"/>
    <w:rsid w:val="0050755D"/>
    <w:rsid w:val="005101E1"/>
    <w:rsid w:val="0051125D"/>
    <w:rsid w:val="005122F7"/>
    <w:rsid w:val="00512D8C"/>
    <w:rsid w:val="00514FDA"/>
    <w:rsid w:val="005162DE"/>
    <w:rsid w:val="005210D2"/>
    <w:rsid w:val="00534BB7"/>
    <w:rsid w:val="00535F64"/>
    <w:rsid w:val="00535F8B"/>
    <w:rsid w:val="00537240"/>
    <w:rsid w:val="00537BEA"/>
    <w:rsid w:val="0054057D"/>
    <w:rsid w:val="00541730"/>
    <w:rsid w:val="00544694"/>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492"/>
    <w:rsid w:val="005E6068"/>
    <w:rsid w:val="005F082E"/>
    <w:rsid w:val="005F0DDC"/>
    <w:rsid w:val="005F17BC"/>
    <w:rsid w:val="005F600B"/>
    <w:rsid w:val="005F6470"/>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73C9"/>
    <w:rsid w:val="00691186"/>
    <w:rsid w:val="00695A6F"/>
    <w:rsid w:val="00696362"/>
    <w:rsid w:val="006A04A9"/>
    <w:rsid w:val="006A0909"/>
    <w:rsid w:val="006A482B"/>
    <w:rsid w:val="006B5CF2"/>
    <w:rsid w:val="006C2732"/>
    <w:rsid w:val="006C7186"/>
    <w:rsid w:val="006D2165"/>
    <w:rsid w:val="006D480B"/>
    <w:rsid w:val="006D4D93"/>
    <w:rsid w:val="006D506D"/>
    <w:rsid w:val="006E03F6"/>
    <w:rsid w:val="006E11B6"/>
    <w:rsid w:val="006E385A"/>
    <w:rsid w:val="006F437B"/>
    <w:rsid w:val="006F46E1"/>
    <w:rsid w:val="007003D1"/>
    <w:rsid w:val="007017A9"/>
    <w:rsid w:val="00701C81"/>
    <w:rsid w:val="00705680"/>
    <w:rsid w:val="00705B7F"/>
    <w:rsid w:val="0071047D"/>
    <w:rsid w:val="00710939"/>
    <w:rsid w:val="007119B8"/>
    <w:rsid w:val="0071576E"/>
    <w:rsid w:val="00717191"/>
    <w:rsid w:val="007176E7"/>
    <w:rsid w:val="00717E80"/>
    <w:rsid w:val="00722BA8"/>
    <w:rsid w:val="0073000F"/>
    <w:rsid w:val="00731092"/>
    <w:rsid w:val="007354BF"/>
    <w:rsid w:val="0073642B"/>
    <w:rsid w:val="00737455"/>
    <w:rsid w:val="00742E55"/>
    <w:rsid w:val="00743F7B"/>
    <w:rsid w:val="007452F3"/>
    <w:rsid w:val="00745362"/>
    <w:rsid w:val="007471DB"/>
    <w:rsid w:val="00747CD3"/>
    <w:rsid w:val="007640D4"/>
    <w:rsid w:val="00775871"/>
    <w:rsid w:val="00783F5A"/>
    <w:rsid w:val="00784E3A"/>
    <w:rsid w:val="0079421C"/>
    <w:rsid w:val="0079489A"/>
    <w:rsid w:val="00796405"/>
    <w:rsid w:val="00796E52"/>
    <w:rsid w:val="007A473C"/>
    <w:rsid w:val="007B0B24"/>
    <w:rsid w:val="007B2BC6"/>
    <w:rsid w:val="007B643A"/>
    <w:rsid w:val="007C0BEA"/>
    <w:rsid w:val="007C1116"/>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07FAE"/>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3DA"/>
    <w:rsid w:val="00901C69"/>
    <w:rsid w:val="00904288"/>
    <w:rsid w:val="00911A33"/>
    <w:rsid w:val="0091241D"/>
    <w:rsid w:val="00915867"/>
    <w:rsid w:val="009160C7"/>
    <w:rsid w:val="00921C44"/>
    <w:rsid w:val="0092687A"/>
    <w:rsid w:val="009278E1"/>
    <w:rsid w:val="00931D0F"/>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4977"/>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26847"/>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16AB0"/>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3E22"/>
    <w:rsid w:val="00B76677"/>
    <w:rsid w:val="00B772E6"/>
    <w:rsid w:val="00B85CDA"/>
    <w:rsid w:val="00B87C5D"/>
    <w:rsid w:val="00B917F2"/>
    <w:rsid w:val="00B93439"/>
    <w:rsid w:val="00B96EC8"/>
    <w:rsid w:val="00BA159C"/>
    <w:rsid w:val="00BA2C8F"/>
    <w:rsid w:val="00BA538C"/>
    <w:rsid w:val="00BA6254"/>
    <w:rsid w:val="00BA6A9A"/>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0711"/>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4F69"/>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3130"/>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C7814"/>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2206"/>
    <w:rsid w:val="00E331F5"/>
    <w:rsid w:val="00E34F9C"/>
    <w:rsid w:val="00E41EE8"/>
    <w:rsid w:val="00E45705"/>
    <w:rsid w:val="00E46869"/>
    <w:rsid w:val="00E515AA"/>
    <w:rsid w:val="00E56B28"/>
    <w:rsid w:val="00E56E23"/>
    <w:rsid w:val="00E60304"/>
    <w:rsid w:val="00E614E6"/>
    <w:rsid w:val="00E62B92"/>
    <w:rsid w:val="00E64AD6"/>
    <w:rsid w:val="00E6542D"/>
    <w:rsid w:val="00E67C01"/>
    <w:rsid w:val="00E7271A"/>
    <w:rsid w:val="00E80B80"/>
    <w:rsid w:val="00E80EE7"/>
    <w:rsid w:val="00E82F00"/>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BodyTextIndent">
    <w:name w:val="Body Text Indent"/>
    <w:basedOn w:val="Normal"/>
    <w:link w:val="BodyTextIndentChar"/>
    <w:rsid w:val="00E32206"/>
    <w:pPr>
      <w:spacing w:after="120"/>
      <w:ind w:left="360"/>
    </w:pPr>
  </w:style>
  <w:style w:type="character" w:customStyle="1" w:styleId="BodyTextIndentChar">
    <w:name w:val="Body Text Indent Char"/>
    <w:basedOn w:val="DefaultParagraphFont"/>
    <w:link w:val="BodyTextIndent"/>
    <w:rsid w:val="00E32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2221</Words>
  <Characters>12664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Mitch Wright</cp:lastModifiedBy>
  <cp:revision>2</cp:revision>
  <cp:lastPrinted>2022-01-19T18:53:00Z</cp:lastPrinted>
  <dcterms:created xsi:type="dcterms:W3CDTF">2026-03-27T18:58:00Z</dcterms:created>
  <dcterms:modified xsi:type="dcterms:W3CDTF">2026-03-27T18:58:00Z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