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8868ECF" w:rsidR="00BC6327" w:rsidRPr="005162DE" w:rsidRDefault="00BC6327" w:rsidP="008E66E2">
      <w:pPr>
        <w:pStyle w:val="Heading1"/>
        <w:spacing w:before="0"/>
        <w:jc w:val="center"/>
      </w:pPr>
      <w:bookmarkStart w:id="0" w:name="_Toc58336712"/>
      <w:r w:rsidRPr="005162DE">
        <w:t>20</w:t>
      </w:r>
      <w:r w:rsidR="00587220" w:rsidRPr="005162DE">
        <w:t>2</w:t>
      </w:r>
      <w:r w:rsidR="009E784E">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842F5B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D0748">
        <w:rPr>
          <w:rFonts w:ascii="Arial" w:hAnsi="Arial" w:cs="Arial"/>
          <w:sz w:val="24"/>
          <w:szCs w:val="24"/>
        </w:rPr>
        <w:t>Fowler Packing</w:t>
      </w:r>
      <w:r w:rsidR="006D0748">
        <w:rPr>
          <w:rFonts w:ascii="Arial" w:hAnsi="Arial" w:cs="Arial"/>
          <w:sz w:val="24"/>
          <w:szCs w:val="24"/>
        </w:rPr>
        <w:tab/>
      </w:r>
      <w:r w:rsidR="00494C7A" w:rsidRPr="005162DE">
        <w:rPr>
          <w:rFonts w:ascii="Arial" w:hAnsi="Arial" w:cs="Arial"/>
          <w:sz w:val="24"/>
          <w:szCs w:val="24"/>
        </w:rPr>
        <w:t xml:space="preserve"> </w:t>
      </w:r>
    </w:p>
    <w:p w14:paraId="65A99AB1" w14:textId="17C1D03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D0748">
        <w:rPr>
          <w:rFonts w:ascii="Arial" w:hAnsi="Arial" w:cs="Arial"/>
          <w:sz w:val="24"/>
          <w:szCs w:val="24"/>
        </w:rPr>
        <w:t>June 202</w:t>
      </w:r>
      <w:r w:rsidR="009E784E">
        <w:rPr>
          <w:rFonts w:ascii="Arial" w:hAnsi="Arial" w:cs="Arial"/>
          <w:sz w:val="24"/>
          <w:szCs w:val="24"/>
        </w:rPr>
        <w:t>5</w:t>
      </w:r>
    </w:p>
    <w:p w14:paraId="050CB37F" w14:textId="77777777" w:rsidR="006D0748" w:rsidRDefault="004263A6" w:rsidP="0092687A">
      <w:pPr>
        <w:spacing w:after="240"/>
      </w:pPr>
      <w:r w:rsidRPr="005162DE">
        <w:rPr>
          <w:rFonts w:ascii="Arial" w:hAnsi="Arial" w:cs="Arial"/>
          <w:sz w:val="24"/>
          <w:szCs w:val="24"/>
        </w:rPr>
        <w:t xml:space="preserve">Type of Water Source(s) in Use: </w:t>
      </w:r>
      <w:r w:rsidR="006D0748" w:rsidRPr="00C63E80">
        <w:t>G</w:t>
      </w:r>
      <w:r w:rsidR="006D0748">
        <w:t>round water wells, System 1000480</w:t>
      </w:r>
    </w:p>
    <w:p w14:paraId="53392D07" w14:textId="77777777" w:rsidR="006D0748" w:rsidRDefault="004263A6" w:rsidP="0092687A">
      <w:pPr>
        <w:spacing w:after="240"/>
      </w:pPr>
      <w:r w:rsidRPr="005162DE">
        <w:rPr>
          <w:rFonts w:ascii="Arial" w:hAnsi="Arial" w:cs="Arial"/>
          <w:sz w:val="24"/>
          <w:szCs w:val="24"/>
        </w:rPr>
        <w:t xml:space="preserve">Name and General Location of Source(s): </w:t>
      </w:r>
      <w:r w:rsidR="006D0748" w:rsidRPr="008C491F">
        <w:t>8570 S. Cedar, Fresno, CA 93725</w:t>
      </w:r>
    </w:p>
    <w:p w14:paraId="405C8070" w14:textId="01E92525" w:rsidR="004263A6" w:rsidRPr="005162DE" w:rsidRDefault="429C0D97" w:rsidP="429C0D97">
      <w:pPr>
        <w:spacing w:after="240"/>
        <w:rPr>
          <w:rFonts w:ascii="Arial" w:hAnsi="Arial" w:cs="Arial"/>
          <w:sz w:val="24"/>
          <w:szCs w:val="24"/>
        </w:rPr>
      </w:pPr>
      <w:r w:rsidRPr="429C0D97">
        <w:rPr>
          <w:rFonts w:ascii="Arial" w:hAnsi="Arial" w:cs="Arial"/>
          <w:sz w:val="24"/>
          <w:szCs w:val="24"/>
        </w:rPr>
        <w:t>Drinking Water Source Assessment Information:</w:t>
      </w:r>
    </w:p>
    <w:p w14:paraId="2D485782" w14:textId="0D90728C" w:rsidR="004263A6" w:rsidRPr="005162DE" w:rsidRDefault="429C0D97" w:rsidP="429C0D97">
      <w:pPr>
        <w:spacing w:after="240"/>
        <w:rPr>
          <w:rFonts w:ascii="Arial" w:hAnsi="Arial" w:cs="Arial"/>
          <w:sz w:val="24"/>
          <w:szCs w:val="24"/>
        </w:rPr>
      </w:pPr>
      <w:r w:rsidRPr="429C0D97">
        <w:rPr>
          <w:rFonts w:ascii="Arial" w:hAnsi="Arial" w:cs="Arial"/>
          <w:sz w:val="24"/>
          <w:szCs w:val="24"/>
        </w:rPr>
        <w:t xml:space="preserve">Time and Place of Regularly Scheduled Board Meetings for Public Participation: </w:t>
      </w:r>
    </w:p>
    <w:p w14:paraId="175FE9EF" w14:textId="65747F69" w:rsidR="004263A6" w:rsidRPr="005162DE" w:rsidRDefault="429C0D97" w:rsidP="429C0D97">
      <w:pPr>
        <w:spacing w:after="240"/>
        <w:rPr>
          <w:rFonts w:ascii="Arial" w:hAnsi="Arial" w:cs="Arial"/>
          <w:sz w:val="24"/>
          <w:szCs w:val="24"/>
        </w:rPr>
      </w:pPr>
      <w:r w:rsidRPr="429C0D97">
        <w:rPr>
          <w:rFonts w:ascii="Arial" w:hAnsi="Arial" w:cs="Arial"/>
          <w:sz w:val="24"/>
          <w:szCs w:val="24"/>
        </w:rPr>
        <w:t>For More Information, Contact: Kenneth Liebel (</w:t>
      </w:r>
      <w:proofErr w:type="spellStart"/>
      <w:r w:rsidRPr="429C0D97">
        <w:rPr>
          <w:rFonts w:ascii="Arial" w:hAnsi="Arial" w:cs="Arial"/>
          <w:sz w:val="24"/>
          <w:szCs w:val="24"/>
        </w:rPr>
        <w:t>KJWater</w:t>
      </w:r>
      <w:proofErr w:type="spellEnd"/>
      <w:r w:rsidRPr="429C0D97">
        <w:rPr>
          <w:rFonts w:ascii="Arial" w:hAnsi="Arial" w:cs="Arial"/>
          <w:sz w:val="24"/>
          <w:szCs w:val="24"/>
        </w:rPr>
        <w:t xml:space="preserve"> Services) 661-703-8301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D9A396E" w:rsidR="00BC6327" w:rsidRPr="005162DE" w:rsidRDefault="429C0D97" w:rsidP="008404C1">
      <w:pPr>
        <w:rPr>
          <w:rFonts w:ascii="Arial" w:hAnsi="Arial" w:cs="Arial"/>
          <w:sz w:val="24"/>
          <w:szCs w:val="24"/>
        </w:rPr>
      </w:pPr>
      <w:r w:rsidRPr="429C0D97">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429C0D97">
        <w:rPr>
          <w:rFonts w:ascii="Arial" w:hAnsi="Arial" w:cs="Arial"/>
          <w:sz w:val="24"/>
          <w:szCs w:val="24"/>
        </w:rPr>
        <w:t>2023</w:t>
      </w:r>
      <w:proofErr w:type="gramEnd"/>
      <w:r w:rsidRPr="429C0D97">
        <w:rPr>
          <w:rFonts w:ascii="Arial" w:hAnsi="Arial" w:cs="Arial"/>
          <w:sz w:val="24"/>
          <w:szCs w:val="24"/>
        </w:rPr>
        <w:t xml:space="preserve"> and may include earlier monitoring data.</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FB6FD69" w:rsidR="00BC6327" w:rsidRPr="006D0748" w:rsidRDefault="0092687A" w:rsidP="006D0748">
      <w:pPr>
        <w:spacing w:after="240"/>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D0748">
        <w:rPr>
          <w:rFonts w:ascii="Arial" w:hAnsi="Arial" w:cs="Arial"/>
          <w:sz w:val="24"/>
          <w:szCs w:val="24"/>
        </w:rPr>
        <w:t>Fowler Packing</w:t>
      </w:r>
      <w:r w:rsidR="00442D66" w:rsidRPr="005162DE">
        <w:rPr>
          <w:rFonts w:ascii="Arial" w:hAnsi="Arial" w:cs="Arial"/>
          <w:sz w:val="24"/>
          <w:szCs w:val="24"/>
          <w:lang w:val="es-MX"/>
        </w:rPr>
        <w:t xml:space="preserve"> a </w:t>
      </w:r>
      <w:r w:rsidR="006D0748" w:rsidRPr="008C491F">
        <w:t>8570 S. Cedar, Fresno, CA 93725</w:t>
      </w:r>
      <w:r w:rsidR="00442D66" w:rsidRPr="005162DE">
        <w:rPr>
          <w:rFonts w:ascii="Arial" w:hAnsi="Arial" w:cs="Arial"/>
          <w:sz w:val="24"/>
          <w:szCs w:val="24"/>
          <w:lang w:val="es-MX"/>
        </w:rPr>
        <w:t xml:space="preserve"> para asistirlo en español.</w:t>
      </w:r>
    </w:p>
    <w:p w14:paraId="1D5ACD38" w14:textId="77777777" w:rsidR="006D0748" w:rsidRDefault="0092687A" w:rsidP="006D0748">
      <w:pPr>
        <w:spacing w:after="240"/>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D0748">
        <w:rPr>
          <w:rFonts w:ascii="Arial" w:hAnsi="Arial" w:cs="Arial"/>
          <w:sz w:val="24"/>
          <w:szCs w:val="24"/>
        </w:rPr>
        <w:t>Fowler Packing</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6D0748" w:rsidRPr="008C491F">
        <w:t>8570 S. Cedar, Fresno, CA 93725</w:t>
      </w:r>
    </w:p>
    <w:p w14:paraId="72C2ECD4" w14:textId="1673F4E4" w:rsidR="006672EF" w:rsidRPr="005162DE" w:rsidRDefault="006D0748" w:rsidP="0092687A">
      <w:pPr>
        <w:spacing w:after="180"/>
        <w:rPr>
          <w:rFonts w:ascii="Arial" w:eastAsia="PMingLiU" w:hAnsi="Arial" w:cs="Arial"/>
          <w:sz w:val="24"/>
          <w:szCs w:val="24"/>
        </w:rPr>
      </w:pPr>
      <w:r>
        <w:rPr>
          <w:rFonts w:ascii="Arial" w:eastAsia="PMingLiU" w:hAnsi="Arial" w:cs="Arial"/>
          <w:sz w:val="24"/>
          <w:szCs w:val="24"/>
        </w:rPr>
        <w:t>661-703-8301</w:t>
      </w:r>
    </w:p>
    <w:p w14:paraId="7D3636E6" w14:textId="5C7801CE" w:rsidR="002436C8" w:rsidRPr="006D0748" w:rsidRDefault="429C0D97" w:rsidP="006D0748">
      <w:pPr>
        <w:spacing w:after="240"/>
      </w:pPr>
      <w:r w:rsidRPr="429C0D97">
        <w:rPr>
          <w:rFonts w:ascii="Arial" w:hAnsi="Arial" w:cs="Arial"/>
          <w:sz w:val="24"/>
          <w:szCs w:val="24"/>
        </w:rPr>
        <w:t xml:space="preserve">Language in Tagalog: </w:t>
      </w:r>
      <w:r w:rsidRPr="429C0D97">
        <w:rPr>
          <w:rFonts w:ascii="Arial" w:hAnsi="Arial" w:cs="Arial"/>
          <w:sz w:val="24"/>
          <w:szCs w:val="24"/>
          <w:lang w:val="fil-PH"/>
        </w:rPr>
        <w:t>Ang pag-uulat na ito ay naglalaman ng mahalagang impormasyon tungkol sa inyong inuming tubig.  Mangyaring makipag-ugnayan sa</w:t>
      </w:r>
      <w:r w:rsidRPr="429C0D97">
        <w:rPr>
          <w:rFonts w:ascii="Arial" w:hAnsi="Arial" w:cs="Arial"/>
          <w:sz w:val="24"/>
          <w:szCs w:val="24"/>
        </w:rPr>
        <w:t xml:space="preserve"> Fowler Packing </w:t>
      </w:r>
      <w:r>
        <w:t xml:space="preserve">8570 S. Cedar, Fresno, CA 93725 </w:t>
      </w:r>
      <w:r w:rsidRPr="429C0D97">
        <w:rPr>
          <w:rFonts w:ascii="Arial" w:hAnsi="Arial" w:cs="Arial"/>
          <w:sz w:val="24"/>
          <w:szCs w:val="24"/>
        </w:rPr>
        <w:t xml:space="preserve">o </w:t>
      </w:r>
      <w:r w:rsidRPr="429C0D97">
        <w:rPr>
          <w:rFonts w:ascii="Arial" w:hAnsi="Arial" w:cs="Arial"/>
          <w:sz w:val="24"/>
          <w:szCs w:val="24"/>
          <w:lang w:val="fil-PH"/>
        </w:rPr>
        <w:t>tumawag sa</w:t>
      </w:r>
      <w:r w:rsidRPr="429C0D97">
        <w:rPr>
          <w:rFonts w:ascii="Arial" w:hAnsi="Arial" w:cs="Arial"/>
          <w:sz w:val="24"/>
          <w:szCs w:val="24"/>
        </w:rPr>
        <w:t xml:space="preserve"> 661-703-8301 </w:t>
      </w:r>
      <w:r w:rsidRPr="429C0D97">
        <w:rPr>
          <w:rFonts w:ascii="Arial" w:hAnsi="Arial" w:cs="Arial"/>
          <w:sz w:val="24"/>
          <w:szCs w:val="24"/>
          <w:lang w:val="fil-PH"/>
        </w:rPr>
        <w:t>para matulungan sa wikang Tagalog</w:t>
      </w:r>
      <w:r w:rsidRPr="429C0D97">
        <w:rPr>
          <w:rFonts w:ascii="Arial" w:hAnsi="Arial" w:cs="Arial"/>
          <w:sz w:val="24"/>
          <w:szCs w:val="24"/>
        </w:rPr>
        <w:t>.</w:t>
      </w:r>
    </w:p>
    <w:p w14:paraId="4C37EC14" w14:textId="7866FDA1" w:rsidR="009D4211" w:rsidRPr="006D0748" w:rsidRDefault="0092687A" w:rsidP="006D0748">
      <w:pPr>
        <w:spacing w:after="240"/>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6D0748">
        <w:rPr>
          <w:rFonts w:ascii="Arial" w:hAnsi="Arial" w:cs="Arial"/>
          <w:sz w:val="24"/>
          <w:szCs w:val="24"/>
        </w:rPr>
        <w:t xml:space="preserve">Fowler Packing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6D0748" w:rsidRPr="008C491F">
        <w:t>8570 S. Cedar, Fresno, CA 93725</w:t>
      </w:r>
      <w:r w:rsidR="006D0748">
        <w:t xml:space="preserve"> </w:t>
      </w:r>
      <w:r w:rsidR="009D4211" w:rsidRPr="00013917">
        <w:rPr>
          <w:rFonts w:ascii="Arial" w:hAnsi="Arial" w:cs="Arial"/>
          <w:sz w:val="24"/>
          <w:szCs w:val="24"/>
          <w:lang w:val="vi-VN"/>
        </w:rPr>
        <w:t>để được hỗ trợ giúp bằng tiếng Việt.</w:t>
      </w:r>
    </w:p>
    <w:p w14:paraId="76F47AA3" w14:textId="1FF00045" w:rsidR="006537F6" w:rsidRPr="006D0748" w:rsidRDefault="0092687A" w:rsidP="006D0748">
      <w:pPr>
        <w:spacing w:after="240"/>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D0748">
        <w:rPr>
          <w:rFonts w:ascii="Arial" w:hAnsi="Arial" w:cs="Arial"/>
          <w:sz w:val="24"/>
          <w:szCs w:val="24"/>
        </w:rPr>
        <w:t xml:space="preserve">Fowler </w:t>
      </w:r>
      <w:proofErr w:type="gramStart"/>
      <w:r w:rsidR="006D0748">
        <w:rPr>
          <w:rFonts w:ascii="Arial" w:hAnsi="Arial" w:cs="Arial"/>
          <w:sz w:val="24"/>
          <w:szCs w:val="24"/>
        </w:rPr>
        <w:t xml:space="preserve">Packing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proofErr w:type="gramEnd"/>
      <w:r w:rsidR="006537F6" w:rsidRPr="005162DE">
        <w:rPr>
          <w:rFonts w:ascii="Arial" w:hAnsi="Arial" w:cs="Arial"/>
          <w:sz w:val="24"/>
          <w:szCs w:val="24"/>
        </w:rPr>
        <w:t xml:space="preserve"> </w:t>
      </w:r>
      <w:r w:rsidR="006D0748" w:rsidRPr="008C491F">
        <w:t xml:space="preserve">8570 S. Cedar, Fresno, CA </w:t>
      </w:r>
      <w:proofErr w:type="gramStart"/>
      <w:r w:rsidR="006D0748" w:rsidRPr="008C491F">
        <w:t>93725</w:t>
      </w:r>
      <w:r w:rsidR="006D0748">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4EF44E4" w14:textId="77777777" w:rsidR="008572DA" w:rsidRDefault="006D0748" w:rsidP="008572DA">
            <w:pPr>
              <w:spacing w:before="40" w:after="40"/>
              <w:jc w:val="center"/>
              <w:rPr>
                <w:rFonts w:ascii="Arial" w:hAnsi="Arial" w:cs="Arial"/>
                <w:sz w:val="24"/>
                <w:szCs w:val="24"/>
              </w:rPr>
            </w:pPr>
            <w:r>
              <w:rPr>
                <w:rFonts w:ascii="Arial" w:hAnsi="Arial" w:cs="Arial"/>
                <w:sz w:val="24"/>
                <w:szCs w:val="24"/>
              </w:rPr>
              <w:t>2024</w:t>
            </w:r>
          </w:p>
          <w:p w14:paraId="4A18E97C" w14:textId="2A32A5B6" w:rsidR="006D0748" w:rsidRPr="005162DE" w:rsidRDefault="006D074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CFC23CD" w:rsidR="00095AAC" w:rsidRPr="005162DE" w:rsidRDefault="006D074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577"/>
        <w:gridCol w:w="1078"/>
        <w:gridCol w:w="1123"/>
        <w:gridCol w:w="1021"/>
        <w:gridCol w:w="611"/>
        <w:gridCol w:w="611"/>
        <w:gridCol w:w="3679"/>
      </w:tblGrid>
      <w:tr w:rsidR="00D73637" w:rsidRPr="005162DE" w14:paraId="36B51181" w14:textId="77777777" w:rsidTr="006D0748">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577"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78"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6D0748">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577" w:type="dxa"/>
            <w:tcMar>
              <w:left w:w="86" w:type="dxa"/>
              <w:right w:w="86" w:type="dxa"/>
            </w:tcMar>
          </w:tcPr>
          <w:p w14:paraId="0A0580DD" w14:textId="483DAB21" w:rsidR="00D73637" w:rsidRPr="005162DE" w:rsidRDefault="006D0748" w:rsidP="00960466">
            <w:pPr>
              <w:spacing w:before="40" w:after="40"/>
              <w:jc w:val="center"/>
              <w:rPr>
                <w:rFonts w:ascii="Arial" w:hAnsi="Arial" w:cs="Arial"/>
                <w:sz w:val="24"/>
                <w:szCs w:val="24"/>
              </w:rPr>
            </w:pPr>
            <w:r>
              <w:rPr>
                <w:rFonts w:ascii="Arial" w:hAnsi="Arial" w:cs="Arial"/>
                <w:sz w:val="24"/>
                <w:szCs w:val="24"/>
              </w:rPr>
              <w:t>9-11-2023</w:t>
            </w:r>
          </w:p>
        </w:tc>
        <w:tc>
          <w:tcPr>
            <w:tcW w:w="1078" w:type="dxa"/>
            <w:tcMar>
              <w:left w:w="86" w:type="dxa"/>
              <w:right w:w="86" w:type="dxa"/>
            </w:tcMar>
          </w:tcPr>
          <w:p w14:paraId="102D5A02" w14:textId="68D17FCC" w:rsidR="00D73637" w:rsidRPr="005162DE" w:rsidRDefault="006D074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132D8B2" w:rsidR="00D73637" w:rsidRPr="005162DE" w:rsidRDefault="006D0748"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74ADD7B" w:rsidR="00D73637" w:rsidRPr="005162DE" w:rsidRDefault="006D074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6D0748" w:rsidRPr="005162DE" w14:paraId="3E0C72DE" w14:textId="77777777" w:rsidTr="006D0748">
        <w:trPr>
          <w:trHeight w:val="1342"/>
        </w:trPr>
        <w:tc>
          <w:tcPr>
            <w:tcW w:w="1118" w:type="dxa"/>
            <w:tcMar>
              <w:left w:w="86" w:type="dxa"/>
              <w:right w:w="86" w:type="dxa"/>
            </w:tcMar>
          </w:tcPr>
          <w:p w14:paraId="4152BF18" w14:textId="77777777" w:rsidR="006D0748" w:rsidRPr="005162DE" w:rsidRDefault="006D0748" w:rsidP="006D0748">
            <w:pPr>
              <w:spacing w:before="40" w:after="40"/>
              <w:rPr>
                <w:rFonts w:ascii="Arial" w:hAnsi="Arial" w:cs="Arial"/>
                <w:sz w:val="24"/>
                <w:szCs w:val="24"/>
              </w:rPr>
            </w:pPr>
            <w:r w:rsidRPr="005162DE">
              <w:rPr>
                <w:rFonts w:ascii="Arial" w:hAnsi="Arial" w:cs="Arial"/>
                <w:sz w:val="24"/>
                <w:szCs w:val="24"/>
              </w:rPr>
              <w:t>Copper (ppm)</w:t>
            </w:r>
          </w:p>
        </w:tc>
        <w:tc>
          <w:tcPr>
            <w:tcW w:w="1577" w:type="dxa"/>
            <w:tcMar>
              <w:left w:w="86" w:type="dxa"/>
              <w:right w:w="86" w:type="dxa"/>
            </w:tcMar>
          </w:tcPr>
          <w:p w14:paraId="1E79D436" w14:textId="20729046" w:rsidR="006D0748" w:rsidRPr="005162DE" w:rsidRDefault="006D0748" w:rsidP="006D0748">
            <w:pPr>
              <w:spacing w:before="40" w:after="40"/>
              <w:jc w:val="center"/>
              <w:rPr>
                <w:rFonts w:ascii="Arial" w:hAnsi="Arial" w:cs="Arial"/>
                <w:sz w:val="24"/>
                <w:szCs w:val="24"/>
              </w:rPr>
            </w:pPr>
            <w:r>
              <w:rPr>
                <w:rFonts w:ascii="Arial" w:hAnsi="Arial" w:cs="Arial"/>
                <w:sz w:val="24"/>
                <w:szCs w:val="24"/>
              </w:rPr>
              <w:t>9-11-2023</w:t>
            </w:r>
          </w:p>
        </w:tc>
        <w:tc>
          <w:tcPr>
            <w:tcW w:w="1078" w:type="dxa"/>
            <w:tcMar>
              <w:left w:w="86" w:type="dxa"/>
              <w:right w:w="86" w:type="dxa"/>
            </w:tcMar>
          </w:tcPr>
          <w:p w14:paraId="42CEE2F3" w14:textId="100848F0" w:rsidR="006D0748" w:rsidRPr="005162DE" w:rsidRDefault="006D0748" w:rsidP="006D074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AA7E4EC" w:rsidR="006D0748" w:rsidRPr="005162DE" w:rsidRDefault="006D0748" w:rsidP="006D0748">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6443F20D" w:rsidR="006D0748" w:rsidRPr="005162DE" w:rsidRDefault="006D0748" w:rsidP="006D0748">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6D0748" w:rsidRPr="005162DE" w:rsidRDefault="006D0748" w:rsidP="006D0748">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6D0748" w:rsidRPr="005162DE" w:rsidRDefault="006D0748" w:rsidP="006D0748">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6D0748" w:rsidRPr="005162DE" w:rsidRDefault="006D0748" w:rsidP="006D0748">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5833951" w:rsidR="00684C7E" w:rsidRPr="005162DE" w:rsidRDefault="006D0748" w:rsidP="00684C7E">
            <w:pPr>
              <w:spacing w:before="40" w:after="40"/>
              <w:jc w:val="center"/>
              <w:rPr>
                <w:rFonts w:ascii="Arial" w:hAnsi="Arial" w:cs="Arial"/>
                <w:sz w:val="24"/>
                <w:szCs w:val="24"/>
              </w:rPr>
            </w:pPr>
            <w:r>
              <w:rPr>
                <w:rFonts w:ascii="Arial" w:hAnsi="Arial" w:cs="Arial"/>
                <w:sz w:val="24"/>
                <w:szCs w:val="24"/>
              </w:rPr>
              <w:t>10-20-2016</w:t>
            </w:r>
          </w:p>
        </w:tc>
        <w:tc>
          <w:tcPr>
            <w:tcW w:w="1260" w:type="dxa"/>
            <w:tcMar>
              <w:left w:w="58" w:type="dxa"/>
              <w:right w:w="58" w:type="dxa"/>
            </w:tcMar>
          </w:tcPr>
          <w:p w14:paraId="690B0D1C" w14:textId="0A833D33" w:rsidR="00684C7E" w:rsidRPr="005162DE" w:rsidRDefault="006D0748" w:rsidP="00684C7E">
            <w:pPr>
              <w:spacing w:before="40" w:after="40"/>
              <w:jc w:val="center"/>
              <w:rPr>
                <w:rFonts w:ascii="Arial" w:hAnsi="Arial" w:cs="Arial"/>
                <w:sz w:val="24"/>
                <w:szCs w:val="24"/>
              </w:rPr>
            </w:pPr>
            <w:r>
              <w:rPr>
                <w:rFonts w:ascii="Arial" w:hAnsi="Arial" w:cs="Arial"/>
                <w:sz w:val="24"/>
                <w:szCs w:val="24"/>
              </w:rPr>
              <w:t>21</w:t>
            </w:r>
          </w:p>
        </w:tc>
        <w:tc>
          <w:tcPr>
            <w:tcW w:w="1530" w:type="dxa"/>
            <w:tcMar>
              <w:left w:w="58" w:type="dxa"/>
              <w:right w:w="58" w:type="dxa"/>
            </w:tcMar>
          </w:tcPr>
          <w:p w14:paraId="6802CC34" w14:textId="6E8214DB" w:rsidR="00684C7E" w:rsidRPr="005162DE" w:rsidRDefault="006D0748" w:rsidP="00684C7E">
            <w:pPr>
              <w:spacing w:before="40" w:after="40"/>
              <w:jc w:val="center"/>
              <w:rPr>
                <w:rFonts w:ascii="Arial" w:hAnsi="Arial" w:cs="Arial"/>
                <w:sz w:val="24"/>
                <w:szCs w:val="24"/>
              </w:rPr>
            </w:pPr>
            <w:r>
              <w:rPr>
                <w:rFonts w:ascii="Arial" w:hAnsi="Arial" w:cs="Arial"/>
                <w:sz w:val="24"/>
                <w:szCs w:val="24"/>
              </w:rPr>
              <w:t>21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A0AAF2C" w:rsidR="00684C7E" w:rsidRPr="005162DE" w:rsidRDefault="007D72A4" w:rsidP="00684C7E">
            <w:pPr>
              <w:spacing w:before="40" w:after="40"/>
              <w:jc w:val="center"/>
              <w:rPr>
                <w:rFonts w:ascii="Arial" w:hAnsi="Arial" w:cs="Arial"/>
                <w:sz w:val="24"/>
                <w:szCs w:val="24"/>
              </w:rPr>
            </w:pPr>
            <w:r>
              <w:rPr>
                <w:rFonts w:ascii="Arial" w:hAnsi="Arial" w:cs="Arial"/>
                <w:sz w:val="24"/>
                <w:szCs w:val="24"/>
              </w:rPr>
              <w:t>10-20-2016</w:t>
            </w:r>
          </w:p>
        </w:tc>
        <w:tc>
          <w:tcPr>
            <w:tcW w:w="1260" w:type="dxa"/>
            <w:tcMar>
              <w:left w:w="58" w:type="dxa"/>
              <w:right w:w="58" w:type="dxa"/>
            </w:tcMar>
          </w:tcPr>
          <w:p w14:paraId="5F571C45" w14:textId="7F62F3F1" w:rsidR="00684C7E" w:rsidRPr="005162DE" w:rsidRDefault="007D72A4" w:rsidP="00684C7E">
            <w:pPr>
              <w:spacing w:before="40" w:after="40"/>
              <w:jc w:val="center"/>
              <w:rPr>
                <w:rFonts w:ascii="Arial" w:hAnsi="Arial" w:cs="Arial"/>
                <w:sz w:val="24"/>
                <w:szCs w:val="24"/>
              </w:rPr>
            </w:pPr>
            <w:r>
              <w:rPr>
                <w:rFonts w:ascii="Arial" w:hAnsi="Arial" w:cs="Arial"/>
                <w:sz w:val="24"/>
                <w:szCs w:val="24"/>
              </w:rPr>
              <w:t>31</w:t>
            </w:r>
          </w:p>
        </w:tc>
        <w:tc>
          <w:tcPr>
            <w:tcW w:w="1530" w:type="dxa"/>
            <w:tcMar>
              <w:left w:w="58" w:type="dxa"/>
              <w:right w:w="58" w:type="dxa"/>
            </w:tcMar>
          </w:tcPr>
          <w:p w14:paraId="2BE476FB" w14:textId="5E03568D" w:rsidR="007D72A4" w:rsidRPr="005162DE" w:rsidRDefault="007D72A4" w:rsidP="007D72A4">
            <w:pPr>
              <w:spacing w:before="40" w:after="40"/>
              <w:jc w:val="center"/>
              <w:rPr>
                <w:rFonts w:ascii="Arial" w:hAnsi="Arial" w:cs="Arial"/>
                <w:sz w:val="24"/>
                <w:szCs w:val="24"/>
              </w:rPr>
            </w:pPr>
            <w:r>
              <w:rPr>
                <w:rFonts w:ascii="Arial" w:hAnsi="Arial" w:cs="Arial"/>
                <w:sz w:val="24"/>
                <w:szCs w:val="24"/>
              </w:rPr>
              <w:t>31</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1245" w:type="dxa"/>
        <w:tblLayout w:type="fixed"/>
        <w:tblLook w:val="00A0" w:firstRow="1" w:lastRow="0" w:firstColumn="1" w:lastColumn="0" w:noHBand="0" w:noVBand="0"/>
      </w:tblPr>
      <w:tblGrid>
        <w:gridCol w:w="1615"/>
        <w:gridCol w:w="1170"/>
        <w:gridCol w:w="1170"/>
        <w:gridCol w:w="1530"/>
        <w:gridCol w:w="1080"/>
        <w:gridCol w:w="1260"/>
        <w:gridCol w:w="1710"/>
        <w:gridCol w:w="1710"/>
      </w:tblGrid>
      <w:tr w:rsidR="007A4E4E" w:rsidRPr="005162DE" w14:paraId="4FC0937E" w14:textId="524B8B37" w:rsidTr="007A4E4E">
        <w:trPr>
          <w:cantSplit/>
          <w:trHeight w:val="1511"/>
        </w:trPr>
        <w:tc>
          <w:tcPr>
            <w:tcW w:w="1615" w:type="dxa"/>
            <w:vAlign w:val="center"/>
          </w:tcPr>
          <w:p w14:paraId="5D305F3C" w14:textId="77777777" w:rsidR="007A4E4E" w:rsidRPr="005162DE" w:rsidRDefault="007A4E4E"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7A4E4E" w:rsidRPr="005162DE" w:rsidRDefault="007A4E4E"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7A4E4E" w:rsidRPr="005162DE" w:rsidRDefault="007A4E4E"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170" w:type="dxa"/>
            <w:vAlign w:val="center"/>
          </w:tcPr>
          <w:p w14:paraId="09A3D0BB" w14:textId="77777777" w:rsidR="007A4E4E" w:rsidRPr="005162DE" w:rsidRDefault="007A4E4E"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7A4E4E" w:rsidRPr="005162DE" w:rsidRDefault="007A4E4E" w:rsidP="002A5101">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39BF4DF6" w14:textId="77777777" w:rsidR="007A4E4E" w:rsidRPr="005162DE" w:rsidRDefault="007A4E4E"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7A4E4E" w:rsidRPr="005162DE" w:rsidRDefault="007A4E4E" w:rsidP="002A5101">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C2DC4F" w14:textId="302D51E1" w:rsidR="007A4E4E" w:rsidRPr="005162DE" w:rsidRDefault="007A4E4E" w:rsidP="002A5101">
            <w:pPr>
              <w:keepNext/>
              <w:keepLines/>
              <w:jc w:val="center"/>
              <w:rPr>
                <w:rFonts w:ascii="Arial" w:hAnsi="Arial" w:cs="Arial"/>
                <w:b/>
                <w:sz w:val="24"/>
                <w:szCs w:val="24"/>
              </w:rPr>
            </w:pPr>
            <w:r w:rsidRPr="005162DE">
              <w:rPr>
                <w:rFonts w:ascii="Arial" w:hAnsi="Arial" w:cs="Arial"/>
                <w:b/>
                <w:sz w:val="24"/>
                <w:szCs w:val="24"/>
              </w:rPr>
              <w:t>PHG (MCLG) [MRDLG]</w:t>
            </w:r>
          </w:p>
        </w:tc>
        <w:tc>
          <w:tcPr>
            <w:tcW w:w="1710" w:type="dxa"/>
            <w:vAlign w:val="center"/>
          </w:tcPr>
          <w:p w14:paraId="518AAAA0" w14:textId="77777777" w:rsidR="007A4E4E" w:rsidRPr="005162DE" w:rsidRDefault="007A4E4E"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c>
          <w:tcPr>
            <w:tcW w:w="1710" w:type="dxa"/>
          </w:tcPr>
          <w:p w14:paraId="37289B8A" w14:textId="668B5DD5" w:rsidR="007A4E4E" w:rsidRPr="005162DE" w:rsidRDefault="007A4E4E" w:rsidP="002A5101">
            <w:pPr>
              <w:keepNext/>
              <w:keepLines/>
              <w:jc w:val="center"/>
              <w:rPr>
                <w:rFonts w:ascii="Arial" w:hAnsi="Arial" w:cs="Arial"/>
                <w:b/>
                <w:sz w:val="24"/>
                <w:szCs w:val="24"/>
              </w:rPr>
            </w:pPr>
            <w:r>
              <w:rPr>
                <w:rFonts w:ascii="Arial" w:hAnsi="Arial" w:cs="Arial"/>
                <w:b/>
                <w:sz w:val="24"/>
                <w:szCs w:val="24"/>
              </w:rPr>
              <w:t>Health effects Language</w:t>
            </w:r>
          </w:p>
        </w:tc>
      </w:tr>
      <w:tr w:rsidR="007A4E4E" w:rsidRPr="005162DE" w14:paraId="7C96DD6F" w14:textId="2BE3DFD1" w:rsidTr="007A4E4E">
        <w:trPr>
          <w:trHeight w:val="432"/>
        </w:trPr>
        <w:tc>
          <w:tcPr>
            <w:tcW w:w="1615" w:type="dxa"/>
            <w:tcMar>
              <w:left w:w="58" w:type="dxa"/>
              <w:right w:w="58" w:type="dxa"/>
            </w:tcMar>
          </w:tcPr>
          <w:p w14:paraId="29E71AAC" w14:textId="318135C6" w:rsidR="007A4E4E" w:rsidRPr="005162DE" w:rsidRDefault="007A4E4E" w:rsidP="007A4E4E">
            <w:pPr>
              <w:keepNext/>
              <w:keepLines/>
              <w:spacing w:before="40" w:after="40"/>
              <w:ind w:left="30"/>
              <w:jc w:val="center"/>
              <w:rPr>
                <w:rFonts w:ascii="Arial" w:hAnsi="Arial" w:cs="Arial"/>
                <w:sz w:val="24"/>
                <w:szCs w:val="24"/>
              </w:rPr>
            </w:pPr>
            <w:r w:rsidRPr="00901A4A">
              <w:rPr>
                <w:sz w:val="18"/>
                <w:szCs w:val="18"/>
              </w:rPr>
              <w:t>Nitrate (as Nitrogen, N)</w:t>
            </w:r>
            <w:r>
              <w:rPr>
                <w:sz w:val="18"/>
                <w:szCs w:val="18"/>
              </w:rPr>
              <w:t xml:space="preserve"> (ppm) (Well 2 and 3</w:t>
            </w:r>
            <w:r w:rsidRPr="00901A4A">
              <w:rPr>
                <w:sz w:val="18"/>
                <w:szCs w:val="18"/>
              </w:rPr>
              <w:t>)</w:t>
            </w:r>
          </w:p>
        </w:tc>
        <w:tc>
          <w:tcPr>
            <w:tcW w:w="1170" w:type="dxa"/>
          </w:tcPr>
          <w:p w14:paraId="129966DE" w14:textId="328F91B9" w:rsidR="007A4E4E" w:rsidRDefault="007A4E4E" w:rsidP="007D72A4">
            <w:pPr>
              <w:keepNext/>
              <w:keepLines/>
              <w:spacing w:before="40" w:after="40"/>
              <w:jc w:val="center"/>
              <w:rPr>
                <w:sz w:val="18"/>
                <w:szCs w:val="18"/>
              </w:rPr>
            </w:pPr>
            <w:r>
              <w:rPr>
                <w:sz w:val="18"/>
                <w:szCs w:val="18"/>
              </w:rPr>
              <w:t>Well 3 1</w:t>
            </w:r>
            <w:r w:rsidRPr="429C0D97">
              <w:rPr>
                <w:sz w:val="18"/>
                <w:szCs w:val="18"/>
              </w:rPr>
              <w:t>/2</w:t>
            </w:r>
            <w:r>
              <w:rPr>
                <w:sz w:val="18"/>
                <w:szCs w:val="18"/>
              </w:rPr>
              <w:t>4</w:t>
            </w:r>
          </w:p>
          <w:p w14:paraId="21F7006B" w14:textId="243D370B" w:rsidR="007A4E4E" w:rsidRPr="005162DE" w:rsidRDefault="007A4E4E" w:rsidP="007D72A4">
            <w:pPr>
              <w:keepNext/>
              <w:keepLines/>
              <w:spacing w:before="40" w:after="40"/>
              <w:jc w:val="center"/>
              <w:rPr>
                <w:rFonts w:ascii="Arial" w:hAnsi="Arial" w:cs="Arial"/>
                <w:sz w:val="24"/>
                <w:szCs w:val="24"/>
              </w:rPr>
            </w:pPr>
            <w:r>
              <w:rPr>
                <w:sz w:val="18"/>
                <w:szCs w:val="18"/>
              </w:rPr>
              <w:t>Well 2 10/24</w:t>
            </w:r>
          </w:p>
        </w:tc>
        <w:tc>
          <w:tcPr>
            <w:tcW w:w="1170" w:type="dxa"/>
          </w:tcPr>
          <w:p w14:paraId="144503E4" w14:textId="32B50320" w:rsidR="007A4E4E" w:rsidRDefault="007A4E4E" w:rsidP="007D72A4">
            <w:pPr>
              <w:keepNext/>
              <w:keepLines/>
              <w:spacing w:before="40" w:after="40"/>
              <w:jc w:val="center"/>
              <w:rPr>
                <w:sz w:val="18"/>
                <w:szCs w:val="18"/>
              </w:rPr>
            </w:pPr>
            <w:r>
              <w:rPr>
                <w:sz w:val="18"/>
                <w:szCs w:val="18"/>
              </w:rPr>
              <w:t>.57</w:t>
            </w:r>
          </w:p>
          <w:p w14:paraId="1BD7CABC" w14:textId="17A07615" w:rsidR="007A4E4E" w:rsidRPr="005162DE" w:rsidRDefault="007A4E4E" w:rsidP="007D72A4">
            <w:pPr>
              <w:keepNext/>
              <w:keepLines/>
              <w:spacing w:before="40" w:after="40"/>
              <w:jc w:val="center"/>
              <w:rPr>
                <w:rFonts w:ascii="Arial" w:hAnsi="Arial" w:cs="Arial"/>
                <w:sz w:val="24"/>
                <w:szCs w:val="24"/>
              </w:rPr>
            </w:pPr>
            <w:r>
              <w:rPr>
                <w:sz w:val="18"/>
                <w:szCs w:val="18"/>
              </w:rPr>
              <w:t>6.6</w:t>
            </w:r>
          </w:p>
        </w:tc>
        <w:tc>
          <w:tcPr>
            <w:tcW w:w="1530" w:type="dxa"/>
          </w:tcPr>
          <w:p w14:paraId="40895B2C" w14:textId="374107EE" w:rsidR="007A4E4E" w:rsidRPr="005162DE" w:rsidRDefault="00736463" w:rsidP="007D72A4">
            <w:pPr>
              <w:keepNext/>
              <w:keepLines/>
              <w:spacing w:before="40" w:after="40"/>
              <w:jc w:val="center"/>
              <w:rPr>
                <w:rFonts w:ascii="Arial" w:hAnsi="Arial" w:cs="Arial"/>
                <w:sz w:val="24"/>
                <w:szCs w:val="24"/>
              </w:rPr>
            </w:pPr>
            <w:r>
              <w:rPr>
                <w:rFonts w:ascii="Arial" w:hAnsi="Arial" w:cs="Arial"/>
                <w:sz w:val="24"/>
                <w:szCs w:val="24"/>
              </w:rPr>
              <w:t>.57-6.6</w:t>
            </w:r>
          </w:p>
        </w:tc>
        <w:tc>
          <w:tcPr>
            <w:tcW w:w="1080" w:type="dxa"/>
          </w:tcPr>
          <w:p w14:paraId="707B8EC2" w14:textId="1B00071B" w:rsidR="007A4E4E" w:rsidRPr="005162DE" w:rsidRDefault="007A4E4E" w:rsidP="007D72A4">
            <w:pPr>
              <w:keepNext/>
              <w:keepLines/>
              <w:spacing w:before="40" w:after="40"/>
              <w:jc w:val="center"/>
              <w:rPr>
                <w:rFonts w:ascii="Arial" w:hAnsi="Arial" w:cs="Arial"/>
                <w:sz w:val="24"/>
                <w:szCs w:val="24"/>
              </w:rPr>
            </w:pPr>
            <w:r w:rsidRPr="00901A4A">
              <w:rPr>
                <w:sz w:val="18"/>
                <w:szCs w:val="18"/>
              </w:rPr>
              <w:t>10</w:t>
            </w:r>
          </w:p>
        </w:tc>
        <w:tc>
          <w:tcPr>
            <w:tcW w:w="1260" w:type="dxa"/>
          </w:tcPr>
          <w:p w14:paraId="4F209845" w14:textId="5E082092" w:rsidR="007A4E4E" w:rsidRPr="005162DE" w:rsidRDefault="007A4E4E" w:rsidP="007D72A4">
            <w:pPr>
              <w:keepNext/>
              <w:keepLines/>
              <w:spacing w:before="40" w:after="40"/>
              <w:jc w:val="center"/>
              <w:rPr>
                <w:rFonts w:ascii="Arial" w:hAnsi="Arial" w:cs="Arial"/>
                <w:sz w:val="24"/>
                <w:szCs w:val="24"/>
              </w:rPr>
            </w:pPr>
            <w:r w:rsidRPr="00901A4A">
              <w:rPr>
                <w:sz w:val="18"/>
                <w:szCs w:val="18"/>
              </w:rPr>
              <w:t>10</w:t>
            </w:r>
          </w:p>
        </w:tc>
        <w:tc>
          <w:tcPr>
            <w:tcW w:w="1710" w:type="dxa"/>
          </w:tcPr>
          <w:p w14:paraId="307E6935" w14:textId="52523C72" w:rsidR="007A4E4E" w:rsidRPr="005162DE" w:rsidRDefault="007A4E4E" w:rsidP="007D72A4">
            <w:pPr>
              <w:keepNext/>
              <w:keepLines/>
              <w:spacing w:before="40" w:after="40"/>
              <w:jc w:val="center"/>
              <w:rPr>
                <w:rFonts w:ascii="Arial" w:hAnsi="Arial" w:cs="Arial"/>
                <w:sz w:val="24"/>
                <w:szCs w:val="24"/>
              </w:rPr>
            </w:pPr>
            <w:r w:rsidRPr="00901A4A">
              <w:rPr>
                <w:sz w:val="18"/>
                <w:szCs w:val="18"/>
              </w:rPr>
              <w:t>Runoff and leaching from fertilizer use; leaching from septic tanks, sewage; erosion of natural deposits</w:t>
            </w:r>
          </w:p>
        </w:tc>
        <w:tc>
          <w:tcPr>
            <w:tcW w:w="1710" w:type="dxa"/>
          </w:tcPr>
          <w:p w14:paraId="600E10DE" w14:textId="223F25E9" w:rsidR="007A4E4E" w:rsidRPr="00901A4A" w:rsidRDefault="007A4E4E" w:rsidP="007D72A4">
            <w:pPr>
              <w:keepNext/>
              <w:keepLines/>
              <w:spacing w:before="40" w:after="40"/>
              <w:jc w:val="center"/>
              <w:rPr>
                <w:sz w:val="18"/>
                <w:szCs w:val="18"/>
              </w:rPr>
            </w:pPr>
            <w:r w:rsidRPr="00A91529">
              <w:rPr>
                <w:rFonts w:ascii="Arial" w:hAnsi="Arial" w:cs="Arial"/>
                <w:szCs w:val="24"/>
              </w:rPr>
              <w:t xml:space="preserve">Infants below the age of six months who drink water containing nitrate </w:t>
            </w:r>
            <w:proofErr w:type="gramStart"/>
            <w:r w:rsidRPr="00A91529">
              <w:rPr>
                <w:rFonts w:ascii="Arial" w:hAnsi="Arial" w:cs="Arial"/>
                <w:szCs w:val="24"/>
              </w:rPr>
              <w:t>in excess of</w:t>
            </w:r>
            <w:proofErr w:type="gramEnd"/>
            <w:r w:rsidRPr="00A91529">
              <w:rPr>
                <w:rFonts w:ascii="Arial" w:hAnsi="Arial" w:cs="Arial"/>
                <w:szCs w:val="24"/>
              </w:rPr>
              <w:t xml:space="preserve"> the MCL may quickly become seriously ill and, if untreated, may die because high nitrate levels can interfere with the capacity of the infant’s blood to carry oxygen.</w:t>
            </w:r>
            <w:r>
              <w:rPr>
                <w:rFonts w:ascii="Arial" w:hAnsi="Arial" w:cs="Arial"/>
                <w:szCs w:val="24"/>
              </w:rPr>
              <w:t xml:space="preserve"> </w:t>
            </w:r>
            <w:r w:rsidRPr="00A91529">
              <w:rPr>
                <w:rFonts w:ascii="Arial" w:hAnsi="Arial" w:cs="Arial"/>
                <w:szCs w:val="24"/>
              </w:rPr>
              <w:t>Symptoms include shortness of breath and blueness of the skin.</w:t>
            </w:r>
            <w:r>
              <w:rPr>
                <w:rFonts w:ascii="Arial" w:hAnsi="Arial" w:cs="Arial"/>
                <w:szCs w:val="24"/>
              </w:rPr>
              <w:t xml:space="preserve"> </w:t>
            </w:r>
            <w:r w:rsidRPr="00A91529">
              <w:rPr>
                <w:rFonts w:ascii="Arial" w:hAnsi="Arial" w:cs="Arial"/>
                <w:szCs w:val="24"/>
              </w:rPr>
              <w:t>High nitrate levels may also affect the oxygen-carrying ability of the blood of pregnant women.</w:t>
            </w:r>
          </w:p>
        </w:tc>
      </w:tr>
      <w:tr w:rsidR="007A4E4E" w:rsidRPr="005162DE" w14:paraId="7E778FAF" w14:textId="16A9FA7B" w:rsidTr="007A4E4E">
        <w:trPr>
          <w:trHeight w:val="432"/>
        </w:trPr>
        <w:tc>
          <w:tcPr>
            <w:tcW w:w="1615" w:type="dxa"/>
            <w:tcMar>
              <w:left w:w="58" w:type="dxa"/>
              <w:right w:w="58" w:type="dxa"/>
            </w:tcMar>
            <w:vAlign w:val="center"/>
          </w:tcPr>
          <w:p w14:paraId="0273081E" w14:textId="77777777" w:rsidR="007A4E4E" w:rsidRPr="008A10A5" w:rsidRDefault="007A4E4E" w:rsidP="007D72A4">
            <w:pPr>
              <w:ind w:left="187"/>
              <w:rPr>
                <w:sz w:val="18"/>
                <w:szCs w:val="18"/>
              </w:rPr>
            </w:pPr>
            <w:r w:rsidRPr="008A10A5">
              <w:rPr>
                <w:sz w:val="18"/>
                <w:szCs w:val="18"/>
              </w:rPr>
              <w:t>Gross Alpha (</w:t>
            </w:r>
            <w:proofErr w:type="spellStart"/>
            <w:r w:rsidRPr="008A10A5">
              <w:rPr>
                <w:sz w:val="18"/>
                <w:szCs w:val="18"/>
              </w:rPr>
              <w:t>pCi</w:t>
            </w:r>
            <w:proofErr w:type="spellEnd"/>
            <w:r w:rsidRPr="008A10A5">
              <w:rPr>
                <w:sz w:val="18"/>
                <w:szCs w:val="18"/>
              </w:rPr>
              <w:t xml:space="preserve">/L) </w:t>
            </w:r>
          </w:p>
          <w:p w14:paraId="2BC454A4" w14:textId="120B2039" w:rsidR="007A4E4E" w:rsidRPr="005162DE" w:rsidRDefault="007A4E4E" w:rsidP="007D72A4">
            <w:pPr>
              <w:spacing w:before="40" w:after="40"/>
              <w:ind w:left="30"/>
              <w:jc w:val="both"/>
              <w:rPr>
                <w:rFonts w:ascii="Arial" w:hAnsi="Arial" w:cs="Arial"/>
                <w:sz w:val="24"/>
                <w:szCs w:val="24"/>
              </w:rPr>
            </w:pPr>
            <w:r>
              <w:rPr>
                <w:sz w:val="18"/>
                <w:szCs w:val="18"/>
              </w:rPr>
              <w:t>Well 3</w:t>
            </w:r>
          </w:p>
        </w:tc>
        <w:tc>
          <w:tcPr>
            <w:tcW w:w="1170" w:type="dxa"/>
            <w:vAlign w:val="center"/>
          </w:tcPr>
          <w:p w14:paraId="25EFD446" w14:textId="52250924" w:rsidR="007A4E4E" w:rsidRPr="005162DE" w:rsidRDefault="007A4E4E" w:rsidP="007D72A4">
            <w:pPr>
              <w:spacing w:before="40" w:after="40"/>
              <w:jc w:val="center"/>
              <w:rPr>
                <w:rFonts w:ascii="Arial" w:hAnsi="Arial" w:cs="Arial"/>
                <w:sz w:val="24"/>
                <w:szCs w:val="24"/>
              </w:rPr>
            </w:pPr>
            <w:r>
              <w:rPr>
                <w:sz w:val="18"/>
                <w:szCs w:val="18"/>
              </w:rPr>
              <w:t>2024</w:t>
            </w:r>
          </w:p>
        </w:tc>
        <w:tc>
          <w:tcPr>
            <w:tcW w:w="1170" w:type="dxa"/>
            <w:vAlign w:val="center"/>
          </w:tcPr>
          <w:p w14:paraId="7CAF39D9" w14:textId="52A30D54" w:rsidR="007A4E4E" w:rsidRPr="005162DE" w:rsidRDefault="007A4E4E" w:rsidP="007D72A4">
            <w:pPr>
              <w:spacing w:before="40" w:after="40"/>
              <w:jc w:val="center"/>
              <w:rPr>
                <w:rFonts w:ascii="Arial" w:hAnsi="Arial" w:cs="Arial"/>
                <w:sz w:val="24"/>
                <w:szCs w:val="24"/>
              </w:rPr>
            </w:pPr>
            <w:r>
              <w:rPr>
                <w:sz w:val="18"/>
                <w:szCs w:val="18"/>
              </w:rPr>
              <w:t>7.25</w:t>
            </w:r>
          </w:p>
        </w:tc>
        <w:tc>
          <w:tcPr>
            <w:tcW w:w="1530" w:type="dxa"/>
            <w:vAlign w:val="center"/>
          </w:tcPr>
          <w:p w14:paraId="694B316A" w14:textId="479A9E8B" w:rsidR="007A4E4E" w:rsidRPr="005162DE" w:rsidRDefault="007A4E4E" w:rsidP="007D72A4">
            <w:pPr>
              <w:spacing w:before="40" w:after="40"/>
              <w:jc w:val="center"/>
              <w:rPr>
                <w:rFonts w:ascii="Arial" w:hAnsi="Arial" w:cs="Arial"/>
                <w:sz w:val="24"/>
                <w:szCs w:val="24"/>
              </w:rPr>
            </w:pPr>
            <w:r>
              <w:rPr>
                <w:rFonts w:ascii="Arial" w:hAnsi="Arial" w:cs="Arial"/>
                <w:sz w:val="24"/>
                <w:szCs w:val="24"/>
              </w:rPr>
              <w:t>1.48-23.2</w:t>
            </w:r>
          </w:p>
        </w:tc>
        <w:tc>
          <w:tcPr>
            <w:tcW w:w="1080" w:type="dxa"/>
            <w:vAlign w:val="center"/>
          </w:tcPr>
          <w:p w14:paraId="04B3ABD1" w14:textId="0365E390" w:rsidR="007A4E4E" w:rsidRPr="005162DE" w:rsidRDefault="007A4E4E" w:rsidP="007D72A4">
            <w:pPr>
              <w:spacing w:before="40" w:after="40"/>
              <w:jc w:val="center"/>
              <w:rPr>
                <w:rFonts w:ascii="Arial" w:hAnsi="Arial" w:cs="Arial"/>
                <w:sz w:val="24"/>
                <w:szCs w:val="24"/>
              </w:rPr>
            </w:pPr>
            <w:r w:rsidRPr="008A10A5">
              <w:rPr>
                <w:sz w:val="18"/>
                <w:szCs w:val="18"/>
              </w:rPr>
              <w:t>15</w:t>
            </w:r>
          </w:p>
        </w:tc>
        <w:tc>
          <w:tcPr>
            <w:tcW w:w="1260" w:type="dxa"/>
          </w:tcPr>
          <w:p w14:paraId="7BD33183" w14:textId="5017E206" w:rsidR="007A4E4E" w:rsidRPr="005162DE" w:rsidRDefault="007A4E4E" w:rsidP="007D72A4">
            <w:pPr>
              <w:spacing w:before="40" w:after="40"/>
              <w:jc w:val="center"/>
              <w:rPr>
                <w:rFonts w:ascii="Arial" w:hAnsi="Arial" w:cs="Arial"/>
                <w:sz w:val="24"/>
                <w:szCs w:val="24"/>
              </w:rPr>
            </w:pPr>
            <w:r w:rsidRPr="008A10A5">
              <w:rPr>
                <w:sz w:val="18"/>
                <w:szCs w:val="18"/>
              </w:rPr>
              <w:t>(0)</w:t>
            </w:r>
          </w:p>
        </w:tc>
        <w:tc>
          <w:tcPr>
            <w:tcW w:w="1710" w:type="dxa"/>
          </w:tcPr>
          <w:p w14:paraId="701F5E75" w14:textId="1F401FCC" w:rsidR="007A4E4E" w:rsidRPr="005162DE" w:rsidRDefault="007A4E4E" w:rsidP="007D72A4">
            <w:pPr>
              <w:spacing w:before="40" w:after="40"/>
              <w:jc w:val="center"/>
              <w:rPr>
                <w:rFonts w:ascii="Arial" w:hAnsi="Arial" w:cs="Arial"/>
                <w:sz w:val="24"/>
                <w:szCs w:val="24"/>
              </w:rPr>
            </w:pPr>
            <w:r w:rsidRPr="008A10A5">
              <w:rPr>
                <w:sz w:val="18"/>
                <w:szCs w:val="18"/>
              </w:rPr>
              <w:t>Erosion of natural deposits</w:t>
            </w:r>
          </w:p>
        </w:tc>
        <w:tc>
          <w:tcPr>
            <w:tcW w:w="1710" w:type="dxa"/>
          </w:tcPr>
          <w:p w14:paraId="11FAEE65" w14:textId="5BBE50DE" w:rsidR="007A4E4E" w:rsidRPr="008A10A5" w:rsidRDefault="007A4E4E" w:rsidP="007D72A4">
            <w:pPr>
              <w:spacing w:before="40" w:after="40"/>
              <w:jc w:val="center"/>
              <w:rPr>
                <w:sz w:val="18"/>
                <w:szCs w:val="18"/>
              </w:rPr>
            </w:pPr>
            <w:r w:rsidRPr="00A91529">
              <w:rPr>
                <w:rFonts w:ascii="Arial" w:hAnsi="Arial" w:cs="Arial"/>
                <w:szCs w:val="24"/>
              </w:rPr>
              <w:t>Certain minerals are radioactive and may emit a form of radiation known as alpha radiation.</w:t>
            </w:r>
            <w:r>
              <w:rPr>
                <w:rFonts w:ascii="Arial" w:hAnsi="Arial" w:cs="Arial"/>
                <w:szCs w:val="24"/>
              </w:rPr>
              <w:t xml:space="preserve"> </w:t>
            </w:r>
            <w:r w:rsidRPr="00A91529">
              <w:rPr>
                <w:rFonts w:ascii="Arial" w:hAnsi="Arial" w:cs="Arial"/>
                <w:szCs w:val="24"/>
              </w:rPr>
              <w:t xml:space="preserve">Some people who drink water containing alpha emitters </w:t>
            </w:r>
            <w:proofErr w:type="gramStart"/>
            <w:r w:rsidRPr="00A91529">
              <w:rPr>
                <w:rFonts w:ascii="Arial" w:hAnsi="Arial" w:cs="Arial"/>
                <w:szCs w:val="24"/>
              </w:rPr>
              <w:t>in excess of</w:t>
            </w:r>
            <w:proofErr w:type="gramEnd"/>
            <w:r w:rsidRPr="00A91529">
              <w:rPr>
                <w:rFonts w:ascii="Arial" w:hAnsi="Arial" w:cs="Arial"/>
                <w:szCs w:val="24"/>
              </w:rPr>
              <w:t xml:space="preserve"> </w:t>
            </w:r>
            <w:proofErr w:type="gramStart"/>
            <w:r w:rsidRPr="00A91529">
              <w:rPr>
                <w:rFonts w:ascii="Arial" w:hAnsi="Arial" w:cs="Arial"/>
                <w:szCs w:val="24"/>
              </w:rPr>
              <w:t>the MCL</w:t>
            </w:r>
            <w:proofErr w:type="gramEnd"/>
            <w:r w:rsidRPr="00A91529">
              <w:rPr>
                <w:rFonts w:ascii="Arial" w:hAnsi="Arial" w:cs="Arial"/>
                <w:szCs w:val="24"/>
              </w:rPr>
              <w:t xml:space="preserve"> over many years may have an increased risk of getting cancer.</w:t>
            </w:r>
          </w:p>
        </w:tc>
      </w:tr>
      <w:tr w:rsidR="007A4E4E" w:rsidRPr="005162DE" w14:paraId="5A2E4EDA" w14:textId="62984486" w:rsidTr="007A4E4E">
        <w:trPr>
          <w:trHeight w:val="432"/>
        </w:trPr>
        <w:tc>
          <w:tcPr>
            <w:tcW w:w="1615" w:type="dxa"/>
            <w:tcMar>
              <w:left w:w="58" w:type="dxa"/>
              <w:right w:w="58" w:type="dxa"/>
            </w:tcMar>
            <w:vAlign w:val="center"/>
          </w:tcPr>
          <w:p w14:paraId="6948DDA9" w14:textId="77777777" w:rsidR="007A4E4E" w:rsidRDefault="007A4E4E" w:rsidP="007D72A4">
            <w:pPr>
              <w:ind w:left="187"/>
              <w:rPr>
                <w:sz w:val="18"/>
              </w:rPr>
            </w:pPr>
            <w:r w:rsidRPr="001511D6">
              <w:rPr>
                <w:sz w:val="18"/>
              </w:rPr>
              <w:lastRenderedPageBreak/>
              <w:t xml:space="preserve">Fluoride (ppm) </w:t>
            </w:r>
          </w:p>
          <w:p w14:paraId="490802B3" w14:textId="2B6C81A0" w:rsidR="007A4E4E" w:rsidRPr="005162DE" w:rsidRDefault="007A4E4E" w:rsidP="007D72A4">
            <w:pPr>
              <w:spacing w:before="40" w:after="40"/>
              <w:ind w:left="30"/>
              <w:jc w:val="both"/>
              <w:rPr>
                <w:rFonts w:ascii="Arial" w:hAnsi="Arial" w:cs="Arial"/>
                <w:sz w:val="24"/>
                <w:szCs w:val="24"/>
              </w:rPr>
            </w:pPr>
            <w:r>
              <w:rPr>
                <w:sz w:val="18"/>
              </w:rPr>
              <w:t>(Well 3)</w:t>
            </w:r>
          </w:p>
        </w:tc>
        <w:tc>
          <w:tcPr>
            <w:tcW w:w="1170" w:type="dxa"/>
            <w:vAlign w:val="center"/>
          </w:tcPr>
          <w:p w14:paraId="5DDA8D5D" w14:textId="77777777" w:rsidR="007A4E4E" w:rsidRDefault="007A4E4E" w:rsidP="007D72A4">
            <w:pPr>
              <w:jc w:val="center"/>
              <w:rPr>
                <w:sz w:val="18"/>
              </w:rPr>
            </w:pPr>
            <w:r>
              <w:rPr>
                <w:sz w:val="18"/>
              </w:rPr>
              <w:t>5/22</w:t>
            </w:r>
          </w:p>
          <w:p w14:paraId="535C6478" w14:textId="7CB599CF" w:rsidR="007A4E4E" w:rsidRPr="005162DE" w:rsidRDefault="007A4E4E" w:rsidP="007D72A4">
            <w:pPr>
              <w:spacing w:before="40" w:after="40"/>
              <w:jc w:val="center"/>
              <w:rPr>
                <w:rFonts w:ascii="Arial" w:hAnsi="Arial" w:cs="Arial"/>
                <w:sz w:val="24"/>
                <w:szCs w:val="24"/>
              </w:rPr>
            </w:pPr>
          </w:p>
        </w:tc>
        <w:tc>
          <w:tcPr>
            <w:tcW w:w="1170" w:type="dxa"/>
            <w:vAlign w:val="center"/>
          </w:tcPr>
          <w:p w14:paraId="2C75B9A4" w14:textId="77777777" w:rsidR="007A4E4E" w:rsidRDefault="007A4E4E" w:rsidP="007D72A4">
            <w:pPr>
              <w:jc w:val="center"/>
              <w:rPr>
                <w:sz w:val="18"/>
              </w:rPr>
            </w:pPr>
            <w:r>
              <w:rPr>
                <w:sz w:val="18"/>
              </w:rPr>
              <w:t>0.15</w:t>
            </w:r>
          </w:p>
          <w:p w14:paraId="1A872876" w14:textId="246E09AB" w:rsidR="007A4E4E" w:rsidRPr="005162DE" w:rsidRDefault="007A4E4E" w:rsidP="007D72A4">
            <w:pPr>
              <w:spacing w:before="40" w:after="40"/>
              <w:jc w:val="center"/>
              <w:rPr>
                <w:rFonts w:ascii="Arial" w:hAnsi="Arial" w:cs="Arial"/>
                <w:sz w:val="24"/>
                <w:szCs w:val="24"/>
              </w:rPr>
            </w:pPr>
          </w:p>
        </w:tc>
        <w:tc>
          <w:tcPr>
            <w:tcW w:w="1530" w:type="dxa"/>
            <w:vAlign w:val="center"/>
          </w:tcPr>
          <w:p w14:paraId="4E27FAAD" w14:textId="3B5F9E39" w:rsidR="007A4E4E" w:rsidRPr="005162DE" w:rsidRDefault="007A4E4E" w:rsidP="007D72A4">
            <w:pPr>
              <w:spacing w:before="40" w:after="40"/>
              <w:jc w:val="center"/>
              <w:rPr>
                <w:rFonts w:ascii="Arial" w:hAnsi="Arial" w:cs="Arial"/>
                <w:sz w:val="24"/>
                <w:szCs w:val="24"/>
              </w:rPr>
            </w:pPr>
          </w:p>
        </w:tc>
        <w:tc>
          <w:tcPr>
            <w:tcW w:w="1080" w:type="dxa"/>
            <w:vAlign w:val="center"/>
          </w:tcPr>
          <w:p w14:paraId="6EC8A772" w14:textId="3441E802" w:rsidR="007A4E4E" w:rsidRPr="005162DE" w:rsidRDefault="007A4E4E" w:rsidP="007D72A4">
            <w:pPr>
              <w:spacing w:before="40" w:after="40"/>
              <w:jc w:val="center"/>
              <w:rPr>
                <w:rFonts w:ascii="Arial" w:hAnsi="Arial" w:cs="Arial"/>
                <w:sz w:val="24"/>
                <w:szCs w:val="24"/>
              </w:rPr>
            </w:pPr>
            <w:r w:rsidRPr="001511D6">
              <w:rPr>
                <w:sz w:val="18"/>
              </w:rPr>
              <w:t>2.0</w:t>
            </w:r>
          </w:p>
        </w:tc>
        <w:tc>
          <w:tcPr>
            <w:tcW w:w="1260" w:type="dxa"/>
          </w:tcPr>
          <w:p w14:paraId="22CCB022" w14:textId="2B71D864" w:rsidR="007A4E4E" w:rsidRPr="005162DE" w:rsidRDefault="007A4E4E" w:rsidP="007D72A4">
            <w:pPr>
              <w:spacing w:before="40" w:after="40"/>
              <w:jc w:val="center"/>
              <w:rPr>
                <w:rFonts w:ascii="Arial" w:hAnsi="Arial" w:cs="Arial"/>
                <w:sz w:val="24"/>
                <w:szCs w:val="24"/>
              </w:rPr>
            </w:pPr>
            <w:r w:rsidRPr="001511D6">
              <w:rPr>
                <w:sz w:val="18"/>
              </w:rPr>
              <w:t>1</w:t>
            </w:r>
          </w:p>
        </w:tc>
        <w:tc>
          <w:tcPr>
            <w:tcW w:w="1710" w:type="dxa"/>
          </w:tcPr>
          <w:p w14:paraId="218DDB99" w14:textId="652DCC0B" w:rsidR="007A4E4E" w:rsidRPr="005162DE" w:rsidRDefault="007A4E4E" w:rsidP="007D72A4">
            <w:pPr>
              <w:spacing w:before="40" w:after="40"/>
              <w:jc w:val="center"/>
              <w:rPr>
                <w:rFonts w:ascii="Arial" w:hAnsi="Arial" w:cs="Arial"/>
                <w:sz w:val="24"/>
                <w:szCs w:val="24"/>
              </w:rPr>
            </w:pPr>
            <w:r w:rsidRPr="001511D6">
              <w:rPr>
                <w:sz w:val="18"/>
              </w:rPr>
              <w:t>Erosion of natural deposits; water additive which promotes strong teeth; discharge from fertilizer and aluminum factories</w:t>
            </w:r>
          </w:p>
        </w:tc>
        <w:tc>
          <w:tcPr>
            <w:tcW w:w="1710" w:type="dxa"/>
          </w:tcPr>
          <w:p w14:paraId="0689AC7D" w14:textId="4A07253A" w:rsidR="007A4E4E" w:rsidRPr="001511D6" w:rsidRDefault="007A4E4E" w:rsidP="007D72A4">
            <w:pPr>
              <w:spacing w:before="40" w:after="40"/>
              <w:jc w:val="center"/>
              <w:rPr>
                <w:sz w:val="18"/>
              </w:rPr>
            </w:pPr>
            <w:r w:rsidRPr="00A91529">
              <w:rPr>
                <w:rFonts w:ascii="Arial" w:hAnsi="Arial" w:cs="Arial"/>
                <w:szCs w:val="24"/>
              </w:rPr>
              <w:t xml:space="preserve">Some people who drink water containing fluoride </w:t>
            </w:r>
            <w:proofErr w:type="gramStart"/>
            <w:r w:rsidRPr="00A91529">
              <w:rPr>
                <w:rFonts w:ascii="Arial" w:hAnsi="Arial" w:cs="Arial"/>
                <w:szCs w:val="24"/>
              </w:rPr>
              <w:t>in excess of</w:t>
            </w:r>
            <w:proofErr w:type="gramEnd"/>
            <w:r w:rsidRPr="00A91529">
              <w:rPr>
                <w:rFonts w:ascii="Arial" w:hAnsi="Arial" w:cs="Arial"/>
                <w:szCs w:val="24"/>
              </w:rPr>
              <w:t xml:space="preserve"> the federal MCL of 4 mg/L over many years may get bone disease, including pain and tenderness of the bones.</w:t>
            </w:r>
            <w:r>
              <w:rPr>
                <w:rFonts w:ascii="Arial" w:hAnsi="Arial" w:cs="Arial"/>
                <w:szCs w:val="24"/>
              </w:rPr>
              <w:t xml:space="preserve"> </w:t>
            </w:r>
            <w:r w:rsidRPr="00A91529">
              <w:rPr>
                <w:rFonts w:ascii="Arial" w:hAnsi="Arial" w:cs="Arial"/>
                <w:szCs w:val="24"/>
              </w:rPr>
              <w:t xml:space="preserve">Children who drink water containing fluoride </w:t>
            </w:r>
            <w:proofErr w:type="gramStart"/>
            <w:r w:rsidRPr="00A91529">
              <w:rPr>
                <w:rFonts w:ascii="Arial" w:hAnsi="Arial" w:cs="Arial"/>
                <w:szCs w:val="24"/>
              </w:rPr>
              <w:t>in excess of</w:t>
            </w:r>
            <w:proofErr w:type="gramEnd"/>
            <w:r w:rsidRPr="00A91529">
              <w:rPr>
                <w:rFonts w:ascii="Arial" w:hAnsi="Arial" w:cs="Arial"/>
                <w:szCs w:val="24"/>
              </w:rPr>
              <w:t xml:space="preserve"> the state MCL of 2 mg/L may get mottled teeth.</w:t>
            </w:r>
          </w:p>
        </w:tc>
      </w:tr>
      <w:tr w:rsidR="007A4E4E" w:rsidRPr="005162DE" w14:paraId="163EE2A0" w14:textId="6AAAE8C9" w:rsidTr="007A4E4E">
        <w:trPr>
          <w:trHeight w:val="432"/>
        </w:trPr>
        <w:tc>
          <w:tcPr>
            <w:tcW w:w="1615" w:type="dxa"/>
            <w:tcMar>
              <w:left w:w="58" w:type="dxa"/>
              <w:right w:w="58" w:type="dxa"/>
            </w:tcMar>
            <w:vAlign w:val="center"/>
          </w:tcPr>
          <w:p w14:paraId="0588CE20" w14:textId="77777777" w:rsidR="007A4E4E" w:rsidRDefault="007A4E4E" w:rsidP="007D72A4">
            <w:pPr>
              <w:ind w:left="187"/>
              <w:rPr>
                <w:sz w:val="18"/>
              </w:rPr>
            </w:pPr>
            <w:r>
              <w:rPr>
                <w:sz w:val="18"/>
              </w:rPr>
              <w:t>Arsenic (ug/L)</w:t>
            </w:r>
          </w:p>
          <w:p w14:paraId="2B36169C" w14:textId="6C58455D" w:rsidR="007A4E4E" w:rsidRPr="001511D6" w:rsidRDefault="007A4E4E" w:rsidP="007D72A4">
            <w:pPr>
              <w:ind w:left="187"/>
              <w:rPr>
                <w:sz w:val="18"/>
              </w:rPr>
            </w:pPr>
            <w:r>
              <w:rPr>
                <w:sz w:val="18"/>
              </w:rPr>
              <w:t>(Well 3)</w:t>
            </w:r>
          </w:p>
        </w:tc>
        <w:tc>
          <w:tcPr>
            <w:tcW w:w="1170" w:type="dxa"/>
            <w:vAlign w:val="center"/>
          </w:tcPr>
          <w:p w14:paraId="550E2B9F" w14:textId="1169F347" w:rsidR="007A4E4E" w:rsidRDefault="007A4E4E" w:rsidP="007D72A4">
            <w:pPr>
              <w:jc w:val="center"/>
              <w:rPr>
                <w:sz w:val="18"/>
              </w:rPr>
            </w:pPr>
            <w:r>
              <w:rPr>
                <w:sz w:val="18"/>
              </w:rPr>
              <w:t>5/22</w:t>
            </w:r>
          </w:p>
        </w:tc>
        <w:tc>
          <w:tcPr>
            <w:tcW w:w="1170" w:type="dxa"/>
            <w:vAlign w:val="center"/>
          </w:tcPr>
          <w:p w14:paraId="1BAC6182" w14:textId="28A6B340" w:rsidR="007A4E4E" w:rsidRDefault="007A4E4E" w:rsidP="007D72A4">
            <w:pPr>
              <w:jc w:val="center"/>
              <w:rPr>
                <w:sz w:val="18"/>
              </w:rPr>
            </w:pPr>
            <w:r w:rsidRPr="008C491F">
              <w:rPr>
                <w:sz w:val="18"/>
              </w:rPr>
              <w:t>4.</w:t>
            </w:r>
            <w:r>
              <w:rPr>
                <w:sz w:val="18"/>
              </w:rPr>
              <w:t>6</w:t>
            </w:r>
          </w:p>
        </w:tc>
        <w:tc>
          <w:tcPr>
            <w:tcW w:w="1530" w:type="dxa"/>
            <w:vAlign w:val="center"/>
          </w:tcPr>
          <w:p w14:paraId="3F257D89" w14:textId="77777777" w:rsidR="007A4E4E" w:rsidRPr="005162DE" w:rsidRDefault="007A4E4E" w:rsidP="007D72A4">
            <w:pPr>
              <w:spacing w:before="40" w:after="40"/>
              <w:jc w:val="center"/>
              <w:rPr>
                <w:rFonts w:ascii="Arial" w:hAnsi="Arial" w:cs="Arial"/>
                <w:sz w:val="24"/>
                <w:szCs w:val="24"/>
              </w:rPr>
            </w:pPr>
          </w:p>
        </w:tc>
        <w:tc>
          <w:tcPr>
            <w:tcW w:w="1080" w:type="dxa"/>
            <w:vAlign w:val="center"/>
          </w:tcPr>
          <w:p w14:paraId="1C4DCB49" w14:textId="1E376A88" w:rsidR="007A4E4E" w:rsidRPr="001511D6" w:rsidRDefault="007A4E4E" w:rsidP="007D72A4">
            <w:pPr>
              <w:spacing w:before="40" w:after="40"/>
              <w:jc w:val="center"/>
              <w:rPr>
                <w:sz w:val="18"/>
              </w:rPr>
            </w:pPr>
            <w:r>
              <w:rPr>
                <w:sz w:val="18"/>
              </w:rPr>
              <w:t>10</w:t>
            </w:r>
          </w:p>
        </w:tc>
        <w:tc>
          <w:tcPr>
            <w:tcW w:w="1260" w:type="dxa"/>
          </w:tcPr>
          <w:p w14:paraId="6F7C732D" w14:textId="4EFE936F" w:rsidR="007A4E4E" w:rsidRPr="001511D6" w:rsidRDefault="007A4E4E" w:rsidP="007D72A4">
            <w:pPr>
              <w:spacing w:before="40" w:after="40"/>
              <w:jc w:val="center"/>
              <w:rPr>
                <w:sz w:val="18"/>
              </w:rPr>
            </w:pPr>
            <w:r>
              <w:rPr>
                <w:sz w:val="18"/>
              </w:rPr>
              <w:t>0.004</w:t>
            </w:r>
          </w:p>
        </w:tc>
        <w:tc>
          <w:tcPr>
            <w:tcW w:w="1710" w:type="dxa"/>
          </w:tcPr>
          <w:p w14:paraId="145B8661" w14:textId="176AF3BA" w:rsidR="007A4E4E" w:rsidRPr="001511D6" w:rsidRDefault="007A4E4E" w:rsidP="007D72A4">
            <w:pPr>
              <w:spacing w:before="40" w:after="40"/>
              <w:jc w:val="center"/>
              <w:rPr>
                <w:sz w:val="18"/>
              </w:rPr>
            </w:pPr>
            <w:r>
              <w:rPr>
                <w:sz w:val="18"/>
              </w:rPr>
              <w:t>Erosion of natural deposits; runoff from orchards; glass and electronics production wastes</w:t>
            </w:r>
          </w:p>
        </w:tc>
        <w:tc>
          <w:tcPr>
            <w:tcW w:w="1710" w:type="dxa"/>
          </w:tcPr>
          <w:p w14:paraId="39B15BC2" w14:textId="23540349" w:rsidR="007A4E4E" w:rsidRDefault="007A4E4E" w:rsidP="007D72A4">
            <w:pPr>
              <w:spacing w:before="40" w:after="40"/>
              <w:jc w:val="center"/>
              <w:rPr>
                <w:sz w:val="18"/>
              </w:rPr>
            </w:pPr>
            <w:r w:rsidRPr="00A91529">
              <w:rPr>
                <w:rFonts w:ascii="Arial" w:hAnsi="Arial" w:cs="Arial"/>
                <w:szCs w:val="24"/>
              </w:rPr>
              <w:t xml:space="preserve">Some people who drink water containing arsenic </w:t>
            </w:r>
            <w:proofErr w:type="gramStart"/>
            <w:r w:rsidRPr="00A91529">
              <w:rPr>
                <w:rFonts w:ascii="Arial" w:hAnsi="Arial" w:cs="Arial"/>
                <w:szCs w:val="24"/>
              </w:rPr>
              <w:t>in excess of</w:t>
            </w:r>
            <w:proofErr w:type="gramEnd"/>
            <w:r w:rsidRPr="00A91529">
              <w:rPr>
                <w:rFonts w:ascii="Arial" w:hAnsi="Arial" w:cs="Arial"/>
                <w:szCs w:val="24"/>
              </w:rPr>
              <w:t xml:space="preserve"> </w:t>
            </w:r>
            <w:proofErr w:type="gramStart"/>
            <w:r w:rsidRPr="00A91529">
              <w:rPr>
                <w:rFonts w:ascii="Arial" w:hAnsi="Arial" w:cs="Arial"/>
                <w:szCs w:val="24"/>
              </w:rPr>
              <w:t>the MCL</w:t>
            </w:r>
            <w:proofErr w:type="gramEnd"/>
            <w:r w:rsidRPr="00A91529">
              <w:rPr>
                <w:rFonts w:ascii="Arial" w:hAnsi="Arial" w:cs="Arial"/>
                <w:szCs w:val="24"/>
              </w:rPr>
              <w:t xml:space="preserve"> over many years may experience skin damage or circulatory system </w:t>
            </w:r>
            <w:proofErr w:type="gramStart"/>
            <w:r w:rsidRPr="00A91529">
              <w:rPr>
                <w:rFonts w:ascii="Arial" w:hAnsi="Arial" w:cs="Arial"/>
                <w:szCs w:val="24"/>
              </w:rPr>
              <w:t>problems, and</w:t>
            </w:r>
            <w:proofErr w:type="gramEnd"/>
            <w:r w:rsidRPr="00A91529">
              <w:rPr>
                <w:rFonts w:ascii="Arial" w:hAnsi="Arial" w:cs="Arial"/>
                <w:szCs w:val="24"/>
              </w:rPr>
              <w:t xml:space="preserve"> may have an increased risk of getting cancer.</w:t>
            </w:r>
          </w:p>
        </w:tc>
      </w:tr>
      <w:tr w:rsidR="007A4E4E" w:rsidRPr="005162DE" w14:paraId="613F161B" w14:textId="6419FB2A" w:rsidTr="007A4E4E">
        <w:trPr>
          <w:trHeight w:val="432"/>
        </w:trPr>
        <w:tc>
          <w:tcPr>
            <w:tcW w:w="1615" w:type="dxa"/>
            <w:tcMar>
              <w:left w:w="58" w:type="dxa"/>
              <w:right w:w="58" w:type="dxa"/>
            </w:tcMar>
            <w:vAlign w:val="center"/>
          </w:tcPr>
          <w:p w14:paraId="0087F8FA" w14:textId="2D6E336D" w:rsidR="007A4E4E" w:rsidRDefault="007A4E4E" w:rsidP="007A4E4E">
            <w:pPr>
              <w:ind w:left="187"/>
              <w:rPr>
                <w:sz w:val="18"/>
              </w:rPr>
            </w:pPr>
            <w:r>
              <w:rPr>
                <w:sz w:val="18"/>
              </w:rPr>
              <w:t>Hexavalent Chromium</w:t>
            </w:r>
          </w:p>
        </w:tc>
        <w:tc>
          <w:tcPr>
            <w:tcW w:w="1170" w:type="dxa"/>
            <w:vAlign w:val="center"/>
          </w:tcPr>
          <w:p w14:paraId="7B67358E" w14:textId="29628D1D" w:rsidR="007A4E4E" w:rsidRDefault="007A4E4E" w:rsidP="007A4E4E">
            <w:pPr>
              <w:jc w:val="center"/>
              <w:rPr>
                <w:sz w:val="18"/>
              </w:rPr>
            </w:pPr>
            <w:r>
              <w:rPr>
                <w:sz w:val="18"/>
              </w:rPr>
              <w:t>12/24</w:t>
            </w:r>
          </w:p>
        </w:tc>
        <w:tc>
          <w:tcPr>
            <w:tcW w:w="1170" w:type="dxa"/>
            <w:vAlign w:val="center"/>
          </w:tcPr>
          <w:p w14:paraId="417E8545" w14:textId="1300DF54" w:rsidR="007A4E4E" w:rsidRPr="008C491F" w:rsidRDefault="007A4E4E" w:rsidP="007A4E4E">
            <w:pPr>
              <w:jc w:val="center"/>
              <w:rPr>
                <w:sz w:val="18"/>
              </w:rPr>
            </w:pPr>
            <w:r>
              <w:rPr>
                <w:sz w:val="18"/>
              </w:rPr>
              <w:t>2.2</w:t>
            </w:r>
          </w:p>
        </w:tc>
        <w:tc>
          <w:tcPr>
            <w:tcW w:w="1530" w:type="dxa"/>
            <w:vAlign w:val="center"/>
          </w:tcPr>
          <w:p w14:paraId="2DCB70AC" w14:textId="77777777" w:rsidR="007A4E4E" w:rsidRPr="005162DE" w:rsidRDefault="007A4E4E" w:rsidP="007A4E4E">
            <w:pPr>
              <w:spacing w:before="40" w:after="40"/>
              <w:jc w:val="center"/>
              <w:rPr>
                <w:rFonts w:ascii="Arial" w:hAnsi="Arial" w:cs="Arial"/>
                <w:sz w:val="24"/>
                <w:szCs w:val="24"/>
              </w:rPr>
            </w:pPr>
          </w:p>
        </w:tc>
        <w:tc>
          <w:tcPr>
            <w:tcW w:w="1080" w:type="dxa"/>
            <w:vAlign w:val="center"/>
          </w:tcPr>
          <w:p w14:paraId="70AE50B2" w14:textId="28815BCE" w:rsidR="007A4E4E" w:rsidRDefault="007A4E4E" w:rsidP="007A4E4E">
            <w:pPr>
              <w:spacing w:before="40" w:after="40"/>
              <w:jc w:val="center"/>
              <w:rPr>
                <w:sz w:val="18"/>
              </w:rPr>
            </w:pPr>
            <w:r>
              <w:rPr>
                <w:sz w:val="18"/>
              </w:rPr>
              <w:t>10</w:t>
            </w:r>
          </w:p>
        </w:tc>
        <w:tc>
          <w:tcPr>
            <w:tcW w:w="1260" w:type="dxa"/>
          </w:tcPr>
          <w:p w14:paraId="6A5AB12D" w14:textId="58E45112" w:rsidR="007A4E4E" w:rsidRDefault="007A4E4E" w:rsidP="007A4E4E">
            <w:pPr>
              <w:spacing w:before="40" w:after="40"/>
              <w:jc w:val="center"/>
              <w:rPr>
                <w:sz w:val="18"/>
              </w:rPr>
            </w:pPr>
          </w:p>
        </w:tc>
        <w:tc>
          <w:tcPr>
            <w:tcW w:w="1710" w:type="dxa"/>
          </w:tcPr>
          <w:p w14:paraId="344BF692" w14:textId="0690A6C1" w:rsidR="007A4E4E" w:rsidRPr="00736463" w:rsidRDefault="007A4E4E" w:rsidP="007A4E4E">
            <w:pPr>
              <w:spacing w:before="40" w:after="40"/>
              <w:jc w:val="center"/>
              <w:rPr>
                <w:sz w:val="18"/>
                <w:szCs w:val="18"/>
              </w:rPr>
            </w:pPr>
            <w:r w:rsidRPr="00736463">
              <w:rPr>
                <w:rFonts w:ascii="Arial" w:hAnsi="Arial" w:cs="Arial"/>
                <w:sz w:val="18"/>
                <w:szCs w:val="18"/>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c>
          <w:tcPr>
            <w:tcW w:w="1710" w:type="dxa"/>
          </w:tcPr>
          <w:p w14:paraId="6C214FB1" w14:textId="77777777" w:rsidR="007A4E4E" w:rsidRPr="00C43250" w:rsidRDefault="007A4E4E" w:rsidP="007A4E4E">
            <w:pPr>
              <w:pStyle w:val="Default"/>
            </w:pPr>
            <w:r w:rsidRPr="00C43250">
              <w:t xml:space="preserve">Some people who drink water containing hexavalent chromium </w:t>
            </w:r>
            <w:proofErr w:type="gramStart"/>
            <w:r w:rsidRPr="00C43250">
              <w:t>in excess of</w:t>
            </w:r>
            <w:proofErr w:type="gramEnd"/>
            <w:r w:rsidRPr="00C43250">
              <w:t xml:space="preserve"> </w:t>
            </w:r>
            <w:proofErr w:type="gramStart"/>
            <w:r w:rsidRPr="00C43250">
              <w:t>the MCL</w:t>
            </w:r>
            <w:proofErr w:type="gramEnd"/>
            <w:r w:rsidRPr="00C43250">
              <w:t xml:space="preserve"> over many years may have an increased risk of getting cancer.</w:t>
            </w:r>
          </w:p>
          <w:p w14:paraId="53C5645B" w14:textId="77777777" w:rsidR="007A4E4E" w:rsidRPr="00DC615C" w:rsidRDefault="007A4E4E" w:rsidP="007A4E4E">
            <w:pPr>
              <w:spacing w:before="40" w:after="40"/>
              <w:jc w:val="center"/>
              <w:rPr>
                <w:rFonts w:ascii="Arial" w:hAnsi="Arial" w:cs="Arial"/>
                <w:szCs w:val="24"/>
              </w:rPr>
            </w:pPr>
          </w:p>
        </w:tc>
      </w:tr>
      <w:tr w:rsidR="00736463" w:rsidRPr="005162DE" w14:paraId="71D3B101" w14:textId="77777777" w:rsidTr="006703F6">
        <w:trPr>
          <w:trHeight w:val="432"/>
        </w:trPr>
        <w:tc>
          <w:tcPr>
            <w:tcW w:w="1615" w:type="dxa"/>
            <w:tcMar>
              <w:left w:w="58" w:type="dxa"/>
              <w:right w:w="58" w:type="dxa"/>
            </w:tcMar>
          </w:tcPr>
          <w:p w14:paraId="57CDC014" w14:textId="29ACB323" w:rsidR="00736463" w:rsidRDefault="00736463" w:rsidP="00736463">
            <w:pPr>
              <w:ind w:left="187"/>
              <w:rPr>
                <w:sz w:val="18"/>
              </w:rPr>
            </w:pPr>
            <w:proofErr w:type="spellStart"/>
            <w:r w:rsidRPr="00A91529">
              <w:rPr>
                <w:rFonts w:ascii="Arial" w:hAnsi="Arial" w:cs="Arial"/>
                <w:szCs w:val="24"/>
              </w:rPr>
              <w:t>Dibromochloropropane</w:t>
            </w:r>
            <w:proofErr w:type="spellEnd"/>
            <w:r w:rsidRPr="00A91529">
              <w:rPr>
                <w:rFonts w:ascii="Arial" w:hAnsi="Arial" w:cs="Arial"/>
                <w:szCs w:val="24"/>
              </w:rPr>
              <w:t xml:space="preserve"> [DBCP] (ng/L)</w:t>
            </w:r>
          </w:p>
        </w:tc>
        <w:tc>
          <w:tcPr>
            <w:tcW w:w="1170" w:type="dxa"/>
          </w:tcPr>
          <w:p w14:paraId="0B4E98BC" w14:textId="058FC733" w:rsidR="00736463" w:rsidRDefault="00736463" w:rsidP="00736463">
            <w:pPr>
              <w:jc w:val="center"/>
              <w:rPr>
                <w:sz w:val="18"/>
              </w:rPr>
            </w:pPr>
            <w:r>
              <w:rPr>
                <w:rFonts w:ascii="Arial" w:hAnsi="Arial" w:cs="Arial"/>
                <w:szCs w:val="24"/>
              </w:rPr>
              <w:t>10/24</w:t>
            </w:r>
          </w:p>
        </w:tc>
        <w:tc>
          <w:tcPr>
            <w:tcW w:w="1170" w:type="dxa"/>
          </w:tcPr>
          <w:p w14:paraId="61461320" w14:textId="67078D1F" w:rsidR="00736463" w:rsidRDefault="00736463" w:rsidP="00736463">
            <w:pPr>
              <w:jc w:val="center"/>
              <w:rPr>
                <w:sz w:val="18"/>
              </w:rPr>
            </w:pPr>
            <w:r>
              <w:rPr>
                <w:rFonts w:ascii="Arial" w:hAnsi="Arial" w:cs="Arial"/>
                <w:szCs w:val="24"/>
              </w:rPr>
              <w:t>.018</w:t>
            </w:r>
          </w:p>
        </w:tc>
        <w:tc>
          <w:tcPr>
            <w:tcW w:w="1530" w:type="dxa"/>
          </w:tcPr>
          <w:p w14:paraId="5858A09E" w14:textId="45CC3051" w:rsidR="00736463" w:rsidRPr="005162DE" w:rsidRDefault="00736463" w:rsidP="00736463">
            <w:pPr>
              <w:spacing w:before="40" w:after="40"/>
              <w:jc w:val="center"/>
              <w:rPr>
                <w:rFonts w:ascii="Arial" w:hAnsi="Arial" w:cs="Arial"/>
                <w:sz w:val="24"/>
                <w:szCs w:val="24"/>
              </w:rPr>
            </w:pPr>
            <w:r>
              <w:rPr>
                <w:rFonts w:ascii="Arial" w:hAnsi="Arial" w:cs="Arial"/>
                <w:szCs w:val="24"/>
              </w:rPr>
              <w:t>.018</w:t>
            </w:r>
          </w:p>
        </w:tc>
        <w:tc>
          <w:tcPr>
            <w:tcW w:w="1080" w:type="dxa"/>
          </w:tcPr>
          <w:p w14:paraId="5B16C01D" w14:textId="5DC829DE" w:rsidR="00736463" w:rsidRDefault="00736463" w:rsidP="00736463">
            <w:pPr>
              <w:spacing w:before="40" w:after="40"/>
              <w:jc w:val="center"/>
              <w:rPr>
                <w:sz w:val="18"/>
              </w:rPr>
            </w:pPr>
            <w:r>
              <w:rPr>
                <w:rFonts w:ascii="Arial" w:hAnsi="Arial" w:cs="Arial"/>
                <w:szCs w:val="24"/>
              </w:rPr>
              <w:t>.20</w:t>
            </w:r>
          </w:p>
        </w:tc>
        <w:tc>
          <w:tcPr>
            <w:tcW w:w="1260" w:type="dxa"/>
          </w:tcPr>
          <w:p w14:paraId="12D4F5E6" w14:textId="1F4CBBAA" w:rsidR="00736463" w:rsidRDefault="00736463" w:rsidP="00736463">
            <w:pPr>
              <w:spacing w:before="40" w:after="40"/>
              <w:jc w:val="center"/>
              <w:rPr>
                <w:sz w:val="18"/>
              </w:rPr>
            </w:pPr>
            <w:r>
              <w:rPr>
                <w:sz w:val="18"/>
              </w:rPr>
              <w:t>.003</w:t>
            </w:r>
          </w:p>
        </w:tc>
        <w:tc>
          <w:tcPr>
            <w:tcW w:w="1710" w:type="dxa"/>
          </w:tcPr>
          <w:p w14:paraId="0EEA3879" w14:textId="1E07501D" w:rsidR="00736463" w:rsidRPr="00736463" w:rsidRDefault="00736463" w:rsidP="00736463">
            <w:pPr>
              <w:spacing w:before="40" w:after="40"/>
              <w:jc w:val="center"/>
              <w:rPr>
                <w:rFonts w:ascii="Arial" w:hAnsi="Arial" w:cs="Arial"/>
                <w:sz w:val="18"/>
                <w:szCs w:val="18"/>
              </w:rPr>
            </w:pPr>
            <w:r w:rsidRPr="00A91529">
              <w:rPr>
                <w:rFonts w:ascii="Arial" w:hAnsi="Arial" w:cs="Arial"/>
                <w:szCs w:val="24"/>
              </w:rPr>
              <w:t xml:space="preserve">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w:t>
            </w:r>
            <w:r w:rsidRPr="00A91529">
              <w:rPr>
                <w:rFonts w:ascii="Arial" w:hAnsi="Arial" w:cs="Arial"/>
                <w:szCs w:val="24"/>
              </w:rPr>
              <w:lastRenderedPageBreak/>
              <w:t xml:space="preserve">present in </w:t>
            </w:r>
            <w:proofErr w:type="gramStart"/>
            <w:r w:rsidRPr="00A91529">
              <w:rPr>
                <w:rFonts w:ascii="Arial" w:hAnsi="Arial" w:cs="Arial"/>
                <w:szCs w:val="24"/>
              </w:rPr>
              <w:t>soils</w:t>
            </w:r>
            <w:proofErr w:type="gramEnd"/>
            <w:r w:rsidRPr="00A91529">
              <w:rPr>
                <w:rFonts w:ascii="Arial" w:hAnsi="Arial" w:cs="Arial"/>
                <w:szCs w:val="24"/>
              </w:rPr>
              <w:t xml:space="preserve"> due to runoff/leaching from former use on soybeans, cotton, vineyards, tomatoes, and tree fruit</w:t>
            </w:r>
          </w:p>
        </w:tc>
        <w:tc>
          <w:tcPr>
            <w:tcW w:w="1710" w:type="dxa"/>
          </w:tcPr>
          <w:p w14:paraId="4A852B1C" w14:textId="71B92C72" w:rsidR="00736463" w:rsidRPr="00C43250" w:rsidRDefault="00736463" w:rsidP="00736463">
            <w:pPr>
              <w:pStyle w:val="Default"/>
            </w:pPr>
            <w:r w:rsidRPr="00736463">
              <w:lastRenderedPageBreak/>
              <w:t xml:space="preserve">Some people who </w:t>
            </w:r>
            <w:proofErr w:type="gramStart"/>
            <w:r w:rsidRPr="00736463">
              <w:t xml:space="preserve">use water </w:t>
            </w:r>
            <w:r w:rsidRPr="00736463">
              <w:lastRenderedPageBreak/>
              <w:t>containing</w:t>
            </w:r>
            <w:proofErr w:type="gramEnd"/>
            <w:r w:rsidRPr="00736463">
              <w:t xml:space="preserve"> DBCP </w:t>
            </w:r>
            <w:proofErr w:type="gramStart"/>
            <w:r w:rsidRPr="00736463">
              <w:t>in excess of</w:t>
            </w:r>
            <w:proofErr w:type="gramEnd"/>
            <w:r w:rsidRPr="00736463">
              <w:t xml:space="preserve"> </w:t>
            </w:r>
            <w:proofErr w:type="gramStart"/>
            <w:r w:rsidRPr="00736463">
              <w:t>the MCL</w:t>
            </w:r>
            <w:proofErr w:type="gramEnd"/>
            <w:r w:rsidRPr="00736463">
              <w:t xml:space="preserve"> over many years may experience reproductive difficulties and may have an increased risk of getting cancer.</w:t>
            </w:r>
          </w:p>
        </w:tc>
      </w:tr>
    </w:tbl>
    <w:p w14:paraId="7CEB1FE7" w14:textId="0D6B728A"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36463" w:rsidRPr="005162DE" w14:paraId="029A4A7D" w14:textId="77777777" w:rsidTr="002D3FB5">
        <w:trPr>
          <w:trHeight w:val="432"/>
        </w:trPr>
        <w:tc>
          <w:tcPr>
            <w:tcW w:w="2245" w:type="dxa"/>
          </w:tcPr>
          <w:p w14:paraId="04C2A80B" w14:textId="47D1597F" w:rsidR="00736463" w:rsidRPr="005162DE" w:rsidRDefault="00736463" w:rsidP="00086BEB">
            <w:pPr>
              <w:spacing w:before="40" w:after="40"/>
              <w:ind w:left="187"/>
              <w:rPr>
                <w:rFonts w:ascii="Arial" w:hAnsi="Arial" w:cs="Arial"/>
                <w:sz w:val="24"/>
                <w:szCs w:val="24"/>
              </w:rPr>
            </w:pPr>
          </w:p>
        </w:tc>
        <w:tc>
          <w:tcPr>
            <w:tcW w:w="1440" w:type="dxa"/>
          </w:tcPr>
          <w:p w14:paraId="3AB56DE9" w14:textId="578942B7" w:rsidR="00736463" w:rsidRPr="005162DE" w:rsidRDefault="00736463" w:rsidP="004179E4">
            <w:pPr>
              <w:spacing w:before="40" w:after="40"/>
              <w:jc w:val="center"/>
              <w:rPr>
                <w:rFonts w:ascii="Arial" w:hAnsi="Arial" w:cs="Arial"/>
                <w:sz w:val="24"/>
                <w:szCs w:val="24"/>
              </w:rPr>
            </w:pPr>
          </w:p>
        </w:tc>
        <w:tc>
          <w:tcPr>
            <w:tcW w:w="1260" w:type="dxa"/>
          </w:tcPr>
          <w:p w14:paraId="5D465B29" w14:textId="700DABEB" w:rsidR="00736463" w:rsidRPr="005162DE" w:rsidRDefault="00736463" w:rsidP="004179E4">
            <w:pPr>
              <w:spacing w:before="40" w:after="40"/>
              <w:jc w:val="center"/>
              <w:rPr>
                <w:rFonts w:ascii="Arial" w:hAnsi="Arial" w:cs="Arial"/>
                <w:sz w:val="24"/>
                <w:szCs w:val="24"/>
              </w:rPr>
            </w:pPr>
          </w:p>
        </w:tc>
        <w:tc>
          <w:tcPr>
            <w:tcW w:w="1530" w:type="dxa"/>
          </w:tcPr>
          <w:p w14:paraId="6F2413BA" w14:textId="150B5D79" w:rsidR="00736463" w:rsidRPr="005162DE" w:rsidRDefault="00736463" w:rsidP="004179E4">
            <w:pPr>
              <w:spacing w:before="40" w:after="40"/>
              <w:jc w:val="center"/>
              <w:rPr>
                <w:rFonts w:ascii="Arial" w:hAnsi="Arial" w:cs="Arial"/>
                <w:sz w:val="24"/>
                <w:szCs w:val="24"/>
              </w:rPr>
            </w:pPr>
          </w:p>
        </w:tc>
        <w:tc>
          <w:tcPr>
            <w:tcW w:w="900" w:type="dxa"/>
          </w:tcPr>
          <w:p w14:paraId="5615AC9F" w14:textId="0E0FF3DF" w:rsidR="00736463" w:rsidRPr="005162DE" w:rsidRDefault="00736463" w:rsidP="004179E4">
            <w:pPr>
              <w:spacing w:before="40" w:after="40"/>
              <w:jc w:val="center"/>
              <w:rPr>
                <w:rFonts w:ascii="Arial" w:hAnsi="Arial" w:cs="Arial"/>
                <w:sz w:val="24"/>
                <w:szCs w:val="24"/>
              </w:rPr>
            </w:pPr>
          </w:p>
        </w:tc>
        <w:tc>
          <w:tcPr>
            <w:tcW w:w="1170" w:type="dxa"/>
          </w:tcPr>
          <w:p w14:paraId="188C38E4" w14:textId="2AEAD591" w:rsidR="00736463" w:rsidRPr="005162DE" w:rsidRDefault="00736463" w:rsidP="004179E4">
            <w:pPr>
              <w:spacing w:before="40" w:after="40"/>
              <w:jc w:val="center"/>
              <w:rPr>
                <w:rFonts w:ascii="Arial" w:hAnsi="Arial" w:cs="Arial"/>
                <w:sz w:val="24"/>
                <w:szCs w:val="24"/>
              </w:rPr>
            </w:pPr>
          </w:p>
        </w:tc>
        <w:tc>
          <w:tcPr>
            <w:tcW w:w="2291" w:type="dxa"/>
          </w:tcPr>
          <w:p w14:paraId="566F303C" w14:textId="517C5C39" w:rsidR="00736463" w:rsidRPr="005162DE" w:rsidRDefault="00736463" w:rsidP="00086BEB">
            <w:pPr>
              <w:spacing w:before="40" w:after="40"/>
              <w:rPr>
                <w:rFonts w:ascii="Arial" w:hAnsi="Arial" w:cs="Arial"/>
                <w:sz w:val="24"/>
                <w:szCs w:val="24"/>
              </w:rPr>
            </w:pPr>
          </w:p>
        </w:tc>
      </w:tr>
      <w:tr w:rsidR="00736463" w:rsidRPr="005162DE" w14:paraId="43BA6B8D" w14:textId="77777777" w:rsidTr="002D3FB5">
        <w:trPr>
          <w:trHeight w:val="432"/>
        </w:trPr>
        <w:tc>
          <w:tcPr>
            <w:tcW w:w="2245" w:type="dxa"/>
          </w:tcPr>
          <w:p w14:paraId="581AB298" w14:textId="1544897C" w:rsidR="00736463" w:rsidRPr="005162DE" w:rsidRDefault="00736463" w:rsidP="00086BEB">
            <w:pPr>
              <w:spacing w:before="40" w:after="40"/>
              <w:ind w:left="187"/>
              <w:rPr>
                <w:rFonts w:ascii="Arial" w:hAnsi="Arial" w:cs="Arial"/>
                <w:sz w:val="24"/>
                <w:szCs w:val="24"/>
              </w:rPr>
            </w:pPr>
          </w:p>
        </w:tc>
        <w:tc>
          <w:tcPr>
            <w:tcW w:w="1440" w:type="dxa"/>
          </w:tcPr>
          <w:p w14:paraId="13425507" w14:textId="09657BA1" w:rsidR="00736463" w:rsidRPr="005162DE" w:rsidRDefault="00736463" w:rsidP="004179E4">
            <w:pPr>
              <w:spacing w:before="40" w:after="40"/>
              <w:jc w:val="center"/>
              <w:rPr>
                <w:rFonts w:ascii="Arial" w:hAnsi="Arial" w:cs="Arial"/>
                <w:sz w:val="24"/>
                <w:szCs w:val="24"/>
              </w:rPr>
            </w:pPr>
          </w:p>
        </w:tc>
        <w:tc>
          <w:tcPr>
            <w:tcW w:w="1260" w:type="dxa"/>
          </w:tcPr>
          <w:p w14:paraId="72C49EEB" w14:textId="6742D154" w:rsidR="00736463" w:rsidRPr="005162DE" w:rsidRDefault="00736463" w:rsidP="004179E4">
            <w:pPr>
              <w:spacing w:before="40" w:after="40"/>
              <w:jc w:val="center"/>
              <w:rPr>
                <w:rFonts w:ascii="Arial" w:hAnsi="Arial" w:cs="Arial"/>
                <w:sz w:val="24"/>
                <w:szCs w:val="24"/>
              </w:rPr>
            </w:pPr>
          </w:p>
        </w:tc>
        <w:tc>
          <w:tcPr>
            <w:tcW w:w="1530" w:type="dxa"/>
          </w:tcPr>
          <w:p w14:paraId="7C11921B" w14:textId="09359286" w:rsidR="00736463" w:rsidRPr="005162DE" w:rsidRDefault="00736463" w:rsidP="004179E4">
            <w:pPr>
              <w:spacing w:before="40" w:after="40"/>
              <w:jc w:val="center"/>
              <w:rPr>
                <w:rFonts w:ascii="Arial" w:hAnsi="Arial" w:cs="Arial"/>
                <w:sz w:val="24"/>
                <w:szCs w:val="24"/>
              </w:rPr>
            </w:pPr>
          </w:p>
        </w:tc>
        <w:tc>
          <w:tcPr>
            <w:tcW w:w="900" w:type="dxa"/>
          </w:tcPr>
          <w:p w14:paraId="491F1603" w14:textId="45633002" w:rsidR="00736463" w:rsidRPr="005162DE" w:rsidRDefault="00736463" w:rsidP="004179E4">
            <w:pPr>
              <w:spacing w:before="40" w:after="40"/>
              <w:jc w:val="center"/>
              <w:rPr>
                <w:rFonts w:ascii="Arial" w:hAnsi="Arial" w:cs="Arial"/>
                <w:sz w:val="24"/>
                <w:szCs w:val="24"/>
              </w:rPr>
            </w:pPr>
          </w:p>
        </w:tc>
        <w:tc>
          <w:tcPr>
            <w:tcW w:w="1170" w:type="dxa"/>
          </w:tcPr>
          <w:p w14:paraId="489C42D6" w14:textId="6CBB27CA" w:rsidR="00736463" w:rsidRPr="005162DE" w:rsidRDefault="00736463" w:rsidP="004179E4">
            <w:pPr>
              <w:spacing w:before="40" w:after="40"/>
              <w:jc w:val="center"/>
              <w:rPr>
                <w:rFonts w:ascii="Arial" w:hAnsi="Arial" w:cs="Arial"/>
                <w:sz w:val="24"/>
                <w:szCs w:val="24"/>
              </w:rPr>
            </w:pPr>
          </w:p>
        </w:tc>
        <w:tc>
          <w:tcPr>
            <w:tcW w:w="2291" w:type="dxa"/>
          </w:tcPr>
          <w:p w14:paraId="2DBCEC1A" w14:textId="62F26019" w:rsidR="00736463" w:rsidRPr="005162DE" w:rsidRDefault="00736463"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3B515A" w:rsidRPr="005162DE" w14:paraId="09116D09" w14:textId="77777777" w:rsidTr="002D3FB5">
        <w:trPr>
          <w:trHeight w:val="432"/>
        </w:trPr>
        <w:tc>
          <w:tcPr>
            <w:tcW w:w="2245" w:type="dxa"/>
          </w:tcPr>
          <w:p w14:paraId="18023788" w14:textId="03A908F7" w:rsidR="003B515A" w:rsidRPr="005162DE" w:rsidRDefault="003B515A" w:rsidP="00DA4F32">
            <w:pPr>
              <w:spacing w:before="40" w:after="40"/>
              <w:rPr>
                <w:rFonts w:ascii="Arial" w:hAnsi="Arial" w:cs="Arial"/>
                <w:sz w:val="24"/>
                <w:szCs w:val="24"/>
              </w:rPr>
            </w:pPr>
          </w:p>
        </w:tc>
        <w:tc>
          <w:tcPr>
            <w:tcW w:w="1440" w:type="dxa"/>
          </w:tcPr>
          <w:p w14:paraId="28190B3D" w14:textId="06C9A4C1" w:rsidR="003B515A" w:rsidRPr="005162DE" w:rsidRDefault="003B515A" w:rsidP="00DA4F32">
            <w:pPr>
              <w:spacing w:before="40" w:after="40"/>
              <w:jc w:val="center"/>
              <w:rPr>
                <w:rFonts w:ascii="Arial" w:hAnsi="Arial" w:cs="Arial"/>
                <w:sz w:val="24"/>
                <w:szCs w:val="24"/>
              </w:rPr>
            </w:pPr>
          </w:p>
        </w:tc>
        <w:tc>
          <w:tcPr>
            <w:tcW w:w="1350" w:type="dxa"/>
          </w:tcPr>
          <w:p w14:paraId="63D0EACA" w14:textId="00C23C5C" w:rsidR="003B515A" w:rsidRPr="005162DE" w:rsidRDefault="003B515A" w:rsidP="00DA4F32">
            <w:pPr>
              <w:spacing w:before="40" w:after="40"/>
              <w:rPr>
                <w:rFonts w:ascii="Arial" w:hAnsi="Arial" w:cs="Arial"/>
                <w:sz w:val="24"/>
                <w:szCs w:val="24"/>
              </w:rPr>
            </w:pPr>
          </w:p>
        </w:tc>
        <w:tc>
          <w:tcPr>
            <w:tcW w:w="1530" w:type="dxa"/>
          </w:tcPr>
          <w:p w14:paraId="60CC3A19" w14:textId="36924A66" w:rsidR="003B515A" w:rsidRPr="005162DE" w:rsidRDefault="003B515A" w:rsidP="00DA4F32">
            <w:pPr>
              <w:spacing w:before="40" w:after="40"/>
              <w:jc w:val="center"/>
              <w:rPr>
                <w:rFonts w:ascii="Arial" w:hAnsi="Arial" w:cs="Arial"/>
                <w:sz w:val="24"/>
                <w:szCs w:val="24"/>
              </w:rPr>
            </w:pPr>
          </w:p>
        </w:tc>
        <w:tc>
          <w:tcPr>
            <w:tcW w:w="1800" w:type="dxa"/>
          </w:tcPr>
          <w:p w14:paraId="15DDAE72" w14:textId="253CEEA5" w:rsidR="003B515A" w:rsidRPr="005162DE" w:rsidRDefault="003B515A" w:rsidP="00DA4F32">
            <w:pPr>
              <w:spacing w:before="40" w:after="40"/>
              <w:jc w:val="center"/>
              <w:rPr>
                <w:rFonts w:ascii="Arial" w:hAnsi="Arial" w:cs="Arial"/>
                <w:sz w:val="24"/>
                <w:szCs w:val="24"/>
              </w:rPr>
            </w:pPr>
          </w:p>
        </w:tc>
        <w:tc>
          <w:tcPr>
            <w:tcW w:w="2471" w:type="dxa"/>
          </w:tcPr>
          <w:p w14:paraId="747A0B53" w14:textId="2D9BE8BD" w:rsidR="003B515A" w:rsidRPr="005162DE" w:rsidRDefault="003B515A" w:rsidP="00DA4F32">
            <w:pPr>
              <w:spacing w:before="40" w:after="40"/>
              <w:rPr>
                <w:rFonts w:ascii="Arial" w:hAnsi="Arial" w:cs="Arial"/>
                <w:sz w:val="24"/>
                <w:szCs w:val="24"/>
              </w:rPr>
            </w:pPr>
          </w:p>
        </w:tc>
      </w:tr>
      <w:tr w:rsidR="003B515A" w:rsidRPr="005162DE" w14:paraId="3DC1EC0D" w14:textId="77777777" w:rsidTr="002D3FB5">
        <w:trPr>
          <w:trHeight w:val="432"/>
        </w:trPr>
        <w:tc>
          <w:tcPr>
            <w:tcW w:w="2245" w:type="dxa"/>
          </w:tcPr>
          <w:p w14:paraId="301C4362" w14:textId="162F00FA" w:rsidR="003B515A" w:rsidRPr="005162DE" w:rsidRDefault="003B515A" w:rsidP="00DA4F32">
            <w:pPr>
              <w:spacing w:before="40" w:after="40"/>
              <w:rPr>
                <w:rFonts w:ascii="Arial" w:hAnsi="Arial" w:cs="Arial"/>
                <w:sz w:val="24"/>
                <w:szCs w:val="24"/>
              </w:rPr>
            </w:pPr>
          </w:p>
        </w:tc>
        <w:tc>
          <w:tcPr>
            <w:tcW w:w="1440" w:type="dxa"/>
          </w:tcPr>
          <w:p w14:paraId="4751C8FD" w14:textId="2055C9E4" w:rsidR="003B515A" w:rsidRPr="005162DE" w:rsidRDefault="003B515A" w:rsidP="00DA4F32">
            <w:pPr>
              <w:spacing w:before="40" w:after="40"/>
              <w:jc w:val="center"/>
              <w:rPr>
                <w:rFonts w:ascii="Arial" w:hAnsi="Arial" w:cs="Arial"/>
                <w:sz w:val="24"/>
                <w:szCs w:val="24"/>
              </w:rPr>
            </w:pPr>
          </w:p>
        </w:tc>
        <w:tc>
          <w:tcPr>
            <w:tcW w:w="1350" w:type="dxa"/>
          </w:tcPr>
          <w:p w14:paraId="27986934" w14:textId="42505EE8" w:rsidR="003B515A" w:rsidRPr="005162DE" w:rsidRDefault="003B515A" w:rsidP="00DA4F32">
            <w:pPr>
              <w:spacing w:before="40" w:after="40"/>
              <w:rPr>
                <w:rFonts w:ascii="Arial" w:hAnsi="Arial" w:cs="Arial"/>
                <w:sz w:val="24"/>
                <w:szCs w:val="24"/>
              </w:rPr>
            </w:pPr>
          </w:p>
        </w:tc>
        <w:tc>
          <w:tcPr>
            <w:tcW w:w="1530" w:type="dxa"/>
          </w:tcPr>
          <w:p w14:paraId="1D08BAD2" w14:textId="60E813E7" w:rsidR="003B515A" w:rsidRPr="005162DE" w:rsidRDefault="003B515A" w:rsidP="00DA4F32">
            <w:pPr>
              <w:spacing w:before="40" w:after="40"/>
              <w:jc w:val="center"/>
              <w:rPr>
                <w:rFonts w:ascii="Arial" w:hAnsi="Arial" w:cs="Arial"/>
                <w:sz w:val="24"/>
                <w:szCs w:val="24"/>
              </w:rPr>
            </w:pPr>
          </w:p>
        </w:tc>
        <w:tc>
          <w:tcPr>
            <w:tcW w:w="1800" w:type="dxa"/>
          </w:tcPr>
          <w:p w14:paraId="72F3D657" w14:textId="132DD8EF" w:rsidR="003B515A" w:rsidRPr="005162DE" w:rsidRDefault="003B515A" w:rsidP="00DA4F32">
            <w:pPr>
              <w:spacing w:before="40" w:after="40"/>
              <w:jc w:val="center"/>
              <w:rPr>
                <w:rFonts w:ascii="Arial" w:hAnsi="Arial" w:cs="Arial"/>
                <w:sz w:val="24"/>
                <w:szCs w:val="24"/>
              </w:rPr>
            </w:pPr>
          </w:p>
        </w:tc>
        <w:tc>
          <w:tcPr>
            <w:tcW w:w="2471" w:type="dxa"/>
          </w:tcPr>
          <w:p w14:paraId="0F72AF76" w14:textId="597907D2" w:rsidR="003B515A" w:rsidRPr="005162DE" w:rsidRDefault="003B515A" w:rsidP="00DA4F32">
            <w:pPr>
              <w:spacing w:before="40" w:after="40"/>
              <w:rPr>
                <w:rFonts w:ascii="Arial" w:hAnsi="Arial" w:cs="Arial"/>
                <w:sz w:val="24"/>
                <w:szCs w:val="24"/>
              </w:rPr>
            </w:pPr>
          </w:p>
        </w:tc>
      </w:tr>
      <w:tr w:rsidR="003B515A" w:rsidRPr="005162DE" w14:paraId="55C3320E" w14:textId="77777777" w:rsidTr="002D3FB5">
        <w:trPr>
          <w:trHeight w:val="432"/>
        </w:trPr>
        <w:tc>
          <w:tcPr>
            <w:tcW w:w="2245" w:type="dxa"/>
          </w:tcPr>
          <w:p w14:paraId="7A16F9AE" w14:textId="12B5EF09" w:rsidR="003B515A" w:rsidRPr="005162DE" w:rsidRDefault="003B515A" w:rsidP="00DA4F32">
            <w:pPr>
              <w:spacing w:before="40" w:after="40"/>
              <w:rPr>
                <w:rFonts w:ascii="Arial" w:hAnsi="Arial" w:cs="Arial"/>
                <w:sz w:val="24"/>
                <w:szCs w:val="24"/>
              </w:rPr>
            </w:pPr>
          </w:p>
        </w:tc>
        <w:tc>
          <w:tcPr>
            <w:tcW w:w="1440" w:type="dxa"/>
          </w:tcPr>
          <w:p w14:paraId="5E75790D" w14:textId="20E52B2C" w:rsidR="003B515A" w:rsidRPr="005162DE" w:rsidRDefault="003B515A" w:rsidP="00DA4F32">
            <w:pPr>
              <w:spacing w:before="40" w:after="40"/>
              <w:jc w:val="center"/>
              <w:rPr>
                <w:rFonts w:ascii="Arial" w:hAnsi="Arial" w:cs="Arial"/>
                <w:sz w:val="24"/>
                <w:szCs w:val="24"/>
              </w:rPr>
            </w:pPr>
          </w:p>
        </w:tc>
        <w:tc>
          <w:tcPr>
            <w:tcW w:w="1350" w:type="dxa"/>
          </w:tcPr>
          <w:p w14:paraId="5BB1D6D7" w14:textId="3B9D6980" w:rsidR="003B515A" w:rsidRPr="005162DE" w:rsidRDefault="003B515A" w:rsidP="00DA4F32">
            <w:pPr>
              <w:spacing w:before="40" w:after="40"/>
              <w:rPr>
                <w:rFonts w:ascii="Arial" w:hAnsi="Arial" w:cs="Arial"/>
                <w:sz w:val="24"/>
                <w:szCs w:val="24"/>
              </w:rPr>
            </w:pPr>
          </w:p>
        </w:tc>
        <w:tc>
          <w:tcPr>
            <w:tcW w:w="1530" w:type="dxa"/>
          </w:tcPr>
          <w:p w14:paraId="508BDE41" w14:textId="0202AC6C" w:rsidR="003B515A" w:rsidRPr="005162DE" w:rsidRDefault="003B515A" w:rsidP="00DA4F32">
            <w:pPr>
              <w:spacing w:before="40" w:after="40"/>
              <w:jc w:val="center"/>
              <w:rPr>
                <w:rFonts w:ascii="Arial" w:hAnsi="Arial" w:cs="Arial"/>
                <w:sz w:val="24"/>
                <w:szCs w:val="24"/>
              </w:rPr>
            </w:pPr>
          </w:p>
        </w:tc>
        <w:tc>
          <w:tcPr>
            <w:tcW w:w="1800" w:type="dxa"/>
          </w:tcPr>
          <w:p w14:paraId="20DA4FE3" w14:textId="109367D2" w:rsidR="003B515A" w:rsidRPr="005162DE" w:rsidRDefault="003B515A" w:rsidP="00DA4F32">
            <w:pPr>
              <w:spacing w:before="40" w:after="40"/>
              <w:jc w:val="center"/>
              <w:rPr>
                <w:rFonts w:ascii="Arial" w:hAnsi="Arial" w:cs="Arial"/>
                <w:sz w:val="24"/>
                <w:szCs w:val="24"/>
              </w:rPr>
            </w:pPr>
          </w:p>
        </w:tc>
        <w:tc>
          <w:tcPr>
            <w:tcW w:w="2471" w:type="dxa"/>
          </w:tcPr>
          <w:p w14:paraId="72377CFF" w14:textId="244545CC" w:rsidR="003B515A" w:rsidRPr="005162DE" w:rsidRDefault="003B515A"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41B3651" w14:textId="7E82954D" w:rsidR="0014624C" w:rsidRPr="005162DE" w:rsidRDefault="0014624C" w:rsidP="001F503E">
      <w:pPr>
        <w:spacing w:after="100" w:afterAutospacing="1"/>
        <w:rPr>
          <w:rFonts w:ascii="Arial" w:hAnsi="Arial" w:cs="Arial"/>
          <w:sz w:val="24"/>
          <w:szCs w:val="24"/>
        </w:rPr>
      </w:pPr>
    </w:p>
    <w:p w14:paraId="29F145DC" w14:textId="77777777" w:rsidR="00BF628D" w:rsidRPr="005162DE" w:rsidRDefault="00BF628D" w:rsidP="0087640F">
      <w:pPr>
        <w:pStyle w:val="Caption"/>
        <w:spacing w:before="100" w:beforeAutospacing="1"/>
      </w:pPr>
    </w:p>
    <w:p w14:paraId="46C2CDD1" w14:textId="1862416E" w:rsidR="004F2F03" w:rsidRPr="005162DE" w:rsidRDefault="004F2F03" w:rsidP="001B4F20">
      <w:pPr>
        <w:pStyle w:val="Caption"/>
        <w:spacing w:before="120"/>
      </w:pPr>
    </w:p>
    <w:p w14:paraId="2C586EA6" w14:textId="4FB71A47"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7A41" w14:textId="77777777" w:rsidR="0064389B" w:rsidRDefault="0064389B">
      <w:r>
        <w:separator/>
      </w:r>
    </w:p>
    <w:p w14:paraId="49AEDEAA" w14:textId="77777777" w:rsidR="0064389B" w:rsidRDefault="0064389B"/>
  </w:endnote>
  <w:endnote w:type="continuationSeparator" w:id="0">
    <w:p w14:paraId="3C74ECB2" w14:textId="77777777" w:rsidR="0064389B" w:rsidRDefault="0064389B">
      <w:r>
        <w:continuationSeparator/>
      </w:r>
    </w:p>
    <w:p w14:paraId="6CA94DAA" w14:textId="77777777" w:rsidR="0064389B" w:rsidRDefault="0064389B"/>
  </w:endnote>
  <w:endnote w:type="continuationNotice" w:id="1">
    <w:p w14:paraId="6F0DA2F1" w14:textId="77777777" w:rsidR="0064389B" w:rsidRDefault="00643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D181" w14:textId="77777777" w:rsidR="0064389B" w:rsidRDefault="0064389B">
      <w:r>
        <w:separator/>
      </w:r>
    </w:p>
    <w:p w14:paraId="30A8284B" w14:textId="77777777" w:rsidR="0064389B" w:rsidRDefault="0064389B"/>
  </w:footnote>
  <w:footnote w:type="continuationSeparator" w:id="0">
    <w:p w14:paraId="33C7AED6" w14:textId="77777777" w:rsidR="0064389B" w:rsidRDefault="0064389B">
      <w:r>
        <w:continuationSeparator/>
      </w:r>
    </w:p>
    <w:p w14:paraId="0E8B082F" w14:textId="77777777" w:rsidR="0064389B" w:rsidRDefault="0064389B"/>
  </w:footnote>
  <w:footnote w:type="continuationNotice" w:id="1">
    <w:p w14:paraId="68C9B2ED" w14:textId="77777777" w:rsidR="0064389B" w:rsidRDefault="00643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0E8"/>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06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515A"/>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89B"/>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0748"/>
    <w:rsid w:val="006D480B"/>
    <w:rsid w:val="006D4D93"/>
    <w:rsid w:val="006D506D"/>
    <w:rsid w:val="006E03F6"/>
    <w:rsid w:val="006E11B6"/>
    <w:rsid w:val="006F0F5C"/>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463"/>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4E4E"/>
    <w:rsid w:val="007B0B24"/>
    <w:rsid w:val="007B2BC6"/>
    <w:rsid w:val="007B643A"/>
    <w:rsid w:val="007C0BEA"/>
    <w:rsid w:val="007C116A"/>
    <w:rsid w:val="007C18C6"/>
    <w:rsid w:val="007C4CCF"/>
    <w:rsid w:val="007D1761"/>
    <w:rsid w:val="007D21BB"/>
    <w:rsid w:val="007D599B"/>
    <w:rsid w:val="007D72A4"/>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784E"/>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D675C"/>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4B3"/>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429C0D97"/>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7A4E4E"/>
    <w:pPr>
      <w:autoSpaceDE w:val="0"/>
      <w:autoSpaceDN w:val="0"/>
      <w:adjustRightInd w:val="0"/>
    </w:pPr>
    <w:rPr>
      <w:rFonts w:ascii="Arial" w:eastAsia="PMingLiU"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2195</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KJ Water</cp:lastModifiedBy>
  <cp:revision>2</cp:revision>
  <cp:lastPrinted>2022-01-19T18:53:00Z</cp:lastPrinted>
  <dcterms:created xsi:type="dcterms:W3CDTF">2025-05-24T22:57:00Z</dcterms:created>
  <dcterms:modified xsi:type="dcterms:W3CDTF">2025-05-24T22:57:00Z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