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8D2206B" w:rsidR="00BC6327" w:rsidRPr="005162DE" w:rsidRDefault="00BC6327" w:rsidP="008E66E2">
      <w:pPr>
        <w:pStyle w:val="Heading1"/>
        <w:spacing w:before="0"/>
        <w:jc w:val="center"/>
      </w:pPr>
      <w:bookmarkStart w:id="0" w:name="_Toc58336712"/>
      <w:r w:rsidRPr="005162DE">
        <w:t>20</w:t>
      </w:r>
      <w:r w:rsidR="00587220" w:rsidRPr="005162DE">
        <w:t>2</w:t>
      </w:r>
      <w:r w:rsidR="00DA70A6">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34B54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F77FDE">
        <w:rPr>
          <w:rFonts w:ascii="Arial" w:hAnsi="Arial" w:cs="Arial"/>
          <w:sz w:val="24"/>
          <w:szCs w:val="24"/>
        </w:rPr>
        <w:t>Waste Management</w:t>
      </w:r>
    </w:p>
    <w:p w14:paraId="65A99AB1" w14:textId="5659BDD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A70A6">
        <w:rPr>
          <w:rFonts w:ascii="Arial" w:hAnsi="Arial" w:cs="Arial"/>
          <w:sz w:val="24"/>
          <w:szCs w:val="24"/>
        </w:rPr>
        <w:t>4/2/2026</w:t>
      </w:r>
    </w:p>
    <w:p w14:paraId="21C05768" w14:textId="071FFA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77FDE">
        <w:rPr>
          <w:rFonts w:ascii="Arial" w:hAnsi="Arial" w:cs="Arial"/>
          <w:sz w:val="24"/>
          <w:szCs w:val="24"/>
        </w:rPr>
        <w:t>Ground Water</w:t>
      </w:r>
    </w:p>
    <w:p w14:paraId="0FDF9039" w14:textId="77777777" w:rsidR="00F77FDE" w:rsidRPr="005F082E" w:rsidRDefault="004263A6" w:rsidP="00F77FDE">
      <w:pPr>
        <w:spacing w:after="240"/>
        <w:rPr>
          <w:rFonts w:ascii="Arial" w:hAnsi="Arial" w:cs="Arial"/>
          <w:sz w:val="24"/>
          <w:szCs w:val="24"/>
        </w:rPr>
      </w:pPr>
      <w:r w:rsidRPr="005162DE">
        <w:rPr>
          <w:rFonts w:ascii="Arial" w:hAnsi="Arial" w:cs="Arial"/>
          <w:sz w:val="24"/>
          <w:szCs w:val="24"/>
        </w:rPr>
        <w:t xml:space="preserve">Name and General Location of Source(s): </w:t>
      </w:r>
      <w:r w:rsidR="00F77FDE">
        <w:rPr>
          <w:rFonts w:ascii="Arial" w:hAnsi="Arial" w:cs="Arial"/>
          <w:sz w:val="24"/>
          <w:szCs w:val="24"/>
        </w:rPr>
        <w:t>Well 01  Site Address:</w:t>
      </w:r>
      <w:smartTag w:uri="urn:schemas-microsoft-com:office:smarttags" w:element="State">
        <w:smartTag w:uri="urn:schemas-microsoft-com:office:smarttags" w:element="Street">
          <w:r w:rsidR="00F77FDE">
            <w:rPr>
              <w:rFonts w:ascii="Arial" w:hAnsi="Arial" w:cs="Arial"/>
              <w:sz w:val="24"/>
              <w:szCs w:val="24"/>
            </w:rPr>
            <w:t>4333 E Jefferson Ave</w:t>
          </w:r>
        </w:smartTag>
        <w:r w:rsidR="00F77FDE">
          <w:rPr>
            <w:rFonts w:ascii="Arial" w:hAnsi="Arial" w:cs="Arial"/>
            <w:sz w:val="24"/>
            <w:szCs w:val="24"/>
          </w:rPr>
          <w:t xml:space="preserve">, </w:t>
        </w:r>
        <w:smartTag w:uri="urn:schemas-microsoft-com:office:smarttags" w:element="State">
          <w:r w:rsidR="00F77FDE">
            <w:rPr>
              <w:rFonts w:ascii="Arial" w:hAnsi="Arial" w:cs="Arial"/>
              <w:sz w:val="24"/>
              <w:szCs w:val="24"/>
            </w:rPr>
            <w:t>Fresno</w:t>
          </w:r>
        </w:smartTag>
        <w:r w:rsidR="00F77FDE">
          <w:rPr>
            <w:rFonts w:ascii="Arial" w:hAnsi="Arial" w:cs="Arial"/>
            <w:sz w:val="24"/>
            <w:szCs w:val="24"/>
          </w:rPr>
          <w:t xml:space="preserve">, </w:t>
        </w:r>
        <w:smartTag w:uri="urn:schemas-microsoft-com:office:smarttags" w:element="State">
          <w:r w:rsidR="00F77FDE">
            <w:rPr>
              <w:rFonts w:ascii="Arial" w:hAnsi="Arial" w:cs="Arial"/>
              <w:sz w:val="24"/>
              <w:szCs w:val="24"/>
            </w:rPr>
            <w:t>CA</w:t>
          </w:r>
        </w:smartTag>
        <w:r w:rsidR="00F77FDE">
          <w:rPr>
            <w:rFonts w:ascii="Arial" w:hAnsi="Arial" w:cs="Arial"/>
            <w:sz w:val="24"/>
            <w:szCs w:val="24"/>
          </w:rPr>
          <w:t xml:space="preserve"> </w:t>
        </w:r>
        <w:smartTag w:uri="urn:schemas-microsoft-com:office:smarttags" w:element="State">
          <w:r w:rsidR="00F77FDE">
            <w:rPr>
              <w:rFonts w:ascii="Arial" w:hAnsi="Arial" w:cs="Arial"/>
              <w:sz w:val="24"/>
              <w:szCs w:val="24"/>
            </w:rPr>
            <w:t>93728</w:t>
          </w:r>
        </w:smartTag>
      </w:smartTag>
      <w:r w:rsidR="00F77FDE">
        <w:rPr>
          <w:rFonts w:ascii="Arial" w:hAnsi="Arial" w:cs="Arial"/>
          <w:sz w:val="24"/>
          <w:szCs w:val="24"/>
        </w:rPr>
        <w:t>;  System ID #:  1000467</w:t>
      </w:r>
    </w:p>
    <w:p w14:paraId="11D6F99D" w14:textId="3EBF494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77FDE">
        <w:rPr>
          <w:rFonts w:ascii="Arial" w:hAnsi="Arial" w:cs="Arial"/>
          <w:sz w:val="24"/>
          <w:szCs w:val="24"/>
        </w:rPr>
        <w:t>NA</w:t>
      </w:r>
    </w:p>
    <w:p w14:paraId="55CC3D7E" w14:textId="79C307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77FDE">
        <w:rPr>
          <w:rFonts w:ascii="Arial" w:hAnsi="Arial" w:cs="Arial"/>
          <w:sz w:val="24"/>
          <w:szCs w:val="24"/>
        </w:rPr>
        <w:t>NA</w:t>
      </w:r>
    </w:p>
    <w:p w14:paraId="175FE9EF" w14:textId="50CB2EF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77FDE">
        <w:rPr>
          <w:rFonts w:ascii="Arial" w:hAnsi="Arial" w:cs="Arial"/>
          <w:sz w:val="24"/>
          <w:szCs w:val="24"/>
        </w:rPr>
        <w:t>Central Cal Waterworks (559)797-0542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9B94E5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A70A6">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70C07D2" w:rsidR="008572DA" w:rsidRPr="005162DE" w:rsidRDefault="00F77FD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31ED3B4" w:rsidR="00095AAC" w:rsidRPr="005162DE" w:rsidRDefault="00F77FD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56"/>
        <w:gridCol w:w="23"/>
      </w:tblGrid>
      <w:tr w:rsidR="00D73637" w:rsidRPr="005162DE" w14:paraId="36B51181" w14:textId="77777777" w:rsidTr="00BA716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gridSpan w:val="2"/>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A7167" w:rsidRPr="005162DE" w14:paraId="08D72929" w14:textId="7A6BF245" w:rsidTr="00BA7167">
        <w:trPr>
          <w:gridAfter w:val="1"/>
          <w:wAfter w:w="23" w:type="dxa"/>
          <w:trHeight w:val="1332"/>
        </w:trPr>
        <w:tc>
          <w:tcPr>
            <w:tcW w:w="1118" w:type="dxa"/>
            <w:tcMar>
              <w:left w:w="86" w:type="dxa"/>
              <w:right w:w="86" w:type="dxa"/>
            </w:tcMar>
          </w:tcPr>
          <w:p w14:paraId="5B6D4539" w14:textId="47E10612" w:rsidR="00BA7167" w:rsidRPr="005162DE" w:rsidRDefault="00BA7167" w:rsidP="00BA7167">
            <w:pPr>
              <w:spacing w:before="40" w:after="40"/>
              <w:rPr>
                <w:rFonts w:ascii="Arial" w:hAnsi="Arial" w:cs="Arial"/>
                <w:sz w:val="24"/>
                <w:szCs w:val="24"/>
              </w:rPr>
            </w:pPr>
            <w:r w:rsidRPr="00F90AFF">
              <w:rPr>
                <w:rFonts w:ascii="Arial" w:hAnsi="Arial" w:cs="Arial"/>
                <w:sz w:val="24"/>
                <w:szCs w:val="24"/>
              </w:rPr>
              <w:t>Lead (ppb)</w:t>
            </w:r>
          </w:p>
        </w:tc>
        <w:tc>
          <w:tcPr>
            <w:tcW w:w="1634" w:type="dxa"/>
            <w:tcMar>
              <w:left w:w="86" w:type="dxa"/>
              <w:right w:w="86" w:type="dxa"/>
            </w:tcMar>
          </w:tcPr>
          <w:p w14:paraId="0A0580DD" w14:textId="7A9073A5"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w:t>
            </w:r>
            <w:r w:rsidR="00D46670">
              <w:rPr>
                <w:rFonts w:ascii="Arial" w:hAnsi="Arial" w:cs="Arial"/>
                <w:color w:val="000000"/>
                <w:sz w:val="24"/>
                <w:szCs w:val="24"/>
              </w:rPr>
              <w:t>9</w:t>
            </w:r>
            <w:r>
              <w:rPr>
                <w:rFonts w:ascii="Arial" w:hAnsi="Arial" w:cs="Arial"/>
                <w:color w:val="000000"/>
                <w:sz w:val="24"/>
                <w:szCs w:val="24"/>
              </w:rPr>
              <w:t>/</w:t>
            </w:r>
            <w:r w:rsidR="00D46670">
              <w:rPr>
                <w:rFonts w:ascii="Arial" w:hAnsi="Arial" w:cs="Arial"/>
                <w:color w:val="000000"/>
                <w:sz w:val="24"/>
                <w:szCs w:val="24"/>
              </w:rPr>
              <w:t>10</w:t>
            </w:r>
            <w:r>
              <w:rPr>
                <w:rFonts w:ascii="Arial" w:hAnsi="Arial" w:cs="Arial"/>
                <w:color w:val="000000"/>
                <w:sz w:val="24"/>
                <w:szCs w:val="24"/>
              </w:rPr>
              <w:t>/202</w:t>
            </w:r>
            <w:r w:rsidR="00D46670">
              <w:rPr>
                <w:rFonts w:ascii="Arial" w:hAnsi="Arial" w:cs="Arial"/>
                <w:color w:val="000000"/>
                <w:sz w:val="24"/>
                <w:szCs w:val="24"/>
              </w:rPr>
              <w:t>4</w:t>
            </w:r>
          </w:p>
        </w:tc>
        <w:tc>
          <w:tcPr>
            <w:tcW w:w="1021" w:type="dxa"/>
            <w:tcMar>
              <w:left w:w="86" w:type="dxa"/>
              <w:right w:w="86" w:type="dxa"/>
            </w:tcMar>
          </w:tcPr>
          <w:p w14:paraId="102D5A02" w14:textId="3350FC7F" w:rsidR="00BA7167" w:rsidRPr="005162DE" w:rsidRDefault="00BA7167" w:rsidP="00BA716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969EBBB"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0.0</w:t>
            </w:r>
            <w:r w:rsidR="00FD4065">
              <w:rPr>
                <w:rFonts w:ascii="Arial" w:hAnsi="Arial" w:cs="Arial"/>
                <w:color w:val="000000"/>
                <w:sz w:val="24"/>
                <w:szCs w:val="24"/>
              </w:rPr>
              <w:t>0</w:t>
            </w:r>
            <w:r w:rsidR="00D46670">
              <w:rPr>
                <w:rFonts w:ascii="Arial" w:hAnsi="Arial" w:cs="Arial"/>
                <w:color w:val="000000"/>
                <w:sz w:val="24"/>
                <w:szCs w:val="24"/>
              </w:rPr>
              <w:t>35</w:t>
            </w:r>
          </w:p>
        </w:tc>
        <w:tc>
          <w:tcPr>
            <w:tcW w:w="1021" w:type="dxa"/>
            <w:tcMar>
              <w:left w:w="86" w:type="dxa"/>
              <w:right w:w="86" w:type="dxa"/>
            </w:tcMar>
          </w:tcPr>
          <w:p w14:paraId="308535F4" w14:textId="3A12EA26"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w:t>
            </w:r>
          </w:p>
        </w:tc>
        <w:tc>
          <w:tcPr>
            <w:tcW w:w="611" w:type="dxa"/>
            <w:tcMar>
              <w:left w:w="86" w:type="dxa"/>
              <w:right w:w="86" w:type="dxa"/>
            </w:tcMar>
          </w:tcPr>
          <w:p w14:paraId="0173A2B8" w14:textId="53E9A999" w:rsidR="00BA7167" w:rsidRPr="005162DE" w:rsidRDefault="00BA7167" w:rsidP="00BA7167">
            <w:pPr>
              <w:spacing w:before="40" w:after="40"/>
              <w:jc w:val="center"/>
              <w:rPr>
                <w:rFonts w:ascii="Arial" w:hAnsi="Arial" w:cs="Arial"/>
                <w:sz w:val="24"/>
                <w:szCs w:val="24"/>
              </w:rPr>
            </w:pPr>
            <w:r w:rsidRPr="00F90AFF">
              <w:rPr>
                <w:rFonts w:ascii="Arial" w:hAnsi="Arial" w:cs="Arial"/>
                <w:sz w:val="24"/>
                <w:szCs w:val="24"/>
              </w:rPr>
              <w:t>15</w:t>
            </w:r>
          </w:p>
        </w:tc>
        <w:tc>
          <w:tcPr>
            <w:tcW w:w="611" w:type="dxa"/>
            <w:tcMar>
              <w:left w:w="86" w:type="dxa"/>
              <w:right w:w="86" w:type="dxa"/>
            </w:tcMar>
          </w:tcPr>
          <w:p w14:paraId="4C360E7C" w14:textId="45F764D6" w:rsidR="00BA7167" w:rsidRPr="005162DE" w:rsidRDefault="00BA7167" w:rsidP="00BA7167">
            <w:pPr>
              <w:spacing w:before="40" w:after="40"/>
              <w:jc w:val="center"/>
              <w:rPr>
                <w:rFonts w:ascii="Arial" w:hAnsi="Arial" w:cs="Arial"/>
                <w:sz w:val="24"/>
                <w:szCs w:val="24"/>
              </w:rPr>
            </w:pPr>
            <w:r w:rsidRPr="00F90AFF">
              <w:rPr>
                <w:rFonts w:ascii="Arial" w:hAnsi="Arial" w:cs="Arial"/>
                <w:sz w:val="24"/>
                <w:szCs w:val="24"/>
              </w:rPr>
              <w:t>0.2</w:t>
            </w:r>
          </w:p>
        </w:tc>
        <w:tc>
          <w:tcPr>
            <w:tcW w:w="3656" w:type="dxa"/>
          </w:tcPr>
          <w:p w14:paraId="1A3A411F" w14:textId="77EA6F6E" w:rsidR="00BA7167" w:rsidRPr="005162DE" w:rsidRDefault="00BA7167" w:rsidP="00BA7167">
            <w:r w:rsidRPr="00F90AFF">
              <w:rPr>
                <w:rFonts w:ascii="Arial" w:hAnsi="Arial" w:cs="Arial"/>
                <w:sz w:val="24"/>
                <w:szCs w:val="24"/>
              </w:rPr>
              <w:t>Internal corrosion of household water plumbing systems; discharges from industrial manufacturers; erosion of natural deposits</w:t>
            </w:r>
          </w:p>
        </w:tc>
      </w:tr>
      <w:tr w:rsidR="00BA7167" w:rsidRPr="005162DE" w14:paraId="3E0C72DE" w14:textId="27F1FBCC" w:rsidTr="00BA7167">
        <w:trPr>
          <w:gridAfter w:val="1"/>
          <w:wAfter w:w="23" w:type="dxa"/>
          <w:trHeight w:val="1342"/>
        </w:trPr>
        <w:tc>
          <w:tcPr>
            <w:tcW w:w="1118" w:type="dxa"/>
            <w:tcMar>
              <w:left w:w="86" w:type="dxa"/>
              <w:right w:w="86" w:type="dxa"/>
            </w:tcMar>
          </w:tcPr>
          <w:p w14:paraId="4152BF18" w14:textId="1C435807" w:rsidR="00BA7167" w:rsidRPr="005162DE" w:rsidRDefault="00BA7167" w:rsidP="00BA7167">
            <w:pPr>
              <w:spacing w:before="40" w:after="40"/>
              <w:rPr>
                <w:rFonts w:ascii="Arial" w:hAnsi="Arial" w:cs="Arial"/>
                <w:sz w:val="24"/>
                <w:szCs w:val="24"/>
              </w:rPr>
            </w:pPr>
            <w:r w:rsidRPr="00F90AFF">
              <w:rPr>
                <w:rFonts w:ascii="Arial" w:hAnsi="Arial" w:cs="Arial"/>
                <w:sz w:val="24"/>
                <w:szCs w:val="24"/>
              </w:rPr>
              <w:t>Copper (ppm)</w:t>
            </w:r>
          </w:p>
        </w:tc>
        <w:tc>
          <w:tcPr>
            <w:tcW w:w="1634" w:type="dxa"/>
            <w:tcMar>
              <w:left w:w="86" w:type="dxa"/>
              <w:right w:w="86" w:type="dxa"/>
            </w:tcMar>
          </w:tcPr>
          <w:p w14:paraId="1E79D436" w14:textId="240E367A"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w:t>
            </w:r>
            <w:r w:rsidR="00D46670">
              <w:rPr>
                <w:rFonts w:ascii="Arial" w:hAnsi="Arial" w:cs="Arial"/>
                <w:color w:val="000000"/>
                <w:sz w:val="24"/>
                <w:szCs w:val="24"/>
              </w:rPr>
              <w:t>9</w:t>
            </w:r>
            <w:r>
              <w:rPr>
                <w:rFonts w:ascii="Arial" w:hAnsi="Arial" w:cs="Arial"/>
                <w:color w:val="000000"/>
                <w:sz w:val="24"/>
                <w:szCs w:val="24"/>
              </w:rPr>
              <w:t>/</w:t>
            </w:r>
            <w:r w:rsidR="00D46670">
              <w:rPr>
                <w:rFonts w:ascii="Arial" w:hAnsi="Arial" w:cs="Arial"/>
                <w:color w:val="000000"/>
                <w:sz w:val="24"/>
                <w:szCs w:val="24"/>
              </w:rPr>
              <w:t>10</w:t>
            </w:r>
            <w:r>
              <w:rPr>
                <w:rFonts w:ascii="Arial" w:hAnsi="Arial" w:cs="Arial"/>
                <w:color w:val="000000"/>
                <w:sz w:val="24"/>
                <w:szCs w:val="24"/>
              </w:rPr>
              <w:t>/20</w:t>
            </w:r>
            <w:r w:rsidR="00D46670">
              <w:rPr>
                <w:rFonts w:ascii="Arial" w:hAnsi="Arial" w:cs="Arial"/>
                <w:color w:val="000000"/>
                <w:sz w:val="24"/>
                <w:szCs w:val="24"/>
              </w:rPr>
              <w:t>24</w:t>
            </w:r>
          </w:p>
        </w:tc>
        <w:tc>
          <w:tcPr>
            <w:tcW w:w="1021" w:type="dxa"/>
            <w:tcMar>
              <w:left w:w="86" w:type="dxa"/>
              <w:right w:w="86" w:type="dxa"/>
            </w:tcMar>
          </w:tcPr>
          <w:p w14:paraId="42CEE2F3" w14:textId="07FE0D8F" w:rsidR="00BA7167" w:rsidRPr="005162DE" w:rsidRDefault="00BA7167" w:rsidP="00BA716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4C94CAF"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0.0</w:t>
            </w:r>
            <w:r w:rsidR="00D46670">
              <w:rPr>
                <w:rFonts w:ascii="Arial" w:hAnsi="Arial" w:cs="Arial"/>
                <w:color w:val="000000"/>
                <w:sz w:val="24"/>
                <w:szCs w:val="24"/>
              </w:rPr>
              <w:t>009</w:t>
            </w:r>
          </w:p>
        </w:tc>
        <w:tc>
          <w:tcPr>
            <w:tcW w:w="1021" w:type="dxa"/>
            <w:tcMar>
              <w:left w:w="86" w:type="dxa"/>
              <w:right w:w="86" w:type="dxa"/>
            </w:tcMar>
          </w:tcPr>
          <w:p w14:paraId="1AE57BBF" w14:textId="2D8A2209"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0</w:t>
            </w:r>
          </w:p>
        </w:tc>
        <w:tc>
          <w:tcPr>
            <w:tcW w:w="611" w:type="dxa"/>
            <w:tcMar>
              <w:left w:w="86" w:type="dxa"/>
              <w:right w:w="86" w:type="dxa"/>
            </w:tcMar>
          </w:tcPr>
          <w:p w14:paraId="70C90CCD" w14:textId="223840EE" w:rsidR="00BA7167" w:rsidRPr="005162DE" w:rsidRDefault="00BA7167" w:rsidP="00BA7167">
            <w:pPr>
              <w:spacing w:before="40" w:after="40"/>
              <w:jc w:val="center"/>
              <w:rPr>
                <w:rFonts w:ascii="Arial" w:hAnsi="Arial" w:cs="Arial"/>
                <w:sz w:val="24"/>
                <w:szCs w:val="24"/>
              </w:rPr>
            </w:pPr>
            <w:r w:rsidRPr="00F90AFF">
              <w:rPr>
                <w:rFonts w:ascii="Arial" w:hAnsi="Arial" w:cs="Arial"/>
                <w:sz w:val="24"/>
                <w:szCs w:val="24"/>
              </w:rPr>
              <w:t>1.3</w:t>
            </w:r>
          </w:p>
        </w:tc>
        <w:tc>
          <w:tcPr>
            <w:tcW w:w="611" w:type="dxa"/>
            <w:tcMar>
              <w:left w:w="86" w:type="dxa"/>
              <w:right w:w="86" w:type="dxa"/>
            </w:tcMar>
          </w:tcPr>
          <w:p w14:paraId="6BFCFA13" w14:textId="4EBE7493" w:rsidR="00BA7167" w:rsidRPr="005162DE" w:rsidRDefault="00BA7167" w:rsidP="00BA7167">
            <w:pPr>
              <w:spacing w:before="40" w:after="40"/>
              <w:jc w:val="center"/>
              <w:rPr>
                <w:rFonts w:ascii="Arial" w:hAnsi="Arial" w:cs="Arial"/>
                <w:sz w:val="24"/>
                <w:szCs w:val="24"/>
              </w:rPr>
            </w:pPr>
            <w:r w:rsidRPr="00F90AFF">
              <w:rPr>
                <w:rFonts w:ascii="Arial" w:hAnsi="Arial" w:cs="Arial"/>
                <w:sz w:val="24"/>
                <w:szCs w:val="24"/>
              </w:rPr>
              <w:t>0.3</w:t>
            </w:r>
          </w:p>
        </w:tc>
        <w:tc>
          <w:tcPr>
            <w:tcW w:w="3656" w:type="dxa"/>
          </w:tcPr>
          <w:p w14:paraId="09559748" w14:textId="325CCF07" w:rsidR="00BA7167" w:rsidRPr="005162DE" w:rsidRDefault="00BA7167" w:rsidP="00BA7167">
            <w:r w:rsidRPr="00F90AFF">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8984B3F"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7A7D3C71"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16D4A0BD"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60BDCAB"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424799B6"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5CA33C7A" w:rsidR="00684C7E" w:rsidRPr="005162DE" w:rsidRDefault="00BA71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E5538B" w:rsidRDefault="00684C7E" w:rsidP="00684C7E">
            <w:pPr>
              <w:spacing w:before="40" w:after="40"/>
              <w:rPr>
                <w:rFonts w:ascii="Arial" w:hAnsi="Arial" w:cs="Arial"/>
              </w:rPr>
            </w:pPr>
            <w:r w:rsidRPr="00E5538B">
              <w:rPr>
                <w:rFonts w:ascii="Arial" w:hAnsi="Arial" w:cs="Arial"/>
              </w:rPr>
              <w:t>Sum of polyvalent cations present in the water, generally magnesium and calcium, and are usually naturally occurring</w:t>
            </w:r>
          </w:p>
        </w:tc>
      </w:tr>
    </w:tbl>
    <w:p w14:paraId="26E86F03" w14:textId="3FF8D9B3" w:rsidR="005D3708" w:rsidRPr="005162DE" w:rsidRDefault="00222AF1" w:rsidP="00070C22">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CC9EC78" w:rsidR="00512D8C" w:rsidRPr="005162DE" w:rsidRDefault="00F77FDE" w:rsidP="00512D8C">
            <w:pPr>
              <w:keepNext/>
              <w:keepLines/>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1F7006B" w14:textId="78D4D8E0" w:rsidR="00512D8C" w:rsidRPr="005162DE" w:rsidRDefault="00DA70A6" w:rsidP="00512D8C">
            <w:pPr>
              <w:keepNext/>
              <w:keepLines/>
              <w:spacing w:before="40" w:after="40"/>
              <w:jc w:val="center"/>
              <w:rPr>
                <w:rFonts w:ascii="Arial" w:hAnsi="Arial" w:cs="Arial"/>
                <w:sz w:val="24"/>
                <w:szCs w:val="24"/>
              </w:rPr>
            </w:pPr>
            <w:r>
              <w:rPr>
                <w:rFonts w:ascii="Arial" w:hAnsi="Arial" w:cs="Arial"/>
                <w:sz w:val="24"/>
                <w:szCs w:val="24"/>
              </w:rPr>
              <w:t>1/13/25</w:t>
            </w:r>
          </w:p>
        </w:tc>
        <w:tc>
          <w:tcPr>
            <w:tcW w:w="1260" w:type="dxa"/>
          </w:tcPr>
          <w:p w14:paraId="1BD7CABC" w14:textId="6250622E" w:rsidR="00512D8C" w:rsidRPr="005162DE" w:rsidRDefault="00F77FDE" w:rsidP="00512D8C">
            <w:pPr>
              <w:keepNext/>
              <w:keepLines/>
              <w:spacing w:before="40" w:after="40"/>
              <w:jc w:val="center"/>
              <w:rPr>
                <w:rFonts w:ascii="Arial" w:hAnsi="Arial" w:cs="Arial"/>
                <w:sz w:val="24"/>
                <w:szCs w:val="24"/>
              </w:rPr>
            </w:pPr>
            <w:r>
              <w:rPr>
                <w:rFonts w:ascii="Arial" w:hAnsi="Arial" w:cs="Arial"/>
                <w:sz w:val="24"/>
                <w:szCs w:val="24"/>
              </w:rPr>
              <w:t>.</w:t>
            </w:r>
            <w:r w:rsidR="00DA70A6">
              <w:rPr>
                <w:rFonts w:ascii="Arial" w:hAnsi="Arial" w:cs="Arial"/>
                <w:sz w:val="24"/>
                <w:szCs w:val="24"/>
              </w:rPr>
              <w:t>72</w:t>
            </w:r>
          </w:p>
        </w:tc>
        <w:tc>
          <w:tcPr>
            <w:tcW w:w="1530" w:type="dxa"/>
          </w:tcPr>
          <w:p w14:paraId="40895B2C" w14:textId="5ADCE4E6" w:rsidR="00512D8C" w:rsidRPr="005162DE" w:rsidRDefault="00DA70A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B6CE1F2" w:rsidR="00512D8C" w:rsidRPr="005162DE" w:rsidRDefault="00F77FDE" w:rsidP="00512D8C">
            <w:pPr>
              <w:keepNext/>
              <w:keepLines/>
              <w:spacing w:before="40" w:after="40"/>
              <w:jc w:val="center"/>
              <w:rPr>
                <w:rFonts w:ascii="Arial" w:hAnsi="Arial" w:cs="Arial"/>
                <w:sz w:val="24"/>
                <w:szCs w:val="24"/>
              </w:rPr>
            </w:pPr>
            <w:r>
              <w:rPr>
                <w:rFonts w:ascii="Arial" w:hAnsi="Arial" w:cs="Arial"/>
                <w:sz w:val="24"/>
                <w:szCs w:val="24"/>
              </w:rPr>
              <w:t>10 as N</w:t>
            </w:r>
          </w:p>
        </w:tc>
        <w:tc>
          <w:tcPr>
            <w:tcW w:w="1260" w:type="dxa"/>
          </w:tcPr>
          <w:p w14:paraId="4F209845" w14:textId="67C250D6" w:rsidR="00512D8C" w:rsidRPr="005162DE" w:rsidRDefault="00F77FDE" w:rsidP="00512D8C">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307E6935" w14:textId="26361F11" w:rsidR="00512D8C" w:rsidRPr="00F77FDE" w:rsidRDefault="00F77FDE" w:rsidP="00512D8C">
            <w:pPr>
              <w:keepNext/>
              <w:keepLines/>
              <w:spacing w:before="40" w:after="40"/>
              <w:jc w:val="center"/>
              <w:rPr>
                <w:rFonts w:ascii="Arial" w:hAnsi="Arial" w:cs="Arial"/>
                <w:sz w:val="24"/>
                <w:szCs w:val="24"/>
              </w:rPr>
            </w:pPr>
            <w:r w:rsidRPr="00F77FDE">
              <w:rPr>
                <w:rFonts w:ascii="Arial" w:hAnsi="Arial" w:cs="Arial"/>
                <w:sz w:val="24"/>
                <w:szCs w:val="24"/>
              </w:rPr>
              <w:t>Runoff and leaching from fertilizer use; leaching from septic tanks and sewage; erosion of natural deposits</w:t>
            </w:r>
          </w:p>
        </w:tc>
      </w:tr>
      <w:tr w:rsidR="00BA7167" w:rsidRPr="005162DE" w14:paraId="7E778FAF" w14:textId="77777777" w:rsidTr="002D3FB5">
        <w:trPr>
          <w:trHeight w:val="432"/>
        </w:trPr>
        <w:tc>
          <w:tcPr>
            <w:tcW w:w="2245" w:type="dxa"/>
            <w:tcMar>
              <w:left w:w="58" w:type="dxa"/>
              <w:right w:w="58" w:type="dxa"/>
            </w:tcMar>
          </w:tcPr>
          <w:p w14:paraId="1BA06F16" w14:textId="77777777" w:rsidR="00BA7167" w:rsidRPr="0063663F" w:rsidRDefault="00BA7167" w:rsidP="00BA7167">
            <w:pPr>
              <w:keepNext/>
              <w:keepLines/>
              <w:spacing w:before="40" w:after="40"/>
              <w:ind w:right="-171"/>
              <w:jc w:val="both"/>
              <w:rPr>
                <w:rFonts w:ascii="Arial" w:hAnsi="Arial" w:cs="Arial"/>
                <w:sz w:val="22"/>
                <w:szCs w:val="22"/>
              </w:rPr>
            </w:pPr>
            <w:r w:rsidRPr="0063663F">
              <w:rPr>
                <w:rFonts w:ascii="Arial" w:hAnsi="Arial" w:cs="Arial"/>
                <w:sz w:val="22"/>
                <w:szCs w:val="22"/>
              </w:rPr>
              <w:t>Dibromochloropropane</w:t>
            </w:r>
          </w:p>
          <w:p w14:paraId="74D26C2A" w14:textId="77777777" w:rsidR="00BA7167" w:rsidRPr="0063663F" w:rsidRDefault="00BA7167" w:rsidP="00BA7167">
            <w:pPr>
              <w:keepNext/>
              <w:keepLines/>
              <w:spacing w:before="40" w:after="40"/>
              <w:ind w:right="-171"/>
              <w:jc w:val="both"/>
              <w:rPr>
                <w:rFonts w:ascii="Arial" w:hAnsi="Arial" w:cs="Arial"/>
                <w:sz w:val="22"/>
                <w:szCs w:val="22"/>
              </w:rPr>
            </w:pPr>
          </w:p>
          <w:p w14:paraId="2BC454A4" w14:textId="478C8AE8" w:rsidR="00BA7167" w:rsidRPr="005162DE" w:rsidRDefault="00BA7167" w:rsidP="00BA7167">
            <w:pPr>
              <w:spacing w:before="40" w:after="40"/>
              <w:ind w:left="30"/>
              <w:jc w:val="both"/>
              <w:rPr>
                <w:rFonts w:ascii="Arial" w:hAnsi="Arial" w:cs="Arial"/>
                <w:sz w:val="24"/>
                <w:szCs w:val="24"/>
              </w:rPr>
            </w:pPr>
            <w:r w:rsidRPr="0063663F">
              <w:rPr>
                <w:rFonts w:ascii="Arial" w:hAnsi="Arial" w:cs="Arial"/>
                <w:sz w:val="22"/>
                <w:szCs w:val="22"/>
              </w:rPr>
              <w:t>DBCP (ngL)</w:t>
            </w:r>
          </w:p>
        </w:tc>
        <w:tc>
          <w:tcPr>
            <w:tcW w:w="1440" w:type="dxa"/>
          </w:tcPr>
          <w:p w14:paraId="25EFD446" w14:textId="6F9B5909" w:rsidR="00BA7167" w:rsidRPr="005162DE" w:rsidRDefault="00D46670" w:rsidP="00BA7167">
            <w:pPr>
              <w:spacing w:before="40" w:after="40"/>
              <w:jc w:val="center"/>
              <w:rPr>
                <w:rFonts w:ascii="Arial" w:hAnsi="Arial" w:cs="Arial"/>
                <w:sz w:val="24"/>
                <w:szCs w:val="24"/>
              </w:rPr>
            </w:pPr>
            <w:r>
              <w:rPr>
                <w:rFonts w:ascii="Arial" w:hAnsi="Arial" w:cs="Arial"/>
                <w:color w:val="000000"/>
                <w:sz w:val="24"/>
                <w:szCs w:val="24"/>
              </w:rPr>
              <w:t>6/11/24</w:t>
            </w:r>
          </w:p>
        </w:tc>
        <w:tc>
          <w:tcPr>
            <w:tcW w:w="1260" w:type="dxa"/>
          </w:tcPr>
          <w:p w14:paraId="7CAF39D9" w14:textId="7D20A23E" w:rsidR="00BA7167" w:rsidRPr="005162DE" w:rsidRDefault="00FD4065" w:rsidP="00BA7167">
            <w:pPr>
              <w:spacing w:before="40" w:after="40"/>
              <w:jc w:val="center"/>
              <w:rPr>
                <w:rFonts w:ascii="Arial" w:hAnsi="Arial" w:cs="Arial"/>
                <w:sz w:val="24"/>
                <w:szCs w:val="24"/>
              </w:rPr>
            </w:pPr>
            <w:r>
              <w:rPr>
                <w:rFonts w:ascii="Arial" w:hAnsi="Arial" w:cs="Arial"/>
                <w:color w:val="000000"/>
                <w:sz w:val="24"/>
                <w:szCs w:val="24"/>
              </w:rPr>
              <w:t>.0</w:t>
            </w:r>
            <w:r w:rsidR="00D46670">
              <w:rPr>
                <w:rFonts w:ascii="Arial" w:hAnsi="Arial" w:cs="Arial"/>
                <w:color w:val="000000"/>
                <w:sz w:val="24"/>
                <w:szCs w:val="24"/>
              </w:rPr>
              <w:t>13</w:t>
            </w:r>
          </w:p>
        </w:tc>
        <w:tc>
          <w:tcPr>
            <w:tcW w:w="1530" w:type="dxa"/>
          </w:tcPr>
          <w:p w14:paraId="694B316A" w14:textId="1DA6773E" w:rsidR="00BA7167" w:rsidRPr="005162DE" w:rsidRDefault="00FD4065" w:rsidP="00BA7167">
            <w:pPr>
              <w:spacing w:before="40" w:after="40"/>
              <w:jc w:val="center"/>
              <w:rPr>
                <w:rFonts w:ascii="Arial" w:hAnsi="Arial" w:cs="Arial"/>
                <w:sz w:val="24"/>
                <w:szCs w:val="24"/>
              </w:rPr>
            </w:pPr>
            <w:r>
              <w:rPr>
                <w:rFonts w:ascii="Arial" w:hAnsi="Arial" w:cs="Arial"/>
                <w:color w:val="000000"/>
              </w:rPr>
              <w:t>.0</w:t>
            </w:r>
            <w:r w:rsidR="00D46670">
              <w:rPr>
                <w:rFonts w:ascii="Arial" w:hAnsi="Arial" w:cs="Arial"/>
                <w:color w:val="000000"/>
              </w:rPr>
              <w:t>13</w:t>
            </w:r>
          </w:p>
        </w:tc>
        <w:tc>
          <w:tcPr>
            <w:tcW w:w="1170" w:type="dxa"/>
          </w:tcPr>
          <w:p w14:paraId="04B3ABD1" w14:textId="1791CCED"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200</w:t>
            </w:r>
          </w:p>
        </w:tc>
        <w:tc>
          <w:tcPr>
            <w:tcW w:w="1260" w:type="dxa"/>
          </w:tcPr>
          <w:p w14:paraId="7BD33183" w14:textId="009A9567" w:rsidR="00BA7167" w:rsidRPr="005162DE" w:rsidRDefault="00BA7167" w:rsidP="00BA7167">
            <w:pPr>
              <w:spacing w:before="40" w:after="40"/>
              <w:jc w:val="center"/>
              <w:rPr>
                <w:rFonts w:ascii="Arial" w:hAnsi="Arial" w:cs="Arial"/>
                <w:sz w:val="24"/>
                <w:szCs w:val="24"/>
              </w:rPr>
            </w:pPr>
            <w:r>
              <w:rPr>
                <w:rFonts w:ascii="Arial" w:hAnsi="Arial" w:cs="Arial"/>
                <w:color w:val="000000"/>
                <w:sz w:val="24"/>
                <w:szCs w:val="24"/>
              </w:rPr>
              <w:t>1.7</w:t>
            </w:r>
          </w:p>
        </w:tc>
        <w:tc>
          <w:tcPr>
            <w:tcW w:w="1931" w:type="dxa"/>
          </w:tcPr>
          <w:p w14:paraId="701F5E75" w14:textId="632D1862" w:rsidR="00BA7167" w:rsidRPr="005162DE" w:rsidRDefault="00BA7167" w:rsidP="00BA7167">
            <w:pPr>
              <w:spacing w:before="40" w:after="40"/>
              <w:jc w:val="center"/>
              <w:rPr>
                <w:rFonts w:ascii="Arial" w:hAnsi="Arial" w:cs="Arial"/>
                <w:sz w:val="24"/>
                <w:szCs w:val="24"/>
              </w:rPr>
            </w:pPr>
            <w:r w:rsidRPr="00425612">
              <w:rPr>
                <w:rFonts w:ascii="Arial" w:hAnsi="Arial" w:cs="Arial"/>
              </w:rPr>
              <w:t>Banned nematocide that may still be present in soils due to runoff/leaching from former use on soybeans, cotton, vineyards, tomatoes, and tree fruit</w:t>
            </w:r>
          </w:p>
        </w:tc>
      </w:tr>
      <w:tr w:rsidR="00FD4065" w:rsidRPr="005162DE" w14:paraId="420B3111" w14:textId="77777777" w:rsidTr="002D3FB5">
        <w:trPr>
          <w:trHeight w:val="432"/>
        </w:trPr>
        <w:tc>
          <w:tcPr>
            <w:tcW w:w="2245" w:type="dxa"/>
            <w:tcMar>
              <w:left w:w="58" w:type="dxa"/>
              <w:right w:w="58" w:type="dxa"/>
            </w:tcMar>
          </w:tcPr>
          <w:p w14:paraId="71499EED" w14:textId="559CD876" w:rsidR="00FD4065" w:rsidRPr="0063663F" w:rsidRDefault="00772E9D" w:rsidP="00BA7167">
            <w:pPr>
              <w:keepNext/>
              <w:keepLines/>
              <w:spacing w:before="40" w:after="40"/>
              <w:ind w:right="-171"/>
              <w:jc w:val="both"/>
              <w:rPr>
                <w:rFonts w:ascii="Arial" w:hAnsi="Arial" w:cs="Arial"/>
                <w:sz w:val="22"/>
                <w:szCs w:val="22"/>
              </w:rPr>
            </w:pPr>
            <w:r w:rsidRPr="003177B2">
              <w:rPr>
                <w:rFonts w:ascii="Arial" w:hAnsi="Arial" w:cs="Arial"/>
                <w:sz w:val="24"/>
                <w:szCs w:val="24"/>
              </w:rPr>
              <w:t>Gross Alpha Particle Activity (pCi/L)</w:t>
            </w:r>
          </w:p>
        </w:tc>
        <w:tc>
          <w:tcPr>
            <w:tcW w:w="1440" w:type="dxa"/>
          </w:tcPr>
          <w:p w14:paraId="3062EF65" w14:textId="2A88854E" w:rsidR="00FD4065" w:rsidRDefault="00772E9D" w:rsidP="00BA7167">
            <w:pPr>
              <w:spacing w:before="40" w:after="40"/>
              <w:jc w:val="center"/>
              <w:rPr>
                <w:rFonts w:ascii="Arial" w:hAnsi="Arial" w:cs="Arial"/>
                <w:color w:val="000000"/>
                <w:sz w:val="24"/>
                <w:szCs w:val="24"/>
              </w:rPr>
            </w:pPr>
            <w:r>
              <w:rPr>
                <w:rFonts w:ascii="Arial" w:hAnsi="Arial" w:cs="Arial"/>
                <w:color w:val="000000"/>
                <w:sz w:val="24"/>
                <w:szCs w:val="24"/>
              </w:rPr>
              <w:t>2-13-2017</w:t>
            </w:r>
          </w:p>
        </w:tc>
        <w:tc>
          <w:tcPr>
            <w:tcW w:w="1260" w:type="dxa"/>
          </w:tcPr>
          <w:p w14:paraId="5E86D4EC" w14:textId="5E71E592" w:rsidR="00FD4065" w:rsidRDefault="00772E9D" w:rsidP="00BA7167">
            <w:pPr>
              <w:spacing w:before="40" w:after="40"/>
              <w:jc w:val="center"/>
              <w:rPr>
                <w:rFonts w:ascii="Arial" w:hAnsi="Arial" w:cs="Arial"/>
                <w:color w:val="000000"/>
                <w:sz w:val="24"/>
                <w:szCs w:val="24"/>
              </w:rPr>
            </w:pPr>
            <w:r>
              <w:rPr>
                <w:rFonts w:ascii="Arial" w:hAnsi="Arial" w:cs="Arial"/>
                <w:color w:val="000000"/>
                <w:sz w:val="24"/>
                <w:szCs w:val="24"/>
              </w:rPr>
              <w:t>1.4</w:t>
            </w:r>
          </w:p>
        </w:tc>
        <w:tc>
          <w:tcPr>
            <w:tcW w:w="1530" w:type="dxa"/>
          </w:tcPr>
          <w:p w14:paraId="75A35CC4" w14:textId="4E21B143" w:rsidR="00FD4065" w:rsidRDefault="00772E9D" w:rsidP="00BA7167">
            <w:pPr>
              <w:spacing w:before="40" w:after="40"/>
              <w:jc w:val="center"/>
              <w:rPr>
                <w:rFonts w:ascii="Arial" w:hAnsi="Arial" w:cs="Arial"/>
                <w:color w:val="000000"/>
              </w:rPr>
            </w:pPr>
            <w:r>
              <w:rPr>
                <w:rFonts w:ascii="Arial" w:hAnsi="Arial" w:cs="Arial"/>
                <w:color w:val="000000"/>
              </w:rPr>
              <w:t>N/A</w:t>
            </w:r>
          </w:p>
        </w:tc>
        <w:tc>
          <w:tcPr>
            <w:tcW w:w="1170" w:type="dxa"/>
          </w:tcPr>
          <w:p w14:paraId="172AAEC9" w14:textId="4A8AAB68" w:rsidR="00FD4065" w:rsidRDefault="00772E9D" w:rsidP="00BA7167">
            <w:pPr>
              <w:spacing w:before="40" w:after="40"/>
              <w:jc w:val="center"/>
              <w:rPr>
                <w:rFonts w:ascii="Arial" w:hAnsi="Arial" w:cs="Arial"/>
                <w:color w:val="000000"/>
                <w:sz w:val="24"/>
                <w:szCs w:val="24"/>
              </w:rPr>
            </w:pPr>
            <w:r w:rsidRPr="003177B2">
              <w:rPr>
                <w:rFonts w:ascii="Arial" w:hAnsi="Arial" w:cs="Arial"/>
                <w:sz w:val="24"/>
                <w:szCs w:val="24"/>
              </w:rPr>
              <w:t>15</w:t>
            </w:r>
          </w:p>
        </w:tc>
        <w:tc>
          <w:tcPr>
            <w:tcW w:w="1260" w:type="dxa"/>
          </w:tcPr>
          <w:p w14:paraId="5B8017EE" w14:textId="187A6074" w:rsidR="00FD4065" w:rsidRDefault="00772E9D" w:rsidP="00BA7167">
            <w:pPr>
              <w:spacing w:before="40" w:after="40"/>
              <w:jc w:val="center"/>
              <w:rPr>
                <w:rFonts w:ascii="Arial" w:hAnsi="Arial" w:cs="Arial"/>
                <w:color w:val="000000"/>
                <w:sz w:val="24"/>
                <w:szCs w:val="24"/>
              </w:rPr>
            </w:pPr>
            <w:r>
              <w:rPr>
                <w:rFonts w:ascii="Arial" w:hAnsi="Arial" w:cs="Arial"/>
                <w:color w:val="000000"/>
                <w:sz w:val="24"/>
                <w:szCs w:val="24"/>
              </w:rPr>
              <w:t>0</w:t>
            </w:r>
          </w:p>
        </w:tc>
        <w:tc>
          <w:tcPr>
            <w:tcW w:w="1931" w:type="dxa"/>
          </w:tcPr>
          <w:p w14:paraId="5C22E72B" w14:textId="542D5B87" w:rsidR="00FD4065" w:rsidRPr="00222AF1" w:rsidRDefault="00772E9D" w:rsidP="00BA7167">
            <w:pPr>
              <w:spacing w:before="40" w:after="40"/>
              <w:jc w:val="center"/>
              <w:rPr>
                <w:rFonts w:ascii="Arial" w:hAnsi="Arial" w:cs="Arial"/>
                <w:sz w:val="18"/>
                <w:szCs w:val="18"/>
              </w:rPr>
            </w:pPr>
            <w:r w:rsidRPr="00222AF1">
              <w:rPr>
                <w:rFonts w:ascii="Arial" w:hAnsi="Arial" w:cs="Arial"/>
                <w:sz w:val="18"/>
                <w:szCs w:val="18"/>
              </w:rPr>
              <w:t>Certain minerals are radioactive and may emit a form of radiation known as alpha radiation.  Some people who drink water containing alpha emitters in excess of the MCL over many years may have an increased risk of getting cancer.</w:t>
            </w:r>
          </w:p>
        </w:tc>
      </w:tr>
      <w:tr w:rsidR="00FD4065" w:rsidRPr="005162DE" w14:paraId="72412A90" w14:textId="77777777" w:rsidTr="002D3FB5">
        <w:trPr>
          <w:trHeight w:val="432"/>
        </w:trPr>
        <w:tc>
          <w:tcPr>
            <w:tcW w:w="2245" w:type="dxa"/>
            <w:tcMar>
              <w:left w:w="58" w:type="dxa"/>
              <w:right w:w="58" w:type="dxa"/>
            </w:tcMar>
          </w:tcPr>
          <w:p w14:paraId="4BF0F331" w14:textId="42B126BE" w:rsidR="00FD4065" w:rsidRPr="0063663F" w:rsidRDefault="00FD4065" w:rsidP="00FD4065">
            <w:pPr>
              <w:keepNext/>
              <w:keepLines/>
              <w:spacing w:before="40" w:after="40"/>
              <w:ind w:right="-171"/>
              <w:jc w:val="both"/>
              <w:rPr>
                <w:rFonts w:ascii="Arial" w:hAnsi="Arial" w:cs="Arial"/>
                <w:sz w:val="22"/>
                <w:szCs w:val="22"/>
              </w:rPr>
            </w:pPr>
            <w:r>
              <w:rPr>
                <w:rFonts w:ascii="Arial" w:hAnsi="Arial" w:cs="Arial"/>
                <w:color w:val="000000"/>
                <w:sz w:val="24"/>
                <w:szCs w:val="24"/>
              </w:rPr>
              <w:t>Fluoride (mgL)</w:t>
            </w:r>
          </w:p>
        </w:tc>
        <w:tc>
          <w:tcPr>
            <w:tcW w:w="1440" w:type="dxa"/>
          </w:tcPr>
          <w:p w14:paraId="75AE7A0F" w14:textId="4F5C0CAF" w:rsidR="00FD4065" w:rsidRDefault="00D46670" w:rsidP="00FD4065">
            <w:pPr>
              <w:spacing w:before="40" w:after="40"/>
              <w:jc w:val="center"/>
              <w:rPr>
                <w:rFonts w:ascii="Arial" w:hAnsi="Arial" w:cs="Arial"/>
                <w:color w:val="000000"/>
                <w:sz w:val="24"/>
                <w:szCs w:val="24"/>
              </w:rPr>
            </w:pPr>
            <w:r>
              <w:rPr>
                <w:rFonts w:ascii="Arial" w:hAnsi="Arial" w:cs="Arial"/>
                <w:color w:val="000000"/>
                <w:sz w:val="24"/>
                <w:szCs w:val="24"/>
              </w:rPr>
              <w:t>6/11/24</w:t>
            </w:r>
          </w:p>
        </w:tc>
        <w:tc>
          <w:tcPr>
            <w:tcW w:w="1260" w:type="dxa"/>
          </w:tcPr>
          <w:p w14:paraId="418D9ACB" w14:textId="185665CD"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0.1</w:t>
            </w:r>
            <w:r w:rsidR="00D46670">
              <w:rPr>
                <w:rFonts w:ascii="Arial" w:hAnsi="Arial" w:cs="Arial"/>
                <w:color w:val="000000"/>
                <w:sz w:val="24"/>
                <w:szCs w:val="24"/>
              </w:rPr>
              <w:t>7</w:t>
            </w:r>
          </w:p>
        </w:tc>
        <w:tc>
          <w:tcPr>
            <w:tcW w:w="1530" w:type="dxa"/>
          </w:tcPr>
          <w:p w14:paraId="707835A2" w14:textId="2AB28E4A" w:rsidR="00FD4065" w:rsidRDefault="00FD4065" w:rsidP="00FD4065">
            <w:pPr>
              <w:spacing w:before="40" w:after="40"/>
              <w:jc w:val="center"/>
              <w:rPr>
                <w:rFonts w:ascii="Arial" w:hAnsi="Arial" w:cs="Arial"/>
                <w:color w:val="000000"/>
              </w:rPr>
            </w:pPr>
            <w:r>
              <w:rPr>
                <w:rFonts w:ascii="Arial" w:hAnsi="Arial" w:cs="Arial"/>
                <w:color w:val="000000"/>
              </w:rPr>
              <w:t>0.1</w:t>
            </w:r>
            <w:r w:rsidR="00D46670">
              <w:rPr>
                <w:rFonts w:ascii="Arial" w:hAnsi="Arial" w:cs="Arial"/>
                <w:color w:val="000000"/>
              </w:rPr>
              <w:t>7</w:t>
            </w:r>
          </w:p>
        </w:tc>
        <w:tc>
          <w:tcPr>
            <w:tcW w:w="1170" w:type="dxa"/>
          </w:tcPr>
          <w:p w14:paraId="4EAE8A87" w14:textId="238215B0"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2.0</w:t>
            </w:r>
          </w:p>
        </w:tc>
        <w:tc>
          <w:tcPr>
            <w:tcW w:w="1260" w:type="dxa"/>
          </w:tcPr>
          <w:p w14:paraId="19052E7E" w14:textId="5086CD10"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1</w:t>
            </w:r>
          </w:p>
        </w:tc>
        <w:tc>
          <w:tcPr>
            <w:tcW w:w="1931" w:type="dxa"/>
          </w:tcPr>
          <w:p w14:paraId="76D55C41" w14:textId="5E75CDA1" w:rsidR="00FD4065" w:rsidRPr="00425612" w:rsidRDefault="00FD4065" w:rsidP="00FD4065">
            <w:pPr>
              <w:spacing w:before="40" w:after="40"/>
              <w:jc w:val="center"/>
              <w:rPr>
                <w:rFonts w:ascii="Arial" w:hAnsi="Arial" w:cs="Arial"/>
              </w:rPr>
            </w:pPr>
            <w:r w:rsidRPr="001375CB">
              <w:rPr>
                <w:rFonts w:ascii="Arial" w:hAnsi="Arial" w:cs="Arial"/>
                <w:sz w:val="22"/>
                <w:szCs w:val="22"/>
              </w:rPr>
              <w:t>Erosion of natural deposits; water additive that promotes strong teeth; discharge from fertilizer and aluminum factories</w:t>
            </w:r>
          </w:p>
        </w:tc>
      </w:tr>
      <w:tr w:rsidR="00FD4065" w:rsidRPr="005162DE" w14:paraId="42C719A7" w14:textId="77777777" w:rsidTr="002D3FB5">
        <w:trPr>
          <w:trHeight w:val="432"/>
        </w:trPr>
        <w:tc>
          <w:tcPr>
            <w:tcW w:w="2245" w:type="dxa"/>
            <w:tcMar>
              <w:left w:w="58" w:type="dxa"/>
              <w:right w:w="58" w:type="dxa"/>
            </w:tcMar>
          </w:tcPr>
          <w:p w14:paraId="56BCCFEC" w14:textId="51A0BC7B" w:rsidR="00FD4065" w:rsidRPr="0063663F" w:rsidRDefault="00FD4065" w:rsidP="00FD4065">
            <w:pPr>
              <w:keepNext/>
              <w:keepLines/>
              <w:spacing w:before="40" w:after="40"/>
              <w:ind w:right="-171"/>
              <w:jc w:val="both"/>
              <w:rPr>
                <w:rFonts w:ascii="Arial" w:hAnsi="Arial" w:cs="Arial"/>
                <w:sz w:val="22"/>
                <w:szCs w:val="22"/>
              </w:rPr>
            </w:pPr>
            <w:r>
              <w:rPr>
                <w:rFonts w:ascii="Arial" w:hAnsi="Arial" w:cs="Arial"/>
                <w:sz w:val="24"/>
                <w:szCs w:val="24"/>
              </w:rPr>
              <w:t>Lead (ugL)</w:t>
            </w:r>
          </w:p>
        </w:tc>
        <w:tc>
          <w:tcPr>
            <w:tcW w:w="1440" w:type="dxa"/>
          </w:tcPr>
          <w:p w14:paraId="24816734" w14:textId="1E6B8923"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10/26/21</w:t>
            </w:r>
          </w:p>
        </w:tc>
        <w:tc>
          <w:tcPr>
            <w:tcW w:w="1260" w:type="dxa"/>
          </w:tcPr>
          <w:p w14:paraId="136100E6" w14:textId="1E78BE03"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1.5</w:t>
            </w:r>
          </w:p>
        </w:tc>
        <w:tc>
          <w:tcPr>
            <w:tcW w:w="1530" w:type="dxa"/>
          </w:tcPr>
          <w:p w14:paraId="0B6C2437" w14:textId="191E38B5" w:rsidR="00FD4065" w:rsidRDefault="00FD4065" w:rsidP="00FD4065">
            <w:pPr>
              <w:spacing w:before="40" w:after="40"/>
              <w:jc w:val="center"/>
              <w:rPr>
                <w:rFonts w:ascii="Arial" w:hAnsi="Arial" w:cs="Arial"/>
                <w:color w:val="000000"/>
              </w:rPr>
            </w:pPr>
            <w:r>
              <w:rPr>
                <w:rFonts w:ascii="Arial" w:hAnsi="Arial" w:cs="Arial"/>
                <w:color w:val="000000"/>
              </w:rPr>
              <w:t>1.5</w:t>
            </w:r>
          </w:p>
        </w:tc>
        <w:tc>
          <w:tcPr>
            <w:tcW w:w="1170" w:type="dxa"/>
          </w:tcPr>
          <w:p w14:paraId="4EB60F59" w14:textId="37723366"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AL=15</w:t>
            </w:r>
          </w:p>
        </w:tc>
        <w:tc>
          <w:tcPr>
            <w:tcW w:w="1260" w:type="dxa"/>
          </w:tcPr>
          <w:p w14:paraId="39779A1B" w14:textId="332A9A03" w:rsidR="00FD4065" w:rsidRDefault="00FD4065" w:rsidP="00FD4065">
            <w:pPr>
              <w:spacing w:before="40" w:after="40"/>
              <w:jc w:val="center"/>
              <w:rPr>
                <w:rFonts w:ascii="Arial" w:hAnsi="Arial" w:cs="Arial"/>
                <w:color w:val="000000"/>
                <w:sz w:val="24"/>
                <w:szCs w:val="24"/>
              </w:rPr>
            </w:pPr>
            <w:r>
              <w:rPr>
                <w:rFonts w:ascii="Arial" w:hAnsi="Arial" w:cs="Arial"/>
                <w:color w:val="000000"/>
                <w:sz w:val="24"/>
                <w:szCs w:val="24"/>
              </w:rPr>
              <w:t>0.2</w:t>
            </w:r>
          </w:p>
        </w:tc>
        <w:tc>
          <w:tcPr>
            <w:tcW w:w="1931" w:type="dxa"/>
          </w:tcPr>
          <w:p w14:paraId="3C5FD04E" w14:textId="04632349" w:rsidR="00FD4065" w:rsidRPr="00425612" w:rsidRDefault="00FD4065" w:rsidP="00FD4065">
            <w:pPr>
              <w:spacing w:before="40" w:after="40"/>
              <w:jc w:val="center"/>
              <w:rPr>
                <w:rFonts w:ascii="Arial" w:hAnsi="Arial" w:cs="Arial"/>
              </w:rPr>
            </w:pPr>
            <w:r w:rsidRPr="00425612">
              <w:rPr>
                <w:rFonts w:ascii="Arial" w:hAnsi="Arial" w:cs="Arial"/>
              </w:rPr>
              <w:t>Internal corrosion of household water plumbing systems; discharges from industrial manufacturers</w:t>
            </w:r>
            <w:r w:rsidRPr="00B54C64">
              <w:rPr>
                <w:rFonts w:ascii="Arial" w:hAnsi="Arial" w:cs="Arial"/>
                <w:sz w:val="24"/>
                <w:szCs w:val="24"/>
              </w:rPr>
              <w:t>;</w:t>
            </w:r>
          </w:p>
        </w:tc>
      </w:tr>
      <w:tr w:rsidR="00334345" w:rsidRPr="005162DE" w14:paraId="782992BD" w14:textId="77777777" w:rsidTr="002D3FB5">
        <w:trPr>
          <w:trHeight w:val="432"/>
        </w:trPr>
        <w:tc>
          <w:tcPr>
            <w:tcW w:w="2245" w:type="dxa"/>
            <w:tcMar>
              <w:left w:w="58" w:type="dxa"/>
              <w:right w:w="58" w:type="dxa"/>
            </w:tcMar>
          </w:tcPr>
          <w:p w14:paraId="315AD118" w14:textId="77777777" w:rsidR="00334345" w:rsidRPr="00334345" w:rsidRDefault="00334345" w:rsidP="00334345">
            <w:pPr>
              <w:rPr>
                <w:rFonts w:ascii="Arial" w:eastAsia="PMingLiU" w:hAnsi="Arial" w:cs="Arial"/>
                <w:sz w:val="24"/>
                <w:szCs w:val="24"/>
              </w:rPr>
            </w:pPr>
            <w:r w:rsidRPr="00334345">
              <w:rPr>
                <w:rFonts w:ascii="Arial" w:eastAsia="PMingLiU" w:hAnsi="Arial" w:cs="Arial"/>
                <w:sz w:val="24"/>
                <w:szCs w:val="24"/>
              </w:rPr>
              <w:t>Chromium (hexavalent) (</w:t>
            </w:r>
            <w:proofErr w:type="gramStart"/>
            <w:r w:rsidRPr="00334345">
              <w:rPr>
                <w:rFonts w:ascii="Arial" w:eastAsia="PMingLiU" w:hAnsi="Arial" w:cs="Arial"/>
                <w:sz w:val="24"/>
                <w:szCs w:val="24"/>
              </w:rPr>
              <w:t>µg</w:t>
            </w:r>
            <w:proofErr w:type="gramEnd"/>
            <w:r w:rsidRPr="00334345">
              <w:rPr>
                <w:rFonts w:ascii="Arial" w:eastAsia="PMingLiU" w:hAnsi="Arial" w:cs="Arial"/>
                <w:sz w:val="24"/>
                <w:szCs w:val="24"/>
              </w:rPr>
              <w:t>/L)</w:t>
            </w:r>
          </w:p>
          <w:p w14:paraId="462117E9" w14:textId="77777777" w:rsidR="00334345" w:rsidRPr="00B5458E" w:rsidRDefault="00334345" w:rsidP="00334345">
            <w:pPr>
              <w:keepNext/>
              <w:keepLines/>
              <w:spacing w:before="40" w:after="40"/>
              <w:ind w:right="-171"/>
              <w:jc w:val="both"/>
              <w:rPr>
                <w:rFonts w:ascii="Arial" w:hAnsi="Arial" w:cs="Arial"/>
                <w:sz w:val="24"/>
                <w:szCs w:val="24"/>
              </w:rPr>
            </w:pPr>
          </w:p>
        </w:tc>
        <w:tc>
          <w:tcPr>
            <w:tcW w:w="1440" w:type="dxa"/>
          </w:tcPr>
          <w:p w14:paraId="7E9F23AD" w14:textId="091AA90E"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lastRenderedPageBreak/>
              <w:t>6/11/24</w:t>
            </w:r>
          </w:p>
        </w:tc>
        <w:tc>
          <w:tcPr>
            <w:tcW w:w="1260" w:type="dxa"/>
          </w:tcPr>
          <w:p w14:paraId="3A28A27A" w14:textId="4058E39E"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.2</w:t>
            </w:r>
          </w:p>
        </w:tc>
        <w:tc>
          <w:tcPr>
            <w:tcW w:w="1530" w:type="dxa"/>
          </w:tcPr>
          <w:p w14:paraId="43EDFB43" w14:textId="70185CAF" w:rsidR="00334345" w:rsidRDefault="00334345" w:rsidP="00334345">
            <w:pPr>
              <w:spacing w:before="40" w:after="40"/>
              <w:jc w:val="center"/>
              <w:rPr>
                <w:rFonts w:ascii="Arial" w:hAnsi="Arial" w:cs="Arial"/>
                <w:color w:val="000000"/>
              </w:rPr>
            </w:pPr>
            <w:r>
              <w:rPr>
                <w:rFonts w:ascii="Arial" w:hAnsi="Arial" w:cs="Arial"/>
                <w:color w:val="000000"/>
              </w:rPr>
              <w:t>.2</w:t>
            </w:r>
          </w:p>
        </w:tc>
        <w:tc>
          <w:tcPr>
            <w:tcW w:w="1170" w:type="dxa"/>
          </w:tcPr>
          <w:p w14:paraId="1BCD041F" w14:textId="6544E1A6"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10</w:t>
            </w:r>
          </w:p>
        </w:tc>
        <w:tc>
          <w:tcPr>
            <w:tcW w:w="1260" w:type="dxa"/>
          </w:tcPr>
          <w:p w14:paraId="2323D761" w14:textId="46C1D964"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.02</w:t>
            </w:r>
          </w:p>
        </w:tc>
        <w:tc>
          <w:tcPr>
            <w:tcW w:w="1931" w:type="dxa"/>
          </w:tcPr>
          <w:p w14:paraId="310A6DF8" w14:textId="5E142AFB" w:rsidR="00334345" w:rsidRPr="00B5458E" w:rsidRDefault="00334345" w:rsidP="00334345">
            <w:pPr>
              <w:spacing w:before="40" w:after="40"/>
              <w:jc w:val="center"/>
              <w:rPr>
                <w:rFonts w:ascii="Arial" w:hAnsi="Arial" w:cs="Arial"/>
              </w:rPr>
            </w:pPr>
            <w:r w:rsidRPr="00DC615C">
              <w:rPr>
                <w:rFonts w:ascii="Arial" w:hAnsi="Arial" w:cs="Arial"/>
                <w:szCs w:val="24"/>
              </w:rPr>
              <w:t xml:space="preserve">Erosion of natural deposits; </w:t>
            </w:r>
            <w:r w:rsidRPr="00DC615C">
              <w:rPr>
                <w:rFonts w:ascii="Arial" w:hAnsi="Arial" w:cs="Arial"/>
                <w:szCs w:val="24"/>
              </w:rPr>
              <w:lastRenderedPageBreak/>
              <w:t xml:space="preserve">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 </w:t>
            </w:r>
          </w:p>
        </w:tc>
      </w:tr>
      <w:tr w:rsidR="00334345" w:rsidRPr="005162DE" w14:paraId="25DFE21D" w14:textId="77777777" w:rsidTr="002D3FB5">
        <w:trPr>
          <w:trHeight w:val="432"/>
        </w:trPr>
        <w:tc>
          <w:tcPr>
            <w:tcW w:w="2245" w:type="dxa"/>
            <w:tcMar>
              <w:left w:w="58" w:type="dxa"/>
              <w:right w:w="58" w:type="dxa"/>
            </w:tcMar>
          </w:tcPr>
          <w:p w14:paraId="05ACD140" w14:textId="0F21C025" w:rsidR="00334345" w:rsidRPr="0063663F" w:rsidRDefault="00334345" w:rsidP="00334345">
            <w:pPr>
              <w:keepNext/>
              <w:keepLines/>
              <w:spacing w:before="40" w:after="40"/>
              <w:ind w:right="-171"/>
              <w:jc w:val="both"/>
              <w:rPr>
                <w:rFonts w:ascii="Arial" w:hAnsi="Arial" w:cs="Arial"/>
                <w:sz w:val="22"/>
                <w:szCs w:val="22"/>
              </w:rPr>
            </w:pPr>
            <w:proofErr w:type="gramStart"/>
            <w:r w:rsidRPr="00B5458E">
              <w:rPr>
                <w:rFonts w:ascii="Arial" w:hAnsi="Arial" w:cs="Arial"/>
                <w:sz w:val="24"/>
                <w:szCs w:val="24"/>
              </w:rPr>
              <w:lastRenderedPageBreak/>
              <w:t>Barium  (</w:t>
            </w:r>
            <w:proofErr w:type="spellStart"/>
            <w:proofErr w:type="gramEnd"/>
            <w:r w:rsidRPr="00B5458E">
              <w:rPr>
                <w:rFonts w:ascii="Arial" w:hAnsi="Arial" w:cs="Arial"/>
                <w:sz w:val="24"/>
                <w:szCs w:val="24"/>
              </w:rPr>
              <w:t>mgL</w:t>
            </w:r>
            <w:proofErr w:type="spellEnd"/>
            <w:r w:rsidRPr="00B5458E">
              <w:rPr>
                <w:rFonts w:ascii="Arial" w:hAnsi="Arial" w:cs="Arial"/>
                <w:sz w:val="24"/>
                <w:szCs w:val="24"/>
              </w:rPr>
              <w:t>)</w:t>
            </w:r>
          </w:p>
        </w:tc>
        <w:tc>
          <w:tcPr>
            <w:tcW w:w="1440" w:type="dxa"/>
          </w:tcPr>
          <w:p w14:paraId="51E42C7C" w14:textId="2445365A"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6</w:t>
            </w:r>
            <w:r w:rsidRPr="00B5458E">
              <w:rPr>
                <w:rFonts w:ascii="Arial" w:hAnsi="Arial" w:cs="Arial"/>
                <w:color w:val="000000"/>
                <w:sz w:val="24"/>
                <w:szCs w:val="24"/>
              </w:rPr>
              <w:t>/</w:t>
            </w:r>
            <w:r>
              <w:rPr>
                <w:rFonts w:ascii="Arial" w:hAnsi="Arial" w:cs="Arial"/>
                <w:color w:val="000000"/>
                <w:sz w:val="24"/>
                <w:szCs w:val="24"/>
              </w:rPr>
              <w:t>11</w:t>
            </w:r>
            <w:r w:rsidRPr="00B5458E">
              <w:rPr>
                <w:rFonts w:ascii="Arial" w:hAnsi="Arial" w:cs="Arial"/>
                <w:color w:val="000000"/>
                <w:sz w:val="24"/>
                <w:szCs w:val="24"/>
              </w:rPr>
              <w:t>/2</w:t>
            </w:r>
            <w:r>
              <w:rPr>
                <w:rFonts w:ascii="Arial" w:hAnsi="Arial" w:cs="Arial"/>
                <w:color w:val="000000"/>
                <w:sz w:val="24"/>
                <w:szCs w:val="24"/>
              </w:rPr>
              <w:t>4</w:t>
            </w:r>
          </w:p>
        </w:tc>
        <w:tc>
          <w:tcPr>
            <w:tcW w:w="1260" w:type="dxa"/>
          </w:tcPr>
          <w:p w14:paraId="398B7FA4" w14:textId="1E568138"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0.0058</w:t>
            </w:r>
          </w:p>
        </w:tc>
        <w:tc>
          <w:tcPr>
            <w:tcW w:w="1530" w:type="dxa"/>
          </w:tcPr>
          <w:p w14:paraId="37AC9450" w14:textId="1C857D09" w:rsidR="00334345" w:rsidRDefault="00334345" w:rsidP="00334345">
            <w:pPr>
              <w:spacing w:before="40" w:after="40"/>
              <w:jc w:val="center"/>
              <w:rPr>
                <w:rFonts w:ascii="Arial" w:hAnsi="Arial" w:cs="Arial"/>
                <w:color w:val="000000"/>
              </w:rPr>
            </w:pPr>
            <w:r>
              <w:rPr>
                <w:rFonts w:ascii="Arial" w:hAnsi="Arial" w:cs="Arial"/>
                <w:color w:val="000000"/>
              </w:rPr>
              <w:t>0.0058</w:t>
            </w:r>
          </w:p>
        </w:tc>
        <w:tc>
          <w:tcPr>
            <w:tcW w:w="1170" w:type="dxa"/>
          </w:tcPr>
          <w:p w14:paraId="72C2A3D1" w14:textId="696EDE24" w:rsidR="00334345" w:rsidRDefault="00334345" w:rsidP="00334345">
            <w:pPr>
              <w:spacing w:before="40" w:after="40"/>
              <w:jc w:val="center"/>
              <w:rPr>
                <w:rFonts w:ascii="Arial" w:hAnsi="Arial" w:cs="Arial"/>
                <w:color w:val="000000"/>
                <w:sz w:val="24"/>
                <w:szCs w:val="24"/>
              </w:rPr>
            </w:pPr>
            <w:r w:rsidRPr="00B5458E">
              <w:rPr>
                <w:rFonts w:ascii="Arial" w:hAnsi="Arial" w:cs="Arial"/>
                <w:color w:val="000000"/>
                <w:sz w:val="24"/>
                <w:szCs w:val="24"/>
              </w:rPr>
              <w:t>1</w:t>
            </w:r>
          </w:p>
        </w:tc>
        <w:tc>
          <w:tcPr>
            <w:tcW w:w="1260" w:type="dxa"/>
          </w:tcPr>
          <w:p w14:paraId="30137234" w14:textId="6CB43D7C" w:rsidR="00334345" w:rsidRDefault="00334345" w:rsidP="00334345">
            <w:pPr>
              <w:spacing w:before="40" w:after="40"/>
              <w:jc w:val="center"/>
              <w:rPr>
                <w:rFonts w:ascii="Arial" w:hAnsi="Arial" w:cs="Arial"/>
                <w:color w:val="000000"/>
                <w:sz w:val="24"/>
                <w:szCs w:val="24"/>
              </w:rPr>
            </w:pPr>
            <w:r w:rsidRPr="00B5458E">
              <w:rPr>
                <w:rFonts w:ascii="Arial" w:hAnsi="Arial" w:cs="Arial"/>
                <w:color w:val="000000"/>
                <w:sz w:val="24"/>
                <w:szCs w:val="24"/>
              </w:rPr>
              <w:t>2</w:t>
            </w:r>
          </w:p>
        </w:tc>
        <w:tc>
          <w:tcPr>
            <w:tcW w:w="1931" w:type="dxa"/>
          </w:tcPr>
          <w:p w14:paraId="7510F04E" w14:textId="11F2BDBE" w:rsidR="00334345" w:rsidRPr="00425612" w:rsidRDefault="00334345" w:rsidP="00334345">
            <w:pPr>
              <w:spacing w:before="40" w:after="40"/>
              <w:jc w:val="center"/>
              <w:rPr>
                <w:rFonts w:ascii="Arial" w:hAnsi="Arial" w:cs="Arial"/>
              </w:rPr>
            </w:pPr>
            <w:r w:rsidRPr="00B5458E">
              <w:rPr>
                <w:rFonts w:ascii="Arial" w:hAnsi="Arial" w:cs="Arial"/>
              </w:rPr>
              <w:t>Discharges of oil drilling wastes and from metal refineries; erosion of natural deposits</w:t>
            </w:r>
          </w:p>
        </w:tc>
      </w:tr>
      <w:tr w:rsidR="00334345" w:rsidRPr="005162DE" w14:paraId="02E25DCD" w14:textId="77777777" w:rsidTr="002D3FB5">
        <w:trPr>
          <w:trHeight w:val="432"/>
        </w:trPr>
        <w:tc>
          <w:tcPr>
            <w:tcW w:w="2245" w:type="dxa"/>
            <w:tcMar>
              <w:left w:w="58" w:type="dxa"/>
              <w:right w:w="58" w:type="dxa"/>
            </w:tcMar>
          </w:tcPr>
          <w:p w14:paraId="78DFCC8A" w14:textId="1BB2DD60" w:rsidR="00334345" w:rsidRPr="00B5458E" w:rsidRDefault="00334345" w:rsidP="00334345">
            <w:pPr>
              <w:keepNext/>
              <w:keepLines/>
              <w:spacing w:before="40" w:after="40"/>
              <w:ind w:right="-171"/>
              <w:jc w:val="both"/>
              <w:rPr>
                <w:rFonts w:ascii="Arial" w:hAnsi="Arial" w:cs="Arial"/>
                <w:sz w:val="24"/>
                <w:szCs w:val="24"/>
              </w:rPr>
            </w:pPr>
            <w:proofErr w:type="gramStart"/>
            <w:r w:rsidRPr="003177B2">
              <w:rPr>
                <w:rFonts w:ascii="Arial" w:hAnsi="Arial" w:cs="Arial"/>
                <w:sz w:val="24"/>
                <w:szCs w:val="24"/>
              </w:rPr>
              <w:t>TTHMs[</w:t>
            </w:r>
            <w:proofErr w:type="gramEnd"/>
            <w:r w:rsidRPr="003177B2">
              <w:rPr>
                <w:rFonts w:ascii="Arial" w:hAnsi="Arial" w:cs="Arial"/>
                <w:sz w:val="24"/>
                <w:szCs w:val="24"/>
              </w:rPr>
              <w:t>Total Trihalomethanes]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3CB6C2B1" w14:textId="0ED89461"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8/13/24</w:t>
            </w:r>
          </w:p>
        </w:tc>
        <w:tc>
          <w:tcPr>
            <w:tcW w:w="1260" w:type="dxa"/>
          </w:tcPr>
          <w:p w14:paraId="4A57E42E" w14:textId="5820E130"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4.9</w:t>
            </w:r>
          </w:p>
        </w:tc>
        <w:tc>
          <w:tcPr>
            <w:tcW w:w="1530" w:type="dxa"/>
          </w:tcPr>
          <w:p w14:paraId="28D9976C" w14:textId="0705F1EE" w:rsidR="00334345" w:rsidRDefault="00334345" w:rsidP="00334345">
            <w:pPr>
              <w:spacing w:before="40" w:after="40"/>
              <w:jc w:val="center"/>
              <w:rPr>
                <w:rFonts w:ascii="Arial" w:hAnsi="Arial" w:cs="Arial"/>
                <w:color w:val="000000"/>
              </w:rPr>
            </w:pPr>
            <w:r>
              <w:rPr>
                <w:rFonts w:ascii="Arial" w:hAnsi="Arial" w:cs="Arial"/>
                <w:color w:val="000000"/>
              </w:rPr>
              <w:t>4.9</w:t>
            </w:r>
          </w:p>
        </w:tc>
        <w:tc>
          <w:tcPr>
            <w:tcW w:w="1170" w:type="dxa"/>
          </w:tcPr>
          <w:p w14:paraId="3E92D47D" w14:textId="42BB3448"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80</w:t>
            </w:r>
          </w:p>
        </w:tc>
        <w:tc>
          <w:tcPr>
            <w:tcW w:w="1260" w:type="dxa"/>
          </w:tcPr>
          <w:p w14:paraId="21EE997A" w14:textId="61C9F778"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N/A</w:t>
            </w:r>
          </w:p>
        </w:tc>
        <w:tc>
          <w:tcPr>
            <w:tcW w:w="1931" w:type="dxa"/>
          </w:tcPr>
          <w:p w14:paraId="59829D88" w14:textId="59ACFD67" w:rsidR="00334345" w:rsidRPr="00B5458E" w:rsidRDefault="00334345" w:rsidP="00334345">
            <w:pPr>
              <w:spacing w:before="40" w:after="40"/>
              <w:jc w:val="center"/>
              <w:rPr>
                <w:rFonts w:ascii="Arial" w:hAnsi="Arial" w:cs="Arial"/>
              </w:rPr>
            </w:pPr>
            <w:r w:rsidRPr="003177B2">
              <w:rPr>
                <w:rFonts w:ascii="Arial" w:hAnsi="Arial" w:cs="Arial"/>
                <w:sz w:val="24"/>
                <w:szCs w:val="24"/>
              </w:rPr>
              <w:t>Byproduct of drinking water disinfection</w:t>
            </w:r>
          </w:p>
        </w:tc>
      </w:tr>
      <w:tr w:rsidR="00334345" w:rsidRPr="005162DE" w14:paraId="67FFA7EE" w14:textId="77777777" w:rsidTr="002D3FB5">
        <w:trPr>
          <w:trHeight w:val="432"/>
        </w:trPr>
        <w:tc>
          <w:tcPr>
            <w:tcW w:w="2245" w:type="dxa"/>
            <w:tcMar>
              <w:left w:w="58" w:type="dxa"/>
              <w:right w:w="58" w:type="dxa"/>
            </w:tcMar>
          </w:tcPr>
          <w:p w14:paraId="0BD6F9DD" w14:textId="12DE0EBF" w:rsidR="00334345" w:rsidRPr="00B5458E" w:rsidRDefault="00334345" w:rsidP="00334345">
            <w:pPr>
              <w:keepNext/>
              <w:keepLines/>
              <w:spacing w:before="40" w:after="40"/>
              <w:ind w:right="-171"/>
              <w:jc w:val="both"/>
              <w:rPr>
                <w:rFonts w:ascii="Arial" w:hAnsi="Arial" w:cs="Arial"/>
                <w:sz w:val="24"/>
                <w:szCs w:val="24"/>
              </w:rPr>
            </w:pPr>
            <w:r w:rsidRPr="003177B2">
              <w:rPr>
                <w:rFonts w:ascii="Arial" w:hAnsi="Arial" w:cs="Arial"/>
                <w:sz w:val="24"/>
                <w:szCs w:val="24"/>
              </w:rPr>
              <w:t>HAA5[Sum</w:t>
            </w:r>
            <w:r>
              <w:rPr>
                <w:rFonts w:ascii="Arial" w:hAnsi="Arial" w:cs="Arial"/>
                <w:sz w:val="24"/>
                <w:szCs w:val="24"/>
              </w:rPr>
              <w:t xml:space="preserve"> </w:t>
            </w:r>
            <w:r w:rsidRPr="003177B2">
              <w:rPr>
                <w:rFonts w:ascii="Arial" w:hAnsi="Arial" w:cs="Arial"/>
                <w:sz w:val="24"/>
                <w:szCs w:val="24"/>
              </w:rPr>
              <w:t xml:space="preserve">of 5 </w:t>
            </w:r>
            <w:proofErr w:type="spellStart"/>
            <w:r w:rsidRPr="003177B2">
              <w:rPr>
                <w:rFonts w:ascii="Arial" w:hAnsi="Arial" w:cs="Arial"/>
                <w:sz w:val="24"/>
                <w:szCs w:val="24"/>
              </w:rPr>
              <w:t>Haloacetic</w:t>
            </w:r>
            <w:proofErr w:type="spellEnd"/>
            <w:r>
              <w:rPr>
                <w:rFonts w:ascii="Arial" w:hAnsi="Arial" w:cs="Arial"/>
                <w:sz w:val="24"/>
                <w:szCs w:val="24"/>
              </w:rPr>
              <w:t xml:space="preserve"> </w:t>
            </w:r>
            <w:r w:rsidRPr="003177B2">
              <w:rPr>
                <w:rFonts w:ascii="Arial" w:hAnsi="Arial" w:cs="Arial"/>
                <w:sz w:val="24"/>
                <w:szCs w:val="24"/>
              </w:rPr>
              <w:t>Acids]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13C49FB" w14:textId="451C9B3F"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8/13/24</w:t>
            </w:r>
          </w:p>
        </w:tc>
        <w:tc>
          <w:tcPr>
            <w:tcW w:w="1260" w:type="dxa"/>
          </w:tcPr>
          <w:p w14:paraId="10EF12F4" w14:textId="5D6EE6D9"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30</w:t>
            </w:r>
          </w:p>
        </w:tc>
        <w:tc>
          <w:tcPr>
            <w:tcW w:w="1530" w:type="dxa"/>
          </w:tcPr>
          <w:p w14:paraId="3EB6DC47" w14:textId="5DB7DB69" w:rsidR="00334345" w:rsidRDefault="00334345" w:rsidP="00334345">
            <w:pPr>
              <w:spacing w:before="40" w:after="40"/>
              <w:jc w:val="center"/>
              <w:rPr>
                <w:rFonts w:ascii="Arial" w:hAnsi="Arial" w:cs="Arial"/>
                <w:color w:val="000000"/>
              </w:rPr>
            </w:pPr>
            <w:r>
              <w:rPr>
                <w:rFonts w:ascii="Arial" w:hAnsi="Arial" w:cs="Arial"/>
                <w:color w:val="000000"/>
              </w:rPr>
              <w:t>30</w:t>
            </w:r>
          </w:p>
        </w:tc>
        <w:tc>
          <w:tcPr>
            <w:tcW w:w="1170" w:type="dxa"/>
          </w:tcPr>
          <w:p w14:paraId="082D6E22" w14:textId="0BEC5A5E"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60</w:t>
            </w:r>
          </w:p>
        </w:tc>
        <w:tc>
          <w:tcPr>
            <w:tcW w:w="1260" w:type="dxa"/>
          </w:tcPr>
          <w:p w14:paraId="51E6B5C3" w14:textId="64A196AD" w:rsidR="00334345" w:rsidRPr="00B5458E"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N/A</w:t>
            </w:r>
          </w:p>
        </w:tc>
        <w:tc>
          <w:tcPr>
            <w:tcW w:w="1931" w:type="dxa"/>
          </w:tcPr>
          <w:p w14:paraId="1AD7E883" w14:textId="32090C64" w:rsidR="00334345" w:rsidRPr="00B5458E" w:rsidRDefault="00334345" w:rsidP="00334345">
            <w:pPr>
              <w:spacing w:before="40" w:after="40"/>
              <w:jc w:val="center"/>
              <w:rPr>
                <w:rFonts w:ascii="Arial" w:hAnsi="Arial" w:cs="Arial"/>
              </w:rPr>
            </w:pPr>
            <w:r w:rsidRPr="003177B2">
              <w:rPr>
                <w:rFonts w:ascii="Arial" w:hAnsi="Arial" w:cs="Arial"/>
                <w:sz w:val="24"/>
                <w:szCs w:val="24"/>
              </w:rPr>
              <w:t>Byproduct of drinking water disinfection</w:t>
            </w:r>
          </w:p>
        </w:tc>
      </w:tr>
      <w:tr w:rsidR="00334345" w:rsidRPr="005162DE" w14:paraId="2ECA66C5" w14:textId="77777777" w:rsidTr="002D3FB5">
        <w:trPr>
          <w:trHeight w:val="432"/>
        </w:trPr>
        <w:tc>
          <w:tcPr>
            <w:tcW w:w="2245" w:type="dxa"/>
            <w:tcMar>
              <w:left w:w="58" w:type="dxa"/>
              <w:right w:w="58" w:type="dxa"/>
            </w:tcMar>
          </w:tcPr>
          <w:p w14:paraId="31C690E1" w14:textId="6B314480" w:rsidR="00334345" w:rsidRPr="0063663F" w:rsidRDefault="00334345" w:rsidP="00334345">
            <w:pPr>
              <w:keepNext/>
              <w:keepLines/>
              <w:spacing w:before="40" w:after="40"/>
              <w:ind w:right="-171"/>
              <w:jc w:val="both"/>
              <w:rPr>
                <w:rFonts w:ascii="Arial" w:hAnsi="Arial" w:cs="Arial"/>
                <w:sz w:val="22"/>
                <w:szCs w:val="22"/>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9B0CDB9" w14:textId="3889AA81"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6/11/24</w:t>
            </w:r>
          </w:p>
        </w:tc>
        <w:tc>
          <w:tcPr>
            <w:tcW w:w="1260" w:type="dxa"/>
          </w:tcPr>
          <w:p w14:paraId="7ED0FEB5" w14:textId="42CBB2AA"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3.9</w:t>
            </w:r>
          </w:p>
        </w:tc>
        <w:tc>
          <w:tcPr>
            <w:tcW w:w="1530" w:type="dxa"/>
          </w:tcPr>
          <w:p w14:paraId="32C8510D" w14:textId="3B84E0EF" w:rsidR="00334345" w:rsidRDefault="00334345" w:rsidP="00334345">
            <w:pPr>
              <w:spacing w:before="40" w:after="40"/>
              <w:jc w:val="center"/>
              <w:rPr>
                <w:rFonts w:ascii="Arial" w:hAnsi="Arial" w:cs="Arial"/>
                <w:color w:val="000000"/>
              </w:rPr>
            </w:pPr>
            <w:r>
              <w:rPr>
                <w:rFonts w:ascii="Arial" w:hAnsi="Arial" w:cs="Arial"/>
                <w:color w:val="000000"/>
              </w:rPr>
              <w:t>3.9</w:t>
            </w:r>
          </w:p>
        </w:tc>
        <w:tc>
          <w:tcPr>
            <w:tcW w:w="1170" w:type="dxa"/>
          </w:tcPr>
          <w:p w14:paraId="49DA3DC2" w14:textId="0B1ADED1"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10</w:t>
            </w:r>
          </w:p>
        </w:tc>
        <w:tc>
          <w:tcPr>
            <w:tcW w:w="1260" w:type="dxa"/>
          </w:tcPr>
          <w:p w14:paraId="548013BE" w14:textId="4B632EA4" w:rsidR="00334345" w:rsidRDefault="00334345" w:rsidP="00334345">
            <w:pPr>
              <w:spacing w:before="40" w:after="40"/>
              <w:jc w:val="center"/>
              <w:rPr>
                <w:rFonts w:ascii="Arial" w:hAnsi="Arial" w:cs="Arial"/>
                <w:color w:val="000000"/>
                <w:sz w:val="24"/>
                <w:szCs w:val="24"/>
              </w:rPr>
            </w:pPr>
            <w:r>
              <w:rPr>
                <w:rFonts w:ascii="Arial" w:hAnsi="Arial" w:cs="Arial"/>
                <w:color w:val="000000"/>
                <w:sz w:val="24"/>
                <w:szCs w:val="24"/>
              </w:rPr>
              <w:t>.004</w:t>
            </w:r>
          </w:p>
        </w:tc>
        <w:tc>
          <w:tcPr>
            <w:tcW w:w="1931" w:type="dxa"/>
          </w:tcPr>
          <w:p w14:paraId="508238D0" w14:textId="0815AD4F" w:rsidR="00334345" w:rsidRPr="00425612" w:rsidRDefault="00334345" w:rsidP="00334345">
            <w:pPr>
              <w:spacing w:before="40" w:after="40"/>
              <w:jc w:val="center"/>
              <w:rPr>
                <w:rFonts w:ascii="Arial" w:hAnsi="Arial" w:cs="Arial"/>
              </w:rPr>
            </w:pPr>
            <w:r w:rsidRPr="003177B2">
              <w:rPr>
                <w:rFonts w:ascii="Arial" w:hAnsi="Arial" w:cs="Arial"/>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6A2B173" w:rsidR="00086BEB" w:rsidRPr="005162DE" w:rsidRDefault="00222AF1"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36531B41" w:rsidR="00086BEB" w:rsidRPr="005162DE" w:rsidRDefault="00086BEB" w:rsidP="004179E4">
            <w:pPr>
              <w:spacing w:before="40" w:after="40"/>
              <w:jc w:val="center"/>
              <w:rPr>
                <w:rFonts w:ascii="Arial" w:hAnsi="Arial" w:cs="Arial"/>
                <w:sz w:val="24"/>
                <w:szCs w:val="24"/>
              </w:rPr>
            </w:pPr>
          </w:p>
        </w:tc>
        <w:tc>
          <w:tcPr>
            <w:tcW w:w="1260" w:type="dxa"/>
          </w:tcPr>
          <w:p w14:paraId="5D465B29" w14:textId="2D494AE1" w:rsidR="00086BEB" w:rsidRPr="005162DE" w:rsidRDefault="00086BEB" w:rsidP="004179E4">
            <w:pPr>
              <w:spacing w:before="40" w:after="40"/>
              <w:jc w:val="center"/>
              <w:rPr>
                <w:rFonts w:ascii="Arial" w:hAnsi="Arial" w:cs="Arial"/>
                <w:sz w:val="24"/>
                <w:szCs w:val="24"/>
              </w:rPr>
            </w:pPr>
          </w:p>
        </w:tc>
        <w:tc>
          <w:tcPr>
            <w:tcW w:w="1530" w:type="dxa"/>
          </w:tcPr>
          <w:p w14:paraId="6F2413BA" w14:textId="6FCA7167" w:rsidR="00086BEB" w:rsidRPr="005162DE" w:rsidRDefault="00086BEB" w:rsidP="004179E4">
            <w:pPr>
              <w:spacing w:before="40" w:after="40"/>
              <w:jc w:val="center"/>
              <w:rPr>
                <w:rFonts w:ascii="Arial" w:hAnsi="Arial" w:cs="Arial"/>
                <w:sz w:val="24"/>
                <w:szCs w:val="24"/>
              </w:rPr>
            </w:pPr>
          </w:p>
        </w:tc>
        <w:tc>
          <w:tcPr>
            <w:tcW w:w="900" w:type="dxa"/>
          </w:tcPr>
          <w:p w14:paraId="5615AC9F" w14:textId="446D6A30" w:rsidR="00086BEB" w:rsidRPr="005162DE" w:rsidRDefault="00086BEB" w:rsidP="004179E4">
            <w:pPr>
              <w:spacing w:before="40" w:after="40"/>
              <w:jc w:val="center"/>
              <w:rPr>
                <w:rFonts w:ascii="Arial" w:hAnsi="Arial" w:cs="Arial"/>
                <w:sz w:val="24"/>
                <w:szCs w:val="24"/>
              </w:rPr>
            </w:pPr>
          </w:p>
        </w:tc>
        <w:tc>
          <w:tcPr>
            <w:tcW w:w="1170" w:type="dxa"/>
          </w:tcPr>
          <w:p w14:paraId="188C38E4" w14:textId="348F9153" w:rsidR="00086BEB" w:rsidRPr="005162DE" w:rsidRDefault="00086BEB" w:rsidP="004179E4">
            <w:pPr>
              <w:spacing w:before="40" w:after="40"/>
              <w:jc w:val="center"/>
              <w:rPr>
                <w:rFonts w:ascii="Arial" w:hAnsi="Arial" w:cs="Arial"/>
                <w:sz w:val="24"/>
                <w:szCs w:val="24"/>
              </w:rPr>
            </w:pPr>
          </w:p>
        </w:tc>
        <w:tc>
          <w:tcPr>
            <w:tcW w:w="2291" w:type="dxa"/>
          </w:tcPr>
          <w:p w14:paraId="566F303C" w14:textId="02C6E77C"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C5C3277" w:rsidR="00DA4F32" w:rsidRPr="005162DE" w:rsidRDefault="00222AF1"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5CE2D5C3" w:rsidR="00DA4F32" w:rsidRPr="005162DE" w:rsidRDefault="00DA4F32" w:rsidP="00DA4F32">
            <w:pPr>
              <w:spacing w:before="40" w:after="40"/>
              <w:jc w:val="center"/>
              <w:rPr>
                <w:rFonts w:ascii="Arial" w:hAnsi="Arial" w:cs="Arial"/>
                <w:sz w:val="24"/>
                <w:szCs w:val="24"/>
              </w:rPr>
            </w:pPr>
          </w:p>
        </w:tc>
        <w:tc>
          <w:tcPr>
            <w:tcW w:w="1350" w:type="dxa"/>
          </w:tcPr>
          <w:p w14:paraId="63D0EACA" w14:textId="052F8AFC" w:rsidR="00DA4F32" w:rsidRPr="005162DE" w:rsidRDefault="00DA4F32" w:rsidP="00DA4F32">
            <w:pPr>
              <w:spacing w:before="40" w:after="40"/>
              <w:rPr>
                <w:rFonts w:ascii="Arial" w:hAnsi="Arial" w:cs="Arial"/>
                <w:sz w:val="24"/>
                <w:szCs w:val="24"/>
              </w:rPr>
            </w:pPr>
          </w:p>
        </w:tc>
        <w:tc>
          <w:tcPr>
            <w:tcW w:w="1530" w:type="dxa"/>
          </w:tcPr>
          <w:p w14:paraId="60CC3A19" w14:textId="0BF3A3AA" w:rsidR="00DA4F32" w:rsidRPr="005162DE" w:rsidRDefault="00DA4F32" w:rsidP="00DA4F32">
            <w:pPr>
              <w:spacing w:before="40" w:after="40"/>
              <w:jc w:val="center"/>
              <w:rPr>
                <w:rFonts w:ascii="Arial" w:hAnsi="Arial" w:cs="Arial"/>
                <w:sz w:val="24"/>
                <w:szCs w:val="24"/>
              </w:rPr>
            </w:pPr>
          </w:p>
        </w:tc>
        <w:tc>
          <w:tcPr>
            <w:tcW w:w="1800" w:type="dxa"/>
          </w:tcPr>
          <w:p w14:paraId="15DDAE72" w14:textId="1CDA7A7D" w:rsidR="00DA4F32" w:rsidRPr="005162DE" w:rsidRDefault="00DA4F32" w:rsidP="00DA4F32">
            <w:pPr>
              <w:spacing w:before="40" w:after="40"/>
              <w:jc w:val="center"/>
              <w:rPr>
                <w:rFonts w:ascii="Arial" w:hAnsi="Arial" w:cs="Arial"/>
                <w:sz w:val="24"/>
                <w:szCs w:val="24"/>
              </w:rPr>
            </w:pPr>
          </w:p>
        </w:tc>
        <w:tc>
          <w:tcPr>
            <w:tcW w:w="2471" w:type="dxa"/>
          </w:tcPr>
          <w:p w14:paraId="747A0B53" w14:textId="0499DD1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541A793D" w:rsidR="0020216E" w:rsidRPr="00222AF1"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90BEF" w:rsidRPr="005162DE" w14:paraId="1A3E4B94" w14:textId="77777777" w:rsidTr="002D3FB5">
        <w:trPr>
          <w:trHeight w:val="449"/>
        </w:trPr>
        <w:tc>
          <w:tcPr>
            <w:tcW w:w="1975" w:type="dxa"/>
            <w:tcMar>
              <w:left w:w="58" w:type="dxa"/>
              <w:right w:w="58" w:type="dxa"/>
            </w:tcMar>
          </w:tcPr>
          <w:p w14:paraId="5FB79FD4" w14:textId="5EBCFD42" w:rsidR="00C90BEF" w:rsidRPr="00DA4029" w:rsidRDefault="00DA70A6"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7B6348" w14:textId="1648E9D0" w:rsidR="00C90BEF" w:rsidRPr="005162DE" w:rsidRDefault="00C90BEF" w:rsidP="001F503E">
            <w:pPr>
              <w:spacing w:before="40" w:after="40"/>
              <w:rPr>
                <w:rFonts w:ascii="Arial" w:hAnsi="Arial" w:cs="Arial"/>
                <w:sz w:val="24"/>
                <w:szCs w:val="24"/>
              </w:rPr>
            </w:pPr>
          </w:p>
        </w:tc>
        <w:tc>
          <w:tcPr>
            <w:tcW w:w="1890" w:type="dxa"/>
            <w:tcMar>
              <w:left w:w="58" w:type="dxa"/>
              <w:right w:w="58" w:type="dxa"/>
            </w:tcMar>
          </w:tcPr>
          <w:p w14:paraId="729C7DC5" w14:textId="0C683F16" w:rsidR="00C90BEF" w:rsidRPr="005162DE" w:rsidRDefault="00C90BEF" w:rsidP="001F503E">
            <w:pPr>
              <w:spacing w:before="40" w:after="40"/>
              <w:rPr>
                <w:rFonts w:ascii="Arial" w:hAnsi="Arial" w:cs="Arial"/>
                <w:sz w:val="24"/>
                <w:szCs w:val="24"/>
              </w:rPr>
            </w:pPr>
          </w:p>
        </w:tc>
        <w:tc>
          <w:tcPr>
            <w:tcW w:w="2160" w:type="dxa"/>
            <w:tcMar>
              <w:left w:w="58" w:type="dxa"/>
              <w:right w:w="58" w:type="dxa"/>
            </w:tcMar>
          </w:tcPr>
          <w:p w14:paraId="7891ECBE" w14:textId="7985ECD3" w:rsidR="00C90BEF" w:rsidRPr="005162DE" w:rsidRDefault="00C90BEF" w:rsidP="001F503E">
            <w:pPr>
              <w:spacing w:before="40" w:after="40"/>
              <w:rPr>
                <w:rFonts w:ascii="Arial" w:hAnsi="Arial" w:cs="Arial"/>
                <w:sz w:val="24"/>
                <w:szCs w:val="24"/>
              </w:rPr>
            </w:pPr>
          </w:p>
        </w:tc>
        <w:tc>
          <w:tcPr>
            <w:tcW w:w="2367" w:type="dxa"/>
            <w:tcMar>
              <w:left w:w="58" w:type="dxa"/>
              <w:right w:w="58" w:type="dxa"/>
            </w:tcMar>
          </w:tcPr>
          <w:p w14:paraId="113430BC" w14:textId="29254F94" w:rsidR="00C90BEF" w:rsidRPr="005162DE" w:rsidRDefault="00C90BEF"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12FF4E5" w:rsidR="001F503E"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D23BA2B" w:rsidR="00E80EE7"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52AB8DA" w:rsidR="001F503E"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928BCF1" w:rsidR="001F7181"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1263213" w:rsidR="001F503E"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BA07D29" w:rsidR="001F7181" w:rsidRPr="005162DE" w:rsidRDefault="00BA716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4247606B" w:rsidR="001F503E" w:rsidRPr="005162DE" w:rsidRDefault="001F503E" w:rsidP="00BF628D">
      <w:pPr>
        <w:pStyle w:val="Heading3"/>
        <w:rPr>
          <w:color w:val="auto"/>
          <w:sz w:val="28"/>
        </w:rPr>
      </w:pPr>
    </w:p>
    <w:p w14:paraId="2C586EA6" w14:textId="00CE6535" w:rsidR="00827994" w:rsidRPr="00DA4029" w:rsidRDefault="00827994" w:rsidP="00DA4029">
      <w:pPr>
        <w:pStyle w:val="BlockText"/>
        <w:tabs>
          <w:tab w:val="left" w:pos="360"/>
        </w:tabs>
        <w:spacing w:before="60"/>
        <w:ind w:left="0" w:right="0" w:firstLine="0"/>
        <w:rPr>
          <w:rFonts w:ascii="Arial" w:hAnsi="Arial" w:cs="Arial"/>
          <w:b w:val="0"/>
          <w:bCs/>
          <w:sz w:val="24"/>
          <w:szCs w:val="24"/>
        </w:rPr>
      </w:pPr>
    </w:p>
    <w:sectPr w:rsidR="00827994" w:rsidRPr="00DA4029" w:rsidSect="001B7E8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3963" w14:textId="77777777" w:rsidR="00FA2B98" w:rsidRDefault="00FA2B98">
      <w:r>
        <w:separator/>
      </w:r>
    </w:p>
    <w:p w14:paraId="25154782" w14:textId="77777777" w:rsidR="00FA2B98" w:rsidRDefault="00FA2B98"/>
  </w:endnote>
  <w:endnote w:type="continuationSeparator" w:id="0">
    <w:p w14:paraId="0D330D5F" w14:textId="77777777" w:rsidR="00FA2B98" w:rsidRDefault="00FA2B98">
      <w:r>
        <w:continuationSeparator/>
      </w:r>
    </w:p>
    <w:p w14:paraId="7A94A457" w14:textId="77777777" w:rsidR="00FA2B98" w:rsidRDefault="00FA2B98"/>
  </w:endnote>
  <w:endnote w:type="continuationNotice" w:id="1">
    <w:p w14:paraId="26055F4D" w14:textId="77777777" w:rsidR="00FA2B98" w:rsidRDefault="00FA2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B8E6" w14:textId="77777777" w:rsidR="00FA2B98" w:rsidRDefault="00FA2B98">
      <w:r>
        <w:separator/>
      </w:r>
    </w:p>
    <w:p w14:paraId="65DB2AAA" w14:textId="77777777" w:rsidR="00FA2B98" w:rsidRDefault="00FA2B98"/>
  </w:footnote>
  <w:footnote w:type="continuationSeparator" w:id="0">
    <w:p w14:paraId="4A7FA651" w14:textId="77777777" w:rsidR="00FA2B98" w:rsidRDefault="00FA2B98">
      <w:r>
        <w:continuationSeparator/>
      </w:r>
    </w:p>
    <w:p w14:paraId="1E1C4606" w14:textId="77777777" w:rsidR="00FA2B98" w:rsidRDefault="00FA2B98"/>
  </w:footnote>
  <w:footnote w:type="continuationNotice" w:id="1">
    <w:p w14:paraId="3217E4EB" w14:textId="77777777" w:rsidR="00FA2B98" w:rsidRDefault="00FA2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16AE"/>
    <w:rsid w:val="00052743"/>
    <w:rsid w:val="00053BC0"/>
    <w:rsid w:val="000551F9"/>
    <w:rsid w:val="0006173C"/>
    <w:rsid w:val="00064236"/>
    <w:rsid w:val="00064805"/>
    <w:rsid w:val="00065561"/>
    <w:rsid w:val="00066AC3"/>
    <w:rsid w:val="00066D3A"/>
    <w:rsid w:val="00070AD2"/>
    <w:rsid w:val="00070C22"/>
    <w:rsid w:val="00073BE0"/>
    <w:rsid w:val="0007490F"/>
    <w:rsid w:val="00074CBB"/>
    <w:rsid w:val="000759BB"/>
    <w:rsid w:val="00076EC9"/>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512"/>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E8D"/>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AF1"/>
    <w:rsid w:val="00224167"/>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434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1053"/>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3D"/>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320"/>
    <w:rsid w:val="00722BA8"/>
    <w:rsid w:val="0073000F"/>
    <w:rsid w:val="00731092"/>
    <w:rsid w:val="007354BF"/>
    <w:rsid w:val="00737455"/>
    <w:rsid w:val="00742E55"/>
    <w:rsid w:val="00743F7B"/>
    <w:rsid w:val="007452F3"/>
    <w:rsid w:val="00745362"/>
    <w:rsid w:val="007471DB"/>
    <w:rsid w:val="007640D4"/>
    <w:rsid w:val="00772E9D"/>
    <w:rsid w:val="00775871"/>
    <w:rsid w:val="00783F5A"/>
    <w:rsid w:val="00784E3A"/>
    <w:rsid w:val="00786124"/>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390"/>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262A"/>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091"/>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167"/>
    <w:rsid w:val="00BA7D96"/>
    <w:rsid w:val="00BB3E43"/>
    <w:rsid w:val="00BB412C"/>
    <w:rsid w:val="00BC053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BE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406"/>
    <w:rsid w:val="00D15AE0"/>
    <w:rsid w:val="00D17E2F"/>
    <w:rsid w:val="00D25E68"/>
    <w:rsid w:val="00D26951"/>
    <w:rsid w:val="00D272CB"/>
    <w:rsid w:val="00D32406"/>
    <w:rsid w:val="00D33C8C"/>
    <w:rsid w:val="00D367FF"/>
    <w:rsid w:val="00D37E1F"/>
    <w:rsid w:val="00D4667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029"/>
    <w:rsid w:val="00DA4F32"/>
    <w:rsid w:val="00DA70A6"/>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81B"/>
    <w:rsid w:val="00E23E88"/>
    <w:rsid w:val="00E24E8A"/>
    <w:rsid w:val="00E25265"/>
    <w:rsid w:val="00E27390"/>
    <w:rsid w:val="00E31A64"/>
    <w:rsid w:val="00E331F5"/>
    <w:rsid w:val="00E34F9C"/>
    <w:rsid w:val="00E41EE8"/>
    <w:rsid w:val="00E45705"/>
    <w:rsid w:val="00E46869"/>
    <w:rsid w:val="00E5538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E6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FDE"/>
    <w:rsid w:val="00F82FE4"/>
    <w:rsid w:val="00F87E2C"/>
    <w:rsid w:val="00F91354"/>
    <w:rsid w:val="00F925AF"/>
    <w:rsid w:val="00F943FC"/>
    <w:rsid w:val="00F96FCF"/>
    <w:rsid w:val="00FA0CE9"/>
    <w:rsid w:val="00FA2B3B"/>
    <w:rsid w:val="00FA2B98"/>
    <w:rsid w:val="00FB5ACE"/>
    <w:rsid w:val="00FB67EC"/>
    <w:rsid w:val="00FC01B5"/>
    <w:rsid w:val="00FC1912"/>
    <w:rsid w:val="00FC33C4"/>
    <w:rsid w:val="00FC34F6"/>
    <w:rsid w:val="00FD406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hapeDefaults>
    <o:shapedefaults v:ext="edit" spidmax="2050"/>
    <o:shapelayout v:ext="edit">
      <o:idmap v:ext="edit" data="2"/>
    </o:shapelayout>
  </w:shapeDefaults>
  <w:decimalSymbol w:val="."/>
  <w:listSeparator w:val=","/>
  <w14:docId w14:val="7178BE8A"/>
  <w15:docId w15:val="{5F0668D7-07CF-4D6A-A663-5015B5CE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Mitch Wright</cp:lastModifiedBy>
  <cp:revision>2</cp:revision>
  <cp:lastPrinted>2022-01-19T18:53:00Z</cp:lastPrinted>
  <dcterms:created xsi:type="dcterms:W3CDTF">2026-04-02T19:25:00Z</dcterms:created>
  <dcterms:modified xsi:type="dcterms:W3CDTF">2026-04-02T19:25:00Z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