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65A99AB1" w14:textId="583F01D3" w:rsidR="003A4CAA"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C4991" w:rsidRPr="007C4991">
        <w:rPr>
          <w:rFonts w:ascii="Arial" w:hAnsi="Arial" w:cs="Arial"/>
          <w:sz w:val="24"/>
          <w:szCs w:val="24"/>
        </w:rPr>
        <w:t>Cargill Meat Solutions Water System</w:t>
      </w:r>
      <w:r w:rsidR="007C4991">
        <w:rPr>
          <w:rFonts w:ascii="Arial" w:hAnsi="Arial" w:cs="Arial"/>
          <w:sz w:val="24"/>
          <w:szCs w:val="24"/>
        </w:rPr>
        <w:t xml:space="preserve">   </w:t>
      </w:r>
      <w:r w:rsidR="00ED7919" w:rsidRPr="005162DE">
        <w:rPr>
          <w:rFonts w:ascii="Arial" w:hAnsi="Arial" w:cs="Arial"/>
          <w:sz w:val="24"/>
          <w:szCs w:val="24"/>
        </w:rPr>
        <w:t>Rep</w:t>
      </w:r>
      <w:r w:rsidRPr="005162DE">
        <w:rPr>
          <w:rFonts w:ascii="Arial" w:hAnsi="Arial" w:cs="Arial"/>
          <w:sz w:val="24"/>
          <w:szCs w:val="24"/>
        </w:rPr>
        <w:t>ort Date:</w:t>
      </w:r>
      <w:r w:rsidR="00ED7919" w:rsidRPr="005162DE">
        <w:rPr>
          <w:rFonts w:ascii="Arial" w:hAnsi="Arial" w:cs="Arial"/>
          <w:sz w:val="24"/>
          <w:szCs w:val="24"/>
        </w:rPr>
        <w:t xml:space="preserve"> </w:t>
      </w:r>
      <w:r w:rsidR="007C4991">
        <w:rPr>
          <w:rFonts w:ascii="Arial" w:hAnsi="Arial" w:cs="Arial"/>
          <w:sz w:val="24"/>
          <w:szCs w:val="24"/>
        </w:rPr>
        <w:t>June 14, 2023</w:t>
      </w:r>
    </w:p>
    <w:p w14:paraId="35D069B5" w14:textId="3A57379F" w:rsidR="007C4991"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C4991" w:rsidRPr="007C4991">
        <w:rPr>
          <w:rFonts w:ascii="Arial" w:hAnsi="Arial" w:cs="Arial"/>
          <w:sz w:val="24"/>
          <w:szCs w:val="24"/>
        </w:rPr>
        <w:t xml:space="preserve">Wells </w:t>
      </w:r>
    </w:p>
    <w:p w14:paraId="40FE41B0" w14:textId="68539261" w:rsidR="007C4991"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C4991">
        <w:rPr>
          <w:rFonts w:ascii="Arial" w:hAnsi="Arial" w:cs="Arial"/>
          <w:sz w:val="24"/>
          <w:szCs w:val="24"/>
        </w:rPr>
        <w:t xml:space="preserve"> </w:t>
      </w:r>
      <w:r w:rsidR="007C4991" w:rsidRPr="007C4991">
        <w:rPr>
          <w:rFonts w:ascii="Arial" w:hAnsi="Arial" w:cs="Arial"/>
          <w:sz w:val="24"/>
          <w:szCs w:val="24"/>
        </w:rPr>
        <w:t xml:space="preserve">Well </w:t>
      </w:r>
      <w:r w:rsidR="007C4991">
        <w:rPr>
          <w:rFonts w:ascii="Arial" w:hAnsi="Arial" w:cs="Arial"/>
          <w:sz w:val="24"/>
          <w:szCs w:val="24"/>
        </w:rPr>
        <w:t>1</w:t>
      </w:r>
      <w:r w:rsidR="007C4991" w:rsidRPr="007C4991">
        <w:rPr>
          <w:rFonts w:ascii="Arial" w:hAnsi="Arial" w:cs="Arial"/>
          <w:sz w:val="24"/>
          <w:szCs w:val="24"/>
        </w:rPr>
        <w:t xml:space="preserve"> (Located at SE comer of Fresno Grind), Well 2 (Located at NE comer of</w:t>
      </w:r>
      <w:r w:rsidR="007C4991">
        <w:rPr>
          <w:rFonts w:ascii="Arial" w:hAnsi="Arial" w:cs="Arial"/>
          <w:sz w:val="24"/>
          <w:szCs w:val="24"/>
        </w:rPr>
        <w:t xml:space="preserve"> </w:t>
      </w:r>
      <w:r w:rsidR="007C4991" w:rsidRPr="007C4991">
        <w:rPr>
          <w:rFonts w:ascii="Arial" w:hAnsi="Arial" w:cs="Arial"/>
          <w:sz w:val="24"/>
          <w:szCs w:val="24"/>
        </w:rPr>
        <w:t>Fresno Grind), Well 3 (Located North of Boiler Room), and Well 4 (Located at West of Generator Building)</w:t>
      </w:r>
    </w:p>
    <w:p w14:paraId="11D6F99D" w14:textId="2E53A58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C4991" w:rsidRPr="007C4991">
        <w:rPr>
          <w:rFonts w:ascii="Arial" w:hAnsi="Arial" w:cs="Arial"/>
          <w:sz w:val="24"/>
          <w:szCs w:val="24"/>
        </w:rPr>
        <w:t xml:space="preserve">Meetings are held </w:t>
      </w:r>
      <w:proofErr w:type="gramStart"/>
      <w:r w:rsidR="007C4991" w:rsidRPr="007C4991">
        <w:rPr>
          <w:rFonts w:ascii="Arial" w:hAnsi="Arial" w:cs="Arial"/>
          <w:sz w:val="24"/>
          <w:szCs w:val="24"/>
        </w:rPr>
        <w:t>every last</w:t>
      </w:r>
      <w:proofErr w:type="gramEnd"/>
      <w:r w:rsidR="007C4991" w:rsidRPr="007C4991">
        <w:rPr>
          <w:rFonts w:ascii="Arial" w:hAnsi="Arial" w:cs="Arial"/>
          <w:sz w:val="24"/>
          <w:szCs w:val="24"/>
        </w:rPr>
        <w:t xml:space="preserve"> Thursday of the month at 01:00 PM in the</w:t>
      </w:r>
      <w:r w:rsidR="007C4991">
        <w:rPr>
          <w:rFonts w:ascii="Arial" w:hAnsi="Arial" w:cs="Arial"/>
          <w:sz w:val="24"/>
          <w:szCs w:val="24"/>
        </w:rPr>
        <w:t xml:space="preserve"> </w:t>
      </w:r>
      <w:r w:rsidR="007C4991" w:rsidRPr="007C4991">
        <w:rPr>
          <w:rFonts w:ascii="Arial" w:hAnsi="Arial" w:cs="Arial"/>
          <w:sz w:val="24"/>
          <w:szCs w:val="24"/>
        </w:rPr>
        <w:t>Main Conference Room. Any employee is welcome to attend.</w:t>
      </w:r>
    </w:p>
    <w:p w14:paraId="55CC3D7E" w14:textId="6EE9620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7C4991">
        <w:rPr>
          <w:rFonts w:ascii="Arial" w:hAnsi="Arial" w:cs="Arial"/>
          <w:sz w:val="24"/>
          <w:szCs w:val="24"/>
        </w:rPr>
        <w:t>(See Above)</w:t>
      </w:r>
    </w:p>
    <w:p w14:paraId="175FE9EF" w14:textId="1766495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7C4991">
        <w:rPr>
          <w:rFonts w:ascii="Arial" w:hAnsi="Arial" w:cs="Arial"/>
          <w:sz w:val="24"/>
          <w:szCs w:val="24"/>
        </w:rPr>
        <w:t xml:space="preserve">   Jerry Kenshalo         Phone: (559) 268-5586 ext.208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proofErr w:type="spellStart"/>
      <w:r w:rsidRPr="002015AF">
        <w:rPr>
          <w:rFonts w:ascii="Arial" w:hAnsi="Arial" w:cs="Arial"/>
          <w:sz w:val="24"/>
          <w:szCs w:val="24"/>
          <w:lang w:val="es-ES"/>
        </w:rPr>
        <w:t>Language</w:t>
      </w:r>
      <w:proofErr w:type="spellEnd"/>
      <w:r w:rsidRPr="002015AF">
        <w:rPr>
          <w:rFonts w:ascii="Arial" w:hAnsi="Arial" w:cs="Arial"/>
          <w:sz w:val="24"/>
          <w:szCs w:val="24"/>
          <w:lang w:val="es-ES"/>
        </w:rPr>
        <w:t xml:space="preserve"> in </w:t>
      </w:r>
      <w:proofErr w:type="spellStart"/>
      <w:r w:rsidR="008404C1" w:rsidRPr="002015AF">
        <w:rPr>
          <w:rFonts w:ascii="Arial" w:hAnsi="Arial" w:cs="Arial"/>
          <w:sz w:val="24"/>
          <w:szCs w:val="24"/>
          <w:lang w:val="es-ES"/>
        </w:rPr>
        <w:t>Spanish</w:t>
      </w:r>
      <w:proofErr w:type="spellEnd"/>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proofErr w:type="spellStart"/>
      <w:r w:rsidR="002A21EA" w:rsidRPr="002015AF">
        <w:rPr>
          <w:rFonts w:ascii="Arial" w:hAnsi="Arial" w:cs="Arial"/>
          <w:sz w:val="24"/>
          <w:szCs w:val="24"/>
          <w:lang w:val="es-MX"/>
        </w:rPr>
        <w:t>Enter</w:t>
      </w:r>
      <w:proofErr w:type="spellEnd"/>
      <w:r w:rsidR="00442D66" w:rsidRPr="002015AF">
        <w:rPr>
          <w:rFonts w:ascii="Arial" w:hAnsi="Arial" w:cs="Arial"/>
          <w:sz w:val="24"/>
          <w:szCs w:val="24"/>
          <w:lang w:val="es-MX"/>
        </w:rPr>
        <w:t xml:space="preserve"> </w:t>
      </w:r>
      <w:proofErr w:type="spellStart"/>
      <w:r w:rsidR="00442D66" w:rsidRPr="002015AF">
        <w:rPr>
          <w:rFonts w:ascii="Arial" w:hAnsi="Arial" w:cs="Arial"/>
          <w:sz w:val="24"/>
          <w:szCs w:val="24"/>
          <w:lang w:val="es-MX"/>
        </w:rPr>
        <w:t>Water</w:t>
      </w:r>
      <w:proofErr w:type="spellEnd"/>
      <w:r w:rsidR="00442D66" w:rsidRPr="002015AF">
        <w:rPr>
          <w:rFonts w:ascii="Arial" w:hAnsi="Arial" w:cs="Arial"/>
          <w:sz w:val="24"/>
          <w:szCs w:val="24"/>
          <w:lang w:val="es-MX"/>
        </w:rPr>
        <w:t xml:space="preserve"> </w:t>
      </w:r>
      <w:proofErr w:type="spellStart"/>
      <w:r w:rsidR="00442D66" w:rsidRPr="002015AF">
        <w:rPr>
          <w:rFonts w:ascii="Arial" w:hAnsi="Arial" w:cs="Arial"/>
          <w:sz w:val="24"/>
          <w:szCs w:val="24"/>
          <w:lang w:val="es-MX"/>
        </w:rPr>
        <w:t>System</w:t>
      </w:r>
      <w:r w:rsidR="002A21EA" w:rsidRPr="002015AF">
        <w:rPr>
          <w:rFonts w:ascii="Arial" w:hAnsi="Arial" w:cs="Arial"/>
          <w:sz w:val="24"/>
          <w:szCs w:val="24"/>
          <w:lang w:val="es-MX"/>
        </w:rPr>
        <w:t>’s</w:t>
      </w:r>
      <w:proofErr w:type="spellEnd"/>
      <w:r w:rsidR="00442D66" w:rsidRPr="002015AF">
        <w:rPr>
          <w:rFonts w:ascii="Arial" w:hAnsi="Arial" w:cs="Arial"/>
          <w:sz w:val="24"/>
          <w:szCs w:val="24"/>
          <w:lang w:val="es-MX"/>
        </w:rPr>
        <w:t xml:space="preserve"> </w:t>
      </w:r>
      <w:proofErr w:type="spellStart"/>
      <w:r w:rsidR="00442D66" w:rsidRPr="002015AF">
        <w:rPr>
          <w:rFonts w:ascii="Arial" w:hAnsi="Arial" w:cs="Arial"/>
          <w:sz w:val="24"/>
          <w:szCs w:val="24"/>
          <w:lang w:val="es-MX"/>
        </w:rPr>
        <w:t>Name</w:t>
      </w:r>
      <w:proofErr w:type="spellEnd"/>
      <w:r w:rsidR="00442D66" w:rsidRPr="005162DE">
        <w:rPr>
          <w:rFonts w:ascii="Arial" w:hAnsi="Arial" w:cs="Arial"/>
          <w:sz w:val="24"/>
          <w:szCs w:val="24"/>
          <w:lang w:val="es-MX"/>
        </w:rPr>
        <w:t>] a [</w:t>
      </w:r>
      <w:proofErr w:type="spellStart"/>
      <w:r w:rsidR="008F19DE" w:rsidRPr="002015AF">
        <w:rPr>
          <w:rFonts w:ascii="Arial" w:hAnsi="Arial" w:cs="Arial"/>
          <w:sz w:val="24"/>
          <w:szCs w:val="24"/>
          <w:lang w:val="es-MX"/>
        </w:rPr>
        <w:t>Enter</w:t>
      </w:r>
      <w:proofErr w:type="spellEnd"/>
      <w:r w:rsidR="00442D66" w:rsidRPr="002015AF">
        <w:rPr>
          <w:rFonts w:ascii="Arial" w:hAnsi="Arial" w:cs="Arial"/>
          <w:sz w:val="24"/>
          <w:szCs w:val="24"/>
          <w:lang w:val="es-MX"/>
        </w:rPr>
        <w:t xml:space="preserve"> </w:t>
      </w:r>
      <w:proofErr w:type="spellStart"/>
      <w:r w:rsidR="00442D66" w:rsidRPr="002015AF">
        <w:rPr>
          <w:rFonts w:ascii="Arial" w:hAnsi="Arial" w:cs="Arial"/>
          <w:sz w:val="24"/>
          <w:szCs w:val="24"/>
          <w:lang w:val="es-MX"/>
        </w:rPr>
        <w:t>Water</w:t>
      </w:r>
      <w:proofErr w:type="spellEnd"/>
      <w:r w:rsidR="00442D66" w:rsidRPr="002015AF">
        <w:rPr>
          <w:rFonts w:ascii="Arial" w:hAnsi="Arial" w:cs="Arial"/>
          <w:sz w:val="24"/>
          <w:szCs w:val="24"/>
          <w:lang w:val="es-MX"/>
        </w:rPr>
        <w:t xml:space="preserve"> </w:t>
      </w:r>
      <w:proofErr w:type="spellStart"/>
      <w:r w:rsidR="00442D66" w:rsidRPr="002015AF">
        <w:rPr>
          <w:rFonts w:ascii="Arial" w:hAnsi="Arial" w:cs="Arial"/>
          <w:sz w:val="24"/>
          <w:szCs w:val="24"/>
          <w:lang w:val="es-MX"/>
        </w:rPr>
        <w:t>System</w:t>
      </w:r>
      <w:r w:rsidR="008F19DE" w:rsidRPr="002015AF">
        <w:rPr>
          <w:rFonts w:ascii="Arial" w:hAnsi="Arial" w:cs="Arial"/>
          <w:sz w:val="24"/>
          <w:szCs w:val="24"/>
          <w:lang w:val="es-MX"/>
        </w:rPr>
        <w:t>’s</w:t>
      </w:r>
      <w:proofErr w:type="spellEnd"/>
      <w:r w:rsidR="00442D66" w:rsidRPr="002015AF">
        <w:rPr>
          <w:rFonts w:ascii="Arial" w:hAnsi="Arial" w:cs="Arial"/>
          <w:sz w:val="24"/>
          <w:szCs w:val="24"/>
          <w:lang w:val="es-MX"/>
        </w:rPr>
        <w:t xml:space="preserve"> </w:t>
      </w:r>
      <w:proofErr w:type="spellStart"/>
      <w:r w:rsidR="00442D66" w:rsidRPr="002015AF">
        <w:rPr>
          <w:rFonts w:ascii="Arial" w:hAnsi="Arial" w:cs="Arial"/>
          <w:sz w:val="24"/>
          <w:szCs w:val="24"/>
          <w:lang w:val="es-MX"/>
        </w:rPr>
        <w:t>Address</w:t>
      </w:r>
      <w:proofErr w:type="spellEnd"/>
      <w:r w:rsidR="00442D66" w:rsidRPr="002015AF">
        <w:rPr>
          <w:rFonts w:ascii="Arial" w:hAnsi="Arial" w:cs="Arial"/>
          <w:sz w:val="24"/>
          <w:szCs w:val="24"/>
          <w:lang w:val="es-MX"/>
        </w:rPr>
        <w:t xml:space="preserve"> </w:t>
      </w:r>
      <w:proofErr w:type="spellStart"/>
      <w:r w:rsidR="00442D66" w:rsidRPr="002015AF">
        <w:rPr>
          <w:rFonts w:ascii="Arial" w:hAnsi="Arial" w:cs="Arial"/>
          <w:sz w:val="24"/>
          <w:szCs w:val="24"/>
          <w:lang w:val="es-MX"/>
        </w:rPr>
        <w:t>or</w:t>
      </w:r>
      <w:proofErr w:type="spellEnd"/>
      <w:r w:rsidR="00442D66" w:rsidRPr="002015AF">
        <w:rPr>
          <w:rFonts w:ascii="Arial" w:hAnsi="Arial" w:cs="Arial"/>
          <w:sz w:val="24"/>
          <w:szCs w:val="24"/>
          <w:lang w:val="es-MX"/>
        </w:rPr>
        <w:t xml:space="preserve"> </w:t>
      </w:r>
      <w:proofErr w:type="spellStart"/>
      <w:r w:rsidR="00442D66" w:rsidRPr="002015AF">
        <w:rPr>
          <w:rFonts w:ascii="Arial" w:hAnsi="Arial" w:cs="Arial"/>
          <w:sz w:val="24"/>
          <w:szCs w:val="24"/>
          <w:lang w:val="es-MX"/>
        </w:rPr>
        <w:t>Phone</w:t>
      </w:r>
      <w:proofErr w:type="spellEnd"/>
      <w:r w:rsidR="00442D66" w:rsidRPr="002015AF">
        <w:rPr>
          <w:rFonts w:ascii="Arial" w:hAnsi="Arial" w:cs="Arial"/>
          <w:sz w:val="24"/>
          <w:szCs w:val="24"/>
          <w:lang w:val="es-MX"/>
        </w:rPr>
        <w:t xml:space="preserve"> </w:t>
      </w:r>
      <w:proofErr w:type="spellStart"/>
      <w:r w:rsidR="00442D66" w:rsidRPr="002015AF">
        <w:rPr>
          <w:rFonts w:ascii="Arial" w:hAnsi="Arial" w:cs="Arial"/>
          <w:sz w:val="24"/>
          <w:szCs w:val="24"/>
          <w:lang w:val="es-MX"/>
        </w:rPr>
        <w:t>Number</w:t>
      </w:r>
      <w:proofErr w:type="spellEnd"/>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lang w:eastAsia="zh-CN"/>
        </w:rPr>
      </w:pPr>
      <w:proofErr w:type="spellStart"/>
      <w:r w:rsidRPr="002015AF">
        <w:rPr>
          <w:rFonts w:ascii="Arial" w:eastAsia="PMingLiU" w:hAnsi="Arial" w:cs="Arial"/>
          <w:sz w:val="24"/>
          <w:szCs w:val="24"/>
          <w:lang w:val="es-MX"/>
        </w:rPr>
        <w:t>Language</w:t>
      </w:r>
      <w:proofErr w:type="spellEnd"/>
      <w:r w:rsidRPr="002015AF">
        <w:rPr>
          <w:rFonts w:ascii="Arial" w:eastAsia="PMingLiU" w:hAnsi="Arial" w:cs="Arial"/>
          <w:sz w:val="24"/>
          <w:szCs w:val="24"/>
          <w:lang w:val="es-MX"/>
        </w:rPr>
        <w:t xml:space="preserve"> in </w:t>
      </w:r>
      <w:proofErr w:type="spellStart"/>
      <w:r w:rsidR="008404C1" w:rsidRPr="002015AF">
        <w:rPr>
          <w:rFonts w:ascii="Arial" w:eastAsia="PMingLiU" w:hAnsi="Arial" w:cs="Arial"/>
          <w:sz w:val="24"/>
          <w:szCs w:val="24"/>
          <w:lang w:val="es-MX"/>
        </w:rPr>
        <w:t>Mandarin</w:t>
      </w:r>
      <w:proofErr w:type="spellEnd"/>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lang w:eastAsia="zh-CN"/>
        </w:rPr>
        <w:t xml:space="preserve"> [</w:t>
      </w:r>
      <w:r w:rsidR="004F5902" w:rsidRPr="005162DE">
        <w:rPr>
          <w:rFonts w:ascii="Arial" w:eastAsia="PMingLiU" w:hAnsi="Arial" w:cs="Arial"/>
          <w:sz w:val="24"/>
          <w:szCs w:val="24"/>
          <w:lang w:eastAsia="zh-CN"/>
        </w:rPr>
        <w:t>Enter</w:t>
      </w:r>
      <w:r w:rsidR="00BA6254" w:rsidRPr="005162DE">
        <w:rPr>
          <w:rFonts w:ascii="Arial" w:eastAsia="PMingLiU" w:hAnsi="Arial" w:cs="Arial"/>
          <w:sz w:val="24"/>
          <w:szCs w:val="24"/>
          <w:lang w:eastAsia="zh-CN"/>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lang w:eastAsia="zh-CN"/>
        </w:rPr>
        <w:t>:</w:t>
      </w:r>
      <w:r w:rsidR="00FB5ACE" w:rsidRPr="005162DE">
        <w:rPr>
          <w:rFonts w:ascii="Arial" w:eastAsia="PMingLiU" w:hAnsi="Arial" w:cs="Arial"/>
          <w:sz w:val="24"/>
          <w:szCs w:val="24"/>
          <w:lang w:eastAsia="zh-CN"/>
        </w:rPr>
        <w:t xml:space="preserve"> </w:t>
      </w:r>
      <w:r w:rsidR="00BA6254" w:rsidRPr="005162DE">
        <w:rPr>
          <w:rFonts w:ascii="Arial" w:eastAsia="PMingLiU" w:hAnsi="Arial" w:cs="Arial"/>
          <w:sz w:val="24"/>
          <w:szCs w:val="24"/>
          <w:lang w:eastAsia="zh-CN"/>
        </w:rPr>
        <w:t>[</w:t>
      </w:r>
      <w:r w:rsidR="004F5902" w:rsidRPr="005162DE">
        <w:rPr>
          <w:rFonts w:ascii="Arial" w:eastAsia="PMingLiU" w:hAnsi="Arial" w:cs="Arial"/>
          <w:sz w:val="24"/>
          <w:szCs w:val="24"/>
          <w:lang w:eastAsia="zh-CN"/>
        </w:rPr>
        <w:t>Enter</w:t>
      </w:r>
      <w:r w:rsidR="00BA6254" w:rsidRPr="005162DE">
        <w:rPr>
          <w:rFonts w:ascii="Arial" w:eastAsia="PMingLiU" w:hAnsi="Arial" w:cs="Arial"/>
          <w:sz w:val="24"/>
          <w:szCs w:val="24"/>
          <w:lang w:eastAsia="zh-CN"/>
        </w:rPr>
        <w:t xml:space="preserve"> Water System</w:t>
      </w:r>
      <w:r w:rsidR="008F19DE" w:rsidRPr="005162DE">
        <w:rPr>
          <w:rFonts w:ascii="Arial" w:eastAsia="PMingLiU" w:hAnsi="Arial" w:cs="Arial"/>
          <w:sz w:val="24"/>
          <w:szCs w:val="24"/>
          <w:lang w:eastAsia="zh-CN"/>
        </w:rPr>
        <w:t>’s</w:t>
      </w:r>
      <w:r w:rsidR="00BA6254" w:rsidRPr="005162DE">
        <w:rPr>
          <w:rFonts w:ascii="Arial" w:eastAsia="PMingLiU" w:hAnsi="Arial" w:cs="Arial"/>
          <w:sz w:val="24"/>
          <w:szCs w:val="24"/>
          <w:lang w:eastAsia="zh-CN"/>
        </w:rPr>
        <w:t xml:space="preserve"> Address</w:t>
      </w:r>
      <w:proofErr w:type="gramStart"/>
      <w:r w:rsidR="00BA6254" w:rsidRPr="005162DE">
        <w:rPr>
          <w:rFonts w:ascii="Arial" w:eastAsia="PMingLiU" w:hAnsi="Arial" w:cs="Arial"/>
          <w:sz w:val="24"/>
          <w:szCs w:val="24"/>
          <w:lang w:eastAsia="zh-CN"/>
        </w:rPr>
        <w:t>][</w:t>
      </w:r>
      <w:proofErr w:type="gramEnd"/>
      <w:r w:rsidR="004F5902" w:rsidRPr="005162DE">
        <w:rPr>
          <w:rFonts w:ascii="Arial" w:eastAsia="PMingLiU" w:hAnsi="Arial" w:cs="Arial"/>
          <w:sz w:val="24"/>
          <w:szCs w:val="24"/>
          <w:lang w:eastAsia="zh-CN"/>
        </w:rPr>
        <w:t>Enter</w:t>
      </w:r>
      <w:r w:rsidR="00BA6254" w:rsidRPr="005162DE">
        <w:rPr>
          <w:rFonts w:ascii="Arial" w:eastAsia="PMingLiU" w:hAnsi="Arial" w:cs="Arial"/>
          <w:sz w:val="24"/>
          <w:szCs w:val="24"/>
          <w:lang w:eastAsia="zh-CN"/>
        </w:rPr>
        <w:t xml:space="preserve"> Water System</w:t>
      </w:r>
      <w:r w:rsidR="008F19DE" w:rsidRPr="005162DE">
        <w:rPr>
          <w:rFonts w:ascii="Arial" w:eastAsia="PMingLiU" w:hAnsi="Arial" w:cs="Arial"/>
          <w:sz w:val="24"/>
          <w:szCs w:val="24"/>
          <w:lang w:eastAsia="zh-CN"/>
        </w:rPr>
        <w:t>’s</w:t>
      </w:r>
      <w:r w:rsidR="00BA6254" w:rsidRPr="005162DE">
        <w:rPr>
          <w:rFonts w:ascii="Arial" w:eastAsia="PMingLiU" w:hAnsi="Arial" w:cs="Arial"/>
          <w:sz w:val="24"/>
          <w:szCs w:val="24"/>
          <w:lang w:eastAsia="zh-CN"/>
        </w:rPr>
        <w:t xml:space="preserve"> Phone Number]</w:t>
      </w:r>
      <w:r w:rsidR="00FB5ACE" w:rsidRPr="005162DE">
        <w:rPr>
          <w:rFonts w:ascii="Arial" w:eastAsia="PMingLiU" w:hAnsi="Arial" w:cs="Arial"/>
          <w:sz w:val="24"/>
          <w:szCs w:val="24"/>
          <w:lang w:eastAsia="zh-CN"/>
        </w:rPr>
        <w:t>.</w:t>
      </w:r>
    </w:p>
    <w:p w14:paraId="7D3636E6" w14:textId="679764FD" w:rsidR="002436C8" w:rsidRPr="002015AF" w:rsidRDefault="00D10A7C" w:rsidP="0092687A">
      <w:pPr>
        <w:spacing w:after="180"/>
        <w:rPr>
          <w:rFonts w:ascii="Arial" w:hAnsi="Arial" w:cs="Arial"/>
          <w:sz w:val="24"/>
          <w:szCs w:val="24"/>
          <w:lang w:val="fil-PH"/>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2015AF">
        <w:rPr>
          <w:rFonts w:ascii="Arial" w:hAnsi="Arial" w:cs="Arial"/>
          <w:sz w:val="24"/>
          <w:szCs w:val="24"/>
          <w:lang w:val="fil-PH"/>
        </w:rPr>
        <w:t xml:space="preserve"> [</w:t>
      </w:r>
      <w:r w:rsidR="004F5902" w:rsidRPr="002015AF">
        <w:rPr>
          <w:rFonts w:ascii="Arial" w:hAnsi="Arial" w:cs="Arial"/>
          <w:sz w:val="24"/>
          <w:szCs w:val="24"/>
          <w:lang w:val="fil-PH"/>
        </w:rPr>
        <w:t>Enter</w:t>
      </w:r>
      <w:r w:rsidR="008A64D8" w:rsidRPr="002015AF">
        <w:rPr>
          <w:rFonts w:ascii="Arial" w:hAnsi="Arial" w:cs="Arial"/>
          <w:sz w:val="24"/>
          <w:szCs w:val="24"/>
          <w:lang w:val="fil-PH"/>
        </w:rPr>
        <w:t xml:space="preserve"> Water System</w:t>
      </w:r>
      <w:r w:rsidR="008F19DE" w:rsidRPr="002015AF">
        <w:rPr>
          <w:rFonts w:ascii="Arial" w:hAnsi="Arial" w:cs="Arial"/>
          <w:sz w:val="24"/>
          <w:szCs w:val="24"/>
          <w:lang w:val="fil-PH"/>
        </w:rPr>
        <w:t>’s</w:t>
      </w:r>
      <w:r w:rsidR="008A64D8" w:rsidRPr="002015AF">
        <w:rPr>
          <w:rFonts w:ascii="Arial" w:hAnsi="Arial" w:cs="Arial"/>
          <w:sz w:val="24"/>
          <w:szCs w:val="24"/>
          <w:lang w:val="fil-PH"/>
        </w:rPr>
        <w:t xml:space="preserve"> Name and Address] o </w:t>
      </w:r>
      <w:r w:rsidR="008A64D8" w:rsidRPr="00013917">
        <w:rPr>
          <w:rFonts w:ascii="Arial" w:hAnsi="Arial" w:cs="Arial"/>
          <w:sz w:val="24"/>
          <w:szCs w:val="24"/>
          <w:lang w:val="fil-PH"/>
        </w:rPr>
        <w:t>tumawag sa</w:t>
      </w:r>
      <w:r w:rsidR="008A64D8" w:rsidRPr="002015AF">
        <w:rPr>
          <w:rFonts w:ascii="Arial" w:hAnsi="Arial" w:cs="Arial"/>
          <w:sz w:val="24"/>
          <w:szCs w:val="24"/>
          <w:lang w:val="fil-PH"/>
        </w:rPr>
        <w:t xml:space="preserve"> [</w:t>
      </w:r>
      <w:r w:rsidR="004F5902" w:rsidRPr="002015AF">
        <w:rPr>
          <w:rFonts w:ascii="Arial" w:hAnsi="Arial" w:cs="Arial"/>
          <w:sz w:val="24"/>
          <w:szCs w:val="24"/>
          <w:lang w:val="fil-PH"/>
        </w:rPr>
        <w:t>Enter</w:t>
      </w:r>
      <w:r w:rsidR="008A64D8" w:rsidRPr="002015AF">
        <w:rPr>
          <w:rFonts w:ascii="Arial" w:hAnsi="Arial" w:cs="Arial"/>
          <w:sz w:val="24"/>
          <w:szCs w:val="24"/>
          <w:lang w:val="fil-PH"/>
        </w:rPr>
        <w:t xml:space="preserve"> Water System</w:t>
      </w:r>
      <w:r w:rsidR="008F19DE" w:rsidRPr="002015AF">
        <w:rPr>
          <w:rFonts w:ascii="Arial" w:hAnsi="Arial" w:cs="Arial"/>
          <w:sz w:val="24"/>
          <w:szCs w:val="24"/>
          <w:lang w:val="fil-PH"/>
        </w:rPr>
        <w:t>’s</w:t>
      </w:r>
      <w:r w:rsidR="008A64D8" w:rsidRPr="002015AF">
        <w:rPr>
          <w:rFonts w:ascii="Arial" w:hAnsi="Arial" w:cs="Arial"/>
          <w:sz w:val="24"/>
          <w:szCs w:val="24"/>
          <w:lang w:val="fil-PH"/>
        </w:rPr>
        <w:t xml:space="preserve"> Phone Number] </w:t>
      </w:r>
      <w:r w:rsidR="008A64D8" w:rsidRPr="00013917">
        <w:rPr>
          <w:rFonts w:ascii="Arial" w:hAnsi="Arial" w:cs="Arial"/>
          <w:sz w:val="24"/>
          <w:szCs w:val="24"/>
          <w:lang w:val="fil-PH"/>
        </w:rPr>
        <w:t>para matulungan sa wikang Tagalog</w:t>
      </w:r>
      <w:r w:rsidR="002436C8" w:rsidRPr="002015AF">
        <w:rPr>
          <w:rFonts w:ascii="Arial" w:hAnsi="Arial" w:cs="Arial"/>
          <w:sz w:val="24"/>
          <w:szCs w:val="24"/>
          <w:lang w:val="fil-PH"/>
        </w:rPr>
        <w:t>.</w:t>
      </w:r>
    </w:p>
    <w:p w14:paraId="4C37EC14" w14:textId="651AFD99" w:rsidR="009D4211" w:rsidRPr="002015AF" w:rsidRDefault="0092687A" w:rsidP="0092687A">
      <w:pPr>
        <w:spacing w:after="180"/>
        <w:rPr>
          <w:rFonts w:ascii="Arial" w:hAnsi="Arial" w:cs="Arial"/>
          <w:sz w:val="24"/>
          <w:szCs w:val="24"/>
          <w:lang w:val="vi-VN"/>
        </w:rPr>
      </w:pPr>
      <w:r w:rsidRPr="002015AF">
        <w:rPr>
          <w:rFonts w:ascii="Arial" w:hAnsi="Arial" w:cs="Arial"/>
          <w:sz w:val="24"/>
          <w:szCs w:val="24"/>
          <w:lang w:val="fil-PH"/>
        </w:rPr>
        <w:t xml:space="preserve">Language in </w:t>
      </w:r>
      <w:r w:rsidR="008404C1" w:rsidRPr="002015AF">
        <w:rPr>
          <w:rFonts w:ascii="Arial" w:hAnsi="Arial" w:cs="Arial"/>
          <w:sz w:val="24"/>
          <w:szCs w:val="24"/>
          <w:lang w:val="fil-PH"/>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2015AF">
        <w:rPr>
          <w:rFonts w:ascii="Arial" w:hAnsi="Arial" w:cs="Arial"/>
          <w:sz w:val="24"/>
          <w:szCs w:val="24"/>
          <w:lang w:val="vi-VN"/>
        </w:rPr>
        <w:t>[</w:t>
      </w:r>
      <w:r w:rsidR="004F5902" w:rsidRPr="002015AF">
        <w:rPr>
          <w:rFonts w:ascii="Arial" w:hAnsi="Arial" w:cs="Arial"/>
          <w:sz w:val="24"/>
          <w:szCs w:val="24"/>
          <w:lang w:val="vi-VN"/>
        </w:rPr>
        <w:t>Enter</w:t>
      </w:r>
      <w:r w:rsidR="00710939" w:rsidRPr="002015AF">
        <w:rPr>
          <w:rFonts w:ascii="Arial" w:eastAsia="PMingLiU" w:hAnsi="Arial" w:cs="Arial"/>
          <w:sz w:val="24"/>
          <w:szCs w:val="24"/>
          <w:lang w:val="vi-VN"/>
        </w:rPr>
        <w:t xml:space="preserve"> Water System</w:t>
      </w:r>
      <w:r w:rsidR="008F19DE" w:rsidRPr="002015AF">
        <w:rPr>
          <w:rFonts w:ascii="Arial" w:eastAsia="PMingLiU" w:hAnsi="Arial" w:cs="Arial"/>
          <w:sz w:val="24"/>
          <w:szCs w:val="24"/>
          <w:lang w:val="vi-VN"/>
        </w:rPr>
        <w:t>’s</w:t>
      </w:r>
      <w:r w:rsidR="00710939" w:rsidRPr="002015AF">
        <w:rPr>
          <w:rFonts w:ascii="Arial" w:eastAsia="PMingLiU" w:hAnsi="Arial" w:cs="Arial"/>
          <w:sz w:val="24"/>
          <w:szCs w:val="24"/>
          <w:lang w:val="vi-VN"/>
        </w:rPr>
        <w:t xml:space="preserve"> Name</w:t>
      </w:r>
      <w:r w:rsidR="009D4211" w:rsidRPr="002015AF">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2015AF">
        <w:rPr>
          <w:rFonts w:ascii="Arial" w:hAnsi="Arial" w:cs="Arial"/>
          <w:sz w:val="24"/>
          <w:szCs w:val="24"/>
          <w:lang w:val="vi-VN"/>
        </w:rPr>
        <w:t xml:space="preserve"> </w:t>
      </w:r>
      <w:r w:rsidR="004F5902" w:rsidRPr="002015AF">
        <w:rPr>
          <w:rFonts w:ascii="Arial" w:hAnsi="Arial" w:cs="Arial"/>
          <w:sz w:val="24"/>
          <w:szCs w:val="24"/>
          <w:lang w:val="vi-VN"/>
        </w:rPr>
        <w:t>[Enter</w:t>
      </w:r>
      <w:r w:rsidR="00710939" w:rsidRPr="002015AF">
        <w:rPr>
          <w:rFonts w:ascii="Arial" w:hAnsi="Arial" w:cs="Arial"/>
          <w:sz w:val="24"/>
          <w:szCs w:val="24"/>
          <w:lang w:val="vi-VN"/>
        </w:rPr>
        <w:t xml:space="preserve"> Water System</w:t>
      </w:r>
      <w:r w:rsidR="008F19DE" w:rsidRPr="002015AF">
        <w:rPr>
          <w:rFonts w:ascii="Arial" w:hAnsi="Arial" w:cs="Arial"/>
          <w:sz w:val="24"/>
          <w:szCs w:val="24"/>
          <w:lang w:val="vi-VN"/>
        </w:rPr>
        <w:t>’s</w:t>
      </w:r>
      <w:r w:rsidR="00710939" w:rsidRPr="002015AF">
        <w:rPr>
          <w:rFonts w:ascii="Arial" w:hAnsi="Arial" w:cs="Arial"/>
          <w:sz w:val="24"/>
          <w:szCs w:val="24"/>
          <w:lang w:val="vi-VN"/>
        </w:rPr>
        <w:t xml:space="preserve"> Address or Phone Number</w:t>
      </w:r>
      <w:r w:rsidR="009D4211" w:rsidRPr="002015AF">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2015AF" w:rsidRDefault="0092687A" w:rsidP="0092687A">
      <w:pPr>
        <w:spacing w:after="180"/>
        <w:rPr>
          <w:rFonts w:ascii="Arial" w:hAnsi="Arial" w:cs="Arial"/>
          <w:sz w:val="24"/>
          <w:szCs w:val="24"/>
          <w:lang w:val="vi-VN"/>
        </w:rPr>
      </w:pPr>
      <w:r w:rsidRPr="002015AF">
        <w:rPr>
          <w:rFonts w:ascii="Arial" w:hAnsi="Arial" w:cs="Arial"/>
          <w:sz w:val="24"/>
          <w:szCs w:val="24"/>
          <w:lang w:val="vi-VN"/>
        </w:rPr>
        <w:t xml:space="preserve">Language in </w:t>
      </w:r>
      <w:r w:rsidR="008404C1" w:rsidRPr="002015AF">
        <w:rPr>
          <w:rFonts w:ascii="Arial" w:hAnsi="Arial" w:cs="Arial"/>
          <w:sz w:val="24"/>
          <w:szCs w:val="24"/>
          <w:lang w:val="vi-VN"/>
        </w:rPr>
        <w:t xml:space="preserve">Hmong:  </w:t>
      </w:r>
      <w:r w:rsidR="006537F6" w:rsidRPr="002015AF">
        <w:rPr>
          <w:rFonts w:ascii="Arial" w:hAnsi="Arial" w:cs="Arial"/>
          <w:sz w:val="24"/>
          <w:szCs w:val="24"/>
          <w:lang w:val="vi-VN"/>
        </w:rPr>
        <w:t>Tsab ntawv no muaj cov ntsiab lus tseem ceeb txog koj cov dej haus.  Thov hu rau [</w:t>
      </w:r>
      <w:r w:rsidR="004F5902" w:rsidRPr="002015AF">
        <w:rPr>
          <w:rFonts w:ascii="Arial" w:hAnsi="Arial" w:cs="Arial"/>
          <w:sz w:val="24"/>
          <w:szCs w:val="24"/>
          <w:lang w:val="vi-VN"/>
        </w:rPr>
        <w:t>Enter</w:t>
      </w:r>
      <w:r w:rsidR="00710939" w:rsidRPr="002015AF">
        <w:rPr>
          <w:rFonts w:ascii="Arial" w:eastAsia="PMingLiU" w:hAnsi="Arial" w:cs="Arial"/>
          <w:sz w:val="24"/>
          <w:szCs w:val="24"/>
          <w:lang w:val="vi-VN"/>
        </w:rPr>
        <w:t xml:space="preserve"> Water System</w:t>
      </w:r>
      <w:r w:rsidR="008F19DE" w:rsidRPr="002015AF">
        <w:rPr>
          <w:rFonts w:ascii="Arial" w:eastAsia="PMingLiU" w:hAnsi="Arial" w:cs="Arial"/>
          <w:sz w:val="24"/>
          <w:szCs w:val="24"/>
          <w:lang w:val="vi-VN"/>
        </w:rPr>
        <w:t>’s</w:t>
      </w:r>
      <w:r w:rsidR="00710939" w:rsidRPr="002015AF">
        <w:rPr>
          <w:rFonts w:ascii="Arial" w:eastAsia="PMingLiU" w:hAnsi="Arial" w:cs="Arial"/>
          <w:sz w:val="24"/>
          <w:szCs w:val="24"/>
          <w:lang w:val="vi-VN"/>
        </w:rPr>
        <w:t xml:space="preserve"> Name</w:t>
      </w:r>
      <w:r w:rsidR="006537F6" w:rsidRPr="002015AF">
        <w:rPr>
          <w:rFonts w:ascii="Arial" w:hAnsi="Arial" w:cs="Arial"/>
          <w:sz w:val="24"/>
          <w:szCs w:val="24"/>
          <w:lang w:val="vi-VN"/>
        </w:rPr>
        <w:t>] ntawm [</w:t>
      </w:r>
      <w:r w:rsidR="004F5902" w:rsidRPr="002015AF">
        <w:rPr>
          <w:rFonts w:ascii="Arial" w:hAnsi="Arial" w:cs="Arial"/>
          <w:sz w:val="24"/>
          <w:szCs w:val="24"/>
          <w:lang w:val="vi-VN"/>
        </w:rPr>
        <w:t>Enter</w:t>
      </w:r>
      <w:r w:rsidR="00710939" w:rsidRPr="002015AF">
        <w:rPr>
          <w:rFonts w:ascii="Arial" w:hAnsi="Arial" w:cs="Arial"/>
          <w:sz w:val="24"/>
          <w:szCs w:val="24"/>
          <w:lang w:val="vi-VN"/>
        </w:rPr>
        <w:t xml:space="preserve"> Water System</w:t>
      </w:r>
      <w:r w:rsidR="008F19DE" w:rsidRPr="002015AF">
        <w:rPr>
          <w:rFonts w:ascii="Arial" w:hAnsi="Arial" w:cs="Arial"/>
          <w:sz w:val="24"/>
          <w:szCs w:val="24"/>
          <w:lang w:val="vi-VN"/>
        </w:rPr>
        <w:t>’s</w:t>
      </w:r>
      <w:r w:rsidR="00710939" w:rsidRPr="002015AF">
        <w:rPr>
          <w:rFonts w:ascii="Arial" w:hAnsi="Arial" w:cs="Arial"/>
          <w:sz w:val="24"/>
          <w:szCs w:val="24"/>
          <w:lang w:val="vi-VN"/>
        </w:rPr>
        <w:t xml:space="preserve"> Address or Phone Number</w:t>
      </w:r>
      <w:r w:rsidR="004F5902" w:rsidRPr="002015AF">
        <w:rPr>
          <w:rFonts w:ascii="Arial" w:hAnsi="Arial" w:cs="Arial"/>
          <w:sz w:val="24"/>
          <w:szCs w:val="24"/>
          <w:lang w:val="vi-VN"/>
        </w:rPr>
        <w:t xml:space="preserve"> </w:t>
      </w:r>
      <w:r w:rsidR="006537F6" w:rsidRPr="002015AF">
        <w:rPr>
          <w:rFonts w:ascii="Arial" w:hAnsi="Arial" w:cs="Arial"/>
          <w:sz w:val="24"/>
          <w:szCs w:val="24"/>
          <w:lang w:val="vi-VN"/>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63E2A">
        <w:fldChar w:fldCharType="begin"/>
      </w:r>
      <w:r w:rsidR="00863E2A">
        <w:instrText xml:space="preserve"> SEQ Table \* ARABIC </w:instrText>
      </w:r>
      <w:r w:rsidR="00863E2A">
        <w:fldChar w:fldCharType="separate"/>
      </w:r>
      <w:r w:rsidR="00883E1D">
        <w:rPr>
          <w:noProof/>
        </w:rPr>
        <w:t>1</w:t>
      </w:r>
      <w:r w:rsidR="00863E2A">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61C7453C"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FD5FF6">
              <w:rPr>
                <w:rFonts w:ascii="Arial" w:hAnsi="Arial" w:cs="Arial"/>
                <w:sz w:val="24"/>
                <w:szCs w:val="24"/>
              </w:rPr>
              <w:t>2022</w:t>
            </w:r>
            <w:r w:rsidRPr="005162DE">
              <w:rPr>
                <w:rFonts w:ascii="Arial" w:hAnsi="Arial" w:cs="Arial"/>
                <w:sz w:val="24"/>
                <w:szCs w:val="24"/>
              </w:rPr>
              <w:t>)</w:t>
            </w:r>
          </w:p>
          <w:p w14:paraId="4A18E97C" w14:textId="0EB50345" w:rsidR="008572DA" w:rsidRPr="005162DE" w:rsidRDefault="00FD5FF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08A5F1B" w:rsidR="00095AAC" w:rsidRPr="005162DE" w:rsidRDefault="00FD5FF6"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2015AF">
        <w:rPr>
          <w:rFonts w:ascii="Arial" w:hAnsi="Arial" w:cs="Arial"/>
          <w:sz w:val="24"/>
          <w:szCs w:val="24"/>
        </w:rPr>
        <w:t>(</w:t>
      </w:r>
      <w:r w:rsidR="00020032" w:rsidRPr="002015AF">
        <w:rPr>
          <w:rFonts w:ascii="Arial" w:hAnsi="Arial" w:cs="Arial"/>
          <w:sz w:val="24"/>
          <w:szCs w:val="24"/>
        </w:rPr>
        <w:t>a</w:t>
      </w:r>
      <w:r w:rsidRPr="002015AF">
        <w:rPr>
          <w:rFonts w:ascii="Arial" w:hAnsi="Arial" w:cs="Arial"/>
          <w:sz w:val="24"/>
          <w:szCs w:val="24"/>
        </w:rPr>
        <w:t xml:space="preserve">) Routine and repeat samples are total coliform-positive and either is </w:t>
      </w:r>
      <w:r w:rsidRPr="002015AF">
        <w:rPr>
          <w:rFonts w:ascii="Arial" w:hAnsi="Arial" w:cs="Arial"/>
          <w:i/>
          <w:sz w:val="24"/>
          <w:szCs w:val="24"/>
        </w:rPr>
        <w:t>E. coli</w:t>
      </w:r>
      <w:r w:rsidRPr="002015AF">
        <w:rPr>
          <w:rFonts w:ascii="Arial" w:hAnsi="Arial" w:cs="Arial"/>
          <w:sz w:val="24"/>
          <w:szCs w:val="24"/>
        </w:rPr>
        <w:t>-</w:t>
      </w:r>
      <w:proofErr w:type="gramStart"/>
      <w:r w:rsidRPr="002015AF">
        <w:rPr>
          <w:rFonts w:ascii="Arial" w:hAnsi="Arial" w:cs="Arial"/>
          <w:sz w:val="24"/>
          <w:szCs w:val="24"/>
        </w:rPr>
        <w:t>positive</w:t>
      </w:r>
      <w:proofErr w:type="gramEnd"/>
      <w:r w:rsidRPr="002015AF">
        <w:rPr>
          <w:rFonts w:ascii="Arial" w:hAnsi="Arial" w:cs="Arial"/>
          <w:sz w:val="24"/>
          <w:szCs w:val="24"/>
        </w:rPr>
        <w:t xml:space="preserve"> or system fails to take repeat samples following </w:t>
      </w:r>
      <w:r w:rsidRPr="002015AF">
        <w:rPr>
          <w:rFonts w:ascii="Arial" w:hAnsi="Arial" w:cs="Arial"/>
          <w:i/>
          <w:sz w:val="24"/>
          <w:szCs w:val="24"/>
        </w:rPr>
        <w:t>E. coli</w:t>
      </w:r>
      <w:r w:rsidRPr="002015AF">
        <w:rPr>
          <w:rFonts w:ascii="Arial" w:hAnsi="Arial" w:cs="Arial"/>
          <w:sz w:val="24"/>
          <w:szCs w:val="24"/>
        </w:rPr>
        <w:t xml:space="preserve">-positive routine sample or system fails to analyze total coliform-positive repeat sample for </w:t>
      </w:r>
      <w:r w:rsidRPr="002015AF">
        <w:rPr>
          <w:rFonts w:ascii="Arial" w:hAnsi="Arial" w:cs="Arial"/>
          <w:i/>
          <w:sz w:val="24"/>
          <w:szCs w:val="24"/>
        </w:rPr>
        <w:t>E. coli</w:t>
      </w:r>
      <w:r w:rsidRPr="002015AF">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63E2A">
        <w:fldChar w:fldCharType="begin"/>
      </w:r>
      <w:r w:rsidR="00863E2A">
        <w:instrText xml:space="preserve"> SEQ Table \* ARABIC </w:instrText>
      </w:r>
      <w:r w:rsidR="00863E2A">
        <w:fldChar w:fldCharType="separate"/>
      </w:r>
      <w:r w:rsidR="00883E1D">
        <w:rPr>
          <w:noProof/>
        </w:rPr>
        <w:t>2</w:t>
      </w:r>
      <w:r w:rsidR="00863E2A">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EE1368E" w:rsidR="00D73637" w:rsidRPr="005162DE" w:rsidRDefault="00FD5FF6" w:rsidP="00960466">
            <w:pPr>
              <w:spacing w:before="40" w:after="40"/>
              <w:jc w:val="center"/>
              <w:rPr>
                <w:rFonts w:ascii="Arial" w:hAnsi="Arial" w:cs="Arial"/>
                <w:sz w:val="24"/>
                <w:szCs w:val="24"/>
              </w:rPr>
            </w:pPr>
            <w:r w:rsidRPr="00FD5FF6">
              <w:rPr>
                <w:rFonts w:ascii="Arial" w:hAnsi="Arial" w:cs="Arial"/>
                <w:sz w:val="24"/>
                <w:szCs w:val="24"/>
              </w:rPr>
              <w:t>06/22/22</w:t>
            </w:r>
          </w:p>
        </w:tc>
        <w:tc>
          <w:tcPr>
            <w:tcW w:w="1021" w:type="dxa"/>
            <w:tcMar>
              <w:left w:w="86" w:type="dxa"/>
              <w:right w:w="86" w:type="dxa"/>
            </w:tcMar>
          </w:tcPr>
          <w:p w14:paraId="102D5A02" w14:textId="3361782C" w:rsidR="00D73637" w:rsidRPr="005162DE" w:rsidRDefault="00FD5FF6"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2E2051A0" w:rsidR="00D73637" w:rsidRPr="005162DE" w:rsidRDefault="00FD5FF6"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1F12A4F2" w:rsidR="00D73637" w:rsidRPr="005162DE" w:rsidRDefault="00FD5FF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AEFB4A7" w:rsidR="00D73637" w:rsidRPr="005162DE" w:rsidRDefault="00FD5FF6" w:rsidP="00FC33C4">
            <w:pPr>
              <w:spacing w:before="40" w:after="40"/>
              <w:jc w:val="center"/>
              <w:rPr>
                <w:rFonts w:ascii="Arial" w:hAnsi="Arial" w:cs="Arial"/>
                <w:sz w:val="24"/>
                <w:szCs w:val="24"/>
              </w:rPr>
            </w:pPr>
            <w:r w:rsidRPr="00FD5FF6">
              <w:rPr>
                <w:rFonts w:ascii="Arial" w:hAnsi="Arial" w:cs="Arial"/>
                <w:sz w:val="24"/>
                <w:szCs w:val="24"/>
              </w:rPr>
              <w:t>06/22/22</w:t>
            </w:r>
          </w:p>
        </w:tc>
        <w:tc>
          <w:tcPr>
            <w:tcW w:w="1021" w:type="dxa"/>
            <w:tcMar>
              <w:left w:w="86" w:type="dxa"/>
              <w:right w:w="86" w:type="dxa"/>
            </w:tcMar>
          </w:tcPr>
          <w:p w14:paraId="42CEE2F3" w14:textId="264D55EB" w:rsidR="00D73637" w:rsidRPr="005162DE" w:rsidRDefault="00FD5FF6"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27C36686" w:rsidR="00D73637" w:rsidRPr="005162DE" w:rsidRDefault="00176B2E" w:rsidP="00FC33C4">
            <w:pPr>
              <w:spacing w:before="40" w:after="40"/>
              <w:jc w:val="center"/>
              <w:rPr>
                <w:rFonts w:ascii="Arial" w:hAnsi="Arial" w:cs="Arial"/>
                <w:sz w:val="24"/>
                <w:szCs w:val="24"/>
              </w:rPr>
            </w:pPr>
            <w:r>
              <w:rPr>
                <w:rFonts w:ascii="Arial" w:hAnsi="Arial" w:cs="Arial"/>
                <w:sz w:val="24"/>
                <w:szCs w:val="24"/>
              </w:rPr>
              <w:t>0.056</w:t>
            </w:r>
          </w:p>
        </w:tc>
        <w:tc>
          <w:tcPr>
            <w:tcW w:w="1021" w:type="dxa"/>
            <w:tcMar>
              <w:left w:w="86" w:type="dxa"/>
              <w:right w:w="86" w:type="dxa"/>
            </w:tcMar>
          </w:tcPr>
          <w:p w14:paraId="1AE57BBF" w14:textId="3EA29E29" w:rsidR="00D73637" w:rsidRPr="005162DE" w:rsidRDefault="00011AFF"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63E2A">
        <w:fldChar w:fldCharType="begin"/>
      </w:r>
      <w:r w:rsidR="00863E2A">
        <w:instrText xml:space="preserve"> SEQ Table \* ARABIC </w:instrText>
      </w:r>
      <w:r w:rsidR="00863E2A">
        <w:fldChar w:fldCharType="separate"/>
      </w:r>
      <w:r w:rsidR="00883E1D">
        <w:rPr>
          <w:noProof/>
        </w:rPr>
        <w:t>3</w:t>
      </w:r>
      <w:r w:rsidR="00863E2A">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D5907E0" w:rsidR="00684C7E" w:rsidRPr="005162DE" w:rsidRDefault="00072E9A" w:rsidP="00684C7E">
            <w:pPr>
              <w:spacing w:before="40" w:after="40"/>
              <w:jc w:val="center"/>
              <w:rPr>
                <w:rFonts w:ascii="Arial" w:hAnsi="Arial" w:cs="Arial"/>
                <w:sz w:val="24"/>
                <w:szCs w:val="24"/>
              </w:rPr>
            </w:pPr>
            <w:r>
              <w:rPr>
                <w:rFonts w:ascii="Arial" w:hAnsi="Arial" w:cs="Arial"/>
                <w:sz w:val="24"/>
                <w:szCs w:val="24"/>
              </w:rPr>
              <w:t>4/6/2022</w:t>
            </w:r>
          </w:p>
        </w:tc>
        <w:tc>
          <w:tcPr>
            <w:tcW w:w="1260" w:type="dxa"/>
            <w:tcMar>
              <w:left w:w="58" w:type="dxa"/>
              <w:right w:w="58" w:type="dxa"/>
            </w:tcMar>
          </w:tcPr>
          <w:p w14:paraId="690B0D1C" w14:textId="6E3241E2" w:rsidR="00684C7E" w:rsidRPr="005162DE" w:rsidRDefault="00072E9A" w:rsidP="00684C7E">
            <w:pPr>
              <w:spacing w:before="40" w:after="40"/>
              <w:jc w:val="center"/>
              <w:rPr>
                <w:rFonts w:ascii="Arial" w:hAnsi="Arial" w:cs="Arial"/>
                <w:sz w:val="24"/>
                <w:szCs w:val="24"/>
              </w:rPr>
            </w:pPr>
            <w:r>
              <w:rPr>
                <w:rFonts w:ascii="Arial" w:hAnsi="Arial" w:cs="Arial"/>
                <w:sz w:val="24"/>
                <w:szCs w:val="24"/>
              </w:rPr>
              <w:t>22</w:t>
            </w:r>
          </w:p>
        </w:tc>
        <w:tc>
          <w:tcPr>
            <w:tcW w:w="1530" w:type="dxa"/>
            <w:tcMar>
              <w:left w:w="58" w:type="dxa"/>
              <w:right w:w="58" w:type="dxa"/>
            </w:tcMar>
          </w:tcPr>
          <w:p w14:paraId="6802CC34" w14:textId="7D5CC866" w:rsidR="00684C7E" w:rsidRPr="005162DE" w:rsidRDefault="00E2169D" w:rsidP="00684C7E">
            <w:pPr>
              <w:spacing w:before="40" w:after="40"/>
              <w:jc w:val="center"/>
              <w:rPr>
                <w:rFonts w:ascii="Arial" w:hAnsi="Arial" w:cs="Arial"/>
                <w:sz w:val="24"/>
                <w:szCs w:val="24"/>
              </w:rPr>
            </w:pPr>
            <w:r>
              <w:rPr>
                <w:rFonts w:ascii="Arial" w:hAnsi="Arial" w:cs="Arial"/>
                <w:sz w:val="24"/>
                <w:szCs w:val="24"/>
              </w:rPr>
              <w:t>20</w:t>
            </w:r>
            <w:r w:rsidR="00651C51">
              <w:rPr>
                <w:rFonts w:ascii="Arial" w:hAnsi="Arial" w:cs="Arial"/>
                <w:sz w:val="24"/>
                <w:szCs w:val="24"/>
              </w:rPr>
              <w:t>-25</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5DEF870" w:rsidR="00684C7E" w:rsidRPr="005162DE" w:rsidRDefault="00135EF9" w:rsidP="00684C7E">
            <w:pPr>
              <w:spacing w:before="40" w:after="40"/>
              <w:jc w:val="center"/>
              <w:rPr>
                <w:rFonts w:ascii="Arial" w:hAnsi="Arial" w:cs="Arial"/>
                <w:sz w:val="24"/>
                <w:szCs w:val="24"/>
              </w:rPr>
            </w:pPr>
            <w:r w:rsidRPr="00135EF9">
              <w:rPr>
                <w:rFonts w:ascii="Arial" w:hAnsi="Arial" w:cs="Arial"/>
                <w:sz w:val="24"/>
                <w:szCs w:val="24"/>
              </w:rPr>
              <w:t>4/6/2022</w:t>
            </w:r>
            <w:r w:rsidR="00684C7E" w:rsidRPr="005162DE">
              <w:rPr>
                <w:rFonts w:ascii="Arial" w:hAnsi="Arial" w:cs="Arial"/>
                <w:sz w:val="24"/>
                <w:szCs w:val="24"/>
              </w:rPr>
              <w:t>]</w:t>
            </w:r>
          </w:p>
        </w:tc>
        <w:tc>
          <w:tcPr>
            <w:tcW w:w="1260" w:type="dxa"/>
            <w:tcMar>
              <w:left w:w="58" w:type="dxa"/>
              <w:right w:w="58" w:type="dxa"/>
            </w:tcMar>
          </w:tcPr>
          <w:p w14:paraId="5F571C45" w14:textId="583CFF99" w:rsidR="00684C7E" w:rsidRPr="005162DE" w:rsidRDefault="00072E9A" w:rsidP="00684C7E">
            <w:pPr>
              <w:spacing w:before="40" w:after="40"/>
              <w:jc w:val="center"/>
              <w:rPr>
                <w:rFonts w:ascii="Arial" w:hAnsi="Arial" w:cs="Arial"/>
                <w:sz w:val="24"/>
                <w:szCs w:val="24"/>
              </w:rPr>
            </w:pPr>
            <w:r>
              <w:rPr>
                <w:rFonts w:ascii="Arial" w:hAnsi="Arial" w:cs="Arial"/>
                <w:sz w:val="24"/>
                <w:szCs w:val="24"/>
              </w:rPr>
              <w:t>136</w:t>
            </w:r>
          </w:p>
        </w:tc>
        <w:tc>
          <w:tcPr>
            <w:tcW w:w="1530" w:type="dxa"/>
            <w:tcMar>
              <w:left w:w="58" w:type="dxa"/>
              <w:right w:w="58" w:type="dxa"/>
            </w:tcMar>
          </w:tcPr>
          <w:p w14:paraId="2BE476FB" w14:textId="730E00EE" w:rsidR="00684C7E" w:rsidRPr="005162DE" w:rsidRDefault="00651C51" w:rsidP="00684C7E">
            <w:pPr>
              <w:spacing w:before="40" w:after="40"/>
              <w:jc w:val="center"/>
              <w:rPr>
                <w:rFonts w:ascii="Arial" w:hAnsi="Arial" w:cs="Arial"/>
                <w:sz w:val="24"/>
                <w:szCs w:val="24"/>
              </w:rPr>
            </w:pPr>
            <w:r>
              <w:rPr>
                <w:rFonts w:ascii="Arial" w:hAnsi="Arial" w:cs="Arial"/>
                <w:sz w:val="24"/>
                <w:szCs w:val="24"/>
              </w:rPr>
              <w:t>93-180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863E2A">
        <w:fldChar w:fldCharType="begin"/>
      </w:r>
      <w:r w:rsidR="00863E2A">
        <w:instrText xml:space="preserve"> SEQ Table \* ARABIC </w:instrText>
      </w:r>
      <w:r w:rsidR="00863E2A">
        <w:fldChar w:fldCharType="separate"/>
      </w:r>
      <w:r w:rsidR="00883E1D">
        <w:rPr>
          <w:noProof/>
        </w:rPr>
        <w:t>4</w:t>
      </w:r>
      <w:r w:rsidR="00863E2A">
        <w:rPr>
          <w:noProof/>
        </w:rPr>
        <w:fldChar w:fldCharType="end"/>
      </w:r>
      <w:r w:rsidRPr="005162DE">
        <w:t>.  Detection of Contaminants with a Primary Drinking Water Standard</w:t>
      </w:r>
    </w:p>
    <w:tbl>
      <w:tblPr>
        <w:tblStyle w:val="TableGrid"/>
        <w:tblW w:w="11160" w:type="dxa"/>
        <w:tblInd w:w="-95" w:type="dxa"/>
        <w:tblLayout w:type="fixed"/>
        <w:tblLook w:val="00A0" w:firstRow="1" w:lastRow="0" w:firstColumn="1" w:lastColumn="0" w:noHBand="0" w:noVBand="0"/>
      </w:tblPr>
      <w:tblGrid>
        <w:gridCol w:w="2070"/>
        <w:gridCol w:w="1440"/>
        <w:gridCol w:w="1710"/>
        <w:gridCol w:w="1800"/>
        <w:gridCol w:w="990"/>
        <w:gridCol w:w="1170"/>
        <w:gridCol w:w="1980"/>
      </w:tblGrid>
      <w:tr w:rsidR="005162DE" w:rsidRPr="005162DE" w14:paraId="4FC0937E" w14:textId="77777777" w:rsidTr="00233074">
        <w:trPr>
          <w:cantSplit/>
          <w:trHeight w:val="1682"/>
        </w:trPr>
        <w:tc>
          <w:tcPr>
            <w:tcW w:w="2070"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71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80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99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17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8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33074">
        <w:trPr>
          <w:trHeight w:val="481"/>
        </w:trPr>
        <w:tc>
          <w:tcPr>
            <w:tcW w:w="2070" w:type="dxa"/>
            <w:tcMar>
              <w:left w:w="58" w:type="dxa"/>
              <w:right w:w="58" w:type="dxa"/>
            </w:tcMar>
          </w:tcPr>
          <w:p w14:paraId="29E71AAC" w14:textId="0E31F92A" w:rsidR="00512D8C" w:rsidRPr="005162DE" w:rsidRDefault="004C6A26" w:rsidP="00512D8C">
            <w:pPr>
              <w:keepNext/>
              <w:keepLines/>
              <w:spacing w:before="40" w:after="40"/>
              <w:ind w:left="30"/>
              <w:jc w:val="both"/>
              <w:rPr>
                <w:rFonts w:ascii="Arial" w:hAnsi="Arial" w:cs="Arial"/>
                <w:sz w:val="24"/>
                <w:szCs w:val="24"/>
              </w:rPr>
            </w:pPr>
            <w:r w:rsidRPr="004C6A26">
              <w:rPr>
                <w:rFonts w:ascii="Arial" w:hAnsi="Arial" w:cs="Arial"/>
                <w:sz w:val="24"/>
                <w:szCs w:val="24"/>
              </w:rPr>
              <w:t>Fluoride</w:t>
            </w:r>
          </w:p>
        </w:tc>
        <w:tc>
          <w:tcPr>
            <w:tcW w:w="1440" w:type="dxa"/>
          </w:tcPr>
          <w:p w14:paraId="21F7006B" w14:textId="2164D700" w:rsidR="00512D8C" w:rsidRPr="005162DE" w:rsidRDefault="004E3A5C" w:rsidP="00512D8C">
            <w:pPr>
              <w:keepNext/>
              <w:keepLines/>
              <w:spacing w:before="40" w:after="40"/>
              <w:jc w:val="center"/>
              <w:rPr>
                <w:rFonts w:ascii="Arial" w:hAnsi="Arial" w:cs="Arial"/>
                <w:sz w:val="24"/>
                <w:szCs w:val="24"/>
              </w:rPr>
            </w:pPr>
            <w:r w:rsidRPr="004E3A5C">
              <w:rPr>
                <w:rFonts w:ascii="Arial" w:hAnsi="Arial" w:cs="Arial"/>
                <w:sz w:val="24"/>
                <w:szCs w:val="24"/>
              </w:rPr>
              <w:t>4/6/2022</w:t>
            </w:r>
          </w:p>
        </w:tc>
        <w:tc>
          <w:tcPr>
            <w:tcW w:w="1710" w:type="dxa"/>
          </w:tcPr>
          <w:p w14:paraId="1BD7CABC" w14:textId="6D2660FC" w:rsidR="00512D8C" w:rsidRPr="005162DE" w:rsidRDefault="00C97AA8" w:rsidP="00C97AA8">
            <w:pPr>
              <w:keepNext/>
              <w:keepLines/>
              <w:spacing w:before="40" w:after="40"/>
              <w:jc w:val="center"/>
              <w:rPr>
                <w:rFonts w:ascii="Arial" w:hAnsi="Arial" w:cs="Arial"/>
                <w:sz w:val="24"/>
                <w:szCs w:val="24"/>
              </w:rPr>
            </w:pPr>
            <w:r>
              <w:rPr>
                <w:rFonts w:ascii="Arial" w:hAnsi="Arial" w:cs="Arial"/>
                <w:sz w:val="24"/>
                <w:szCs w:val="24"/>
              </w:rPr>
              <w:t>0</w:t>
            </w:r>
            <w:r w:rsidR="004E3A5C">
              <w:rPr>
                <w:rFonts w:ascii="Arial" w:hAnsi="Arial" w:cs="Arial"/>
                <w:sz w:val="24"/>
                <w:szCs w:val="24"/>
              </w:rPr>
              <w:t>.335</w:t>
            </w:r>
            <w:r>
              <w:rPr>
                <w:rFonts w:ascii="Arial" w:hAnsi="Arial" w:cs="Arial"/>
                <w:sz w:val="24"/>
                <w:szCs w:val="24"/>
              </w:rPr>
              <w:t>ppm</w:t>
            </w:r>
          </w:p>
        </w:tc>
        <w:tc>
          <w:tcPr>
            <w:tcW w:w="1800" w:type="dxa"/>
          </w:tcPr>
          <w:p w14:paraId="40895B2C" w14:textId="29B9E78B" w:rsidR="00512D8C" w:rsidRPr="005162DE" w:rsidRDefault="00807A23" w:rsidP="00512D8C">
            <w:pPr>
              <w:keepNext/>
              <w:keepLines/>
              <w:spacing w:before="40" w:after="40"/>
              <w:jc w:val="center"/>
              <w:rPr>
                <w:rFonts w:ascii="Arial" w:hAnsi="Arial" w:cs="Arial"/>
                <w:sz w:val="24"/>
                <w:szCs w:val="24"/>
              </w:rPr>
            </w:pPr>
            <w:r>
              <w:rPr>
                <w:rFonts w:ascii="Arial" w:hAnsi="Arial" w:cs="Arial"/>
                <w:sz w:val="24"/>
                <w:szCs w:val="24"/>
              </w:rPr>
              <w:t>0.15-0.49 ppm</w:t>
            </w:r>
          </w:p>
        </w:tc>
        <w:tc>
          <w:tcPr>
            <w:tcW w:w="990" w:type="dxa"/>
          </w:tcPr>
          <w:p w14:paraId="707B8EC2" w14:textId="2AEC1B51" w:rsidR="00512D8C" w:rsidRPr="005162DE" w:rsidRDefault="00BF3F80" w:rsidP="00512D8C">
            <w:pPr>
              <w:keepNext/>
              <w:keepLines/>
              <w:spacing w:before="40" w:after="40"/>
              <w:jc w:val="center"/>
              <w:rPr>
                <w:rFonts w:ascii="Arial" w:hAnsi="Arial" w:cs="Arial"/>
                <w:sz w:val="24"/>
                <w:szCs w:val="24"/>
              </w:rPr>
            </w:pPr>
            <w:r>
              <w:rPr>
                <w:rFonts w:ascii="Arial" w:hAnsi="Arial" w:cs="Arial"/>
                <w:sz w:val="24"/>
                <w:szCs w:val="24"/>
              </w:rPr>
              <w:t>2.0</w:t>
            </w:r>
            <w:r w:rsidR="0036253C">
              <w:rPr>
                <w:rFonts w:ascii="Arial" w:hAnsi="Arial" w:cs="Arial"/>
                <w:sz w:val="24"/>
                <w:szCs w:val="24"/>
              </w:rPr>
              <w:t xml:space="preserve"> ppm</w:t>
            </w:r>
          </w:p>
        </w:tc>
        <w:tc>
          <w:tcPr>
            <w:tcW w:w="1170" w:type="dxa"/>
          </w:tcPr>
          <w:p w14:paraId="4F209845" w14:textId="6506C1C3" w:rsidR="00512D8C" w:rsidRPr="005162DE" w:rsidRDefault="00793D1C" w:rsidP="00512D8C">
            <w:pPr>
              <w:keepNext/>
              <w:keepLines/>
              <w:spacing w:before="40" w:after="40"/>
              <w:jc w:val="center"/>
              <w:rPr>
                <w:rFonts w:ascii="Arial" w:hAnsi="Arial" w:cs="Arial"/>
                <w:sz w:val="24"/>
                <w:szCs w:val="24"/>
              </w:rPr>
            </w:pPr>
            <w:r>
              <w:rPr>
                <w:rFonts w:ascii="Arial" w:hAnsi="Arial" w:cs="Arial"/>
                <w:sz w:val="24"/>
                <w:szCs w:val="24"/>
              </w:rPr>
              <w:t>1ppm</w:t>
            </w:r>
          </w:p>
        </w:tc>
        <w:tc>
          <w:tcPr>
            <w:tcW w:w="1980" w:type="dxa"/>
          </w:tcPr>
          <w:p w14:paraId="307E6935" w14:textId="53BCC2D7" w:rsidR="00512D8C" w:rsidRPr="005162DE" w:rsidRDefault="00D9588C" w:rsidP="00D90913">
            <w:pPr>
              <w:keepNext/>
              <w:keepLines/>
              <w:spacing w:before="40" w:after="40"/>
              <w:rPr>
                <w:rFonts w:ascii="Arial" w:hAnsi="Arial" w:cs="Arial"/>
                <w:sz w:val="24"/>
                <w:szCs w:val="24"/>
              </w:rPr>
            </w:pPr>
            <w:r>
              <w:rPr>
                <w:rFonts w:ascii="Arial" w:hAnsi="Arial" w:cs="Arial"/>
                <w:sz w:val="24"/>
                <w:szCs w:val="24"/>
              </w:rPr>
              <w:t>Occurs nat</w:t>
            </w:r>
            <w:r w:rsidR="002E2EB3">
              <w:rPr>
                <w:rFonts w:ascii="Arial" w:hAnsi="Arial" w:cs="Arial"/>
                <w:sz w:val="24"/>
                <w:szCs w:val="24"/>
              </w:rPr>
              <w:t>urally in water supplies</w:t>
            </w:r>
          </w:p>
        </w:tc>
      </w:tr>
      <w:tr w:rsidR="005162DE" w:rsidRPr="005162DE" w14:paraId="7E778FAF" w14:textId="77777777" w:rsidTr="00233074">
        <w:trPr>
          <w:trHeight w:val="481"/>
        </w:trPr>
        <w:tc>
          <w:tcPr>
            <w:tcW w:w="2070" w:type="dxa"/>
            <w:tcMar>
              <w:left w:w="58" w:type="dxa"/>
              <w:right w:w="58" w:type="dxa"/>
            </w:tcMar>
          </w:tcPr>
          <w:p w14:paraId="2BC454A4" w14:textId="7DD6EA87" w:rsidR="00244938" w:rsidRPr="005162DE" w:rsidRDefault="00EF7554" w:rsidP="00244938">
            <w:pPr>
              <w:spacing w:before="40" w:after="40"/>
              <w:ind w:left="30"/>
              <w:jc w:val="both"/>
              <w:rPr>
                <w:rFonts w:ascii="Arial" w:hAnsi="Arial" w:cs="Arial"/>
                <w:sz w:val="24"/>
                <w:szCs w:val="24"/>
              </w:rPr>
            </w:pPr>
            <w:r w:rsidRPr="00EF7554">
              <w:rPr>
                <w:rFonts w:ascii="Arial" w:hAnsi="Arial" w:cs="Arial"/>
                <w:sz w:val="24"/>
                <w:szCs w:val="24"/>
              </w:rPr>
              <w:t>Nitrate as N</w:t>
            </w:r>
          </w:p>
        </w:tc>
        <w:tc>
          <w:tcPr>
            <w:tcW w:w="1440" w:type="dxa"/>
          </w:tcPr>
          <w:p w14:paraId="25EFD446" w14:textId="54EA743C" w:rsidR="00244938" w:rsidRPr="005162DE" w:rsidRDefault="00FD3F60" w:rsidP="00244938">
            <w:pPr>
              <w:spacing w:before="40" w:after="40"/>
              <w:jc w:val="center"/>
              <w:rPr>
                <w:rFonts w:ascii="Arial" w:hAnsi="Arial" w:cs="Arial"/>
                <w:sz w:val="24"/>
                <w:szCs w:val="24"/>
              </w:rPr>
            </w:pPr>
            <w:r w:rsidRPr="00FD3F60">
              <w:rPr>
                <w:rFonts w:ascii="Arial" w:hAnsi="Arial" w:cs="Arial"/>
                <w:sz w:val="24"/>
                <w:szCs w:val="24"/>
              </w:rPr>
              <w:t>4/6/2022</w:t>
            </w:r>
          </w:p>
        </w:tc>
        <w:tc>
          <w:tcPr>
            <w:tcW w:w="1710" w:type="dxa"/>
          </w:tcPr>
          <w:p w14:paraId="7CAF39D9" w14:textId="30A5A549" w:rsidR="00244938" w:rsidRPr="005162DE" w:rsidRDefault="00FD3F60" w:rsidP="00244938">
            <w:pPr>
              <w:spacing w:before="40" w:after="40"/>
              <w:jc w:val="center"/>
              <w:rPr>
                <w:rFonts w:ascii="Arial" w:hAnsi="Arial" w:cs="Arial"/>
                <w:sz w:val="24"/>
                <w:szCs w:val="24"/>
              </w:rPr>
            </w:pPr>
            <w:r w:rsidRPr="00FD3F60">
              <w:rPr>
                <w:rFonts w:ascii="Arial" w:hAnsi="Arial" w:cs="Arial"/>
                <w:sz w:val="24"/>
                <w:szCs w:val="24"/>
              </w:rPr>
              <w:t>3.072ppm</w:t>
            </w:r>
          </w:p>
        </w:tc>
        <w:tc>
          <w:tcPr>
            <w:tcW w:w="1800" w:type="dxa"/>
          </w:tcPr>
          <w:p w14:paraId="694B316A" w14:textId="0A4543FA" w:rsidR="00244938" w:rsidRPr="005162DE" w:rsidRDefault="00FD3F60" w:rsidP="00244938">
            <w:pPr>
              <w:spacing w:before="40" w:after="40"/>
              <w:jc w:val="center"/>
              <w:rPr>
                <w:rFonts w:ascii="Arial" w:hAnsi="Arial" w:cs="Arial"/>
                <w:sz w:val="24"/>
                <w:szCs w:val="24"/>
              </w:rPr>
            </w:pPr>
            <w:r>
              <w:rPr>
                <w:rFonts w:ascii="Arial" w:hAnsi="Arial" w:cs="Arial"/>
                <w:sz w:val="24"/>
                <w:szCs w:val="24"/>
              </w:rPr>
              <w:t>2.9-4.8 ppm</w:t>
            </w:r>
          </w:p>
        </w:tc>
        <w:tc>
          <w:tcPr>
            <w:tcW w:w="990" w:type="dxa"/>
          </w:tcPr>
          <w:p w14:paraId="7D35E0EA" w14:textId="3BB87CAB" w:rsidR="00244938" w:rsidRDefault="00761982" w:rsidP="00244938">
            <w:pPr>
              <w:spacing w:before="40" w:after="40"/>
              <w:jc w:val="center"/>
              <w:rPr>
                <w:rFonts w:ascii="Arial" w:hAnsi="Arial" w:cs="Arial"/>
                <w:sz w:val="24"/>
                <w:szCs w:val="24"/>
              </w:rPr>
            </w:pPr>
            <w:r w:rsidRPr="00761982">
              <w:rPr>
                <w:rFonts w:ascii="Arial" w:hAnsi="Arial" w:cs="Arial"/>
                <w:sz w:val="24"/>
                <w:szCs w:val="24"/>
              </w:rPr>
              <w:t>10</w:t>
            </w:r>
            <w:r w:rsidR="00011AFF" w:rsidRPr="00761982">
              <w:rPr>
                <w:rFonts w:ascii="Arial" w:hAnsi="Arial" w:cs="Arial"/>
                <w:sz w:val="24"/>
                <w:szCs w:val="24"/>
              </w:rPr>
              <w:t>ppm</w:t>
            </w:r>
          </w:p>
          <w:p w14:paraId="04B3ABD1" w14:textId="45AB68F5" w:rsidR="007025C2" w:rsidRPr="005162DE" w:rsidRDefault="007025C2" w:rsidP="00244938">
            <w:pPr>
              <w:spacing w:before="40" w:after="40"/>
              <w:jc w:val="center"/>
              <w:rPr>
                <w:rFonts w:ascii="Arial" w:hAnsi="Arial" w:cs="Arial"/>
                <w:sz w:val="24"/>
                <w:szCs w:val="24"/>
              </w:rPr>
            </w:pPr>
          </w:p>
        </w:tc>
        <w:tc>
          <w:tcPr>
            <w:tcW w:w="1170" w:type="dxa"/>
          </w:tcPr>
          <w:p w14:paraId="7BD33183" w14:textId="38E66745" w:rsidR="00244938" w:rsidRPr="005162DE" w:rsidRDefault="006040C1" w:rsidP="00244938">
            <w:pPr>
              <w:spacing w:before="40" w:after="40"/>
              <w:jc w:val="center"/>
              <w:rPr>
                <w:rFonts w:ascii="Arial" w:hAnsi="Arial" w:cs="Arial"/>
                <w:sz w:val="24"/>
                <w:szCs w:val="24"/>
              </w:rPr>
            </w:pPr>
            <w:r>
              <w:rPr>
                <w:rFonts w:ascii="Arial" w:hAnsi="Arial" w:cs="Arial"/>
                <w:sz w:val="24"/>
                <w:szCs w:val="24"/>
              </w:rPr>
              <w:t>10</w:t>
            </w:r>
            <w:r w:rsidR="00011AFF">
              <w:rPr>
                <w:rFonts w:ascii="Arial" w:hAnsi="Arial" w:cs="Arial"/>
                <w:sz w:val="24"/>
                <w:szCs w:val="24"/>
              </w:rPr>
              <w:t>ppm</w:t>
            </w:r>
          </w:p>
        </w:tc>
        <w:tc>
          <w:tcPr>
            <w:tcW w:w="1980" w:type="dxa"/>
          </w:tcPr>
          <w:p w14:paraId="701F5E75" w14:textId="5729114D" w:rsidR="00244938" w:rsidRPr="00763849" w:rsidRDefault="0007590D" w:rsidP="0007590D">
            <w:pPr>
              <w:spacing w:before="40" w:after="40"/>
              <w:rPr>
                <w:rFonts w:ascii="Arial" w:hAnsi="Arial" w:cs="Arial"/>
                <w:sz w:val="24"/>
                <w:szCs w:val="24"/>
              </w:rPr>
            </w:pPr>
            <w:r w:rsidRPr="00763849">
              <w:rPr>
                <w:rFonts w:ascii="Arial" w:hAnsi="Arial" w:cs="Arial"/>
                <w:sz w:val="24"/>
                <w:szCs w:val="24"/>
              </w:rPr>
              <w:t>Runoff and leaching from fertilizer use; Leaking from septic tanks and sewage; Erosion of natural deposits</w:t>
            </w:r>
          </w:p>
        </w:tc>
      </w:tr>
      <w:tr w:rsidR="005162DE" w:rsidRPr="005162DE" w14:paraId="5A2E4EDA" w14:textId="77777777" w:rsidTr="00233074">
        <w:trPr>
          <w:trHeight w:val="481"/>
        </w:trPr>
        <w:tc>
          <w:tcPr>
            <w:tcW w:w="2070" w:type="dxa"/>
            <w:tcMar>
              <w:left w:w="58" w:type="dxa"/>
              <w:right w:w="58" w:type="dxa"/>
            </w:tcMar>
          </w:tcPr>
          <w:p w14:paraId="490802B3" w14:textId="5308FABE" w:rsidR="001F7181" w:rsidRPr="005162DE" w:rsidRDefault="00EF7554" w:rsidP="002A5101">
            <w:pPr>
              <w:spacing w:before="40" w:after="40"/>
              <w:ind w:left="30"/>
              <w:jc w:val="both"/>
              <w:rPr>
                <w:rFonts w:ascii="Arial" w:hAnsi="Arial" w:cs="Arial"/>
                <w:sz w:val="24"/>
                <w:szCs w:val="24"/>
              </w:rPr>
            </w:pPr>
            <w:r w:rsidRPr="00EF7554">
              <w:rPr>
                <w:rFonts w:ascii="Arial" w:hAnsi="Arial" w:cs="Arial"/>
                <w:sz w:val="24"/>
                <w:szCs w:val="24"/>
              </w:rPr>
              <w:t>Aluminum</w:t>
            </w:r>
          </w:p>
        </w:tc>
        <w:tc>
          <w:tcPr>
            <w:tcW w:w="1440" w:type="dxa"/>
          </w:tcPr>
          <w:p w14:paraId="535C6478" w14:textId="65776DEC" w:rsidR="001F7181" w:rsidRPr="005162DE" w:rsidRDefault="00FD3F60" w:rsidP="001F7181">
            <w:pPr>
              <w:spacing w:before="40" w:after="40"/>
              <w:jc w:val="center"/>
              <w:rPr>
                <w:rFonts w:ascii="Arial" w:hAnsi="Arial" w:cs="Arial"/>
                <w:sz w:val="24"/>
                <w:szCs w:val="24"/>
              </w:rPr>
            </w:pPr>
            <w:r w:rsidRPr="00FD3F60">
              <w:rPr>
                <w:rFonts w:ascii="Arial" w:hAnsi="Arial" w:cs="Arial"/>
                <w:sz w:val="24"/>
                <w:szCs w:val="24"/>
              </w:rPr>
              <w:t>4/6/2022</w:t>
            </w:r>
          </w:p>
        </w:tc>
        <w:tc>
          <w:tcPr>
            <w:tcW w:w="1710" w:type="dxa"/>
          </w:tcPr>
          <w:p w14:paraId="1A872876" w14:textId="5DC2B789" w:rsidR="001F7181" w:rsidRPr="005162DE" w:rsidRDefault="00FD3F60" w:rsidP="001F7181">
            <w:pPr>
              <w:spacing w:before="40" w:after="40"/>
              <w:jc w:val="center"/>
              <w:rPr>
                <w:rFonts w:ascii="Arial" w:hAnsi="Arial" w:cs="Arial"/>
                <w:sz w:val="24"/>
                <w:szCs w:val="24"/>
              </w:rPr>
            </w:pPr>
            <w:r w:rsidRPr="00FD3F60">
              <w:rPr>
                <w:rFonts w:ascii="Arial" w:hAnsi="Arial" w:cs="Arial"/>
                <w:sz w:val="24"/>
                <w:szCs w:val="24"/>
              </w:rPr>
              <w:t>3.725ppb</w:t>
            </w:r>
          </w:p>
        </w:tc>
        <w:tc>
          <w:tcPr>
            <w:tcW w:w="1800" w:type="dxa"/>
          </w:tcPr>
          <w:p w14:paraId="4E27FAAD" w14:textId="344846AE" w:rsidR="001F7181" w:rsidRPr="005162DE" w:rsidRDefault="00011AFF" w:rsidP="001F7181">
            <w:pPr>
              <w:spacing w:before="40" w:after="40"/>
              <w:jc w:val="center"/>
              <w:rPr>
                <w:rFonts w:ascii="Arial" w:hAnsi="Arial" w:cs="Arial"/>
                <w:sz w:val="24"/>
                <w:szCs w:val="24"/>
              </w:rPr>
            </w:pPr>
            <w:r>
              <w:rPr>
                <w:rFonts w:ascii="Arial" w:hAnsi="Arial" w:cs="Arial"/>
                <w:sz w:val="24"/>
                <w:szCs w:val="24"/>
              </w:rPr>
              <w:t>0-5.9 ppb</w:t>
            </w:r>
          </w:p>
        </w:tc>
        <w:tc>
          <w:tcPr>
            <w:tcW w:w="990" w:type="dxa"/>
          </w:tcPr>
          <w:p w14:paraId="6EC8A772" w14:textId="2B919A5D" w:rsidR="001F7181" w:rsidRPr="005162DE" w:rsidRDefault="00011AFF" w:rsidP="001F7181">
            <w:pPr>
              <w:spacing w:before="40" w:after="40"/>
              <w:jc w:val="center"/>
              <w:rPr>
                <w:rFonts w:ascii="Arial" w:hAnsi="Arial" w:cs="Arial"/>
                <w:sz w:val="24"/>
                <w:szCs w:val="24"/>
              </w:rPr>
            </w:pPr>
            <w:r>
              <w:rPr>
                <w:rFonts w:ascii="Arial" w:hAnsi="Arial" w:cs="Arial"/>
                <w:sz w:val="24"/>
                <w:szCs w:val="24"/>
              </w:rPr>
              <w:t>1ppm</w:t>
            </w:r>
          </w:p>
        </w:tc>
        <w:tc>
          <w:tcPr>
            <w:tcW w:w="1170" w:type="dxa"/>
          </w:tcPr>
          <w:p w14:paraId="22CCB022" w14:textId="0B6D18AE" w:rsidR="001F7181" w:rsidRPr="005162DE" w:rsidRDefault="00011AFF" w:rsidP="001F7181">
            <w:pPr>
              <w:spacing w:before="40" w:after="40"/>
              <w:jc w:val="center"/>
              <w:rPr>
                <w:rFonts w:ascii="Arial" w:hAnsi="Arial" w:cs="Arial"/>
                <w:sz w:val="24"/>
                <w:szCs w:val="24"/>
              </w:rPr>
            </w:pPr>
            <w:r>
              <w:rPr>
                <w:rFonts w:ascii="Arial" w:hAnsi="Arial" w:cs="Arial"/>
                <w:sz w:val="24"/>
                <w:szCs w:val="24"/>
              </w:rPr>
              <w:t>0.6 ppm</w:t>
            </w:r>
          </w:p>
        </w:tc>
        <w:tc>
          <w:tcPr>
            <w:tcW w:w="1980" w:type="dxa"/>
          </w:tcPr>
          <w:p w14:paraId="218DDB99" w14:textId="74C728E8" w:rsidR="001F7181" w:rsidRPr="00763849" w:rsidRDefault="0007590D" w:rsidP="0007590D">
            <w:pPr>
              <w:spacing w:before="40" w:after="40"/>
              <w:rPr>
                <w:rFonts w:ascii="Arial" w:hAnsi="Arial" w:cs="Arial"/>
                <w:sz w:val="24"/>
                <w:szCs w:val="24"/>
              </w:rPr>
            </w:pPr>
            <w:r w:rsidRPr="00763849">
              <w:rPr>
                <w:rFonts w:ascii="Arial" w:hAnsi="Arial" w:cs="Arial"/>
                <w:sz w:val="24"/>
                <w:szCs w:val="24"/>
              </w:rPr>
              <w:t>Erosion of natural deposits; Residue from some surface water treatment processes</w:t>
            </w:r>
          </w:p>
        </w:tc>
      </w:tr>
      <w:tr w:rsidR="00FD3F60" w:rsidRPr="005162DE" w14:paraId="7CDE2406" w14:textId="77777777" w:rsidTr="00233074">
        <w:trPr>
          <w:trHeight w:val="481"/>
        </w:trPr>
        <w:tc>
          <w:tcPr>
            <w:tcW w:w="2070" w:type="dxa"/>
            <w:tcMar>
              <w:left w:w="58" w:type="dxa"/>
              <w:right w:w="58" w:type="dxa"/>
            </w:tcMar>
          </w:tcPr>
          <w:p w14:paraId="1B316532" w14:textId="1B70C39A" w:rsidR="00FD3F60" w:rsidRPr="00EF7554" w:rsidRDefault="00FD3F60" w:rsidP="00FD3F60">
            <w:pPr>
              <w:spacing w:before="40" w:after="40"/>
              <w:jc w:val="both"/>
              <w:rPr>
                <w:rFonts w:ascii="Arial" w:hAnsi="Arial" w:cs="Arial"/>
                <w:sz w:val="24"/>
                <w:szCs w:val="24"/>
              </w:rPr>
            </w:pPr>
            <w:r w:rsidRPr="00FD3F60">
              <w:rPr>
                <w:rFonts w:ascii="Arial" w:hAnsi="Arial" w:cs="Arial"/>
                <w:sz w:val="24"/>
                <w:szCs w:val="24"/>
              </w:rPr>
              <w:t>Arsenic</w:t>
            </w:r>
          </w:p>
        </w:tc>
        <w:tc>
          <w:tcPr>
            <w:tcW w:w="1440" w:type="dxa"/>
          </w:tcPr>
          <w:p w14:paraId="5103FEAA" w14:textId="49FF87CE" w:rsidR="00FD3F60" w:rsidRPr="005162DE" w:rsidRDefault="00FD3F60" w:rsidP="001F7181">
            <w:pPr>
              <w:spacing w:before="40" w:after="40"/>
              <w:jc w:val="center"/>
              <w:rPr>
                <w:rFonts w:ascii="Arial" w:hAnsi="Arial" w:cs="Arial"/>
                <w:sz w:val="24"/>
                <w:szCs w:val="24"/>
              </w:rPr>
            </w:pPr>
            <w:r w:rsidRPr="00FD3F60">
              <w:rPr>
                <w:rFonts w:ascii="Arial" w:hAnsi="Arial" w:cs="Arial"/>
                <w:sz w:val="24"/>
                <w:szCs w:val="24"/>
              </w:rPr>
              <w:t>4/6/2022</w:t>
            </w:r>
          </w:p>
        </w:tc>
        <w:tc>
          <w:tcPr>
            <w:tcW w:w="1710" w:type="dxa"/>
          </w:tcPr>
          <w:p w14:paraId="214D8EE2" w14:textId="1207F0B1" w:rsidR="00FD3F60" w:rsidRPr="005162DE" w:rsidRDefault="00FD3F60" w:rsidP="001F7181">
            <w:pPr>
              <w:spacing w:before="40" w:after="40"/>
              <w:jc w:val="center"/>
              <w:rPr>
                <w:rFonts w:ascii="Arial" w:hAnsi="Arial" w:cs="Arial"/>
                <w:sz w:val="24"/>
                <w:szCs w:val="24"/>
              </w:rPr>
            </w:pPr>
            <w:r w:rsidRPr="00FD3F60">
              <w:rPr>
                <w:rFonts w:ascii="Arial" w:hAnsi="Arial" w:cs="Arial"/>
                <w:sz w:val="24"/>
                <w:szCs w:val="24"/>
              </w:rPr>
              <w:t>3.675ppb</w:t>
            </w:r>
          </w:p>
        </w:tc>
        <w:tc>
          <w:tcPr>
            <w:tcW w:w="1800" w:type="dxa"/>
          </w:tcPr>
          <w:p w14:paraId="376F46C0" w14:textId="59937BF7" w:rsidR="00FD3F60" w:rsidRPr="005162DE" w:rsidRDefault="00011AFF" w:rsidP="001F7181">
            <w:pPr>
              <w:spacing w:before="40" w:after="40"/>
              <w:jc w:val="center"/>
              <w:rPr>
                <w:rFonts w:ascii="Arial" w:hAnsi="Arial" w:cs="Arial"/>
                <w:sz w:val="24"/>
                <w:szCs w:val="24"/>
              </w:rPr>
            </w:pPr>
            <w:r>
              <w:rPr>
                <w:rFonts w:ascii="Arial" w:hAnsi="Arial" w:cs="Arial"/>
                <w:sz w:val="24"/>
                <w:szCs w:val="24"/>
              </w:rPr>
              <w:t>2.8-4.6 ppb</w:t>
            </w:r>
          </w:p>
        </w:tc>
        <w:tc>
          <w:tcPr>
            <w:tcW w:w="990" w:type="dxa"/>
          </w:tcPr>
          <w:p w14:paraId="42F9F4A3" w14:textId="0A5ECA3A" w:rsidR="00FD3F60" w:rsidRPr="005162DE" w:rsidRDefault="00AF4B18" w:rsidP="001F7181">
            <w:pPr>
              <w:spacing w:before="40" w:after="40"/>
              <w:jc w:val="center"/>
              <w:rPr>
                <w:rFonts w:ascii="Arial" w:hAnsi="Arial" w:cs="Arial"/>
                <w:sz w:val="24"/>
                <w:szCs w:val="24"/>
              </w:rPr>
            </w:pPr>
            <w:r>
              <w:rPr>
                <w:rFonts w:ascii="Arial" w:hAnsi="Arial" w:cs="Arial"/>
                <w:sz w:val="24"/>
                <w:szCs w:val="24"/>
              </w:rPr>
              <w:t>0.01 ppm</w:t>
            </w:r>
          </w:p>
        </w:tc>
        <w:tc>
          <w:tcPr>
            <w:tcW w:w="1170" w:type="dxa"/>
          </w:tcPr>
          <w:p w14:paraId="74C9D2DF" w14:textId="77777777" w:rsidR="0007590D" w:rsidRDefault="00011AFF" w:rsidP="001F7181">
            <w:pPr>
              <w:spacing w:before="40" w:after="40"/>
              <w:jc w:val="center"/>
              <w:rPr>
                <w:rFonts w:ascii="Arial" w:hAnsi="Arial" w:cs="Arial"/>
                <w:sz w:val="24"/>
                <w:szCs w:val="24"/>
              </w:rPr>
            </w:pPr>
            <w:r>
              <w:rPr>
                <w:rFonts w:ascii="Arial" w:hAnsi="Arial" w:cs="Arial"/>
                <w:sz w:val="24"/>
                <w:szCs w:val="24"/>
              </w:rPr>
              <w:t>0.004</w:t>
            </w:r>
          </w:p>
          <w:p w14:paraId="0A2AF699" w14:textId="35FE387D" w:rsidR="00FD3F60" w:rsidRPr="005162DE" w:rsidRDefault="00011AFF" w:rsidP="001F7181">
            <w:pPr>
              <w:spacing w:before="40" w:after="40"/>
              <w:jc w:val="center"/>
              <w:rPr>
                <w:rFonts w:ascii="Arial" w:hAnsi="Arial" w:cs="Arial"/>
                <w:sz w:val="24"/>
                <w:szCs w:val="24"/>
              </w:rPr>
            </w:pPr>
            <w:r>
              <w:rPr>
                <w:rFonts w:ascii="Arial" w:hAnsi="Arial" w:cs="Arial"/>
                <w:sz w:val="24"/>
                <w:szCs w:val="24"/>
              </w:rPr>
              <w:t>ppb</w:t>
            </w:r>
          </w:p>
        </w:tc>
        <w:tc>
          <w:tcPr>
            <w:tcW w:w="1980" w:type="dxa"/>
          </w:tcPr>
          <w:p w14:paraId="2D42F5D8" w14:textId="091D69B4" w:rsidR="00FD3F60" w:rsidRPr="00763849" w:rsidRDefault="0007590D" w:rsidP="0007590D">
            <w:pPr>
              <w:spacing w:before="40" w:after="40"/>
              <w:rPr>
                <w:rFonts w:ascii="Arial" w:hAnsi="Arial" w:cs="Arial"/>
                <w:sz w:val="24"/>
                <w:szCs w:val="24"/>
              </w:rPr>
            </w:pPr>
            <w:r w:rsidRPr="00763849">
              <w:rPr>
                <w:rFonts w:ascii="Arial" w:hAnsi="Arial" w:cs="Arial"/>
                <w:sz w:val="24"/>
                <w:szCs w:val="24"/>
              </w:rPr>
              <w:t>Erosion of natural deposits; Runoff from orchards; Glass and electronics production waste</w:t>
            </w:r>
          </w:p>
        </w:tc>
      </w:tr>
      <w:tr w:rsidR="00FD3F60" w:rsidRPr="005162DE" w14:paraId="64552142" w14:textId="77777777" w:rsidTr="00233074">
        <w:trPr>
          <w:trHeight w:val="481"/>
        </w:trPr>
        <w:tc>
          <w:tcPr>
            <w:tcW w:w="2070" w:type="dxa"/>
            <w:tcMar>
              <w:left w:w="58" w:type="dxa"/>
              <w:right w:w="58" w:type="dxa"/>
            </w:tcMar>
          </w:tcPr>
          <w:p w14:paraId="2CC9E4BE" w14:textId="1804589C" w:rsidR="00FD3F60" w:rsidRPr="00EF7554" w:rsidRDefault="00FD3F60" w:rsidP="00FD3F60">
            <w:pPr>
              <w:spacing w:before="40" w:after="40"/>
              <w:jc w:val="both"/>
              <w:rPr>
                <w:rFonts w:ascii="Arial" w:hAnsi="Arial" w:cs="Arial"/>
                <w:sz w:val="24"/>
                <w:szCs w:val="24"/>
              </w:rPr>
            </w:pPr>
            <w:r w:rsidRPr="00FD3F60">
              <w:rPr>
                <w:rFonts w:ascii="Arial" w:hAnsi="Arial" w:cs="Arial"/>
                <w:sz w:val="24"/>
                <w:szCs w:val="24"/>
              </w:rPr>
              <w:t>Barium</w:t>
            </w:r>
          </w:p>
        </w:tc>
        <w:tc>
          <w:tcPr>
            <w:tcW w:w="1440" w:type="dxa"/>
          </w:tcPr>
          <w:p w14:paraId="58591DB8" w14:textId="1A488EBD" w:rsidR="00FD3F60" w:rsidRPr="005162DE" w:rsidRDefault="00FD3F60" w:rsidP="001F7181">
            <w:pPr>
              <w:spacing w:before="40" w:after="40"/>
              <w:jc w:val="center"/>
              <w:rPr>
                <w:rFonts w:ascii="Arial" w:hAnsi="Arial" w:cs="Arial"/>
                <w:sz w:val="24"/>
                <w:szCs w:val="24"/>
              </w:rPr>
            </w:pPr>
            <w:r w:rsidRPr="00FD3F60">
              <w:rPr>
                <w:rFonts w:ascii="Arial" w:hAnsi="Arial" w:cs="Arial"/>
                <w:sz w:val="24"/>
                <w:szCs w:val="24"/>
              </w:rPr>
              <w:t>4/6/2022</w:t>
            </w:r>
          </w:p>
        </w:tc>
        <w:tc>
          <w:tcPr>
            <w:tcW w:w="1710" w:type="dxa"/>
          </w:tcPr>
          <w:p w14:paraId="6DD60DBB" w14:textId="55A97BAF" w:rsidR="00FD3F60" w:rsidRPr="005162DE" w:rsidRDefault="00FD3F60" w:rsidP="001F7181">
            <w:pPr>
              <w:spacing w:before="40" w:after="40"/>
              <w:jc w:val="center"/>
              <w:rPr>
                <w:rFonts w:ascii="Arial" w:hAnsi="Arial" w:cs="Arial"/>
                <w:sz w:val="24"/>
                <w:szCs w:val="24"/>
              </w:rPr>
            </w:pPr>
            <w:r w:rsidRPr="00FD3F60">
              <w:rPr>
                <w:rFonts w:ascii="Arial" w:hAnsi="Arial" w:cs="Arial"/>
                <w:sz w:val="24"/>
                <w:szCs w:val="24"/>
              </w:rPr>
              <w:t>51ppb</w:t>
            </w:r>
          </w:p>
        </w:tc>
        <w:tc>
          <w:tcPr>
            <w:tcW w:w="1800" w:type="dxa"/>
          </w:tcPr>
          <w:p w14:paraId="47D9C2BB" w14:textId="4917C99C" w:rsidR="00FD3F60" w:rsidRPr="005162DE" w:rsidRDefault="00011AFF" w:rsidP="001F7181">
            <w:pPr>
              <w:spacing w:before="40" w:after="40"/>
              <w:jc w:val="center"/>
              <w:rPr>
                <w:rFonts w:ascii="Arial" w:hAnsi="Arial" w:cs="Arial"/>
                <w:sz w:val="24"/>
                <w:szCs w:val="24"/>
              </w:rPr>
            </w:pPr>
            <w:r>
              <w:rPr>
                <w:rFonts w:ascii="Arial" w:hAnsi="Arial" w:cs="Arial"/>
                <w:sz w:val="24"/>
                <w:szCs w:val="24"/>
              </w:rPr>
              <w:t>32-68 ppb</w:t>
            </w:r>
          </w:p>
        </w:tc>
        <w:tc>
          <w:tcPr>
            <w:tcW w:w="990" w:type="dxa"/>
          </w:tcPr>
          <w:p w14:paraId="08106D42" w14:textId="02D47330" w:rsidR="00FD3F60" w:rsidRPr="005162DE" w:rsidRDefault="00011AFF" w:rsidP="001F7181">
            <w:pPr>
              <w:spacing w:before="40" w:after="40"/>
              <w:jc w:val="center"/>
              <w:rPr>
                <w:rFonts w:ascii="Arial" w:hAnsi="Arial" w:cs="Arial"/>
                <w:sz w:val="24"/>
                <w:szCs w:val="24"/>
              </w:rPr>
            </w:pPr>
            <w:r>
              <w:rPr>
                <w:rFonts w:ascii="Arial" w:hAnsi="Arial" w:cs="Arial"/>
                <w:sz w:val="24"/>
                <w:szCs w:val="24"/>
              </w:rPr>
              <w:t>1ppm</w:t>
            </w:r>
          </w:p>
        </w:tc>
        <w:tc>
          <w:tcPr>
            <w:tcW w:w="1170" w:type="dxa"/>
          </w:tcPr>
          <w:p w14:paraId="793C30F9" w14:textId="121EC675" w:rsidR="00FD3F60" w:rsidRPr="005162DE" w:rsidRDefault="0007590D" w:rsidP="001F7181">
            <w:pPr>
              <w:spacing w:before="40" w:after="40"/>
              <w:jc w:val="center"/>
              <w:rPr>
                <w:rFonts w:ascii="Arial" w:hAnsi="Arial" w:cs="Arial"/>
                <w:sz w:val="24"/>
                <w:szCs w:val="24"/>
              </w:rPr>
            </w:pPr>
            <w:r>
              <w:rPr>
                <w:rFonts w:ascii="Arial" w:hAnsi="Arial" w:cs="Arial"/>
                <w:sz w:val="24"/>
                <w:szCs w:val="24"/>
              </w:rPr>
              <w:t>2ppm</w:t>
            </w:r>
          </w:p>
        </w:tc>
        <w:tc>
          <w:tcPr>
            <w:tcW w:w="1980" w:type="dxa"/>
          </w:tcPr>
          <w:p w14:paraId="152FC2E9" w14:textId="4C415ED0" w:rsidR="00FD3F60" w:rsidRPr="00763849" w:rsidRDefault="0007590D" w:rsidP="0007590D">
            <w:pPr>
              <w:spacing w:before="40" w:after="40"/>
              <w:rPr>
                <w:rFonts w:ascii="Arial" w:hAnsi="Arial" w:cs="Arial"/>
                <w:sz w:val="24"/>
                <w:szCs w:val="24"/>
              </w:rPr>
            </w:pPr>
            <w:r w:rsidRPr="00763849">
              <w:rPr>
                <w:rFonts w:ascii="Arial" w:hAnsi="Arial" w:cs="Arial"/>
                <w:sz w:val="24"/>
                <w:szCs w:val="24"/>
              </w:rPr>
              <w:t>Discharge from oil drilling wastes and from metal refineries; Erosion of natural deposits</w:t>
            </w:r>
          </w:p>
        </w:tc>
      </w:tr>
      <w:tr w:rsidR="00FD3F60" w:rsidRPr="005162DE" w14:paraId="17CEB5A2" w14:textId="77777777" w:rsidTr="00233074">
        <w:trPr>
          <w:trHeight w:val="481"/>
        </w:trPr>
        <w:tc>
          <w:tcPr>
            <w:tcW w:w="2070" w:type="dxa"/>
            <w:tcMar>
              <w:left w:w="58" w:type="dxa"/>
              <w:right w:w="58" w:type="dxa"/>
            </w:tcMar>
          </w:tcPr>
          <w:p w14:paraId="13F5B256" w14:textId="4BCD218B" w:rsidR="00FD3F60" w:rsidRPr="00EF7554" w:rsidRDefault="00FD3F60" w:rsidP="00FD3F60">
            <w:pPr>
              <w:spacing w:before="40" w:after="40"/>
              <w:jc w:val="both"/>
              <w:rPr>
                <w:rFonts w:ascii="Arial" w:hAnsi="Arial" w:cs="Arial"/>
                <w:sz w:val="24"/>
                <w:szCs w:val="24"/>
              </w:rPr>
            </w:pPr>
            <w:r w:rsidRPr="00FD3F60">
              <w:rPr>
                <w:rFonts w:ascii="Arial" w:hAnsi="Arial" w:cs="Arial"/>
                <w:sz w:val="24"/>
                <w:szCs w:val="24"/>
              </w:rPr>
              <w:t>Chromium</w:t>
            </w:r>
          </w:p>
        </w:tc>
        <w:tc>
          <w:tcPr>
            <w:tcW w:w="1440" w:type="dxa"/>
          </w:tcPr>
          <w:p w14:paraId="53C74DFB" w14:textId="51459291" w:rsidR="00FD3F60" w:rsidRPr="005162DE" w:rsidRDefault="00FD3F60" w:rsidP="001F7181">
            <w:pPr>
              <w:spacing w:before="40" w:after="40"/>
              <w:jc w:val="center"/>
              <w:rPr>
                <w:rFonts w:ascii="Arial" w:hAnsi="Arial" w:cs="Arial"/>
                <w:sz w:val="24"/>
                <w:szCs w:val="24"/>
              </w:rPr>
            </w:pPr>
            <w:r w:rsidRPr="00FD3F60">
              <w:rPr>
                <w:rFonts w:ascii="Arial" w:hAnsi="Arial" w:cs="Arial"/>
                <w:sz w:val="24"/>
                <w:szCs w:val="24"/>
              </w:rPr>
              <w:t>4/6/2022</w:t>
            </w:r>
          </w:p>
        </w:tc>
        <w:tc>
          <w:tcPr>
            <w:tcW w:w="1710" w:type="dxa"/>
          </w:tcPr>
          <w:p w14:paraId="20076DA1" w14:textId="61FACA0E" w:rsidR="00FD3F60" w:rsidRPr="005162DE" w:rsidRDefault="00FD3F60" w:rsidP="001F7181">
            <w:pPr>
              <w:spacing w:before="40" w:after="40"/>
              <w:jc w:val="center"/>
              <w:rPr>
                <w:rFonts w:ascii="Arial" w:hAnsi="Arial" w:cs="Arial"/>
                <w:sz w:val="24"/>
                <w:szCs w:val="24"/>
              </w:rPr>
            </w:pPr>
            <w:r w:rsidRPr="00FD3F60">
              <w:rPr>
                <w:rFonts w:ascii="Arial" w:hAnsi="Arial" w:cs="Arial"/>
                <w:sz w:val="24"/>
                <w:szCs w:val="24"/>
              </w:rPr>
              <w:t>1.85ppb</w:t>
            </w:r>
          </w:p>
        </w:tc>
        <w:tc>
          <w:tcPr>
            <w:tcW w:w="1800" w:type="dxa"/>
          </w:tcPr>
          <w:p w14:paraId="58056BFD" w14:textId="74F89353" w:rsidR="00FD3F60" w:rsidRPr="005162DE" w:rsidRDefault="00011AFF" w:rsidP="001F7181">
            <w:pPr>
              <w:spacing w:before="40" w:after="40"/>
              <w:jc w:val="center"/>
              <w:rPr>
                <w:rFonts w:ascii="Arial" w:hAnsi="Arial" w:cs="Arial"/>
                <w:sz w:val="24"/>
                <w:szCs w:val="24"/>
              </w:rPr>
            </w:pPr>
            <w:r>
              <w:rPr>
                <w:rFonts w:ascii="Arial" w:hAnsi="Arial" w:cs="Arial"/>
                <w:sz w:val="24"/>
                <w:szCs w:val="24"/>
              </w:rPr>
              <w:t>0-4 ppb</w:t>
            </w:r>
          </w:p>
        </w:tc>
        <w:tc>
          <w:tcPr>
            <w:tcW w:w="990" w:type="dxa"/>
          </w:tcPr>
          <w:p w14:paraId="630CB315" w14:textId="65796B93" w:rsidR="00FD3F60" w:rsidRPr="005162DE" w:rsidRDefault="003A1E3D" w:rsidP="001F7181">
            <w:pPr>
              <w:spacing w:before="40" w:after="40"/>
              <w:jc w:val="center"/>
              <w:rPr>
                <w:rFonts w:ascii="Arial" w:hAnsi="Arial" w:cs="Arial"/>
                <w:sz w:val="24"/>
                <w:szCs w:val="24"/>
              </w:rPr>
            </w:pPr>
            <w:r>
              <w:rPr>
                <w:rFonts w:ascii="Arial" w:hAnsi="Arial" w:cs="Arial"/>
                <w:sz w:val="24"/>
                <w:szCs w:val="24"/>
              </w:rPr>
              <w:t>0</w:t>
            </w:r>
            <w:r w:rsidR="00C42596">
              <w:rPr>
                <w:rFonts w:ascii="Arial" w:hAnsi="Arial" w:cs="Arial"/>
                <w:sz w:val="24"/>
                <w:szCs w:val="24"/>
              </w:rPr>
              <w:t>.05</w:t>
            </w:r>
            <w:r>
              <w:rPr>
                <w:rFonts w:ascii="Arial" w:hAnsi="Arial" w:cs="Arial"/>
                <w:sz w:val="24"/>
                <w:szCs w:val="24"/>
              </w:rPr>
              <w:t xml:space="preserve"> ppm</w:t>
            </w:r>
          </w:p>
        </w:tc>
        <w:tc>
          <w:tcPr>
            <w:tcW w:w="1170" w:type="dxa"/>
          </w:tcPr>
          <w:p w14:paraId="793F153A" w14:textId="2F8183E1" w:rsidR="00FD3F60" w:rsidRPr="005162DE" w:rsidRDefault="00082944" w:rsidP="001F7181">
            <w:pPr>
              <w:spacing w:before="40" w:after="40"/>
              <w:jc w:val="center"/>
              <w:rPr>
                <w:rFonts w:ascii="Arial" w:hAnsi="Arial" w:cs="Arial"/>
                <w:sz w:val="24"/>
                <w:szCs w:val="24"/>
              </w:rPr>
            </w:pPr>
            <w:r>
              <w:rPr>
                <w:rFonts w:ascii="Arial" w:hAnsi="Arial" w:cs="Arial"/>
                <w:sz w:val="24"/>
                <w:szCs w:val="24"/>
              </w:rPr>
              <w:t>.02ppb</w:t>
            </w:r>
          </w:p>
        </w:tc>
        <w:tc>
          <w:tcPr>
            <w:tcW w:w="1980" w:type="dxa"/>
          </w:tcPr>
          <w:p w14:paraId="041E41CB" w14:textId="348E2580" w:rsidR="00FD3F60" w:rsidRPr="00763849" w:rsidRDefault="0007590D" w:rsidP="0007590D">
            <w:pPr>
              <w:spacing w:before="40" w:after="40"/>
              <w:rPr>
                <w:rFonts w:ascii="Arial" w:hAnsi="Arial" w:cs="Arial"/>
                <w:sz w:val="24"/>
                <w:szCs w:val="24"/>
              </w:rPr>
            </w:pPr>
            <w:r w:rsidRPr="00763849">
              <w:rPr>
                <w:rFonts w:ascii="Arial" w:hAnsi="Arial" w:cs="Arial"/>
                <w:sz w:val="24"/>
                <w:szCs w:val="24"/>
              </w:rPr>
              <w:t>Discharge from steel and pulp mills and chrome plating; Erosion from natural deposits</w:t>
            </w:r>
          </w:p>
        </w:tc>
      </w:tr>
    </w:tbl>
    <w:p w14:paraId="50328B0B" w14:textId="11C505B1" w:rsidR="00EF7554" w:rsidRDefault="00EF7554" w:rsidP="00070C22">
      <w:pPr>
        <w:pStyle w:val="Caption"/>
      </w:pPr>
    </w:p>
    <w:p w14:paraId="15FA8E00" w14:textId="77777777" w:rsidR="00EF7554" w:rsidRDefault="00EF7554" w:rsidP="00070C22">
      <w:pPr>
        <w:pStyle w:val="Caption"/>
      </w:pPr>
    </w:p>
    <w:p w14:paraId="7CEB1FE7" w14:textId="3E0D0EB8" w:rsidR="005D3708" w:rsidRPr="005162DE" w:rsidRDefault="005D3708" w:rsidP="00070C22">
      <w:pPr>
        <w:pStyle w:val="Caption"/>
      </w:pPr>
      <w:r w:rsidRPr="005162DE">
        <w:t xml:space="preserve">Table </w:t>
      </w:r>
      <w:r w:rsidR="00863E2A">
        <w:fldChar w:fldCharType="begin"/>
      </w:r>
      <w:r w:rsidR="00863E2A">
        <w:instrText xml:space="preserve"> SEQ Table \* ARABIC </w:instrText>
      </w:r>
      <w:r w:rsidR="00863E2A">
        <w:fldChar w:fldCharType="separate"/>
      </w:r>
      <w:r w:rsidR="00883E1D">
        <w:rPr>
          <w:noProof/>
        </w:rPr>
        <w:t>5</w:t>
      </w:r>
      <w:r w:rsidR="00863E2A">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440"/>
        <w:gridCol w:w="1440"/>
        <w:gridCol w:w="810"/>
        <w:gridCol w:w="1170"/>
        <w:gridCol w:w="2291"/>
      </w:tblGrid>
      <w:tr w:rsidR="005162DE" w:rsidRPr="005162DE" w14:paraId="27E12E87" w14:textId="77777777" w:rsidTr="00815CC0">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44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815CC0">
        <w:trPr>
          <w:trHeight w:val="432"/>
        </w:trPr>
        <w:tc>
          <w:tcPr>
            <w:tcW w:w="2245" w:type="dxa"/>
          </w:tcPr>
          <w:p w14:paraId="04C2A80B" w14:textId="67B3DC28" w:rsidR="00086BEB" w:rsidRPr="005162DE" w:rsidRDefault="0018720C" w:rsidP="00086BEB">
            <w:pPr>
              <w:spacing w:before="40" w:after="40"/>
              <w:ind w:left="187"/>
              <w:rPr>
                <w:rFonts w:ascii="Arial" w:hAnsi="Arial" w:cs="Arial"/>
                <w:sz w:val="24"/>
                <w:szCs w:val="24"/>
              </w:rPr>
            </w:pPr>
            <w:r w:rsidRPr="0018720C">
              <w:rPr>
                <w:rFonts w:ascii="Arial" w:hAnsi="Arial" w:cs="Arial"/>
                <w:sz w:val="24"/>
                <w:szCs w:val="24"/>
              </w:rPr>
              <w:t>Fluoride</w:t>
            </w:r>
          </w:p>
        </w:tc>
        <w:tc>
          <w:tcPr>
            <w:tcW w:w="1440" w:type="dxa"/>
          </w:tcPr>
          <w:p w14:paraId="3AB56DE9" w14:textId="04B86F67" w:rsidR="00086BEB" w:rsidRPr="005162DE" w:rsidRDefault="00ED3D7A" w:rsidP="004179E4">
            <w:pPr>
              <w:spacing w:before="40" w:after="40"/>
              <w:jc w:val="center"/>
              <w:rPr>
                <w:rFonts w:ascii="Arial" w:hAnsi="Arial" w:cs="Arial"/>
                <w:sz w:val="24"/>
                <w:szCs w:val="24"/>
              </w:rPr>
            </w:pPr>
            <w:r w:rsidRPr="00ED3D7A">
              <w:rPr>
                <w:rFonts w:ascii="Arial" w:hAnsi="Arial" w:cs="Arial"/>
                <w:sz w:val="24"/>
                <w:szCs w:val="24"/>
              </w:rPr>
              <w:t>4/6/2022</w:t>
            </w:r>
          </w:p>
        </w:tc>
        <w:tc>
          <w:tcPr>
            <w:tcW w:w="1440" w:type="dxa"/>
          </w:tcPr>
          <w:p w14:paraId="5D465B29" w14:textId="225CA2EA" w:rsidR="00086BEB" w:rsidRPr="005162DE" w:rsidRDefault="00ED3D7A" w:rsidP="00815CC0">
            <w:pPr>
              <w:spacing w:before="40" w:after="40"/>
              <w:jc w:val="center"/>
              <w:rPr>
                <w:rFonts w:ascii="Arial" w:hAnsi="Arial" w:cs="Arial"/>
                <w:sz w:val="24"/>
                <w:szCs w:val="24"/>
              </w:rPr>
            </w:pPr>
            <w:r w:rsidRPr="00ED3D7A">
              <w:rPr>
                <w:rFonts w:ascii="Arial" w:hAnsi="Arial" w:cs="Arial"/>
                <w:sz w:val="24"/>
                <w:szCs w:val="24"/>
              </w:rPr>
              <w:t>0.33</w:t>
            </w:r>
            <w:r w:rsidR="00815CC0">
              <w:rPr>
                <w:rFonts w:ascii="Arial" w:hAnsi="Arial" w:cs="Arial"/>
                <w:sz w:val="24"/>
                <w:szCs w:val="24"/>
              </w:rPr>
              <w:t>5</w:t>
            </w:r>
            <w:r w:rsidRPr="00ED3D7A">
              <w:rPr>
                <w:rFonts w:ascii="Arial" w:hAnsi="Arial" w:cs="Arial"/>
                <w:sz w:val="24"/>
                <w:szCs w:val="24"/>
              </w:rPr>
              <w:t>ppm</w:t>
            </w:r>
          </w:p>
        </w:tc>
        <w:tc>
          <w:tcPr>
            <w:tcW w:w="1440" w:type="dxa"/>
          </w:tcPr>
          <w:p w14:paraId="6F2413BA" w14:textId="76896AA3" w:rsidR="00086BEB" w:rsidRPr="005162DE" w:rsidRDefault="00815CC0" w:rsidP="004179E4">
            <w:pPr>
              <w:spacing w:before="40" w:after="40"/>
              <w:jc w:val="center"/>
              <w:rPr>
                <w:rFonts w:ascii="Arial" w:hAnsi="Arial" w:cs="Arial"/>
                <w:sz w:val="24"/>
                <w:szCs w:val="24"/>
              </w:rPr>
            </w:pPr>
            <w:r w:rsidRPr="00815CC0">
              <w:rPr>
                <w:rFonts w:ascii="Arial" w:hAnsi="Arial" w:cs="Arial"/>
                <w:sz w:val="24"/>
                <w:szCs w:val="24"/>
              </w:rPr>
              <w:t>0.15-0.49 ppm</w:t>
            </w:r>
          </w:p>
        </w:tc>
        <w:tc>
          <w:tcPr>
            <w:tcW w:w="810" w:type="dxa"/>
          </w:tcPr>
          <w:p w14:paraId="5615AC9F" w14:textId="608DBC3F" w:rsidR="00086BEB" w:rsidRPr="005162DE" w:rsidRDefault="007F06E9" w:rsidP="004179E4">
            <w:pPr>
              <w:spacing w:before="40" w:after="40"/>
              <w:jc w:val="center"/>
              <w:rPr>
                <w:rFonts w:ascii="Arial" w:hAnsi="Arial" w:cs="Arial"/>
                <w:sz w:val="24"/>
                <w:szCs w:val="24"/>
              </w:rPr>
            </w:pPr>
            <w:r w:rsidRPr="007F06E9">
              <w:rPr>
                <w:rFonts w:ascii="Arial" w:hAnsi="Arial" w:cs="Arial"/>
                <w:sz w:val="24"/>
                <w:szCs w:val="24"/>
              </w:rPr>
              <w:t>2.0 mg/L</w:t>
            </w:r>
          </w:p>
        </w:tc>
        <w:tc>
          <w:tcPr>
            <w:tcW w:w="1170" w:type="dxa"/>
          </w:tcPr>
          <w:p w14:paraId="188C38E4" w14:textId="2917D2F7" w:rsidR="00086BEB" w:rsidRPr="005162DE" w:rsidRDefault="00806BDE" w:rsidP="004179E4">
            <w:pPr>
              <w:spacing w:before="40" w:after="40"/>
              <w:jc w:val="center"/>
              <w:rPr>
                <w:rFonts w:ascii="Arial" w:hAnsi="Arial" w:cs="Arial"/>
                <w:sz w:val="24"/>
                <w:szCs w:val="24"/>
              </w:rPr>
            </w:pPr>
            <w:r w:rsidRPr="00806BDE">
              <w:rPr>
                <w:rFonts w:ascii="Arial" w:hAnsi="Arial" w:cs="Arial"/>
                <w:sz w:val="24"/>
                <w:szCs w:val="24"/>
              </w:rPr>
              <w:t>1ppm</w:t>
            </w:r>
          </w:p>
        </w:tc>
        <w:tc>
          <w:tcPr>
            <w:tcW w:w="2291" w:type="dxa"/>
          </w:tcPr>
          <w:p w14:paraId="566F303C" w14:textId="2EE959BD" w:rsidR="00086BEB" w:rsidRPr="005162DE" w:rsidRDefault="002E3470" w:rsidP="00086BEB">
            <w:pPr>
              <w:spacing w:before="40" w:after="40"/>
              <w:rPr>
                <w:rFonts w:ascii="Arial" w:hAnsi="Arial" w:cs="Arial"/>
                <w:sz w:val="24"/>
                <w:szCs w:val="24"/>
              </w:rPr>
            </w:pPr>
            <w:r w:rsidRPr="002E3470">
              <w:rPr>
                <w:rFonts w:ascii="Arial" w:hAnsi="Arial" w:cs="Arial"/>
                <w:sz w:val="24"/>
                <w:szCs w:val="24"/>
              </w:rPr>
              <w:t>Occurs naturally in water supplies</w:t>
            </w:r>
          </w:p>
        </w:tc>
      </w:tr>
      <w:tr w:rsidR="005162DE" w:rsidRPr="005162DE" w14:paraId="43BA6B8D" w14:textId="77777777" w:rsidTr="00815CC0">
        <w:trPr>
          <w:trHeight w:val="432"/>
        </w:trPr>
        <w:tc>
          <w:tcPr>
            <w:tcW w:w="2245" w:type="dxa"/>
          </w:tcPr>
          <w:p w14:paraId="581AB298" w14:textId="3EC345B7" w:rsidR="00086BEB" w:rsidRPr="005162DE" w:rsidRDefault="001D4F1B" w:rsidP="00086BEB">
            <w:pPr>
              <w:spacing w:before="40" w:after="40"/>
              <w:ind w:left="187"/>
              <w:rPr>
                <w:rFonts w:ascii="Arial" w:hAnsi="Arial" w:cs="Arial"/>
                <w:sz w:val="24"/>
                <w:szCs w:val="24"/>
              </w:rPr>
            </w:pPr>
            <w:r w:rsidRPr="001D4F1B">
              <w:rPr>
                <w:rFonts w:ascii="Arial" w:hAnsi="Arial" w:cs="Arial"/>
                <w:sz w:val="24"/>
                <w:szCs w:val="24"/>
              </w:rPr>
              <w:t>Aluminum</w:t>
            </w:r>
          </w:p>
        </w:tc>
        <w:tc>
          <w:tcPr>
            <w:tcW w:w="1440" w:type="dxa"/>
          </w:tcPr>
          <w:p w14:paraId="13425507" w14:textId="3290E52D" w:rsidR="00086BEB" w:rsidRPr="005162DE" w:rsidRDefault="001D4F1B" w:rsidP="004179E4">
            <w:pPr>
              <w:spacing w:before="40" w:after="40"/>
              <w:jc w:val="center"/>
              <w:rPr>
                <w:rFonts w:ascii="Arial" w:hAnsi="Arial" w:cs="Arial"/>
                <w:sz w:val="24"/>
                <w:szCs w:val="24"/>
              </w:rPr>
            </w:pPr>
            <w:r w:rsidRPr="001D4F1B">
              <w:rPr>
                <w:rFonts w:ascii="Arial" w:hAnsi="Arial" w:cs="Arial"/>
                <w:sz w:val="24"/>
                <w:szCs w:val="24"/>
              </w:rPr>
              <w:t>4/6/2022</w:t>
            </w:r>
          </w:p>
        </w:tc>
        <w:tc>
          <w:tcPr>
            <w:tcW w:w="1440" w:type="dxa"/>
          </w:tcPr>
          <w:p w14:paraId="72C49EEB" w14:textId="7439ABE4" w:rsidR="00086BEB" w:rsidRPr="005162DE" w:rsidRDefault="00DB5712" w:rsidP="004179E4">
            <w:pPr>
              <w:spacing w:before="40" w:after="40"/>
              <w:jc w:val="center"/>
              <w:rPr>
                <w:rFonts w:ascii="Arial" w:hAnsi="Arial" w:cs="Arial"/>
                <w:sz w:val="24"/>
                <w:szCs w:val="24"/>
              </w:rPr>
            </w:pPr>
            <w:r w:rsidRPr="00DB5712">
              <w:rPr>
                <w:rFonts w:ascii="Arial" w:hAnsi="Arial" w:cs="Arial"/>
                <w:sz w:val="24"/>
                <w:szCs w:val="24"/>
              </w:rPr>
              <w:t>3.725ppb</w:t>
            </w:r>
          </w:p>
        </w:tc>
        <w:tc>
          <w:tcPr>
            <w:tcW w:w="1440" w:type="dxa"/>
          </w:tcPr>
          <w:p w14:paraId="7C11921B" w14:textId="515C28BD" w:rsidR="00086BEB" w:rsidRPr="005162DE" w:rsidRDefault="00781C7A" w:rsidP="004179E4">
            <w:pPr>
              <w:spacing w:before="40" w:after="40"/>
              <w:jc w:val="center"/>
              <w:rPr>
                <w:rFonts w:ascii="Arial" w:hAnsi="Arial" w:cs="Arial"/>
                <w:sz w:val="24"/>
                <w:szCs w:val="24"/>
              </w:rPr>
            </w:pPr>
            <w:r w:rsidRPr="00781C7A">
              <w:rPr>
                <w:rFonts w:ascii="Arial" w:hAnsi="Arial" w:cs="Arial"/>
                <w:sz w:val="24"/>
                <w:szCs w:val="24"/>
              </w:rPr>
              <w:t>0-5.9 ppb</w:t>
            </w:r>
          </w:p>
        </w:tc>
        <w:tc>
          <w:tcPr>
            <w:tcW w:w="810" w:type="dxa"/>
          </w:tcPr>
          <w:p w14:paraId="491F1603" w14:textId="4E48E621" w:rsidR="00086BEB" w:rsidRPr="005162DE" w:rsidRDefault="000010DC" w:rsidP="004179E4">
            <w:pPr>
              <w:spacing w:before="40" w:after="40"/>
              <w:jc w:val="center"/>
              <w:rPr>
                <w:rFonts w:ascii="Arial" w:hAnsi="Arial" w:cs="Arial"/>
                <w:sz w:val="24"/>
                <w:szCs w:val="24"/>
              </w:rPr>
            </w:pPr>
            <w:r w:rsidRPr="000010DC">
              <w:rPr>
                <w:rFonts w:ascii="Arial" w:hAnsi="Arial" w:cs="Arial"/>
                <w:sz w:val="24"/>
                <w:szCs w:val="24"/>
              </w:rPr>
              <w:t>0.2 mg/L*</w:t>
            </w:r>
          </w:p>
        </w:tc>
        <w:tc>
          <w:tcPr>
            <w:tcW w:w="1170" w:type="dxa"/>
          </w:tcPr>
          <w:p w14:paraId="489C42D6" w14:textId="59DF4E31" w:rsidR="00086BEB" w:rsidRPr="005162DE" w:rsidRDefault="00806BDE" w:rsidP="004179E4">
            <w:pPr>
              <w:spacing w:before="40" w:after="40"/>
              <w:jc w:val="center"/>
              <w:rPr>
                <w:rFonts w:ascii="Arial" w:hAnsi="Arial" w:cs="Arial"/>
                <w:sz w:val="24"/>
                <w:szCs w:val="24"/>
              </w:rPr>
            </w:pPr>
            <w:r w:rsidRPr="00806BDE">
              <w:rPr>
                <w:rFonts w:ascii="Arial" w:hAnsi="Arial" w:cs="Arial"/>
                <w:sz w:val="24"/>
                <w:szCs w:val="24"/>
              </w:rPr>
              <w:t>0.6ppm</w:t>
            </w:r>
          </w:p>
        </w:tc>
        <w:tc>
          <w:tcPr>
            <w:tcW w:w="2291" w:type="dxa"/>
          </w:tcPr>
          <w:p w14:paraId="2DBCEC1A" w14:textId="1F017460" w:rsidR="00086BEB" w:rsidRPr="005162DE" w:rsidRDefault="00D90913" w:rsidP="00086BEB">
            <w:pPr>
              <w:spacing w:before="40" w:after="40"/>
              <w:rPr>
                <w:rFonts w:ascii="Arial" w:hAnsi="Arial" w:cs="Arial"/>
                <w:sz w:val="24"/>
                <w:szCs w:val="24"/>
              </w:rPr>
            </w:pPr>
            <w:r w:rsidRPr="00D90913">
              <w:rPr>
                <w:rFonts w:ascii="Arial" w:hAnsi="Arial" w:cs="Arial"/>
                <w:sz w:val="24"/>
                <w:szCs w:val="24"/>
              </w:rPr>
              <w:t>Erosion of natural deposits; Residue from some surface water treatment processes</w:t>
            </w:r>
          </w:p>
        </w:tc>
      </w:tr>
      <w:tr w:rsidR="005162DE" w:rsidRPr="005162DE" w14:paraId="18FA2C38" w14:textId="77777777" w:rsidTr="00815CC0">
        <w:trPr>
          <w:trHeight w:val="432"/>
        </w:trPr>
        <w:tc>
          <w:tcPr>
            <w:tcW w:w="2245" w:type="dxa"/>
          </w:tcPr>
          <w:p w14:paraId="39D2E538" w14:textId="2B55F91E" w:rsidR="00086BEB" w:rsidRPr="005162DE" w:rsidRDefault="00FB7D84" w:rsidP="00086BEB">
            <w:pPr>
              <w:spacing w:before="40" w:after="40"/>
              <w:ind w:left="187"/>
              <w:rPr>
                <w:rFonts w:ascii="Arial" w:hAnsi="Arial" w:cs="Arial"/>
                <w:sz w:val="24"/>
                <w:szCs w:val="24"/>
              </w:rPr>
            </w:pPr>
            <w:r>
              <w:rPr>
                <w:rFonts w:ascii="Arial" w:hAnsi="Arial" w:cs="Arial"/>
                <w:sz w:val="24"/>
                <w:szCs w:val="24"/>
              </w:rPr>
              <w:t>Copper</w:t>
            </w:r>
          </w:p>
        </w:tc>
        <w:tc>
          <w:tcPr>
            <w:tcW w:w="1440" w:type="dxa"/>
          </w:tcPr>
          <w:p w14:paraId="6AB05BED" w14:textId="33984ABC" w:rsidR="00086BEB" w:rsidRPr="005162DE" w:rsidRDefault="00FB7D84" w:rsidP="004179E4">
            <w:pPr>
              <w:spacing w:before="40" w:after="40"/>
              <w:jc w:val="center"/>
              <w:rPr>
                <w:rFonts w:ascii="Arial" w:hAnsi="Arial" w:cs="Arial"/>
                <w:sz w:val="24"/>
                <w:szCs w:val="24"/>
              </w:rPr>
            </w:pPr>
            <w:r w:rsidRPr="00FB7D84">
              <w:rPr>
                <w:rFonts w:ascii="Arial" w:hAnsi="Arial" w:cs="Arial"/>
                <w:sz w:val="24"/>
                <w:szCs w:val="24"/>
              </w:rPr>
              <w:t>06/22/22</w:t>
            </w:r>
          </w:p>
        </w:tc>
        <w:tc>
          <w:tcPr>
            <w:tcW w:w="1440" w:type="dxa"/>
          </w:tcPr>
          <w:p w14:paraId="0AC370FD" w14:textId="5831D2A4" w:rsidR="00086BEB" w:rsidRPr="005162DE" w:rsidRDefault="00CC5327" w:rsidP="004179E4">
            <w:pPr>
              <w:spacing w:before="40" w:after="40"/>
              <w:jc w:val="center"/>
              <w:rPr>
                <w:rFonts w:ascii="Arial" w:hAnsi="Arial" w:cs="Arial"/>
                <w:sz w:val="24"/>
                <w:szCs w:val="24"/>
              </w:rPr>
            </w:pPr>
            <w:r w:rsidRPr="00CC5327">
              <w:rPr>
                <w:rFonts w:ascii="Arial" w:hAnsi="Arial" w:cs="Arial"/>
                <w:sz w:val="24"/>
                <w:szCs w:val="24"/>
              </w:rPr>
              <w:t>0.056</w:t>
            </w:r>
            <w:r w:rsidR="00E5711F">
              <w:rPr>
                <w:rFonts w:ascii="Arial" w:hAnsi="Arial" w:cs="Arial"/>
                <w:sz w:val="24"/>
                <w:szCs w:val="24"/>
              </w:rPr>
              <w:t>ppm</w:t>
            </w:r>
          </w:p>
        </w:tc>
        <w:tc>
          <w:tcPr>
            <w:tcW w:w="144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Pr>
          <w:p w14:paraId="4A9C9B68" w14:textId="26455B56" w:rsidR="00086BEB" w:rsidRPr="005162DE" w:rsidRDefault="00565004" w:rsidP="004179E4">
            <w:pPr>
              <w:spacing w:before="40" w:after="40"/>
              <w:jc w:val="center"/>
              <w:rPr>
                <w:rFonts w:ascii="Arial" w:hAnsi="Arial" w:cs="Arial"/>
                <w:sz w:val="24"/>
                <w:szCs w:val="24"/>
              </w:rPr>
            </w:pPr>
            <w:r w:rsidRPr="00565004">
              <w:rPr>
                <w:rFonts w:ascii="Arial" w:hAnsi="Arial" w:cs="Arial"/>
                <w:sz w:val="24"/>
                <w:szCs w:val="24"/>
              </w:rPr>
              <w:t>1.</w:t>
            </w:r>
            <w:r w:rsidR="00B1484C">
              <w:rPr>
                <w:rFonts w:ascii="Arial" w:hAnsi="Arial" w:cs="Arial"/>
                <w:sz w:val="24"/>
                <w:szCs w:val="24"/>
              </w:rPr>
              <w:t>3</w:t>
            </w:r>
            <w:r w:rsidRPr="00565004">
              <w:rPr>
                <w:rFonts w:ascii="Arial" w:hAnsi="Arial" w:cs="Arial"/>
                <w:sz w:val="24"/>
                <w:szCs w:val="24"/>
              </w:rPr>
              <w:t xml:space="preserve"> mg/L</w:t>
            </w:r>
          </w:p>
        </w:tc>
        <w:tc>
          <w:tcPr>
            <w:tcW w:w="1170" w:type="dxa"/>
          </w:tcPr>
          <w:p w14:paraId="7502C73C" w14:textId="7C67F469" w:rsidR="00086BEB" w:rsidRPr="005162DE" w:rsidRDefault="00C73A9A" w:rsidP="004179E4">
            <w:pPr>
              <w:spacing w:before="40" w:after="40"/>
              <w:jc w:val="center"/>
              <w:rPr>
                <w:rFonts w:ascii="Arial" w:hAnsi="Arial" w:cs="Arial"/>
                <w:sz w:val="24"/>
                <w:szCs w:val="24"/>
              </w:rPr>
            </w:pPr>
            <w:r w:rsidRPr="00C73A9A">
              <w:rPr>
                <w:rFonts w:ascii="Arial" w:hAnsi="Arial" w:cs="Arial"/>
                <w:sz w:val="24"/>
                <w:szCs w:val="24"/>
              </w:rPr>
              <w:t>0.3</w:t>
            </w:r>
            <w:r>
              <w:rPr>
                <w:rFonts w:ascii="Arial" w:hAnsi="Arial" w:cs="Arial"/>
                <w:sz w:val="24"/>
                <w:szCs w:val="24"/>
              </w:rPr>
              <w:t>ppm</w:t>
            </w:r>
          </w:p>
        </w:tc>
        <w:tc>
          <w:tcPr>
            <w:tcW w:w="2291" w:type="dxa"/>
          </w:tcPr>
          <w:p w14:paraId="06A23C91" w14:textId="4D92A9C5" w:rsidR="00086BEB" w:rsidRPr="005162DE" w:rsidRDefault="00D90913" w:rsidP="00086BEB">
            <w:pPr>
              <w:spacing w:before="40" w:after="40"/>
              <w:rPr>
                <w:rFonts w:ascii="Arial" w:hAnsi="Arial" w:cs="Arial"/>
                <w:sz w:val="24"/>
                <w:szCs w:val="24"/>
              </w:rPr>
            </w:pPr>
            <w:r w:rsidRPr="00D90913">
              <w:rPr>
                <w:rFonts w:ascii="Arial" w:hAnsi="Arial" w:cs="Arial"/>
                <w:sz w:val="24"/>
                <w:szCs w:val="24"/>
              </w:rPr>
              <w:t>Internal corrosion of household plumbing systems; erosion of natural deposits; leaching from wood preservatives</w:t>
            </w:r>
          </w:p>
        </w:tc>
      </w:tr>
    </w:tbl>
    <w:p w14:paraId="69D3A731" w14:textId="7ADAC1FE" w:rsidR="005D3708" w:rsidRPr="005162DE" w:rsidRDefault="005D3708" w:rsidP="00875407">
      <w:pPr>
        <w:pStyle w:val="Caption"/>
        <w:widowControl w:val="0"/>
      </w:pPr>
      <w:r w:rsidRPr="005162DE">
        <w:t xml:space="preserve">Table </w:t>
      </w:r>
      <w:r w:rsidR="00863E2A">
        <w:fldChar w:fldCharType="begin"/>
      </w:r>
      <w:r w:rsidR="00863E2A">
        <w:instrText xml:space="preserve"> SEQ Table \* ARABIC </w:instrText>
      </w:r>
      <w:r w:rsidR="00863E2A">
        <w:fldChar w:fldCharType="separate"/>
      </w:r>
      <w:r w:rsidR="00883E1D">
        <w:rPr>
          <w:noProof/>
        </w:rPr>
        <w:t>6</w:t>
      </w:r>
      <w:r w:rsidR="00863E2A">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57D7A0B" w:rsidR="00DA4F32" w:rsidRPr="005162DE" w:rsidRDefault="004F68CA"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527A0D52" w:rsidR="00DA4F32" w:rsidRPr="005162DE" w:rsidRDefault="00DA4F32" w:rsidP="00DA4F32">
            <w:pPr>
              <w:spacing w:before="40" w:after="40"/>
              <w:jc w:val="center"/>
              <w:rPr>
                <w:rFonts w:ascii="Arial" w:hAnsi="Arial" w:cs="Arial"/>
                <w:sz w:val="24"/>
                <w:szCs w:val="24"/>
              </w:rPr>
            </w:pPr>
          </w:p>
        </w:tc>
        <w:tc>
          <w:tcPr>
            <w:tcW w:w="1350" w:type="dxa"/>
          </w:tcPr>
          <w:p w14:paraId="63D0EACA" w14:textId="7D9EDC65" w:rsidR="00DA4F32" w:rsidRPr="005162DE" w:rsidRDefault="00DA4F32" w:rsidP="00DA4F32">
            <w:pPr>
              <w:spacing w:before="40" w:after="40"/>
              <w:rPr>
                <w:rFonts w:ascii="Arial" w:hAnsi="Arial" w:cs="Arial"/>
                <w:sz w:val="24"/>
                <w:szCs w:val="24"/>
              </w:rPr>
            </w:pPr>
          </w:p>
        </w:tc>
        <w:tc>
          <w:tcPr>
            <w:tcW w:w="1530" w:type="dxa"/>
          </w:tcPr>
          <w:p w14:paraId="60CC3A19" w14:textId="150BB802" w:rsidR="00DA4F32" w:rsidRPr="005162DE" w:rsidRDefault="00DA4F32" w:rsidP="00DA4F32">
            <w:pPr>
              <w:spacing w:before="40" w:after="40"/>
              <w:jc w:val="center"/>
              <w:rPr>
                <w:rFonts w:ascii="Arial" w:hAnsi="Arial" w:cs="Arial"/>
                <w:sz w:val="24"/>
                <w:szCs w:val="24"/>
              </w:rPr>
            </w:pPr>
          </w:p>
        </w:tc>
        <w:tc>
          <w:tcPr>
            <w:tcW w:w="1800" w:type="dxa"/>
          </w:tcPr>
          <w:p w14:paraId="15DDAE72" w14:textId="51A72A39" w:rsidR="00DA4F32" w:rsidRPr="005162DE" w:rsidRDefault="00DA4F32" w:rsidP="00DA4F32">
            <w:pPr>
              <w:spacing w:before="40" w:after="40"/>
              <w:jc w:val="center"/>
              <w:rPr>
                <w:rFonts w:ascii="Arial" w:hAnsi="Arial" w:cs="Arial"/>
                <w:sz w:val="24"/>
                <w:szCs w:val="24"/>
              </w:rPr>
            </w:pPr>
          </w:p>
        </w:tc>
        <w:tc>
          <w:tcPr>
            <w:tcW w:w="2471" w:type="dxa"/>
          </w:tcPr>
          <w:p w14:paraId="747A0B53" w14:textId="5F3D670C"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35EC621E" w:rsidR="00DA4F32" w:rsidRPr="005162DE" w:rsidRDefault="00DA4F32" w:rsidP="00DA4F32">
            <w:pPr>
              <w:spacing w:before="40" w:after="40"/>
              <w:rPr>
                <w:rFonts w:ascii="Arial" w:hAnsi="Arial" w:cs="Arial"/>
                <w:sz w:val="24"/>
                <w:szCs w:val="24"/>
              </w:rPr>
            </w:pPr>
          </w:p>
        </w:tc>
        <w:tc>
          <w:tcPr>
            <w:tcW w:w="1440" w:type="dxa"/>
          </w:tcPr>
          <w:p w14:paraId="4751C8FD" w14:textId="16EA4F2E" w:rsidR="00DA4F32" w:rsidRPr="005162DE" w:rsidRDefault="00DA4F32" w:rsidP="00DA4F32">
            <w:pPr>
              <w:spacing w:before="40" w:after="40"/>
              <w:jc w:val="center"/>
              <w:rPr>
                <w:rFonts w:ascii="Arial" w:hAnsi="Arial" w:cs="Arial"/>
                <w:sz w:val="24"/>
                <w:szCs w:val="24"/>
              </w:rPr>
            </w:pPr>
          </w:p>
        </w:tc>
        <w:tc>
          <w:tcPr>
            <w:tcW w:w="1350" w:type="dxa"/>
          </w:tcPr>
          <w:p w14:paraId="27986934" w14:textId="3CD01CB6" w:rsidR="00DA4F32" w:rsidRPr="005162DE" w:rsidRDefault="00DA4F32" w:rsidP="00DA4F32">
            <w:pPr>
              <w:spacing w:before="40" w:after="40"/>
              <w:rPr>
                <w:rFonts w:ascii="Arial" w:hAnsi="Arial" w:cs="Arial"/>
                <w:sz w:val="24"/>
                <w:szCs w:val="24"/>
              </w:rPr>
            </w:pPr>
          </w:p>
        </w:tc>
        <w:tc>
          <w:tcPr>
            <w:tcW w:w="1530" w:type="dxa"/>
          </w:tcPr>
          <w:p w14:paraId="1D08BAD2" w14:textId="547F9050" w:rsidR="00DA4F32" w:rsidRPr="005162DE" w:rsidRDefault="00DA4F32" w:rsidP="00DA4F32">
            <w:pPr>
              <w:spacing w:before="40" w:after="40"/>
              <w:jc w:val="center"/>
              <w:rPr>
                <w:rFonts w:ascii="Arial" w:hAnsi="Arial" w:cs="Arial"/>
                <w:sz w:val="24"/>
                <w:szCs w:val="24"/>
              </w:rPr>
            </w:pPr>
          </w:p>
        </w:tc>
        <w:tc>
          <w:tcPr>
            <w:tcW w:w="1800" w:type="dxa"/>
          </w:tcPr>
          <w:p w14:paraId="72F3D657" w14:textId="683BAD98" w:rsidR="00DA4F32" w:rsidRPr="005162DE" w:rsidRDefault="00DA4F32" w:rsidP="00DA4F32">
            <w:pPr>
              <w:spacing w:before="40" w:after="40"/>
              <w:jc w:val="center"/>
              <w:rPr>
                <w:rFonts w:ascii="Arial" w:hAnsi="Arial" w:cs="Arial"/>
                <w:sz w:val="24"/>
                <w:szCs w:val="24"/>
              </w:rPr>
            </w:pPr>
          </w:p>
        </w:tc>
        <w:tc>
          <w:tcPr>
            <w:tcW w:w="2471" w:type="dxa"/>
          </w:tcPr>
          <w:p w14:paraId="0F72AF76" w14:textId="3EC35FB6"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3847E2FB" w:rsidR="00DA4F32" w:rsidRPr="005162DE" w:rsidRDefault="00DA4F32" w:rsidP="00DA4F32">
            <w:pPr>
              <w:spacing w:before="40" w:after="40"/>
              <w:rPr>
                <w:rFonts w:ascii="Arial" w:hAnsi="Arial" w:cs="Arial"/>
                <w:sz w:val="24"/>
                <w:szCs w:val="24"/>
              </w:rPr>
            </w:pPr>
          </w:p>
        </w:tc>
        <w:tc>
          <w:tcPr>
            <w:tcW w:w="1440" w:type="dxa"/>
          </w:tcPr>
          <w:p w14:paraId="5E75790D" w14:textId="2536898E" w:rsidR="00DA4F32" w:rsidRPr="005162DE" w:rsidRDefault="00DA4F32" w:rsidP="00DA4F32">
            <w:pPr>
              <w:spacing w:before="40" w:after="40"/>
              <w:jc w:val="center"/>
              <w:rPr>
                <w:rFonts w:ascii="Arial" w:hAnsi="Arial" w:cs="Arial"/>
                <w:sz w:val="24"/>
                <w:szCs w:val="24"/>
              </w:rPr>
            </w:pPr>
          </w:p>
        </w:tc>
        <w:tc>
          <w:tcPr>
            <w:tcW w:w="1350" w:type="dxa"/>
          </w:tcPr>
          <w:p w14:paraId="5BB1D6D7" w14:textId="22BF6FF3" w:rsidR="00DA4F32" w:rsidRPr="005162DE" w:rsidRDefault="00DA4F32" w:rsidP="00DA4F32">
            <w:pPr>
              <w:spacing w:before="40" w:after="40"/>
              <w:rPr>
                <w:rFonts w:ascii="Arial" w:hAnsi="Arial" w:cs="Arial"/>
                <w:sz w:val="24"/>
                <w:szCs w:val="24"/>
              </w:rPr>
            </w:pPr>
          </w:p>
        </w:tc>
        <w:tc>
          <w:tcPr>
            <w:tcW w:w="1530" w:type="dxa"/>
          </w:tcPr>
          <w:p w14:paraId="508BDE41" w14:textId="28501196" w:rsidR="00DA4F32" w:rsidRPr="005162DE" w:rsidRDefault="00DA4F32" w:rsidP="00DA4F32">
            <w:pPr>
              <w:spacing w:before="40" w:after="40"/>
              <w:jc w:val="center"/>
              <w:rPr>
                <w:rFonts w:ascii="Arial" w:hAnsi="Arial" w:cs="Arial"/>
                <w:sz w:val="24"/>
                <w:szCs w:val="24"/>
              </w:rPr>
            </w:pPr>
          </w:p>
        </w:tc>
        <w:tc>
          <w:tcPr>
            <w:tcW w:w="1800" w:type="dxa"/>
          </w:tcPr>
          <w:p w14:paraId="20DA4FE3" w14:textId="78D8981A" w:rsidR="00DA4F32" w:rsidRPr="005162DE" w:rsidRDefault="00DA4F32" w:rsidP="00DA4F32">
            <w:pPr>
              <w:spacing w:before="40" w:after="40"/>
              <w:jc w:val="center"/>
              <w:rPr>
                <w:rFonts w:ascii="Arial" w:hAnsi="Arial" w:cs="Arial"/>
                <w:sz w:val="24"/>
                <w:szCs w:val="24"/>
              </w:rPr>
            </w:pPr>
          </w:p>
        </w:tc>
        <w:tc>
          <w:tcPr>
            <w:tcW w:w="2471" w:type="dxa"/>
          </w:tcPr>
          <w:p w14:paraId="72377CFF" w14:textId="487CDA89"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2695"/>
        <w:gridCol w:w="1530"/>
        <w:gridCol w:w="1890"/>
        <w:gridCol w:w="2160"/>
        <w:gridCol w:w="2367"/>
      </w:tblGrid>
      <w:tr w:rsidR="005162DE" w:rsidRPr="005162DE" w14:paraId="5025737F" w14:textId="77777777" w:rsidTr="00A11F6B">
        <w:trPr>
          <w:trHeight w:val="457"/>
        </w:trPr>
        <w:tc>
          <w:tcPr>
            <w:tcW w:w="269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153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A11F6B">
        <w:trPr>
          <w:trHeight w:val="449"/>
        </w:trPr>
        <w:tc>
          <w:tcPr>
            <w:tcW w:w="2695" w:type="dxa"/>
            <w:tcMar>
              <w:left w:w="58" w:type="dxa"/>
              <w:right w:w="58" w:type="dxa"/>
            </w:tcMar>
          </w:tcPr>
          <w:p w14:paraId="47CCBF74" w14:textId="6E2D1E9C" w:rsidR="001F503E" w:rsidRPr="005162DE" w:rsidRDefault="00A11F6B" w:rsidP="001F503E">
            <w:pPr>
              <w:spacing w:before="40" w:after="40"/>
              <w:rPr>
                <w:rFonts w:ascii="Arial" w:hAnsi="Arial" w:cs="Arial"/>
                <w:sz w:val="24"/>
                <w:szCs w:val="24"/>
              </w:rPr>
            </w:pPr>
            <w:r>
              <w:rPr>
                <w:rFonts w:ascii="Arial" w:hAnsi="Arial" w:cs="Arial"/>
                <w:sz w:val="24"/>
                <w:szCs w:val="24"/>
              </w:rPr>
              <w:t>See description below*</w:t>
            </w:r>
          </w:p>
        </w:tc>
        <w:tc>
          <w:tcPr>
            <w:tcW w:w="1530" w:type="dxa"/>
            <w:tcMar>
              <w:left w:w="58" w:type="dxa"/>
              <w:right w:w="58" w:type="dxa"/>
            </w:tcMar>
          </w:tcPr>
          <w:p w14:paraId="14D9A9B3" w14:textId="3F9C20F9"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763DE58C"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6B74ADD6"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7E71B689" w:rsidR="001F503E" w:rsidRPr="005162DE" w:rsidRDefault="001F503E" w:rsidP="001F503E">
            <w:pPr>
              <w:spacing w:before="40" w:after="40"/>
              <w:rPr>
                <w:rFonts w:ascii="Arial" w:hAnsi="Arial" w:cs="Arial"/>
                <w:sz w:val="24"/>
                <w:szCs w:val="24"/>
              </w:rPr>
            </w:pPr>
          </w:p>
        </w:tc>
      </w:tr>
      <w:tr w:rsidR="002D3FB5" w:rsidRPr="005162DE" w14:paraId="2E9938F8" w14:textId="77777777" w:rsidTr="00A11F6B">
        <w:trPr>
          <w:trHeight w:val="449"/>
        </w:trPr>
        <w:tc>
          <w:tcPr>
            <w:tcW w:w="2695" w:type="dxa"/>
            <w:tcMar>
              <w:left w:w="58" w:type="dxa"/>
              <w:right w:w="58" w:type="dxa"/>
            </w:tcMar>
          </w:tcPr>
          <w:p w14:paraId="3650B6DE" w14:textId="0E09FA28" w:rsidR="001F503E" w:rsidRPr="005162DE" w:rsidRDefault="001F503E" w:rsidP="001F503E">
            <w:pPr>
              <w:spacing w:before="40" w:after="40"/>
              <w:rPr>
                <w:rFonts w:ascii="Arial" w:hAnsi="Arial" w:cs="Arial"/>
                <w:sz w:val="24"/>
                <w:szCs w:val="24"/>
              </w:rPr>
            </w:pPr>
          </w:p>
        </w:tc>
        <w:tc>
          <w:tcPr>
            <w:tcW w:w="1530" w:type="dxa"/>
            <w:tcMar>
              <w:left w:w="58" w:type="dxa"/>
              <w:right w:w="58" w:type="dxa"/>
            </w:tcMar>
          </w:tcPr>
          <w:p w14:paraId="51843EBC" w14:textId="1FAEC00A"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1CDE855B"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2DFEA3CC"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03389D7E" w:rsidR="001F503E" w:rsidRPr="005162DE" w:rsidRDefault="001F503E" w:rsidP="001F503E">
            <w:pPr>
              <w:spacing w:before="40" w:after="40"/>
              <w:rPr>
                <w:rFonts w:ascii="Arial" w:hAnsi="Arial" w:cs="Arial"/>
                <w:sz w:val="24"/>
                <w:szCs w:val="24"/>
              </w:rPr>
            </w:pPr>
          </w:p>
        </w:tc>
      </w:tr>
    </w:tbl>
    <w:p w14:paraId="3D27856B" w14:textId="355F4355" w:rsidR="00216ABF" w:rsidRPr="00113382" w:rsidRDefault="00216ABF" w:rsidP="00216ABF">
      <w:pPr>
        <w:rPr>
          <w:rFonts w:ascii="Arial" w:hAnsi="Arial" w:cs="Arial"/>
          <w:sz w:val="24"/>
          <w:szCs w:val="24"/>
        </w:rPr>
      </w:pPr>
      <w:r w:rsidRPr="00216ABF">
        <w:rPr>
          <w:rFonts w:ascii="Arial" w:hAnsi="Arial" w:cs="Arial"/>
          <w:sz w:val="24"/>
          <w:szCs w:val="24"/>
        </w:rPr>
        <w:t>*</w:t>
      </w:r>
      <w:r w:rsidRPr="00113382">
        <w:rPr>
          <w:rFonts w:ascii="Arial" w:hAnsi="Arial" w:cs="Arial"/>
          <w:sz w:val="24"/>
          <w:szCs w:val="24"/>
        </w:rPr>
        <w:t>Nitrate</w:t>
      </w:r>
      <w:r w:rsidR="00113382" w:rsidRPr="00113382">
        <w:rPr>
          <w:rFonts w:ascii="Arial" w:hAnsi="Arial" w:cs="Arial"/>
          <w:sz w:val="24"/>
          <w:szCs w:val="24"/>
        </w:rPr>
        <w:t xml:space="preserve"> </w:t>
      </w:r>
      <w:r w:rsidR="007A038A" w:rsidRPr="00113382">
        <w:rPr>
          <w:rFonts w:ascii="Arial" w:hAnsi="Arial" w:cs="Arial"/>
          <w:sz w:val="24"/>
          <w:szCs w:val="24"/>
        </w:rPr>
        <w:t>as</w:t>
      </w:r>
      <w:r w:rsidR="00113382" w:rsidRPr="00113382">
        <w:rPr>
          <w:rFonts w:ascii="Arial" w:hAnsi="Arial" w:cs="Arial"/>
          <w:sz w:val="24"/>
          <w:szCs w:val="24"/>
        </w:rPr>
        <w:t xml:space="preserve"> NO3 </w:t>
      </w:r>
      <w:r w:rsidRPr="00113382">
        <w:rPr>
          <w:rFonts w:ascii="Arial" w:hAnsi="Arial" w:cs="Arial"/>
          <w:sz w:val="24"/>
          <w:szCs w:val="24"/>
        </w:rPr>
        <w:t>in drinking water at levels above 45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45 mg/L may also affect the ability of the blood to carry oxygen in other individuals, such as pregnant women and those with specific enzyme deficiencies. If you are caring for an infant, or you are pregnant, you should ask advice from your health care provider.</w:t>
      </w:r>
    </w:p>
    <w:p w14:paraId="30362C38" w14:textId="77777777" w:rsidR="00216ABF" w:rsidRPr="00113382" w:rsidRDefault="00216ABF" w:rsidP="00216ABF">
      <w:pPr>
        <w:rPr>
          <w:rFonts w:ascii="Arial" w:hAnsi="Arial" w:cs="Arial"/>
          <w:sz w:val="24"/>
          <w:szCs w:val="24"/>
        </w:rPr>
      </w:pPr>
      <w:r w:rsidRPr="00113382">
        <w:rPr>
          <w:rFonts w:ascii="Arial" w:hAnsi="Arial" w:cs="Arial"/>
          <w:sz w:val="24"/>
          <w:szCs w:val="24"/>
        </w:rPr>
        <w:t xml:space="preserve">If a utility cannot demonstrate to the Department with at least five years of the most current monitoring data that its nitrate levels </w:t>
      </w:r>
    </w:p>
    <w:p w14:paraId="294B2BB9" w14:textId="77777777" w:rsidR="00216ABF" w:rsidRPr="00113382" w:rsidRDefault="00216ABF" w:rsidP="00216ABF">
      <w:pPr>
        <w:rPr>
          <w:rFonts w:ascii="Arial" w:hAnsi="Arial" w:cs="Arial"/>
          <w:sz w:val="24"/>
          <w:szCs w:val="24"/>
        </w:rPr>
      </w:pPr>
      <w:r w:rsidRPr="00113382">
        <w:rPr>
          <w:rFonts w:ascii="Arial" w:hAnsi="Arial" w:cs="Arial"/>
          <w:sz w:val="24"/>
          <w:szCs w:val="24"/>
        </w:rPr>
        <w:t xml:space="preserve">are stable, it must also add the following language to the preceding statement on nitrate: Nitrate levels may rise quickly for short periods of time because of rainfall or agricultural activity. </w:t>
      </w:r>
    </w:p>
    <w:p w14:paraId="47DA02A4" w14:textId="43D927B5" w:rsidR="0003002A" w:rsidRDefault="00216ABF" w:rsidP="00216ABF">
      <w:pPr>
        <w:rPr>
          <w:rFonts w:ascii="Arial" w:hAnsi="Arial" w:cs="Arial"/>
          <w:sz w:val="24"/>
          <w:szCs w:val="24"/>
        </w:rPr>
      </w:pPr>
      <w:r w:rsidRPr="00113382">
        <w:rPr>
          <w:rFonts w:ascii="Arial" w:hAnsi="Arial" w:cs="Arial"/>
          <w:sz w:val="24"/>
          <w:szCs w:val="24"/>
        </w:rPr>
        <w:t>Our water system contains two wells that exceed the MCL of 45 mg/L for nitrates.</w:t>
      </w:r>
    </w:p>
    <w:p w14:paraId="3923F461" w14:textId="77777777" w:rsidR="00F512E1" w:rsidRPr="00052C71" w:rsidRDefault="00F512E1" w:rsidP="00216ABF">
      <w:pPr>
        <w:rPr>
          <w:rFonts w:ascii="Arial" w:hAnsi="Arial" w:cs="Arial"/>
          <w:i/>
          <w:iCs/>
          <w:sz w:val="24"/>
          <w:szCs w:val="24"/>
        </w:rPr>
      </w:pPr>
    </w:p>
    <w:p w14:paraId="67C1C653" w14:textId="740401ED" w:rsidR="00F512E1" w:rsidRPr="00052C71" w:rsidRDefault="004A243F" w:rsidP="00216ABF">
      <w:pPr>
        <w:rPr>
          <w:rFonts w:ascii="Arial" w:hAnsi="Arial" w:cs="Arial"/>
          <w:i/>
          <w:iCs/>
          <w:sz w:val="24"/>
          <w:szCs w:val="24"/>
        </w:rPr>
      </w:pPr>
      <w:bookmarkStart w:id="10" w:name="_Hlk137650051"/>
      <w:r w:rsidRPr="00052C71">
        <w:rPr>
          <w:rFonts w:ascii="Arial" w:hAnsi="Arial" w:cs="Arial"/>
          <w:i/>
          <w:iCs/>
          <w:sz w:val="24"/>
          <w:szCs w:val="24"/>
        </w:rPr>
        <w:t>We are currently providing R.O. and bottled water for all customers to drink and posting public notifications for high levels of nitrate. We will continue to provide drinking water and post notifications every three months until the problem is corrected. Wells producing water with lower nitrate levels are being used primarily (1 &amp; 2) and the high nitrate sources are (well 3&amp;4)</w:t>
      </w:r>
      <w:r w:rsidR="00F92AD1">
        <w:rPr>
          <w:rFonts w:ascii="Arial" w:hAnsi="Arial" w:cs="Arial"/>
          <w:i/>
          <w:iCs/>
          <w:sz w:val="24"/>
          <w:szCs w:val="24"/>
        </w:rPr>
        <w:t xml:space="preserve"> l</w:t>
      </w:r>
      <w:r w:rsidRPr="00052C71">
        <w:rPr>
          <w:rFonts w:ascii="Arial" w:hAnsi="Arial" w:cs="Arial"/>
          <w:i/>
          <w:iCs/>
          <w:sz w:val="24"/>
          <w:szCs w:val="24"/>
        </w:rPr>
        <w:t>imited use).</w:t>
      </w:r>
    </w:p>
    <w:p w14:paraId="69480893" w14:textId="5B67C97C" w:rsidR="00181F3E" w:rsidRPr="005162DE" w:rsidRDefault="0025569C" w:rsidP="001B4F20">
      <w:pPr>
        <w:pStyle w:val="Heading3"/>
        <w:keepNext/>
        <w:rPr>
          <w:color w:val="auto"/>
        </w:rPr>
      </w:pPr>
      <w:bookmarkStart w:id="11" w:name="_Toc58336721"/>
      <w:bookmarkEnd w:id="10"/>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7FF155" w14:textId="77777777" w:rsidR="001F503E" w:rsidRDefault="00A1439E" w:rsidP="00C360E7">
            <w:pPr>
              <w:spacing w:before="40" w:after="40"/>
              <w:jc w:val="center"/>
              <w:rPr>
                <w:rFonts w:ascii="Arial" w:hAnsi="Arial" w:cs="Arial"/>
                <w:sz w:val="24"/>
                <w:szCs w:val="24"/>
              </w:rPr>
            </w:pPr>
            <w:r>
              <w:rPr>
                <w:rFonts w:ascii="Arial" w:hAnsi="Arial" w:cs="Arial"/>
                <w:sz w:val="24"/>
                <w:szCs w:val="24"/>
              </w:rPr>
              <w:t>2022</w:t>
            </w:r>
          </w:p>
          <w:p w14:paraId="35504704" w14:textId="555A31CE" w:rsidR="00A1439E" w:rsidRPr="005162DE" w:rsidRDefault="00A1439E" w:rsidP="00C360E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866EBB2"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761E5A4" w14:textId="5C656542" w:rsidR="00A1439E" w:rsidRPr="00A1439E" w:rsidRDefault="00A1439E" w:rsidP="00A1439E">
            <w:pPr>
              <w:spacing w:before="40" w:after="40"/>
              <w:jc w:val="center"/>
              <w:rPr>
                <w:rFonts w:ascii="Arial" w:hAnsi="Arial" w:cs="Arial"/>
                <w:sz w:val="24"/>
                <w:szCs w:val="24"/>
              </w:rPr>
            </w:pPr>
            <w:r w:rsidRPr="00A1439E">
              <w:rPr>
                <w:rFonts w:ascii="Arial" w:hAnsi="Arial" w:cs="Arial"/>
                <w:sz w:val="24"/>
                <w:szCs w:val="24"/>
              </w:rPr>
              <w:t>2022</w:t>
            </w:r>
          </w:p>
          <w:p w14:paraId="60AE42FC" w14:textId="31B3B978" w:rsidR="001F503E" w:rsidRPr="005162DE" w:rsidRDefault="00A1439E" w:rsidP="00A1439E">
            <w:pPr>
              <w:spacing w:before="40" w:after="40"/>
              <w:jc w:val="center"/>
              <w:rPr>
                <w:rFonts w:ascii="Arial" w:hAnsi="Arial" w:cs="Arial"/>
                <w:sz w:val="24"/>
                <w:szCs w:val="24"/>
              </w:rPr>
            </w:pPr>
            <w:r w:rsidRPr="00A1439E">
              <w:rPr>
                <w:rFonts w:ascii="Arial" w:hAnsi="Arial" w:cs="Arial"/>
                <w:sz w:val="24"/>
                <w:szCs w:val="24"/>
              </w:rPr>
              <w:t>0</w:t>
            </w:r>
          </w:p>
        </w:tc>
        <w:tc>
          <w:tcPr>
            <w:tcW w:w="1440" w:type="dxa"/>
            <w:tcMar>
              <w:left w:w="58" w:type="dxa"/>
              <w:right w:w="58" w:type="dxa"/>
            </w:tcMar>
          </w:tcPr>
          <w:p w14:paraId="184CB2D0" w14:textId="5F6CE0EE"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19EE1451" w14:textId="77777777" w:rsidR="00A1439E" w:rsidRPr="00A1439E" w:rsidRDefault="00A1439E" w:rsidP="00A1439E">
            <w:pPr>
              <w:spacing w:before="40" w:after="40"/>
              <w:jc w:val="center"/>
              <w:rPr>
                <w:rFonts w:ascii="Arial" w:hAnsi="Arial" w:cs="Arial"/>
                <w:sz w:val="24"/>
                <w:szCs w:val="24"/>
              </w:rPr>
            </w:pPr>
            <w:r w:rsidRPr="00A1439E">
              <w:rPr>
                <w:rFonts w:ascii="Arial" w:hAnsi="Arial" w:cs="Arial"/>
                <w:sz w:val="24"/>
                <w:szCs w:val="24"/>
              </w:rPr>
              <w:t>2022</w:t>
            </w:r>
          </w:p>
          <w:p w14:paraId="4A8FE09D" w14:textId="5D8E28E9" w:rsidR="001F503E" w:rsidRPr="005162DE" w:rsidRDefault="00A1439E" w:rsidP="00A1439E">
            <w:pPr>
              <w:spacing w:before="40" w:after="40"/>
              <w:jc w:val="center"/>
              <w:rPr>
                <w:rFonts w:ascii="Arial" w:hAnsi="Arial" w:cs="Arial"/>
                <w:sz w:val="24"/>
                <w:szCs w:val="24"/>
              </w:rPr>
            </w:pPr>
            <w:r w:rsidRPr="00A1439E">
              <w:rPr>
                <w:rFonts w:ascii="Arial" w:hAnsi="Arial" w:cs="Arial"/>
                <w:sz w:val="24"/>
                <w:szCs w:val="24"/>
              </w:rPr>
              <w:t>0</w:t>
            </w:r>
          </w:p>
        </w:tc>
        <w:tc>
          <w:tcPr>
            <w:tcW w:w="1440" w:type="dxa"/>
            <w:tcMar>
              <w:left w:w="58" w:type="dxa"/>
              <w:right w:w="58" w:type="dxa"/>
            </w:tcMar>
          </w:tcPr>
          <w:p w14:paraId="0CA8CA65" w14:textId="6EFDFF6C"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00E9E8B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09256E">
              <w:rPr>
                <w:rFonts w:ascii="Arial" w:hAnsi="Arial" w:cs="Arial"/>
                <w:sz w:val="24"/>
                <w:szCs w:val="24"/>
              </w:rPr>
              <w:t>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1D71B126"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6761A5">
              <w:rPr>
                <w:rFonts w:ascii="Arial" w:hAnsi="Arial" w:cs="Arial"/>
                <w:sz w:val="24"/>
                <w:szCs w:val="24"/>
              </w:rPr>
              <w:t>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EC9D638"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767D44EB"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4EA6F7CD"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78EA46B1"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2D6E3B6B"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2B9E3280"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4A5EA2F3"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0EEA3778"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1298E732"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602BFD15"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156A3F7" w:rsidR="00E80EE7" w:rsidRPr="005162DE" w:rsidRDefault="00E80EE7" w:rsidP="001B4F20">
            <w:pPr>
              <w:pStyle w:val="BodyText"/>
              <w:keepNext/>
              <w:spacing w:before="40" w:after="40"/>
              <w:jc w:val="left"/>
              <w:rPr>
                <w:rFonts w:ascii="Arial" w:hAnsi="Arial" w:cs="Arial"/>
                <w:sz w:val="24"/>
                <w:szCs w:val="24"/>
              </w:rPr>
            </w:pP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lastRenderedPageBreak/>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23DD2DAC"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772DEB89"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37B1CE9F"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271F0A65"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07962BE8"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0A26A50A"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26F117B1"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68F555FF"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79CD5F0A"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36732132"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1D468BEF"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3266653C"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6CDE977C" w:rsidR="00496939" w:rsidRPr="005162DE" w:rsidRDefault="00496939" w:rsidP="00496939">
            <w:pPr>
              <w:spacing w:before="40" w:after="40"/>
              <w:rPr>
                <w:rFonts w:ascii="Arial" w:hAnsi="Arial" w:cs="Arial"/>
                <w:sz w:val="24"/>
                <w:szCs w:val="24"/>
              </w:rPr>
            </w:pPr>
          </w:p>
        </w:tc>
      </w:tr>
    </w:tbl>
    <w:p w14:paraId="055132C5" w14:textId="3FB76982" w:rsidR="002D429D"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p w14:paraId="60F5762F" w14:textId="199F6362" w:rsidR="00E25265" w:rsidRPr="005162DE" w:rsidRDefault="00E25265" w:rsidP="008E66E2">
      <w:pPr>
        <w:pStyle w:val="Heading3"/>
        <w:keepNext/>
        <w:rPr>
          <w:color w:val="auto"/>
        </w:rPr>
      </w:pPr>
      <w:bookmarkStart w:id="17" w:name="_Toc58336726"/>
      <w:bookmarkEnd w:id="1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B26430"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B26430">
        <w:rPr>
          <w:rFonts w:ascii="Arial" w:hAnsi="Arial" w:cs="Arial"/>
          <w:i/>
          <w:sz w:val="24"/>
          <w:szCs w:val="24"/>
        </w:rPr>
        <w:t>E. coli</w:t>
      </w:r>
      <w:r w:rsidRPr="00B26430">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B26430">
        <w:rPr>
          <w:rFonts w:ascii="Arial" w:hAnsi="Arial" w:cs="Arial"/>
          <w:sz w:val="24"/>
          <w:szCs w:val="24"/>
        </w:rPr>
        <w:t xml:space="preserve"> </w:t>
      </w:r>
      <w:r w:rsidRPr="00B26430">
        <w:rPr>
          <w:rFonts w:ascii="Arial" w:hAnsi="Arial" w:cs="Arial"/>
          <w:sz w:val="24"/>
          <w:szCs w:val="24"/>
        </w:rPr>
        <w:t xml:space="preserve">compromised immune systems.  We found </w:t>
      </w:r>
      <w:r w:rsidRPr="00B26430">
        <w:rPr>
          <w:rFonts w:ascii="Arial" w:hAnsi="Arial" w:cs="Arial"/>
          <w:i/>
          <w:sz w:val="24"/>
          <w:szCs w:val="24"/>
        </w:rPr>
        <w:t>E. coli</w:t>
      </w:r>
      <w:r w:rsidRPr="00B26430">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B26430">
        <w:rPr>
          <w:rFonts w:ascii="Arial" w:hAnsi="Arial" w:cs="Arial"/>
          <w:sz w:val="24"/>
          <w:szCs w:val="24"/>
        </w:rPr>
        <w:t xml:space="preserve">We were required to complete a Level 2 assessment because we found </w:t>
      </w:r>
      <w:r w:rsidRPr="00B26430">
        <w:rPr>
          <w:rFonts w:ascii="Arial" w:hAnsi="Arial" w:cs="Arial"/>
          <w:i/>
          <w:sz w:val="24"/>
          <w:szCs w:val="24"/>
        </w:rPr>
        <w:t>E. coli</w:t>
      </w:r>
      <w:r w:rsidRPr="00B26430">
        <w:rPr>
          <w:rFonts w:ascii="Arial" w:hAnsi="Arial" w:cs="Arial"/>
          <w:sz w:val="24"/>
          <w:szCs w:val="24"/>
        </w:rPr>
        <w:t xml:space="preserve"> in our water system.  In addition, we were required to take </w:t>
      </w:r>
      <w:r w:rsidR="00D0475A" w:rsidRPr="00B26430">
        <w:rPr>
          <w:rFonts w:ascii="Arial" w:hAnsi="Arial" w:cs="Arial"/>
          <w:sz w:val="24"/>
          <w:szCs w:val="24"/>
        </w:rPr>
        <w:t xml:space="preserve">[Insert Number of Corrective Actions] </w:t>
      </w:r>
      <w:r w:rsidRPr="00B26430">
        <w:rPr>
          <w:rFonts w:ascii="Arial" w:hAnsi="Arial" w:cs="Arial"/>
          <w:sz w:val="24"/>
          <w:szCs w:val="24"/>
        </w:rPr>
        <w:t xml:space="preserve">corrective actions and we completed </w:t>
      </w:r>
      <w:r w:rsidR="00D0475A" w:rsidRPr="00B26430">
        <w:rPr>
          <w:rFonts w:ascii="Arial" w:hAnsi="Arial" w:cs="Arial"/>
          <w:sz w:val="24"/>
          <w:szCs w:val="24"/>
        </w:rPr>
        <w:t xml:space="preserve">[Insert </w:t>
      </w:r>
      <w:r w:rsidR="008F19DE" w:rsidRPr="00B26430">
        <w:rPr>
          <w:rFonts w:ascii="Arial" w:hAnsi="Arial" w:cs="Arial"/>
          <w:sz w:val="24"/>
          <w:szCs w:val="24"/>
        </w:rPr>
        <w:t>N</w:t>
      </w:r>
      <w:r w:rsidR="00D0475A" w:rsidRPr="00B26430">
        <w:rPr>
          <w:rFonts w:ascii="Arial" w:hAnsi="Arial" w:cs="Arial"/>
          <w:sz w:val="24"/>
          <w:szCs w:val="24"/>
        </w:rPr>
        <w:t xml:space="preserve">umber of </w:t>
      </w:r>
      <w:r w:rsidR="008F19DE" w:rsidRPr="00B26430">
        <w:rPr>
          <w:rFonts w:ascii="Arial" w:hAnsi="Arial" w:cs="Arial"/>
          <w:sz w:val="24"/>
          <w:szCs w:val="24"/>
        </w:rPr>
        <w:t>C</w:t>
      </w:r>
      <w:r w:rsidR="00D0475A" w:rsidRPr="00B26430">
        <w:rPr>
          <w:rFonts w:ascii="Arial" w:hAnsi="Arial" w:cs="Arial"/>
          <w:sz w:val="24"/>
          <w:szCs w:val="24"/>
        </w:rPr>
        <w:t xml:space="preserve">orrective </w:t>
      </w:r>
      <w:r w:rsidR="008F19DE" w:rsidRPr="00B26430">
        <w:rPr>
          <w:rFonts w:ascii="Arial" w:hAnsi="Arial" w:cs="Arial"/>
          <w:sz w:val="24"/>
          <w:szCs w:val="24"/>
        </w:rPr>
        <w:t>A</w:t>
      </w:r>
      <w:r w:rsidR="00D0475A" w:rsidRPr="00B26430">
        <w:rPr>
          <w:rFonts w:ascii="Arial" w:hAnsi="Arial" w:cs="Arial"/>
          <w:sz w:val="24"/>
          <w:szCs w:val="24"/>
        </w:rPr>
        <w:t>ctions]</w:t>
      </w:r>
      <w:r w:rsidRPr="00B26430">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C9453F"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C9453F">
        <w:rPr>
          <w:rFonts w:ascii="Arial" w:hAnsi="Arial" w:cs="Arial"/>
          <w:sz w:val="24"/>
          <w:szCs w:val="24"/>
        </w:rPr>
        <w:t>We failed to conduct the required assessment.</w:t>
      </w:r>
    </w:p>
    <w:p w14:paraId="2C1F8BE7" w14:textId="77777777" w:rsidR="003831B4" w:rsidRPr="00C9453F"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C9453F">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C9453F" w:rsidRDefault="00827994" w:rsidP="00827994">
      <w:pPr>
        <w:spacing w:after="240"/>
        <w:rPr>
          <w:rFonts w:ascii="Arial" w:hAnsi="Arial" w:cs="Arial"/>
          <w:sz w:val="24"/>
          <w:szCs w:val="24"/>
          <w:highlight w:val="yellow"/>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w:t>
      </w:r>
      <w:r w:rsidRPr="00C9453F">
        <w:rPr>
          <w:rFonts w:ascii="Arial" w:hAnsi="Arial" w:cs="Arial"/>
          <w:sz w:val="24"/>
          <w:szCs w:val="24"/>
        </w:rPr>
        <w:t>statements to describe any noncompliance, as applicable:</w:t>
      </w:r>
      <w:r w:rsidRPr="00C9453F">
        <w:t xml:space="preserve"> </w:t>
      </w:r>
    </w:p>
    <w:p w14:paraId="689F9E80" w14:textId="1AC12201" w:rsidR="00827994" w:rsidRPr="00C9453F" w:rsidRDefault="00827994" w:rsidP="00FF73BC">
      <w:pPr>
        <w:pBdr>
          <w:top w:val="single" w:sz="4" w:space="0" w:color="auto"/>
          <w:left w:val="single" w:sz="4" w:space="4" w:color="auto"/>
          <w:bottom w:val="single" w:sz="4" w:space="1" w:color="auto"/>
          <w:right w:val="single" w:sz="4" w:space="4" w:color="auto"/>
        </w:pBdr>
        <w:rPr>
          <w:rFonts w:ascii="Arial" w:hAnsi="Arial" w:cs="Arial"/>
          <w:sz w:val="24"/>
          <w:szCs w:val="24"/>
        </w:rPr>
      </w:pPr>
      <w:r w:rsidRPr="00C9453F">
        <w:rPr>
          <w:rFonts w:ascii="Arial" w:hAnsi="Arial" w:cs="Arial"/>
          <w:sz w:val="24"/>
          <w:szCs w:val="24"/>
        </w:rPr>
        <w:t xml:space="preserve">We had an </w:t>
      </w:r>
      <w:r w:rsidRPr="00C9453F">
        <w:rPr>
          <w:rFonts w:ascii="Arial" w:hAnsi="Arial" w:cs="Arial"/>
          <w:i/>
          <w:iCs/>
          <w:sz w:val="24"/>
          <w:szCs w:val="24"/>
        </w:rPr>
        <w:t>E. coli</w:t>
      </w:r>
      <w:r w:rsidRPr="00C9453F">
        <w:rPr>
          <w:rFonts w:ascii="Arial" w:hAnsi="Arial" w:cs="Arial"/>
          <w:sz w:val="24"/>
          <w:szCs w:val="24"/>
        </w:rPr>
        <w:t>-positive repeat sample following a total coliform positive routine sample.</w:t>
      </w:r>
    </w:p>
    <w:p w14:paraId="7E4247C4" w14:textId="77777777" w:rsidR="003831B4" w:rsidRPr="00C9453F" w:rsidRDefault="003831B4" w:rsidP="00FF73BC">
      <w:pPr>
        <w:pBdr>
          <w:top w:val="single" w:sz="4" w:space="0"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FF73BC">
      <w:pPr>
        <w:pBdr>
          <w:top w:val="single" w:sz="4" w:space="0" w:color="auto"/>
          <w:left w:val="single" w:sz="4" w:space="4" w:color="auto"/>
          <w:bottom w:val="single" w:sz="4" w:space="1" w:color="auto"/>
          <w:right w:val="single" w:sz="4" w:space="4" w:color="auto"/>
        </w:pBdr>
        <w:rPr>
          <w:rFonts w:ascii="Arial" w:hAnsi="Arial" w:cs="Arial"/>
          <w:sz w:val="24"/>
          <w:szCs w:val="24"/>
        </w:rPr>
      </w:pPr>
      <w:r w:rsidRPr="00C9453F">
        <w:rPr>
          <w:rFonts w:ascii="Arial" w:hAnsi="Arial" w:cs="Arial"/>
          <w:sz w:val="24"/>
          <w:szCs w:val="24"/>
        </w:rPr>
        <w:t xml:space="preserve">We had a total coliform-positive repeat sample following an </w:t>
      </w:r>
      <w:r w:rsidRPr="00C9453F">
        <w:rPr>
          <w:rFonts w:ascii="Arial" w:hAnsi="Arial" w:cs="Arial"/>
          <w:i/>
          <w:iCs/>
          <w:sz w:val="24"/>
          <w:szCs w:val="24"/>
        </w:rPr>
        <w:t>E. coli</w:t>
      </w:r>
      <w:r w:rsidRPr="00C9453F">
        <w:rPr>
          <w:rFonts w:ascii="Arial" w:hAnsi="Arial" w:cs="Arial"/>
          <w:sz w:val="24"/>
          <w:szCs w:val="24"/>
        </w:rPr>
        <w:t>-positive routine sample.</w:t>
      </w:r>
    </w:p>
    <w:p w14:paraId="4DA80299" w14:textId="77777777" w:rsidR="003831B4" w:rsidRPr="005162DE" w:rsidRDefault="003831B4" w:rsidP="00FF73BC">
      <w:pPr>
        <w:pBdr>
          <w:top w:val="single" w:sz="4" w:space="0"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FF73BC">
      <w:pPr>
        <w:pBdr>
          <w:top w:val="single" w:sz="4" w:space="0"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FF73BC">
      <w:pPr>
        <w:pBdr>
          <w:top w:val="single" w:sz="4" w:space="0"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FF73BC">
      <w:pPr>
        <w:pBdr>
          <w:top w:val="single" w:sz="4" w:space="0"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580C3EFB" w14:textId="77777777" w:rsidR="00CE6C79" w:rsidRPr="00CE6C79" w:rsidRDefault="00CE6C79" w:rsidP="00CE6C79">
      <w:pPr>
        <w:rPr>
          <w:rFonts w:ascii="Arial" w:hAnsi="Arial" w:cs="Arial"/>
          <w:sz w:val="24"/>
          <w:szCs w:val="24"/>
        </w:rPr>
      </w:pPr>
      <w:r w:rsidRPr="00CE6C79">
        <w:rPr>
          <w:rFonts w:ascii="Arial" w:hAnsi="Arial" w:cs="Arial"/>
          <w:sz w:val="24"/>
          <w:szCs w:val="24"/>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 </w:t>
      </w:r>
    </w:p>
    <w:p w14:paraId="68D916DF" w14:textId="77777777" w:rsidR="00CE6C79" w:rsidRPr="00CE6C79" w:rsidRDefault="00CE6C79" w:rsidP="00CE6C79">
      <w:pPr>
        <w:rPr>
          <w:rFonts w:ascii="Arial" w:hAnsi="Arial" w:cs="Arial"/>
          <w:sz w:val="24"/>
          <w:szCs w:val="24"/>
        </w:rPr>
      </w:pPr>
      <w:r w:rsidRPr="00CE6C79">
        <w:rPr>
          <w:rFonts w:ascii="Arial" w:hAnsi="Arial" w:cs="Arial"/>
          <w:sz w:val="24"/>
          <w:szCs w:val="24"/>
        </w:rPr>
        <w:t xml:space="preserve">During the past year we were required to conduct O Level 1 assessment(s). 0 Level 1 assessment(s) were completed. In addition, we were required to take O corrective actions and we completed O of these actions. </w:t>
      </w:r>
    </w:p>
    <w:p w14:paraId="2C586EA6" w14:textId="6B4F543B" w:rsidR="00827994" w:rsidRPr="005162DE" w:rsidRDefault="00CE6C79" w:rsidP="00CE6C79">
      <w:pPr>
        <w:rPr>
          <w:rFonts w:ascii="Arial" w:hAnsi="Arial" w:cs="Arial"/>
          <w:sz w:val="24"/>
          <w:szCs w:val="24"/>
        </w:rPr>
      </w:pPr>
      <w:r w:rsidRPr="00CE6C79">
        <w:rPr>
          <w:rFonts w:ascii="Arial" w:hAnsi="Arial" w:cs="Arial"/>
          <w:sz w:val="24"/>
          <w:szCs w:val="24"/>
        </w:rPr>
        <w:t>During the past year O Level 2 assessments were required to be completed for our water system. 0 Level 2 assessments were completed. In addition, we were required to take O corrective actions and we completed O of these actions.</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66682" w14:textId="77777777" w:rsidR="00353345" w:rsidRDefault="00353345">
      <w:r>
        <w:separator/>
      </w:r>
    </w:p>
    <w:p w14:paraId="2B4785D5" w14:textId="77777777" w:rsidR="00353345" w:rsidRDefault="00353345"/>
  </w:endnote>
  <w:endnote w:type="continuationSeparator" w:id="0">
    <w:p w14:paraId="2356AF5D" w14:textId="77777777" w:rsidR="00353345" w:rsidRDefault="00353345">
      <w:r>
        <w:continuationSeparator/>
      </w:r>
    </w:p>
    <w:p w14:paraId="4F923B0E" w14:textId="77777777" w:rsidR="00353345" w:rsidRDefault="00353345"/>
  </w:endnote>
  <w:endnote w:type="continuationNotice" w:id="1">
    <w:p w14:paraId="1E48177C" w14:textId="77777777" w:rsidR="00353345" w:rsidRDefault="00353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B4EA6" w14:textId="77777777" w:rsidR="00353345" w:rsidRDefault="00353345">
      <w:r>
        <w:separator/>
      </w:r>
    </w:p>
    <w:p w14:paraId="1C94FD90" w14:textId="77777777" w:rsidR="00353345" w:rsidRDefault="00353345"/>
  </w:footnote>
  <w:footnote w:type="continuationSeparator" w:id="0">
    <w:p w14:paraId="442DF60A" w14:textId="77777777" w:rsidR="00353345" w:rsidRDefault="00353345">
      <w:r>
        <w:continuationSeparator/>
      </w:r>
    </w:p>
    <w:p w14:paraId="3244C20A" w14:textId="77777777" w:rsidR="00353345" w:rsidRDefault="00353345"/>
  </w:footnote>
  <w:footnote w:type="continuationNotice" w:id="1">
    <w:p w14:paraId="064C4277" w14:textId="77777777" w:rsidR="00353345" w:rsidRDefault="00353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0DC"/>
    <w:rsid w:val="00003909"/>
    <w:rsid w:val="00005E6E"/>
    <w:rsid w:val="00011AFF"/>
    <w:rsid w:val="00013917"/>
    <w:rsid w:val="00015E3A"/>
    <w:rsid w:val="00015EBE"/>
    <w:rsid w:val="00016106"/>
    <w:rsid w:val="00017F8F"/>
    <w:rsid w:val="00020032"/>
    <w:rsid w:val="00020F0D"/>
    <w:rsid w:val="00022705"/>
    <w:rsid w:val="00024D43"/>
    <w:rsid w:val="0003002A"/>
    <w:rsid w:val="000360D3"/>
    <w:rsid w:val="000370BE"/>
    <w:rsid w:val="00044344"/>
    <w:rsid w:val="000450D8"/>
    <w:rsid w:val="0004748A"/>
    <w:rsid w:val="00050C55"/>
    <w:rsid w:val="00050EBD"/>
    <w:rsid w:val="00052743"/>
    <w:rsid w:val="00052C71"/>
    <w:rsid w:val="00053BC0"/>
    <w:rsid w:val="000551F9"/>
    <w:rsid w:val="0006173C"/>
    <w:rsid w:val="00064805"/>
    <w:rsid w:val="00065561"/>
    <w:rsid w:val="00066AC3"/>
    <w:rsid w:val="00066D3A"/>
    <w:rsid w:val="00070AD2"/>
    <w:rsid w:val="00070C22"/>
    <w:rsid w:val="00072E9A"/>
    <w:rsid w:val="00073BE0"/>
    <w:rsid w:val="0007490F"/>
    <w:rsid w:val="00074CBB"/>
    <w:rsid w:val="0007590D"/>
    <w:rsid w:val="000759BB"/>
    <w:rsid w:val="00082944"/>
    <w:rsid w:val="000835D8"/>
    <w:rsid w:val="00085A69"/>
    <w:rsid w:val="00086BEB"/>
    <w:rsid w:val="0009256E"/>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D5D64"/>
    <w:rsid w:val="000E41AF"/>
    <w:rsid w:val="000E693A"/>
    <w:rsid w:val="000F3C1E"/>
    <w:rsid w:val="000F6367"/>
    <w:rsid w:val="000F7BDF"/>
    <w:rsid w:val="00100750"/>
    <w:rsid w:val="00101107"/>
    <w:rsid w:val="0010196F"/>
    <w:rsid w:val="001034E4"/>
    <w:rsid w:val="00113382"/>
    <w:rsid w:val="00115004"/>
    <w:rsid w:val="001151D3"/>
    <w:rsid w:val="00115AD5"/>
    <w:rsid w:val="0012695E"/>
    <w:rsid w:val="0012764D"/>
    <w:rsid w:val="00127B6D"/>
    <w:rsid w:val="001300C2"/>
    <w:rsid w:val="001331D3"/>
    <w:rsid w:val="00135EF9"/>
    <w:rsid w:val="0014624C"/>
    <w:rsid w:val="001476E6"/>
    <w:rsid w:val="00153D70"/>
    <w:rsid w:val="00154C45"/>
    <w:rsid w:val="00156C1E"/>
    <w:rsid w:val="00161D5A"/>
    <w:rsid w:val="001654B0"/>
    <w:rsid w:val="00170328"/>
    <w:rsid w:val="00172215"/>
    <w:rsid w:val="00173A3B"/>
    <w:rsid w:val="00174975"/>
    <w:rsid w:val="00176B2E"/>
    <w:rsid w:val="00177EDD"/>
    <w:rsid w:val="00181292"/>
    <w:rsid w:val="00181B2D"/>
    <w:rsid w:val="00181F3E"/>
    <w:rsid w:val="0018720C"/>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24FC"/>
    <w:rsid w:val="001C333B"/>
    <w:rsid w:val="001C5948"/>
    <w:rsid w:val="001C7816"/>
    <w:rsid w:val="001D10B1"/>
    <w:rsid w:val="001D19CB"/>
    <w:rsid w:val="001D31D6"/>
    <w:rsid w:val="001D4F1B"/>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15AF"/>
    <w:rsid w:val="0020216E"/>
    <w:rsid w:val="00212811"/>
    <w:rsid w:val="00214D2C"/>
    <w:rsid w:val="002166FF"/>
    <w:rsid w:val="00216ABF"/>
    <w:rsid w:val="00220240"/>
    <w:rsid w:val="00226E0C"/>
    <w:rsid w:val="00231E89"/>
    <w:rsid w:val="0023302C"/>
    <w:rsid w:val="00233074"/>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2EB3"/>
    <w:rsid w:val="002E3470"/>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3345"/>
    <w:rsid w:val="00357F0C"/>
    <w:rsid w:val="0036253C"/>
    <w:rsid w:val="00365C7B"/>
    <w:rsid w:val="00374766"/>
    <w:rsid w:val="00377086"/>
    <w:rsid w:val="003831B4"/>
    <w:rsid w:val="00383730"/>
    <w:rsid w:val="00390A3E"/>
    <w:rsid w:val="00391089"/>
    <w:rsid w:val="00391E62"/>
    <w:rsid w:val="00397893"/>
    <w:rsid w:val="003A1E3D"/>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48FD"/>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243F"/>
    <w:rsid w:val="004B7187"/>
    <w:rsid w:val="004C2D28"/>
    <w:rsid w:val="004C3239"/>
    <w:rsid w:val="004C5E5E"/>
    <w:rsid w:val="004C6A26"/>
    <w:rsid w:val="004D4C01"/>
    <w:rsid w:val="004D509C"/>
    <w:rsid w:val="004E3A5C"/>
    <w:rsid w:val="004E6ADF"/>
    <w:rsid w:val="004F23D7"/>
    <w:rsid w:val="004F2F03"/>
    <w:rsid w:val="004F3C5B"/>
    <w:rsid w:val="004F5902"/>
    <w:rsid w:val="004F67E6"/>
    <w:rsid w:val="004F68CA"/>
    <w:rsid w:val="00501116"/>
    <w:rsid w:val="00501B52"/>
    <w:rsid w:val="00501DB7"/>
    <w:rsid w:val="005065B7"/>
    <w:rsid w:val="00507041"/>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5004"/>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40C1"/>
    <w:rsid w:val="0060561B"/>
    <w:rsid w:val="00606A2B"/>
    <w:rsid w:val="00615750"/>
    <w:rsid w:val="00623849"/>
    <w:rsid w:val="00624516"/>
    <w:rsid w:val="00630AE6"/>
    <w:rsid w:val="00633A17"/>
    <w:rsid w:val="00636BFA"/>
    <w:rsid w:val="00640676"/>
    <w:rsid w:val="00640D92"/>
    <w:rsid w:val="0064205A"/>
    <w:rsid w:val="00643C66"/>
    <w:rsid w:val="00645123"/>
    <w:rsid w:val="00651C51"/>
    <w:rsid w:val="00652F8C"/>
    <w:rsid w:val="00653424"/>
    <w:rsid w:val="0065365D"/>
    <w:rsid w:val="006537F6"/>
    <w:rsid w:val="00654DBD"/>
    <w:rsid w:val="0066456C"/>
    <w:rsid w:val="00666704"/>
    <w:rsid w:val="006672EF"/>
    <w:rsid w:val="0067168B"/>
    <w:rsid w:val="006727C0"/>
    <w:rsid w:val="006761A5"/>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10B6"/>
    <w:rsid w:val="006F437B"/>
    <w:rsid w:val="006F46E1"/>
    <w:rsid w:val="007003D1"/>
    <w:rsid w:val="007017A9"/>
    <w:rsid w:val="00701C81"/>
    <w:rsid w:val="007025C2"/>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1982"/>
    <w:rsid w:val="00763849"/>
    <w:rsid w:val="007640D4"/>
    <w:rsid w:val="00775871"/>
    <w:rsid w:val="00777E53"/>
    <w:rsid w:val="00781C7A"/>
    <w:rsid w:val="00783F5A"/>
    <w:rsid w:val="00784E3A"/>
    <w:rsid w:val="007922F5"/>
    <w:rsid w:val="00793D1C"/>
    <w:rsid w:val="0079421C"/>
    <w:rsid w:val="0079489A"/>
    <w:rsid w:val="00796405"/>
    <w:rsid w:val="00796E52"/>
    <w:rsid w:val="007A038A"/>
    <w:rsid w:val="007A473C"/>
    <w:rsid w:val="007B0B24"/>
    <w:rsid w:val="007B2BC6"/>
    <w:rsid w:val="007B643A"/>
    <w:rsid w:val="007C0BEA"/>
    <w:rsid w:val="007C116A"/>
    <w:rsid w:val="007C18C6"/>
    <w:rsid w:val="007C4991"/>
    <w:rsid w:val="007C4CCF"/>
    <w:rsid w:val="007D1761"/>
    <w:rsid w:val="007D21BB"/>
    <w:rsid w:val="007E736D"/>
    <w:rsid w:val="007F06E9"/>
    <w:rsid w:val="007F457C"/>
    <w:rsid w:val="007F584E"/>
    <w:rsid w:val="007F6E56"/>
    <w:rsid w:val="00801E7B"/>
    <w:rsid w:val="008035BF"/>
    <w:rsid w:val="00803861"/>
    <w:rsid w:val="00803DFB"/>
    <w:rsid w:val="0080460B"/>
    <w:rsid w:val="00805DA5"/>
    <w:rsid w:val="00806BDE"/>
    <w:rsid w:val="00807A23"/>
    <w:rsid w:val="00814AAE"/>
    <w:rsid w:val="00815CC0"/>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3E2A"/>
    <w:rsid w:val="008642CC"/>
    <w:rsid w:val="0087537E"/>
    <w:rsid w:val="00875407"/>
    <w:rsid w:val="0087640F"/>
    <w:rsid w:val="00881DB7"/>
    <w:rsid w:val="00883433"/>
    <w:rsid w:val="00883E1D"/>
    <w:rsid w:val="008849A8"/>
    <w:rsid w:val="00885381"/>
    <w:rsid w:val="0088584C"/>
    <w:rsid w:val="00895240"/>
    <w:rsid w:val="00896E02"/>
    <w:rsid w:val="008A0965"/>
    <w:rsid w:val="008A09A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9D1"/>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5056"/>
    <w:rsid w:val="009C0E21"/>
    <w:rsid w:val="009C1882"/>
    <w:rsid w:val="009C3F08"/>
    <w:rsid w:val="009C4A4B"/>
    <w:rsid w:val="009C6436"/>
    <w:rsid w:val="009D4211"/>
    <w:rsid w:val="009D54A3"/>
    <w:rsid w:val="009D5D09"/>
    <w:rsid w:val="009D79E6"/>
    <w:rsid w:val="009E153B"/>
    <w:rsid w:val="009E2850"/>
    <w:rsid w:val="009E4BDC"/>
    <w:rsid w:val="009E54B2"/>
    <w:rsid w:val="009E59A6"/>
    <w:rsid w:val="009F5401"/>
    <w:rsid w:val="009F5D81"/>
    <w:rsid w:val="00A0317C"/>
    <w:rsid w:val="00A0355F"/>
    <w:rsid w:val="00A0640D"/>
    <w:rsid w:val="00A068DD"/>
    <w:rsid w:val="00A107E3"/>
    <w:rsid w:val="00A11F6B"/>
    <w:rsid w:val="00A1439E"/>
    <w:rsid w:val="00A15ACB"/>
    <w:rsid w:val="00A1682E"/>
    <w:rsid w:val="00A20723"/>
    <w:rsid w:val="00A24839"/>
    <w:rsid w:val="00A259A6"/>
    <w:rsid w:val="00A32EB0"/>
    <w:rsid w:val="00A37045"/>
    <w:rsid w:val="00A44246"/>
    <w:rsid w:val="00A63BCD"/>
    <w:rsid w:val="00A72ADF"/>
    <w:rsid w:val="00A7603E"/>
    <w:rsid w:val="00A77BCA"/>
    <w:rsid w:val="00A85C1E"/>
    <w:rsid w:val="00A93A21"/>
    <w:rsid w:val="00A94D32"/>
    <w:rsid w:val="00A9766F"/>
    <w:rsid w:val="00AA6B90"/>
    <w:rsid w:val="00AB01B0"/>
    <w:rsid w:val="00AB5690"/>
    <w:rsid w:val="00AB5E87"/>
    <w:rsid w:val="00AC41BE"/>
    <w:rsid w:val="00AC6D1E"/>
    <w:rsid w:val="00AD4876"/>
    <w:rsid w:val="00AF0445"/>
    <w:rsid w:val="00AF2E38"/>
    <w:rsid w:val="00AF4B18"/>
    <w:rsid w:val="00AF5724"/>
    <w:rsid w:val="00B0016F"/>
    <w:rsid w:val="00B01942"/>
    <w:rsid w:val="00B0620C"/>
    <w:rsid w:val="00B1484C"/>
    <w:rsid w:val="00B1666D"/>
    <w:rsid w:val="00B2410E"/>
    <w:rsid w:val="00B26430"/>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3F80"/>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60E7"/>
    <w:rsid w:val="00C41E25"/>
    <w:rsid w:val="00C42596"/>
    <w:rsid w:val="00C43468"/>
    <w:rsid w:val="00C45B4E"/>
    <w:rsid w:val="00C463DC"/>
    <w:rsid w:val="00C51D70"/>
    <w:rsid w:val="00C52F49"/>
    <w:rsid w:val="00C55FC5"/>
    <w:rsid w:val="00C6314A"/>
    <w:rsid w:val="00C649AA"/>
    <w:rsid w:val="00C66D15"/>
    <w:rsid w:val="00C70791"/>
    <w:rsid w:val="00C71DE8"/>
    <w:rsid w:val="00C72373"/>
    <w:rsid w:val="00C73A9A"/>
    <w:rsid w:val="00C77170"/>
    <w:rsid w:val="00C8032D"/>
    <w:rsid w:val="00C9453F"/>
    <w:rsid w:val="00C945A7"/>
    <w:rsid w:val="00C94DAA"/>
    <w:rsid w:val="00C952C9"/>
    <w:rsid w:val="00C96627"/>
    <w:rsid w:val="00C97AA8"/>
    <w:rsid w:val="00CA1B53"/>
    <w:rsid w:val="00CA2E90"/>
    <w:rsid w:val="00CA483D"/>
    <w:rsid w:val="00CB5A7C"/>
    <w:rsid w:val="00CB6F44"/>
    <w:rsid w:val="00CB6FF7"/>
    <w:rsid w:val="00CC2F86"/>
    <w:rsid w:val="00CC5327"/>
    <w:rsid w:val="00CD26F1"/>
    <w:rsid w:val="00CD3EAB"/>
    <w:rsid w:val="00CD598A"/>
    <w:rsid w:val="00CD78A4"/>
    <w:rsid w:val="00CE0E27"/>
    <w:rsid w:val="00CE2D72"/>
    <w:rsid w:val="00CE6C79"/>
    <w:rsid w:val="00CF02C7"/>
    <w:rsid w:val="00CF1A7D"/>
    <w:rsid w:val="00CF2391"/>
    <w:rsid w:val="00D01750"/>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0913"/>
    <w:rsid w:val="00D924EC"/>
    <w:rsid w:val="00D9256E"/>
    <w:rsid w:val="00D9588C"/>
    <w:rsid w:val="00D96789"/>
    <w:rsid w:val="00D975C3"/>
    <w:rsid w:val="00DA2871"/>
    <w:rsid w:val="00DA4F32"/>
    <w:rsid w:val="00DB305E"/>
    <w:rsid w:val="00DB4D7F"/>
    <w:rsid w:val="00DB5712"/>
    <w:rsid w:val="00DB5FFD"/>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2813"/>
    <w:rsid w:val="00E034EF"/>
    <w:rsid w:val="00E036DF"/>
    <w:rsid w:val="00E05746"/>
    <w:rsid w:val="00E12F49"/>
    <w:rsid w:val="00E130F9"/>
    <w:rsid w:val="00E1732D"/>
    <w:rsid w:val="00E20938"/>
    <w:rsid w:val="00E2169D"/>
    <w:rsid w:val="00E23E88"/>
    <w:rsid w:val="00E24988"/>
    <w:rsid w:val="00E24E8A"/>
    <w:rsid w:val="00E25265"/>
    <w:rsid w:val="00E27390"/>
    <w:rsid w:val="00E31A64"/>
    <w:rsid w:val="00E331F5"/>
    <w:rsid w:val="00E34F9C"/>
    <w:rsid w:val="00E41EE8"/>
    <w:rsid w:val="00E45705"/>
    <w:rsid w:val="00E46869"/>
    <w:rsid w:val="00E56B28"/>
    <w:rsid w:val="00E56E23"/>
    <w:rsid w:val="00E5711F"/>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3D7A"/>
    <w:rsid w:val="00ED6A23"/>
    <w:rsid w:val="00ED7919"/>
    <w:rsid w:val="00EE7E33"/>
    <w:rsid w:val="00EF0F4D"/>
    <w:rsid w:val="00EF7091"/>
    <w:rsid w:val="00EF7554"/>
    <w:rsid w:val="00EF7F82"/>
    <w:rsid w:val="00F01B42"/>
    <w:rsid w:val="00F07AC1"/>
    <w:rsid w:val="00F111C2"/>
    <w:rsid w:val="00F1148C"/>
    <w:rsid w:val="00F20D47"/>
    <w:rsid w:val="00F2399F"/>
    <w:rsid w:val="00F27D20"/>
    <w:rsid w:val="00F41F91"/>
    <w:rsid w:val="00F467B0"/>
    <w:rsid w:val="00F512E1"/>
    <w:rsid w:val="00F51B61"/>
    <w:rsid w:val="00F56F85"/>
    <w:rsid w:val="00F61DCB"/>
    <w:rsid w:val="00F64938"/>
    <w:rsid w:val="00F67D55"/>
    <w:rsid w:val="00F75012"/>
    <w:rsid w:val="00F75418"/>
    <w:rsid w:val="00F772CC"/>
    <w:rsid w:val="00F82FE4"/>
    <w:rsid w:val="00F87E2C"/>
    <w:rsid w:val="00F91354"/>
    <w:rsid w:val="00F925AF"/>
    <w:rsid w:val="00F92AD1"/>
    <w:rsid w:val="00F943FC"/>
    <w:rsid w:val="00F96FCF"/>
    <w:rsid w:val="00FA0CE9"/>
    <w:rsid w:val="00FA2B3B"/>
    <w:rsid w:val="00FB5ACE"/>
    <w:rsid w:val="00FB67EC"/>
    <w:rsid w:val="00FB7D84"/>
    <w:rsid w:val="00FC01B5"/>
    <w:rsid w:val="00FC1912"/>
    <w:rsid w:val="00FC33C4"/>
    <w:rsid w:val="00FC34F6"/>
    <w:rsid w:val="00FD3F60"/>
    <w:rsid w:val="00FD4B98"/>
    <w:rsid w:val="00FD4BF4"/>
    <w:rsid w:val="00FD5FF6"/>
    <w:rsid w:val="00FE1715"/>
    <w:rsid w:val="00FF0C1D"/>
    <w:rsid w:val="00FF6578"/>
    <w:rsid w:val="00FF6F10"/>
    <w:rsid w:val="00FF73BC"/>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368c21-b8cf-42cf-bd0b-43ecd4bc62ae}" enabled="0" method="" siteId="{57368c21-b8cf-42cf-bd0b-43ecd4bc62a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3455</Words>
  <Characters>19699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Jerry Kenshalo</cp:lastModifiedBy>
  <cp:revision>2</cp:revision>
  <cp:lastPrinted>2022-01-19T18:53:00Z</cp:lastPrinted>
  <dcterms:created xsi:type="dcterms:W3CDTF">2023-06-15T21:19:00Z</dcterms:created>
  <dcterms:modified xsi:type="dcterms:W3CDTF">2023-06-15T21:19:00Z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