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C3487B1" w:rsidR="00D9256E" w:rsidRPr="00C54D93" w:rsidRDefault="003A4CAA" w:rsidP="0092687A">
      <w:pPr>
        <w:spacing w:after="240"/>
        <w:rPr>
          <w:rFonts w:ascii="Arial" w:hAnsi="Arial" w:cs="Arial"/>
          <w:sz w:val="24"/>
          <w:szCs w:val="24"/>
        </w:rPr>
      </w:pPr>
      <w:r w:rsidRPr="003A4CAA">
        <w:rPr>
          <w:rFonts w:ascii="Arial" w:hAnsi="Arial" w:cs="Arial"/>
          <w:sz w:val="24"/>
          <w:szCs w:val="24"/>
        </w:rPr>
        <w:t xml:space="preserve">Water System </w:t>
      </w:r>
      <w:r w:rsidRPr="00C54D93">
        <w:rPr>
          <w:rFonts w:ascii="Arial" w:hAnsi="Arial" w:cs="Arial"/>
          <w:sz w:val="24"/>
          <w:szCs w:val="24"/>
        </w:rPr>
        <w:t>Name:</w:t>
      </w:r>
      <w:r w:rsidR="00ED7919" w:rsidRPr="00C54D93">
        <w:rPr>
          <w:rFonts w:ascii="Arial" w:hAnsi="Arial" w:cs="Arial"/>
          <w:sz w:val="24"/>
          <w:szCs w:val="24"/>
        </w:rPr>
        <w:t xml:space="preserve"> </w:t>
      </w:r>
      <w:r w:rsidR="006530C3" w:rsidRPr="00C54D93">
        <w:rPr>
          <w:rFonts w:ascii="Arial" w:hAnsi="Arial" w:cs="Arial"/>
          <w:sz w:val="24"/>
          <w:szCs w:val="24"/>
        </w:rPr>
        <w:t>E&amp;</w:t>
      </w:r>
      <w:r w:rsidR="00C54D93" w:rsidRPr="00C54D93">
        <w:rPr>
          <w:rFonts w:ascii="Arial" w:hAnsi="Arial" w:cs="Arial"/>
          <w:sz w:val="24"/>
          <w:szCs w:val="24"/>
        </w:rPr>
        <w:t>J</w:t>
      </w:r>
      <w:r w:rsidR="006530C3" w:rsidRPr="00C54D93">
        <w:rPr>
          <w:rFonts w:ascii="Arial" w:hAnsi="Arial" w:cs="Arial"/>
          <w:sz w:val="24"/>
          <w:szCs w:val="24"/>
        </w:rPr>
        <w:t xml:space="preserve"> Gallo Winery</w:t>
      </w:r>
      <w:r w:rsidR="00494C7A" w:rsidRPr="00C54D93">
        <w:rPr>
          <w:rFonts w:ascii="Arial" w:hAnsi="Arial" w:cs="Arial"/>
          <w:sz w:val="24"/>
          <w:szCs w:val="24"/>
        </w:rPr>
        <w:t xml:space="preserve"> </w:t>
      </w:r>
    </w:p>
    <w:p w14:paraId="65A99AB1" w14:textId="73D22344" w:rsidR="003A4CAA" w:rsidRPr="00C54D93" w:rsidRDefault="00ED7919" w:rsidP="0092687A">
      <w:pPr>
        <w:spacing w:after="240"/>
        <w:rPr>
          <w:rFonts w:ascii="Arial" w:hAnsi="Arial" w:cs="Arial"/>
          <w:sz w:val="24"/>
          <w:szCs w:val="24"/>
        </w:rPr>
      </w:pPr>
      <w:r w:rsidRPr="00C54D93">
        <w:rPr>
          <w:rFonts w:ascii="Arial" w:hAnsi="Arial" w:cs="Arial"/>
          <w:sz w:val="24"/>
          <w:szCs w:val="24"/>
        </w:rPr>
        <w:t>Rep</w:t>
      </w:r>
      <w:r w:rsidR="003A4CAA" w:rsidRPr="00C54D93">
        <w:rPr>
          <w:rFonts w:ascii="Arial" w:hAnsi="Arial" w:cs="Arial"/>
          <w:sz w:val="24"/>
          <w:szCs w:val="24"/>
        </w:rPr>
        <w:t>ort Date:</w:t>
      </w:r>
      <w:r w:rsidRPr="00C54D93">
        <w:rPr>
          <w:rFonts w:ascii="Arial" w:hAnsi="Arial" w:cs="Arial"/>
          <w:sz w:val="24"/>
          <w:szCs w:val="24"/>
        </w:rPr>
        <w:t xml:space="preserve"> </w:t>
      </w:r>
      <w:r w:rsidR="00732449" w:rsidRPr="00C54D93">
        <w:rPr>
          <w:rFonts w:ascii="Arial" w:hAnsi="Arial" w:cs="Arial"/>
          <w:sz w:val="24"/>
          <w:szCs w:val="24"/>
        </w:rPr>
        <w:t>June 2</w:t>
      </w:r>
      <w:r w:rsidR="00CF1898">
        <w:rPr>
          <w:rFonts w:ascii="Arial" w:hAnsi="Arial" w:cs="Arial"/>
          <w:sz w:val="24"/>
          <w:szCs w:val="24"/>
        </w:rPr>
        <w:t>7</w:t>
      </w:r>
      <w:r w:rsidR="00732449" w:rsidRPr="00C54D93">
        <w:rPr>
          <w:rFonts w:ascii="Arial" w:hAnsi="Arial" w:cs="Arial"/>
          <w:sz w:val="24"/>
          <w:szCs w:val="24"/>
        </w:rPr>
        <w:t>, 2022</w:t>
      </w:r>
    </w:p>
    <w:p w14:paraId="21C05768" w14:textId="72AF53B1" w:rsidR="004263A6" w:rsidRPr="00C54D93" w:rsidRDefault="004263A6" w:rsidP="0092687A">
      <w:pPr>
        <w:spacing w:after="240"/>
        <w:rPr>
          <w:rFonts w:ascii="Arial" w:hAnsi="Arial" w:cs="Arial"/>
          <w:sz w:val="24"/>
          <w:szCs w:val="24"/>
        </w:rPr>
      </w:pPr>
      <w:r w:rsidRPr="00C54D93">
        <w:rPr>
          <w:rFonts w:ascii="Arial" w:hAnsi="Arial" w:cs="Arial"/>
          <w:sz w:val="24"/>
          <w:szCs w:val="24"/>
        </w:rPr>
        <w:t xml:space="preserve">Type of Water Source(s) in Use: </w:t>
      </w:r>
      <w:r w:rsidR="00BA71C2" w:rsidRPr="00C54D93">
        <w:rPr>
          <w:rFonts w:ascii="Arial" w:hAnsi="Arial" w:cs="Arial"/>
          <w:sz w:val="24"/>
          <w:szCs w:val="24"/>
        </w:rPr>
        <w:t>Groundwater</w:t>
      </w:r>
      <w:r w:rsidR="006F7CE4">
        <w:rPr>
          <w:rFonts w:ascii="Arial" w:hAnsi="Arial" w:cs="Arial"/>
          <w:sz w:val="24"/>
          <w:szCs w:val="24"/>
        </w:rPr>
        <w:t xml:space="preserve">, </w:t>
      </w:r>
      <w:r w:rsidR="006F7CE4" w:rsidRPr="00C54D93">
        <w:rPr>
          <w:rFonts w:ascii="Arial" w:hAnsi="Arial" w:cs="Arial"/>
          <w:sz w:val="24"/>
          <w:szCs w:val="24"/>
        </w:rPr>
        <w:t xml:space="preserve">Purchased Water </w:t>
      </w:r>
      <w:r w:rsidR="00F51F2F">
        <w:rPr>
          <w:rFonts w:ascii="Arial" w:hAnsi="Arial" w:cs="Arial"/>
          <w:sz w:val="24"/>
          <w:szCs w:val="24"/>
        </w:rPr>
        <w:t>f</w:t>
      </w:r>
      <w:r w:rsidR="006F7CE4" w:rsidRPr="00C54D93">
        <w:rPr>
          <w:rFonts w:ascii="Arial" w:hAnsi="Arial" w:cs="Arial"/>
          <w:sz w:val="24"/>
          <w:szCs w:val="24"/>
        </w:rPr>
        <w:t>rom Bakman WC</w:t>
      </w:r>
    </w:p>
    <w:p w14:paraId="6AE5ED8C" w14:textId="3CF7D7EF" w:rsidR="004263A6" w:rsidRPr="005F082E" w:rsidRDefault="004263A6" w:rsidP="0092687A">
      <w:pPr>
        <w:spacing w:after="240"/>
        <w:rPr>
          <w:rFonts w:ascii="Arial" w:hAnsi="Arial" w:cs="Arial"/>
          <w:sz w:val="24"/>
          <w:szCs w:val="24"/>
        </w:rPr>
      </w:pPr>
      <w:r w:rsidRPr="00C54D93">
        <w:rPr>
          <w:rFonts w:ascii="Arial" w:hAnsi="Arial" w:cs="Arial"/>
          <w:sz w:val="24"/>
          <w:szCs w:val="24"/>
        </w:rPr>
        <w:t xml:space="preserve">Name and General Location of Source(s): </w:t>
      </w:r>
      <w:r w:rsidR="00BA71C2" w:rsidRPr="00C54D93">
        <w:rPr>
          <w:rFonts w:ascii="Arial" w:hAnsi="Arial" w:cs="Arial"/>
          <w:sz w:val="24"/>
          <w:szCs w:val="24"/>
        </w:rPr>
        <w:t xml:space="preserve">Well 06 - Raw, </w:t>
      </w:r>
      <w:proofErr w:type="gramStart"/>
      <w:r w:rsidR="00BA71C2" w:rsidRPr="00C54D93">
        <w:rPr>
          <w:rFonts w:ascii="Arial" w:hAnsi="Arial" w:cs="Arial"/>
          <w:sz w:val="24"/>
          <w:szCs w:val="24"/>
        </w:rPr>
        <w:t>Well</w:t>
      </w:r>
      <w:proofErr w:type="gramEnd"/>
      <w:r w:rsidR="00BA71C2" w:rsidRPr="00C54D93">
        <w:rPr>
          <w:rFonts w:ascii="Arial" w:hAnsi="Arial" w:cs="Arial"/>
          <w:sz w:val="24"/>
          <w:szCs w:val="24"/>
        </w:rPr>
        <w:t xml:space="preserve"> 05 - Olive Ave Well - Raw, Well 07 - Raw, Well 08 Raw, </w:t>
      </w:r>
      <w:r w:rsidR="00C54D93" w:rsidRPr="00C54D93">
        <w:rPr>
          <w:rFonts w:ascii="Arial" w:hAnsi="Arial" w:cs="Arial"/>
          <w:sz w:val="24"/>
          <w:szCs w:val="24"/>
        </w:rPr>
        <w:t xml:space="preserve">Well #5 and Well #6 are located near Olive Avenue between Clovis Avenue and Sunnyside Avenue.  Well #7 is located near Harvey Avenue just east of Clovis Avenue.  Well #8 is located near Sunnyside Avenue and Harvey Avenue.  Purchased Water </w:t>
      </w:r>
      <w:r w:rsidR="00CF1898">
        <w:rPr>
          <w:rFonts w:ascii="Arial" w:hAnsi="Arial" w:cs="Arial"/>
          <w:sz w:val="24"/>
          <w:szCs w:val="24"/>
        </w:rPr>
        <w:t>f</w:t>
      </w:r>
      <w:r w:rsidR="00C54D93" w:rsidRPr="00C54D93">
        <w:rPr>
          <w:rFonts w:ascii="Arial" w:hAnsi="Arial" w:cs="Arial"/>
          <w:sz w:val="24"/>
          <w:szCs w:val="24"/>
        </w:rPr>
        <w:t>rom Bakman WC – (1010001) comes in on west side of plant.</w:t>
      </w:r>
    </w:p>
    <w:p w14:paraId="11D6F99D" w14:textId="58623E8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F7CE4">
        <w:rPr>
          <w:rFonts w:ascii="Arial" w:hAnsi="Arial" w:cs="Arial"/>
          <w:sz w:val="24"/>
          <w:szCs w:val="24"/>
        </w:rPr>
        <w:t>Assessment has not been completed</w:t>
      </w:r>
    </w:p>
    <w:p w14:paraId="55CC3D7E" w14:textId="26F4105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F7CE4">
        <w:rPr>
          <w:rFonts w:ascii="Arial" w:hAnsi="Arial" w:cs="Arial"/>
          <w:sz w:val="24"/>
          <w:szCs w:val="24"/>
        </w:rPr>
        <w:t>N/A</w:t>
      </w:r>
    </w:p>
    <w:p w14:paraId="175FE9EF" w14:textId="683FC53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54D93">
        <w:rPr>
          <w:rFonts w:ascii="Arial" w:hAnsi="Arial" w:cs="Arial"/>
          <w:sz w:val="24"/>
          <w:szCs w:val="24"/>
        </w:rPr>
        <w:t>Aaron Christopherson 559-458-2640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628CC34C" w:rsidR="00BC6327" w:rsidRPr="00C54D93" w:rsidRDefault="00BC6327" w:rsidP="008404C1">
      <w:pPr>
        <w:rPr>
          <w:rFonts w:ascii="Arial" w:hAnsi="Arial" w:cs="Arial"/>
          <w:sz w:val="24"/>
          <w:szCs w:val="24"/>
        </w:rPr>
      </w:pPr>
      <w:r w:rsidRPr="005F082E">
        <w:rPr>
          <w:rFonts w:ascii="Arial" w:hAnsi="Arial" w:cs="Arial"/>
          <w:sz w:val="24"/>
          <w:szCs w:val="24"/>
        </w:rPr>
        <w:t xml:space="preserve">We test </w:t>
      </w:r>
      <w:r w:rsidRPr="00C54D93">
        <w:rPr>
          <w:rFonts w:ascii="Arial" w:hAnsi="Arial" w:cs="Arial"/>
          <w:sz w:val="24"/>
          <w:szCs w:val="24"/>
        </w:rPr>
        <w:t xml:space="preserve">the drinking water quality for many constituents as required by </w:t>
      </w:r>
      <w:r w:rsidR="004848BB" w:rsidRPr="00C54D93">
        <w:rPr>
          <w:rFonts w:ascii="Arial" w:hAnsi="Arial" w:cs="Arial"/>
          <w:sz w:val="24"/>
          <w:szCs w:val="24"/>
        </w:rPr>
        <w:t>s</w:t>
      </w:r>
      <w:r w:rsidRPr="00C54D93">
        <w:rPr>
          <w:rFonts w:ascii="Arial" w:hAnsi="Arial" w:cs="Arial"/>
          <w:sz w:val="24"/>
          <w:szCs w:val="24"/>
        </w:rPr>
        <w:t xml:space="preserve">tate and </w:t>
      </w:r>
      <w:r w:rsidR="004848BB" w:rsidRPr="00C54D93">
        <w:rPr>
          <w:rFonts w:ascii="Arial" w:hAnsi="Arial" w:cs="Arial"/>
          <w:sz w:val="24"/>
          <w:szCs w:val="24"/>
        </w:rPr>
        <w:t>f</w:t>
      </w:r>
      <w:r w:rsidRPr="00C54D93">
        <w:rPr>
          <w:rFonts w:ascii="Arial" w:hAnsi="Arial" w:cs="Arial"/>
          <w:sz w:val="24"/>
          <w:szCs w:val="24"/>
        </w:rPr>
        <w:t xml:space="preserve">ederal </w:t>
      </w:r>
      <w:r w:rsidR="004848BB" w:rsidRPr="00C54D93">
        <w:rPr>
          <w:rFonts w:ascii="Arial" w:hAnsi="Arial" w:cs="Arial"/>
          <w:sz w:val="24"/>
          <w:szCs w:val="24"/>
        </w:rPr>
        <w:t>r</w:t>
      </w:r>
      <w:r w:rsidRPr="00C54D93">
        <w:rPr>
          <w:rFonts w:ascii="Arial" w:hAnsi="Arial" w:cs="Arial"/>
          <w:sz w:val="24"/>
          <w:szCs w:val="24"/>
        </w:rPr>
        <w:t xml:space="preserve">egulations.  This report shows the results of our monitoring for the period of January 1 </w:t>
      </w:r>
      <w:r w:rsidR="003C2FCC" w:rsidRPr="00C54D93">
        <w:rPr>
          <w:rFonts w:ascii="Arial" w:hAnsi="Arial" w:cs="Arial"/>
          <w:sz w:val="24"/>
          <w:szCs w:val="24"/>
        </w:rPr>
        <w:t>to</w:t>
      </w:r>
      <w:r w:rsidRPr="00C54D93">
        <w:rPr>
          <w:rFonts w:ascii="Arial" w:hAnsi="Arial" w:cs="Arial"/>
          <w:sz w:val="24"/>
          <w:szCs w:val="24"/>
        </w:rPr>
        <w:t xml:space="preserve"> December 31, </w:t>
      </w:r>
      <w:r w:rsidR="006F7CE4" w:rsidRPr="00C54D93">
        <w:rPr>
          <w:rFonts w:ascii="Arial" w:hAnsi="Arial" w:cs="Arial"/>
          <w:sz w:val="24"/>
          <w:szCs w:val="24"/>
        </w:rPr>
        <w:t>2021,</w:t>
      </w:r>
      <w:r w:rsidR="00D37E1F" w:rsidRPr="00C54D93">
        <w:rPr>
          <w:rFonts w:ascii="Arial" w:hAnsi="Arial" w:cs="Arial"/>
          <w:sz w:val="24"/>
          <w:szCs w:val="24"/>
        </w:rPr>
        <w:t xml:space="preserve"> and may include earlier monitoring data</w:t>
      </w:r>
      <w:r w:rsidRPr="00C54D93">
        <w:rPr>
          <w:rFonts w:ascii="Arial" w:hAnsi="Arial" w:cs="Arial"/>
          <w:sz w:val="24"/>
          <w:szCs w:val="24"/>
        </w:rPr>
        <w:t>.</w:t>
      </w:r>
    </w:p>
    <w:p w14:paraId="2B0A66E8" w14:textId="544B9A19" w:rsidR="008404C1" w:rsidRPr="00C54D93" w:rsidRDefault="008404C1" w:rsidP="008404C1">
      <w:pPr>
        <w:pStyle w:val="Heading2"/>
      </w:pPr>
      <w:r w:rsidRPr="00C54D93">
        <w:t>Importance of This Report Statement in Five Non-English Languages (Spanish, Mandarin, Tagalog, Vietnamese, and Hmong)</w:t>
      </w:r>
    </w:p>
    <w:p w14:paraId="646DC574" w14:textId="086BEC59" w:rsidR="00BC6327" w:rsidRPr="00C54D93" w:rsidRDefault="0092687A" w:rsidP="0092687A">
      <w:pPr>
        <w:spacing w:after="180"/>
        <w:rPr>
          <w:rFonts w:ascii="Arial" w:hAnsi="Arial" w:cs="Arial"/>
          <w:sz w:val="24"/>
          <w:szCs w:val="24"/>
          <w:lang w:val="es-MX"/>
        </w:rPr>
      </w:pPr>
      <w:proofErr w:type="spellStart"/>
      <w:r w:rsidRPr="00C54D93">
        <w:rPr>
          <w:rFonts w:ascii="Arial" w:hAnsi="Arial" w:cs="Arial"/>
          <w:sz w:val="24"/>
          <w:szCs w:val="24"/>
          <w:lang w:val="es-MX"/>
        </w:rPr>
        <w:t>Language</w:t>
      </w:r>
      <w:proofErr w:type="spellEnd"/>
      <w:r w:rsidRPr="00C54D93">
        <w:rPr>
          <w:rFonts w:ascii="Arial" w:hAnsi="Arial" w:cs="Arial"/>
          <w:sz w:val="24"/>
          <w:szCs w:val="24"/>
          <w:lang w:val="es-MX"/>
        </w:rPr>
        <w:t xml:space="preserve"> in </w:t>
      </w:r>
      <w:proofErr w:type="spellStart"/>
      <w:r w:rsidR="008404C1" w:rsidRPr="00C54D93">
        <w:rPr>
          <w:rFonts w:ascii="Arial" w:hAnsi="Arial" w:cs="Arial"/>
          <w:sz w:val="24"/>
          <w:szCs w:val="24"/>
          <w:lang w:val="es-MX"/>
        </w:rPr>
        <w:t>Spanish</w:t>
      </w:r>
      <w:proofErr w:type="spellEnd"/>
      <w:r w:rsidR="008404C1" w:rsidRPr="00C54D93">
        <w:rPr>
          <w:rFonts w:ascii="Arial" w:hAnsi="Arial" w:cs="Arial"/>
          <w:sz w:val="24"/>
          <w:szCs w:val="24"/>
          <w:lang w:val="es-MX"/>
        </w:rPr>
        <w:t xml:space="preserve">:  </w:t>
      </w:r>
      <w:r w:rsidR="00442D66" w:rsidRPr="00C54D93">
        <w:rPr>
          <w:rFonts w:ascii="Arial" w:hAnsi="Arial" w:cs="Arial"/>
          <w:sz w:val="24"/>
          <w:szCs w:val="24"/>
          <w:lang w:val="es-MX"/>
        </w:rPr>
        <w:t xml:space="preserve">Este informe contiene información muy importante sobre su agua para beber.  Favor de comunicarse </w:t>
      </w:r>
      <w:r w:rsidR="006530C3" w:rsidRPr="00C54D93">
        <w:rPr>
          <w:rFonts w:ascii="Arial" w:hAnsi="Arial" w:cs="Arial"/>
          <w:sz w:val="24"/>
          <w:szCs w:val="24"/>
          <w:lang w:val="es-MX"/>
        </w:rPr>
        <w:t>E&amp;</w:t>
      </w:r>
      <w:r w:rsidR="00C54D93">
        <w:rPr>
          <w:rFonts w:ascii="Arial" w:hAnsi="Arial" w:cs="Arial"/>
          <w:sz w:val="24"/>
          <w:szCs w:val="24"/>
          <w:lang w:val="es-MX"/>
        </w:rPr>
        <w:t>J</w:t>
      </w:r>
      <w:r w:rsidR="006530C3" w:rsidRPr="00C54D93">
        <w:rPr>
          <w:rFonts w:ascii="Arial" w:hAnsi="Arial" w:cs="Arial"/>
          <w:sz w:val="24"/>
          <w:szCs w:val="24"/>
          <w:lang w:val="es-MX"/>
        </w:rPr>
        <w:t xml:space="preserve"> Gallo Winery</w:t>
      </w:r>
      <w:r w:rsidR="00442D66" w:rsidRPr="00C54D93">
        <w:rPr>
          <w:rFonts w:ascii="Arial" w:hAnsi="Arial" w:cs="Arial"/>
          <w:sz w:val="24"/>
          <w:szCs w:val="24"/>
          <w:lang w:val="es-MX"/>
        </w:rPr>
        <w:t xml:space="preserve"> a </w:t>
      </w:r>
      <w:r w:rsidR="00F214BC" w:rsidRPr="00C54D93">
        <w:rPr>
          <w:rFonts w:ascii="Arial" w:hAnsi="Arial" w:cs="Arial"/>
          <w:sz w:val="24"/>
          <w:szCs w:val="24"/>
          <w:lang w:val="es-MX"/>
        </w:rPr>
        <w:t>5610 E. Olive</w:t>
      </w:r>
      <w:r w:rsidR="007E7B3D" w:rsidRPr="00C54D93">
        <w:rPr>
          <w:rFonts w:ascii="Arial" w:hAnsi="Arial" w:cs="Arial"/>
          <w:sz w:val="24"/>
          <w:szCs w:val="24"/>
          <w:lang w:val="es-MX"/>
        </w:rPr>
        <w:t>,</w:t>
      </w:r>
      <w:r w:rsidR="00F214BC" w:rsidRPr="00C54D93">
        <w:rPr>
          <w:rFonts w:ascii="Arial" w:hAnsi="Arial" w:cs="Arial"/>
          <w:sz w:val="24"/>
          <w:szCs w:val="24"/>
          <w:lang w:val="es-MX"/>
        </w:rPr>
        <w:t xml:space="preserve"> Fresno, CA 93727</w:t>
      </w:r>
      <w:r w:rsidR="00442D66" w:rsidRPr="00C54D93">
        <w:rPr>
          <w:rFonts w:ascii="Arial" w:hAnsi="Arial" w:cs="Arial"/>
          <w:sz w:val="24"/>
          <w:szCs w:val="24"/>
          <w:lang w:val="es-MX"/>
        </w:rPr>
        <w:t xml:space="preserve"> </w:t>
      </w:r>
      <w:proofErr w:type="spellStart"/>
      <w:r w:rsidR="00442D66" w:rsidRPr="00C54D93">
        <w:rPr>
          <w:rFonts w:ascii="Arial" w:hAnsi="Arial" w:cs="Arial"/>
          <w:sz w:val="24"/>
          <w:szCs w:val="24"/>
          <w:lang w:val="es-MX"/>
        </w:rPr>
        <w:t>or</w:t>
      </w:r>
      <w:proofErr w:type="spellEnd"/>
      <w:r w:rsidR="00442D66" w:rsidRPr="00C54D93">
        <w:rPr>
          <w:rFonts w:ascii="Arial" w:hAnsi="Arial" w:cs="Arial"/>
          <w:sz w:val="24"/>
          <w:szCs w:val="24"/>
          <w:lang w:val="es-MX"/>
        </w:rPr>
        <w:t xml:space="preserve"> </w:t>
      </w:r>
      <w:r w:rsidR="00BB753A" w:rsidRPr="00C54D93">
        <w:rPr>
          <w:rFonts w:ascii="Arial" w:eastAsia="PMingLiU" w:hAnsi="Arial" w:cs="Arial"/>
          <w:sz w:val="24"/>
          <w:szCs w:val="24"/>
        </w:rPr>
        <w:t xml:space="preserve">559-458-2417 </w:t>
      </w:r>
      <w:r w:rsidR="00442D66" w:rsidRPr="00C54D93">
        <w:rPr>
          <w:rFonts w:ascii="Arial" w:hAnsi="Arial" w:cs="Arial"/>
          <w:sz w:val="24"/>
          <w:szCs w:val="24"/>
          <w:lang w:val="es-MX"/>
        </w:rPr>
        <w:t>para asistirlo en español.</w:t>
      </w:r>
    </w:p>
    <w:p w14:paraId="72C2ECD4" w14:textId="764CCC81" w:rsidR="006672EF" w:rsidRPr="00C54D93" w:rsidRDefault="0092687A" w:rsidP="0092687A">
      <w:pPr>
        <w:spacing w:after="180"/>
        <w:rPr>
          <w:rFonts w:ascii="Arial" w:eastAsia="PMingLiU" w:hAnsi="Arial" w:cs="Arial"/>
          <w:sz w:val="24"/>
          <w:szCs w:val="24"/>
        </w:rPr>
      </w:pPr>
      <w:proofErr w:type="spellStart"/>
      <w:r w:rsidRPr="00C54D93">
        <w:rPr>
          <w:rFonts w:ascii="Arial" w:eastAsia="PMingLiU" w:hAnsi="Arial" w:cs="Arial"/>
          <w:sz w:val="24"/>
          <w:szCs w:val="24"/>
          <w:lang w:val="es-MX"/>
        </w:rPr>
        <w:t>Language</w:t>
      </w:r>
      <w:proofErr w:type="spellEnd"/>
      <w:r w:rsidRPr="00C54D93">
        <w:rPr>
          <w:rFonts w:ascii="Arial" w:eastAsia="PMingLiU" w:hAnsi="Arial" w:cs="Arial"/>
          <w:sz w:val="24"/>
          <w:szCs w:val="24"/>
          <w:lang w:val="es-MX"/>
        </w:rPr>
        <w:t xml:space="preserve"> in </w:t>
      </w:r>
      <w:proofErr w:type="spellStart"/>
      <w:r w:rsidR="008404C1" w:rsidRPr="00C54D93">
        <w:rPr>
          <w:rFonts w:ascii="Arial" w:eastAsia="PMingLiU" w:hAnsi="Arial" w:cs="Arial"/>
          <w:sz w:val="24"/>
          <w:szCs w:val="24"/>
          <w:lang w:val="es-MX"/>
        </w:rPr>
        <w:t>Mandarin</w:t>
      </w:r>
      <w:proofErr w:type="spellEnd"/>
      <w:r w:rsidR="008404C1" w:rsidRPr="00C54D93">
        <w:rPr>
          <w:rFonts w:ascii="Arial" w:eastAsia="PMingLiU" w:hAnsi="Arial" w:cs="Arial"/>
          <w:sz w:val="24"/>
          <w:szCs w:val="24"/>
          <w:lang w:val="es-MX"/>
        </w:rPr>
        <w:t xml:space="preserve">:  </w:t>
      </w:r>
      <w:proofErr w:type="spellStart"/>
      <w:r w:rsidR="00BA6254" w:rsidRPr="00C54D93">
        <w:rPr>
          <w:rFonts w:ascii="Arial" w:eastAsia="PMingLiU" w:hAnsi="Arial" w:cs="Arial"/>
          <w:sz w:val="24"/>
          <w:szCs w:val="24"/>
        </w:rPr>
        <w:t>这份报告含有关于您的饮用水的重要讯息。请用以下地址和电话联系</w:t>
      </w:r>
      <w:proofErr w:type="spellEnd"/>
      <w:r w:rsidR="00BA6254" w:rsidRPr="00C54D93">
        <w:rPr>
          <w:rFonts w:ascii="Arial" w:eastAsia="PMingLiU" w:hAnsi="Arial" w:cs="Arial"/>
          <w:sz w:val="24"/>
          <w:szCs w:val="24"/>
        </w:rPr>
        <w:t xml:space="preserve"> </w:t>
      </w:r>
      <w:r w:rsidR="00C54D93">
        <w:rPr>
          <w:rFonts w:ascii="Arial" w:eastAsia="PMingLiU" w:hAnsi="Arial" w:cs="Arial"/>
          <w:sz w:val="24"/>
          <w:szCs w:val="24"/>
        </w:rPr>
        <w:t xml:space="preserve">E&amp;J Gallo Winery </w:t>
      </w:r>
      <w:proofErr w:type="spellStart"/>
      <w:r w:rsidR="00BA6254" w:rsidRPr="00C54D93">
        <w:rPr>
          <w:rFonts w:ascii="Arial" w:eastAsia="PMingLiU" w:hAnsi="Arial" w:cs="Arial"/>
          <w:sz w:val="24"/>
          <w:szCs w:val="24"/>
        </w:rPr>
        <w:t>以获得中文的帮助</w:t>
      </w:r>
      <w:proofErr w:type="spellEnd"/>
      <w:r w:rsidR="00BA6254" w:rsidRPr="00C54D93">
        <w:rPr>
          <w:rFonts w:ascii="Arial" w:eastAsia="PMingLiU" w:hAnsi="Arial" w:cs="Arial"/>
          <w:sz w:val="24"/>
          <w:szCs w:val="24"/>
        </w:rPr>
        <w:t>:</w:t>
      </w:r>
      <w:r w:rsidR="00FB5ACE" w:rsidRPr="00C54D93">
        <w:rPr>
          <w:rFonts w:ascii="Arial" w:eastAsia="PMingLiU" w:hAnsi="Arial" w:cs="Arial"/>
          <w:sz w:val="24"/>
          <w:szCs w:val="24"/>
        </w:rPr>
        <w:t xml:space="preserve"> </w:t>
      </w:r>
      <w:r w:rsidR="00F214BC" w:rsidRPr="00C54D93">
        <w:rPr>
          <w:rFonts w:ascii="Arial" w:eastAsia="PMingLiU" w:hAnsi="Arial" w:cs="Arial"/>
          <w:sz w:val="24"/>
          <w:szCs w:val="24"/>
        </w:rPr>
        <w:t>5610 E. Olive</w:t>
      </w:r>
      <w:r w:rsidR="007E7B3D" w:rsidRPr="00C54D93">
        <w:rPr>
          <w:rFonts w:ascii="Arial" w:eastAsia="PMingLiU" w:hAnsi="Arial" w:cs="Arial"/>
          <w:sz w:val="24"/>
          <w:szCs w:val="24"/>
        </w:rPr>
        <w:t>,</w:t>
      </w:r>
      <w:r w:rsidR="00F214BC" w:rsidRPr="00C54D93">
        <w:rPr>
          <w:rFonts w:ascii="Arial" w:eastAsia="PMingLiU" w:hAnsi="Arial" w:cs="Arial"/>
          <w:sz w:val="24"/>
          <w:szCs w:val="24"/>
        </w:rPr>
        <w:t xml:space="preserve"> Fresno, CA 93727</w:t>
      </w:r>
      <w:r w:rsidR="002A3920" w:rsidRPr="00C54D93">
        <w:rPr>
          <w:rFonts w:ascii="Arial" w:eastAsia="PMingLiU" w:hAnsi="Arial" w:cs="Arial"/>
          <w:sz w:val="24"/>
          <w:szCs w:val="24"/>
        </w:rPr>
        <w:t xml:space="preserve"> or 559-458-2417</w:t>
      </w:r>
      <w:r w:rsidR="00FB5ACE" w:rsidRPr="00C54D93">
        <w:rPr>
          <w:rFonts w:ascii="Arial" w:eastAsia="PMingLiU" w:hAnsi="Arial" w:cs="Arial"/>
          <w:sz w:val="24"/>
          <w:szCs w:val="24"/>
        </w:rPr>
        <w:t>.</w:t>
      </w:r>
    </w:p>
    <w:p w14:paraId="7D3636E6" w14:textId="067AADA5" w:rsidR="002436C8" w:rsidRPr="00C54D93" w:rsidRDefault="00D10A7C" w:rsidP="0092687A">
      <w:pPr>
        <w:spacing w:after="180"/>
        <w:rPr>
          <w:rFonts w:ascii="Arial" w:hAnsi="Arial" w:cs="Arial"/>
          <w:sz w:val="24"/>
          <w:szCs w:val="24"/>
        </w:rPr>
      </w:pPr>
      <w:r w:rsidRPr="00C54D93">
        <w:rPr>
          <w:rFonts w:ascii="Arial" w:hAnsi="Arial" w:cs="Arial"/>
          <w:sz w:val="24"/>
          <w:szCs w:val="24"/>
        </w:rPr>
        <w:t>Language</w:t>
      </w:r>
      <w:r w:rsidR="0092687A" w:rsidRPr="00C54D93">
        <w:rPr>
          <w:rFonts w:ascii="Arial" w:hAnsi="Arial" w:cs="Arial"/>
          <w:sz w:val="24"/>
          <w:szCs w:val="24"/>
        </w:rPr>
        <w:t xml:space="preserve"> in </w:t>
      </w:r>
      <w:r w:rsidR="008404C1" w:rsidRPr="00C54D93">
        <w:rPr>
          <w:rFonts w:ascii="Arial" w:hAnsi="Arial" w:cs="Arial"/>
          <w:sz w:val="24"/>
          <w:szCs w:val="24"/>
        </w:rPr>
        <w:t xml:space="preserve">Tagalog: </w:t>
      </w:r>
      <w:r w:rsidR="008A64D8" w:rsidRPr="00C54D93">
        <w:rPr>
          <w:rFonts w:ascii="Arial" w:hAnsi="Arial" w:cs="Arial"/>
          <w:sz w:val="24"/>
          <w:szCs w:val="24"/>
        </w:rPr>
        <w:t xml:space="preserve">Ang </w:t>
      </w:r>
      <w:proofErr w:type="spellStart"/>
      <w:r w:rsidR="008A64D8" w:rsidRPr="00C54D93">
        <w:rPr>
          <w:rFonts w:ascii="Arial" w:hAnsi="Arial" w:cs="Arial"/>
          <w:sz w:val="24"/>
          <w:szCs w:val="24"/>
        </w:rPr>
        <w:t>pag-uulat</w:t>
      </w:r>
      <w:proofErr w:type="spellEnd"/>
      <w:r w:rsidR="008A64D8" w:rsidRPr="00C54D93">
        <w:rPr>
          <w:rFonts w:ascii="Arial" w:hAnsi="Arial" w:cs="Arial"/>
          <w:sz w:val="24"/>
          <w:szCs w:val="24"/>
        </w:rPr>
        <w:t xml:space="preserve"> </w:t>
      </w:r>
      <w:proofErr w:type="spellStart"/>
      <w:r w:rsidR="008A64D8" w:rsidRPr="00C54D93">
        <w:rPr>
          <w:rFonts w:ascii="Arial" w:hAnsi="Arial" w:cs="Arial"/>
          <w:sz w:val="24"/>
          <w:szCs w:val="24"/>
        </w:rPr>
        <w:t>na</w:t>
      </w:r>
      <w:proofErr w:type="spellEnd"/>
      <w:r w:rsidR="008A64D8" w:rsidRPr="00C54D93">
        <w:rPr>
          <w:rFonts w:ascii="Arial" w:hAnsi="Arial" w:cs="Arial"/>
          <w:sz w:val="24"/>
          <w:szCs w:val="24"/>
        </w:rPr>
        <w:t xml:space="preserve"> </w:t>
      </w:r>
      <w:proofErr w:type="spellStart"/>
      <w:r w:rsidR="008A64D8" w:rsidRPr="00C54D93">
        <w:rPr>
          <w:rFonts w:ascii="Arial" w:hAnsi="Arial" w:cs="Arial"/>
          <w:sz w:val="24"/>
          <w:szCs w:val="24"/>
        </w:rPr>
        <w:t>ito</w:t>
      </w:r>
      <w:proofErr w:type="spellEnd"/>
      <w:r w:rsidR="008A64D8" w:rsidRPr="00C54D93">
        <w:rPr>
          <w:rFonts w:ascii="Arial" w:hAnsi="Arial" w:cs="Arial"/>
          <w:sz w:val="24"/>
          <w:szCs w:val="24"/>
        </w:rPr>
        <w:t xml:space="preserve"> ay </w:t>
      </w:r>
      <w:proofErr w:type="spellStart"/>
      <w:r w:rsidR="008A64D8" w:rsidRPr="00C54D93">
        <w:rPr>
          <w:rFonts w:ascii="Arial" w:hAnsi="Arial" w:cs="Arial"/>
          <w:sz w:val="24"/>
          <w:szCs w:val="24"/>
        </w:rPr>
        <w:t>naglalaman</w:t>
      </w:r>
      <w:proofErr w:type="spellEnd"/>
      <w:r w:rsidR="008A64D8" w:rsidRPr="00C54D93">
        <w:rPr>
          <w:rFonts w:ascii="Arial" w:hAnsi="Arial" w:cs="Arial"/>
          <w:sz w:val="24"/>
          <w:szCs w:val="24"/>
        </w:rPr>
        <w:t xml:space="preserve"> ng </w:t>
      </w:r>
      <w:proofErr w:type="spellStart"/>
      <w:r w:rsidR="008A64D8" w:rsidRPr="00C54D93">
        <w:rPr>
          <w:rFonts w:ascii="Arial" w:hAnsi="Arial" w:cs="Arial"/>
          <w:sz w:val="24"/>
          <w:szCs w:val="24"/>
        </w:rPr>
        <w:t>mahalagang</w:t>
      </w:r>
      <w:proofErr w:type="spellEnd"/>
      <w:r w:rsidR="008A64D8" w:rsidRPr="00C54D93">
        <w:rPr>
          <w:rFonts w:ascii="Arial" w:hAnsi="Arial" w:cs="Arial"/>
          <w:sz w:val="24"/>
          <w:szCs w:val="24"/>
        </w:rPr>
        <w:t xml:space="preserve"> </w:t>
      </w:r>
      <w:proofErr w:type="spellStart"/>
      <w:r w:rsidR="008A64D8" w:rsidRPr="00C54D93">
        <w:rPr>
          <w:rFonts w:ascii="Arial" w:hAnsi="Arial" w:cs="Arial"/>
          <w:sz w:val="24"/>
          <w:szCs w:val="24"/>
        </w:rPr>
        <w:t>impormasyon</w:t>
      </w:r>
      <w:proofErr w:type="spellEnd"/>
      <w:r w:rsidR="008A64D8" w:rsidRPr="00C54D93">
        <w:rPr>
          <w:rFonts w:ascii="Arial" w:hAnsi="Arial" w:cs="Arial"/>
          <w:sz w:val="24"/>
          <w:szCs w:val="24"/>
        </w:rPr>
        <w:t xml:space="preserve"> </w:t>
      </w:r>
      <w:proofErr w:type="spellStart"/>
      <w:r w:rsidR="008A64D8" w:rsidRPr="00C54D93">
        <w:rPr>
          <w:rFonts w:ascii="Arial" w:hAnsi="Arial" w:cs="Arial"/>
          <w:sz w:val="24"/>
          <w:szCs w:val="24"/>
        </w:rPr>
        <w:t>tungkol</w:t>
      </w:r>
      <w:proofErr w:type="spellEnd"/>
      <w:r w:rsidR="008A64D8" w:rsidRPr="00C54D93">
        <w:rPr>
          <w:rFonts w:ascii="Arial" w:hAnsi="Arial" w:cs="Arial"/>
          <w:sz w:val="24"/>
          <w:szCs w:val="24"/>
        </w:rPr>
        <w:t xml:space="preserve"> </w:t>
      </w:r>
      <w:proofErr w:type="spellStart"/>
      <w:r w:rsidR="008A64D8" w:rsidRPr="00C54D93">
        <w:rPr>
          <w:rFonts w:ascii="Arial" w:hAnsi="Arial" w:cs="Arial"/>
          <w:sz w:val="24"/>
          <w:szCs w:val="24"/>
        </w:rPr>
        <w:t>sa</w:t>
      </w:r>
      <w:proofErr w:type="spellEnd"/>
      <w:r w:rsidR="008A64D8" w:rsidRPr="00C54D93">
        <w:rPr>
          <w:rFonts w:ascii="Arial" w:hAnsi="Arial" w:cs="Arial"/>
          <w:sz w:val="24"/>
          <w:szCs w:val="24"/>
        </w:rPr>
        <w:t xml:space="preserve"> </w:t>
      </w:r>
      <w:proofErr w:type="spellStart"/>
      <w:r w:rsidR="008A64D8" w:rsidRPr="00C54D93">
        <w:rPr>
          <w:rFonts w:ascii="Arial" w:hAnsi="Arial" w:cs="Arial"/>
          <w:sz w:val="24"/>
          <w:szCs w:val="24"/>
        </w:rPr>
        <w:t>inyong</w:t>
      </w:r>
      <w:proofErr w:type="spellEnd"/>
      <w:r w:rsidR="008A64D8" w:rsidRPr="00C54D93">
        <w:rPr>
          <w:rFonts w:ascii="Arial" w:hAnsi="Arial" w:cs="Arial"/>
          <w:sz w:val="24"/>
          <w:szCs w:val="24"/>
        </w:rPr>
        <w:t xml:space="preserve"> </w:t>
      </w:r>
      <w:proofErr w:type="spellStart"/>
      <w:r w:rsidR="008A64D8" w:rsidRPr="00C54D93">
        <w:rPr>
          <w:rFonts w:ascii="Arial" w:hAnsi="Arial" w:cs="Arial"/>
          <w:sz w:val="24"/>
          <w:szCs w:val="24"/>
        </w:rPr>
        <w:t>inuming</w:t>
      </w:r>
      <w:proofErr w:type="spellEnd"/>
      <w:r w:rsidR="008A64D8" w:rsidRPr="00C54D93">
        <w:rPr>
          <w:rFonts w:ascii="Arial" w:hAnsi="Arial" w:cs="Arial"/>
          <w:sz w:val="24"/>
          <w:szCs w:val="24"/>
        </w:rPr>
        <w:t xml:space="preserve"> </w:t>
      </w:r>
      <w:proofErr w:type="spellStart"/>
      <w:r w:rsidR="008A64D8" w:rsidRPr="00C54D93">
        <w:rPr>
          <w:rFonts w:ascii="Arial" w:hAnsi="Arial" w:cs="Arial"/>
          <w:sz w:val="24"/>
          <w:szCs w:val="24"/>
        </w:rPr>
        <w:t>tubig</w:t>
      </w:r>
      <w:proofErr w:type="spellEnd"/>
      <w:r w:rsidR="008A64D8" w:rsidRPr="00C54D93">
        <w:rPr>
          <w:rFonts w:ascii="Arial" w:hAnsi="Arial" w:cs="Arial"/>
          <w:sz w:val="24"/>
          <w:szCs w:val="24"/>
        </w:rPr>
        <w:t xml:space="preserve">.  </w:t>
      </w:r>
      <w:proofErr w:type="spellStart"/>
      <w:r w:rsidR="008A64D8" w:rsidRPr="00C54D93">
        <w:rPr>
          <w:rFonts w:ascii="Arial" w:hAnsi="Arial" w:cs="Arial"/>
          <w:sz w:val="24"/>
          <w:szCs w:val="24"/>
        </w:rPr>
        <w:t>Mangyaring</w:t>
      </w:r>
      <w:proofErr w:type="spellEnd"/>
      <w:r w:rsidR="008A64D8" w:rsidRPr="00C54D93">
        <w:rPr>
          <w:rFonts w:ascii="Arial" w:hAnsi="Arial" w:cs="Arial"/>
          <w:sz w:val="24"/>
          <w:szCs w:val="24"/>
        </w:rPr>
        <w:t xml:space="preserve"> </w:t>
      </w:r>
      <w:proofErr w:type="spellStart"/>
      <w:r w:rsidR="008A64D8" w:rsidRPr="00C54D93">
        <w:rPr>
          <w:rFonts w:ascii="Arial" w:hAnsi="Arial" w:cs="Arial"/>
          <w:sz w:val="24"/>
          <w:szCs w:val="24"/>
        </w:rPr>
        <w:t>makipag-ugnayan</w:t>
      </w:r>
      <w:proofErr w:type="spellEnd"/>
      <w:r w:rsidR="008A64D8" w:rsidRPr="00C54D93">
        <w:rPr>
          <w:rFonts w:ascii="Arial" w:hAnsi="Arial" w:cs="Arial"/>
          <w:sz w:val="24"/>
          <w:szCs w:val="24"/>
        </w:rPr>
        <w:t xml:space="preserve"> </w:t>
      </w:r>
      <w:proofErr w:type="spellStart"/>
      <w:r w:rsidR="008A64D8" w:rsidRPr="00C54D93">
        <w:rPr>
          <w:rFonts w:ascii="Arial" w:hAnsi="Arial" w:cs="Arial"/>
          <w:sz w:val="24"/>
          <w:szCs w:val="24"/>
        </w:rPr>
        <w:t>sa</w:t>
      </w:r>
      <w:proofErr w:type="spellEnd"/>
      <w:r w:rsidR="008A64D8" w:rsidRPr="00C54D93">
        <w:rPr>
          <w:rFonts w:ascii="Arial" w:hAnsi="Arial" w:cs="Arial"/>
          <w:sz w:val="24"/>
          <w:szCs w:val="24"/>
        </w:rPr>
        <w:t xml:space="preserve"> </w:t>
      </w:r>
      <w:r w:rsidR="00F214BC" w:rsidRPr="00C54D93">
        <w:rPr>
          <w:rFonts w:ascii="Arial" w:hAnsi="Arial" w:cs="Arial"/>
          <w:sz w:val="24"/>
          <w:szCs w:val="24"/>
        </w:rPr>
        <w:t>5610 E. Olive</w:t>
      </w:r>
      <w:r w:rsidR="007E7B3D" w:rsidRPr="00C54D93">
        <w:rPr>
          <w:rFonts w:ascii="Arial" w:hAnsi="Arial" w:cs="Arial"/>
          <w:sz w:val="24"/>
          <w:szCs w:val="24"/>
        </w:rPr>
        <w:t>,</w:t>
      </w:r>
      <w:r w:rsidR="00F214BC" w:rsidRPr="00C54D93">
        <w:rPr>
          <w:rFonts w:ascii="Arial" w:hAnsi="Arial" w:cs="Arial"/>
          <w:sz w:val="24"/>
          <w:szCs w:val="24"/>
        </w:rPr>
        <w:t xml:space="preserve"> Fresno, CA 93727</w:t>
      </w:r>
      <w:r w:rsidR="006974EC" w:rsidRPr="00C54D93">
        <w:rPr>
          <w:rFonts w:ascii="Arial" w:hAnsi="Arial" w:cs="Arial"/>
          <w:sz w:val="24"/>
          <w:szCs w:val="24"/>
        </w:rPr>
        <w:t xml:space="preserve"> </w:t>
      </w:r>
      <w:r w:rsidR="008A64D8" w:rsidRPr="00C54D93">
        <w:rPr>
          <w:rFonts w:ascii="Arial" w:hAnsi="Arial" w:cs="Arial"/>
          <w:sz w:val="24"/>
          <w:szCs w:val="24"/>
        </w:rPr>
        <w:t xml:space="preserve">o </w:t>
      </w:r>
      <w:proofErr w:type="spellStart"/>
      <w:r w:rsidR="008A64D8" w:rsidRPr="00C54D93">
        <w:rPr>
          <w:rFonts w:ascii="Arial" w:hAnsi="Arial" w:cs="Arial"/>
          <w:sz w:val="24"/>
          <w:szCs w:val="24"/>
        </w:rPr>
        <w:t>tumawag</w:t>
      </w:r>
      <w:proofErr w:type="spellEnd"/>
      <w:r w:rsidR="008A64D8" w:rsidRPr="00C54D93">
        <w:rPr>
          <w:rFonts w:ascii="Arial" w:hAnsi="Arial" w:cs="Arial"/>
          <w:sz w:val="24"/>
          <w:szCs w:val="24"/>
        </w:rPr>
        <w:t xml:space="preserve"> </w:t>
      </w:r>
      <w:proofErr w:type="spellStart"/>
      <w:r w:rsidR="008A64D8" w:rsidRPr="00C54D93">
        <w:rPr>
          <w:rFonts w:ascii="Arial" w:hAnsi="Arial" w:cs="Arial"/>
          <w:sz w:val="24"/>
          <w:szCs w:val="24"/>
        </w:rPr>
        <w:t>sa</w:t>
      </w:r>
      <w:proofErr w:type="spellEnd"/>
      <w:r w:rsidR="008A64D8" w:rsidRPr="00C54D93">
        <w:rPr>
          <w:rFonts w:ascii="Arial" w:hAnsi="Arial" w:cs="Arial"/>
          <w:sz w:val="24"/>
          <w:szCs w:val="24"/>
        </w:rPr>
        <w:t xml:space="preserve"> </w:t>
      </w:r>
      <w:r w:rsidR="002A3920" w:rsidRPr="00C54D93">
        <w:rPr>
          <w:rFonts w:ascii="Arial" w:hAnsi="Arial" w:cs="Arial"/>
          <w:sz w:val="24"/>
          <w:szCs w:val="24"/>
        </w:rPr>
        <w:t>559-458-2417</w:t>
      </w:r>
      <w:r w:rsidR="008A64D8" w:rsidRPr="00C54D93">
        <w:rPr>
          <w:rFonts w:ascii="Arial" w:hAnsi="Arial" w:cs="Arial"/>
          <w:sz w:val="24"/>
          <w:szCs w:val="24"/>
        </w:rPr>
        <w:t xml:space="preserve"> para </w:t>
      </w:r>
      <w:proofErr w:type="spellStart"/>
      <w:r w:rsidR="008A64D8" w:rsidRPr="00C54D93">
        <w:rPr>
          <w:rFonts w:ascii="Arial" w:hAnsi="Arial" w:cs="Arial"/>
          <w:sz w:val="24"/>
          <w:szCs w:val="24"/>
        </w:rPr>
        <w:t>matulungan</w:t>
      </w:r>
      <w:proofErr w:type="spellEnd"/>
      <w:r w:rsidR="008A64D8" w:rsidRPr="00C54D93">
        <w:rPr>
          <w:rFonts w:ascii="Arial" w:hAnsi="Arial" w:cs="Arial"/>
          <w:sz w:val="24"/>
          <w:szCs w:val="24"/>
        </w:rPr>
        <w:t xml:space="preserve"> </w:t>
      </w:r>
      <w:proofErr w:type="spellStart"/>
      <w:r w:rsidR="008A64D8" w:rsidRPr="00C54D93">
        <w:rPr>
          <w:rFonts w:ascii="Arial" w:hAnsi="Arial" w:cs="Arial"/>
          <w:sz w:val="24"/>
          <w:szCs w:val="24"/>
        </w:rPr>
        <w:t>sa</w:t>
      </w:r>
      <w:proofErr w:type="spellEnd"/>
      <w:r w:rsidR="008A64D8" w:rsidRPr="00C54D93">
        <w:rPr>
          <w:rFonts w:ascii="Arial" w:hAnsi="Arial" w:cs="Arial"/>
          <w:sz w:val="24"/>
          <w:szCs w:val="24"/>
        </w:rPr>
        <w:t xml:space="preserve"> </w:t>
      </w:r>
      <w:proofErr w:type="spellStart"/>
      <w:r w:rsidR="008A64D8" w:rsidRPr="00C54D93">
        <w:rPr>
          <w:rFonts w:ascii="Arial" w:hAnsi="Arial" w:cs="Arial"/>
          <w:sz w:val="24"/>
          <w:szCs w:val="24"/>
        </w:rPr>
        <w:t>wikang</w:t>
      </w:r>
      <w:proofErr w:type="spellEnd"/>
      <w:r w:rsidR="008A64D8" w:rsidRPr="00C54D93">
        <w:rPr>
          <w:rFonts w:ascii="Arial" w:hAnsi="Arial" w:cs="Arial"/>
          <w:sz w:val="24"/>
          <w:szCs w:val="24"/>
        </w:rPr>
        <w:t xml:space="preserve"> Tagalog</w:t>
      </w:r>
      <w:r w:rsidR="002436C8" w:rsidRPr="00C54D93">
        <w:rPr>
          <w:rFonts w:ascii="Arial" w:hAnsi="Arial" w:cs="Arial"/>
          <w:sz w:val="24"/>
          <w:szCs w:val="24"/>
        </w:rPr>
        <w:t>.</w:t>
      </w:r>
    </w:p>
    <w:p w14:paraId="4C37EC14" w14:textId="34B09169" w:rsidR="009D4211" w:rsidRPr="00D10A7C" w:rsidRDefault="0092687A" w:rsidP="0092687A">
      <w:pPr>
        <w:spacing w:after="180"/>
        <w:rPr>
          <w:rFonts w:ascii="Arial" w:hAnsi="Arial" w:cs="Arial"/>
          <w:sz w:val="24"/>
          <w:szCs w:val="24"/>
        </w:rPr>
      </w:pPr>
      <w:r w:rsidRPr="00C54D93">
        <w:rPr>
          <w:rFonts w:ascii="Arial" w:hAnsi="Arial" w:cs="Arial"/>
          <w:sz w:val="24"/>
          <w:szCs w:val="24"/>
        </w:rPr>
        <w:t xml:space="preserve">Language in </w:t>
      </w:r>
      <w:r w:rsidR="008404C1" w:rsidRPr="00C54D93">
        <w:rPr>
          <w:rFonts w:ascii="Arial" w:hAnsi="Arial" w:cs="Arial"/>
          <w:sz w:val="24"/>
          <w:szCs w:val="24"/>
        </w:rPr>
        <w:t xml:space="preserve">Vietnamese:  </w:t>
      </w:r>
      <w:proofErr w:type="spellStart"/>
      <w:r w:rsidR="009D4211" w:rsidRPr="00C54D93">
        <w:rPr>
          <w:rFonts w:ascii="Arial" w:hAnsi="Arial" w:cs="Arial"/>
          <w:sz w:val="24"/>
          <w:szCs w:val="24"/>
        </w:rPr>
        <w:t>Báo</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cáo</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này</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chứa</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thông</w:t>
      </w:r>
      <w:proofErr w:type="spellEnd"/>
      <w:r w:rsidR="009D4211" w:rsidRPr="00C54D93">
        <w:rPr>
          <w:rFonts w:ascii="Arial" w:hAnsi="Arial" w:cs="Arial"/>
          <w:sz w:val="24"/>
          <w:szCs w:val="24"/>
        </w:rPr>
        <w:t xml:space="preserve"> tin </w:t>
      </w:r>
      <w:proofErr w:type="spellStart"/>
      <w:r w:rsidR="009D4211" w:rsidRPr="00C54D93">
        <w:rPr>
          <w:rFonts w:ascii="Arial" w:hAnsi="Arial" w:cs="Arial"/>
          <w:sz w:val="24"/>
          <w:szCs w:val="24"/>
        </w:rPr>
        <w:t>quan</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trọng</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về</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nước</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uống</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của</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bạn</w:t>
      </w:r>
      <w:proofErr w:type="spellEnd"/>
      <w:r w:rsidR="009D4211" w:rsidRPr="00C54D93">
        <w:rPr>
          <w:rFonts w:ascii="Arial" w:hAnsi="Arial" w:cs="Arial"/>
          <w:sz w:val="24"/>
          <w:szCs w:val="24"/>
        </w:rPr>
        <w:t xml:space="preserve">.  Xin </w:t>
      </w:r>
      <w:proofErr w:type="spellStart"/>
      <w:r w:rsidR="009D4211" w:rsidRPr="00C54D93">
        <w:rPr>
          <w:rFonts w:ascii="Arial" w:hAnsi="Arial" w:cs="Arial"/>
          <w:sz w:val="24"/>
          <w:szCs w:val="24"/>
        </w:rPr>
        <w:t>vui</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lòng</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liên</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hệ</w:t>
      </w:r>
      <w:proofErr w:type="spellEnd"/>
      <w:r w:rsidR="009D4211" w:rsidRPr="00C54D93">
        <w:rPr>
          <w:rFonts w:ascii="Arial" w:hAnsi="Arial" w:cs="Arial"/>
          <w:sz w:val="24"/>
          <w:szCs w:val="24"/>
        </w:rPr>
        <w:t xml:space="preserve"> </w:t>
      </w:r>
      <w:r w:rsidR="006530C3" w:rsidRPr="00C54D93">
        <w:rPr>
          <w:rFonts w:ascii="Arial" w:hAnsi="Arial" w:cs="Arial"/>
          <w:sz w:val="24"/>
          <w:szCs w:val="24"/>
        </w:rPr>
        <w:t>E&amp;</w:t>
      </w:r>
      <w:r w:rsidR="00C54D93">
        <w:rPr>
          <w:rFonts w:ascii="Arial" w:hAnsi="Arial" w:cs="Arial"/>
          <w:sz w:val="24"/>
          <w:szCs w:val="24"/>
        </w:rPr>
        <w:t>J</w:t>
      </w:r>
      <w:r w:rsidR="006530C3" w:rsidRPr="00C54D93">
        <w:rPr>
          <w:rFonts w:ascii="Arial" w:hAnsi="Arial" w:cs="Arial"/>
          <w:sz w:val="24"/>
          <w:szCs w:val="24"/>
        </w:rPr>
        <w:t xml:space="preserve"> Gallo Winery</w:t>
      </w:r>
      <w:r w:rsidR="009D4211" w:rsidRPr="00C54D93">
        <w:rPr>
          <w:rFonts w:ascii="Arial" w:hAnsi="Arial" w:cs="Arial"/>
          <w:sz w:val="24"/>
          <w:szCs w:val="24"/>
        </w:rPr>
        <w:t xml:space="preserve"> </w:t>
      </w:r>
      <w:proofErr w:type="spellStart"/>
      <w:r w:rsidR="009D4211" w:rsidRPr="00C54D93">
        <w:rPr>
          <w:rFonts w:ascii="Arial" w:hAnsi="Arial" w:cs="Arial"/>
          <w:sz w:val="24"/>
          <w:szCs w:val="24"/>
        </w:rPr>
        <w:t>tại</w:t>
      </w:r>
      <w:proofErr w:type="spellEnd"/>
      <w:r w:rsidR="009D4211" w:rsidRPr="00C54D93">
        <w:rPr>
          <w:rFonts w:ascii="Arial" w:hAnsi="Arial" w:cs="Arial"/>
          <w:sz w:val="24"/>
          <w:szCs w:val="24"/>
        </w:rPr>
        <w:t xml:space="preserve"> </w:t>
      </w:r>
      <w:r w:rsidR="00F214BC" w:rsidRPr="00C54D93">
        <w:rPr>
          <w:rFonts w:ascii="Arial" w:hAnsi="Arial" w:cs="Arial"/>
          <w:sz w:val="24"/>
          <w:szCs w:val="24"/>
        </w:rPr>
        <w:t>5610 E. Olive</w:t>
      </w:r>
      <w:r w:rsidR="007E7B3D" w:rsidRPr="00C54D93">
        <w:rPr>
          <w:rFonts w:ascii="Arial" w:hAnsi="Arial" w:cs="Arial"/>
          <w:sz w:val="24"/>
          <w:szCs w:val="24"/>
        </w:rPr>
        <w:t>,</w:t>
      </w:r>
      <w:r w:rsidR="00F214BC" w:rsidRPr="00C54D93">
        <w:rPr>
          <w:rFonts w:ascii="Arial" w:hAnsi="Arial" w:cs="Arial"/>
          <w:sz w:val="24"/>
          <w:szCs w:val="24"/>
        </w:rPr>
        <w:t xml:space="preserve"> Fresno, CA 93727</w:t>
      </w:r>
      <w:r w:rsidR="00710939" w:rsidRPr="00C54D93">
        <w:rPr>
          <w:rFonts w:ascii="Arial" w:hAnsi="Arial" w:cs="Arial"/>
          <w:sz w:val="24"/>
          <w:szCs w:val="24"/>
        </w:rPr>
        <w:t xml:space="preserve"> or </w:t>
      </w:r>
      <w:r w:rsidR="00BB753A" w:rsidRPr="00C54D93">
        <w:rPr>
          <w:rFonts w:ascii="Arial" w:eastAsia="PMingLiU" w:hAnsi="Arial" w:cs="Arial"/>
          <w:sz w:val="24"/>
          <w:szCs w:val="24"/>
        </w:rPr>
        <w:t xml:space="preserve">559-458-2417 </w:t>
      </w:r>
      <w:proofErr w:type="spellStart"/>
      <w:r w:rsidR="009D4211" w:rsidRPr="00C54D93">
        <w:rPr>
          <w:rFonts w:ascii="Arial" w:hAnsi="Arial" w:cs="Arial"/>
          <w:sz w:val="24"/>
          <w:szCs w:val="24"/>
        </w:rPr>
        <w:t>để</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được</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hỗ</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trợ</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giúp</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bằng</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tiếng</w:t>
      </w:r>
      <w:proofErr w:type="spellEnd"/>
      <w:r w:rsidR="009D4211" w:rsidRPr="00C54D93">
        <w:rPr>
          <w:rFonts w:ascii="Arial" w:hAnsi="Arial" w:cs="Arial"/>
          <w:sz w:val="24"/>
          <w:szCs w:val="24"/>
        </w:rPr>
        <w:t xml:space="preserve"> </w:t>
      </w:r>
      <w:proofErr w:type="spellStart"/>
      <w:r w:rsidR="009D4211" w:rsidRPr="00C54D93">
        <w:rPr>
          <w:rFonts w:ascii="Arial" w:hAnsi="Arial" w:cs="Arial"/>
          <w:sz w:val="24"/>
          <w:szCs w:val="24"/>
        </w:rPr>
        <w:t>Việt</w:t>
      </w:r>
      <w:proofErr w:type="spellEnd"/>
      <w:r w:rsidR="009D4211" w:rsidRPr="00C54D93">
        <w:rPr>
          <w:rFonts w:ascii="Arial" w:hAnsi="Arial" w:cs="Arial"/>
          <w:sz w:val="24"/>
          <w:szCs w:val="24"/>
        </w:rPr>
        <w:t>.</w:t>
      </w:r>
    </w:p>
    <w:p w14:paraId="76F47AA3" w14:textId="64078223" w:rsidR="006537F6" w:rsidRPr="00D10A7C" w:rsidRDefault="0092687A" w:rsidP="0092687A">
      <w:pPr>
        <w:spacing w:after="180"/>
        <w:rPr>
          <w:rFonts w:ascii="Arial" w:hAnsi="Arial" w:cs="Arial"/>
          <w:sz w:val="24"/>
          <w:szCs w:val="24"/>
        </w:rPr>
      </w:pPr>
      <w:r w:rsidRPr="00C54D93">
        <w:rPr>
          <w:rFonts w:ascii="Arial" w:hAnsi="Arial" w:cs="Arial"/>
          <w:sz w:val="24"/>
          <w:szCs w:val="24"/>
        </w:rPr>
        <w:t xml:space="preserve">Language in </w:t>
      </w:r>
      <w:r w:rsidR="008404C1" w:rsidRPr="00C54D93">
        <w:rPr>
          <w:rFonts w:ascii="Arial" w:hAnsi="Arial" w:cs="Arial"/>
          <w:sz w:val="24"/>
          <w:szCs w:val="24"/>
        </w:rPr>
        <w:t xml:space="preserve">Hmong:  </w:t>
      </w:r>
      <w:proofErr w:type="spellStart"/>
      <w:r w:rsidR="006537F6" w:rsidRPr="00C54D93">
        <w:rPr>
          <w:rFonts w:ascii="Arial" w:hAnsi="Arial" w:cs="Arial"/>
          <w:sz w:val="24"/>
          <w:szCs w:val="24"/>
        </w:rPr>
        <w:t>Tsab</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ntawv</w:t>
      </w:r>
      <w:proofErr w:type="spellEnd"/>
      <w:r w:rsidR="006537F6" w:rsidRPr="00C54D93">
        <w:rPr>
          <w:rFonts w:ascii="Arial" w:hAnsi="Arial" w:cs="Arial"/>
          <w:sz w:val="24"/>
          <w:szCs w:val="24"/>
        </w:rPr>
        <w:t xml:space="preserve"> no </w:t>
      </w:r>
      <w:proofErr w:type="spellStart"/>
      <w:r w:rsidR="006537F6" w:rsidRPr="00C54D93">
        <w:rPr>
          <w:rFonts w:ascii="Arial" w:hAnsi="Arial" w:cs="Arial"/>
          <w:sz w:val="24"/>
          <w:szCs w:val="24"/>
        </w:rPr>
        <w:t>muaj</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cov</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ntsiab</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lus</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tseem</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ceeb</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txog</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koj</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cov</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dej</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haus</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Thov</w:t>
      </w:r>
      <w:proofErr w:type="spellEnd"/>
      <w:r w:rsidR="006537F6" w:rsidRPr="00C54D93">
        <w:rPr>
          <w:rFonts w:ascii="Arial" w:hAnsi="Arial" w:cs="Arial"/>
          <w:sz w:val="24"/>
          <w:szCs w:val="24"/>
        </w:rPr>
        <w:t xml:space="preserve"> hu </w:t>
      </w:r>
      <w:proofErr w:type="spellStart"/>
      <w:r w:rsidR="006537F6" w:rsidRPr="00C54D93">
        <w:rPr>
          <w:rFonts w:ascii="Arial" w:hAnsi="Arial" w:cs="Arial"/>
          <w:sz w:val="24"/>
          <w:szCs w:val="24"/>
        </w:rPr>
        <w:t>rau</w:t>
      </w:r>
      <w:proofErr w:type="spellEnd"/>
      <w:r w:rsidR="006537F6" w:rsidRPr="00C54D93">
        <w:rPr>
          <w:rFonts w:ascii="Arial" w:hAnsi="Arial" w:cs="Arial"/>
          <w:sz w:val="24"/>
          <w:szCs w:val="24"/>
        </w:rPr>
        <w:t xml:space="preserve"> </w:t>
      </w:r>
      <w:r w:rsidR="006530C3" w:rsidRPr="00C54D93">
        <w:rPr>
          <w:rFonts w:ascii="Arial" w:hAnsi="Arial" w:cs="Arial"/>
          <w:sz w:val="24"/>
          <w:szCs w:val="24"/>
        </w:rPr>
        <w:t>E&amp;</w:t>
      </w:r>
      <w:r w:rsidR="00C54D93" w:rsidRPr="00C54D93">
        <w:rPr>
          <w:rFonts w:ascii="Arial" w:hAnsi="Arial" w:cs="Arial"/>
          <w:sz w:val="24"/>
          <w:szCs w:val="24"/>
        </w:rPr>
        <w:t>J</w:t>
      </w:r>
      <w:r w:rsidR="006530C3" w:rsidRPr="00C54D93">
        <w:rPr>
          <w:rFonts w:ascii="Arial" w:hAnsi="Arial" w:cs="Arial"/>
          <w:sz w:val="24"/>
          <w:szCs w:val="24"/>
        </w:rPr>
        <w:t xml:space="preserve"> Gallo Winery</w:t>
      </w:r>
      <w:r w:rsidR="006537F6" w:rsidRPr="00C54D93">
        <w:rPr>
          <w:rFonts w:ascii="Arial" w:hAnsi="Arial" w:cs="Arial"/>
          <w:sz w:val="24"/>
          <w:szCs w:val="24"/>
        </w:rPr>
        <w:t xml:space="preserve"> </w:t>
      </w:r>
      <w:proofErr w:type="spellStart"/>
      <w:r w:rsidR="006537F6" w:rsidRPr="00C54D93">
        <w:rPr>
          <w:rFonts w:ascii="Arial" w:hAnsi="Arial" w:cs="Arial"/>
          <w:sz w:val="24"/>
          <w:szCs w:val="24"/>
        </w:rPr>
        <w:t>ntawm</w:t>
      </w:r>
      <w:proofErr w:type="spellEnd"/>
      <w:r w:rsidR="006537F6" w:rsidRPr="00C54D93">
        <w:rPr>
          <w:rFonts w:ascii="Arial" w:hAnsi="Arial" w:cs="Arial"/>
          <w:sz w:val="24"/>
          <w:szCs w:val="24"/>
        </w:rPr>
        <w:t xml:space="preserve"> </w:t>
      </w:r>
      <w:r w:rsidR="00F214BC" w:rsidRPr="00C54D93">
        <w:rPr>
          <w:rFonts w:ascii="Arial" w:hAnsi="Arial" w:cs="Arial"/>
          <w:sz w:val="24"/>
          <w:szCs w:val="24"/>
        </w:rPr>
        <w:t>5610 E. Olive</w:t>
      </w:r>
      <w:r w:rsidR="007E7B3D" w:rsidRPr="00C54D93">
        <w:rPr>
          <w:rFonts w:ascii="Arial" w:hAnsi="Arial" w:cs="Arial"/>
          <w:sz w:val="24"/>
          <w:szCs w:val="24"/>
        </w:rPr>
        <w:t>,</w:t>
      </w:r>
      <w:r w:rsidR="00F214BC" w:rsidRPr="00C54D93">
        <w:rPr>
          <w:rFonts w:ascii="Arial" w:hAnsi="Arial" w:cs="Arial"/>
          <w:sz w:val="24"/>
          <w:szCs w:val="24"/>
        </w:rPr>
        <w:t xml:space="preserve"> Fresno, CA 93727</w:t>
      </w:r>
      <w:r w:rsidR="00BB753A" w:rsidRPr="00C54D93">
        <w:rPr>
          <w:rFonts w:ascii="Arial" w:hAnsi="Arial" w:cs="Arial"/>
          <w:sz w:val="24"/>
          <w:szCs w:val="24"/>
        </w:rPr>
        <w:t xml:space="preserve"> or</w:t>
      </w:r>
      <w:r w:rsidR="00710939" w:rsidRPr="00C54D93">
        <w:rPr>
          <w:rFonts w:ascii="Arial" w:hAnsi="Arial" w:cs="Arial"/>
          <w:sz w:val="24"/>
          <w:szCs w:val="24"/>
        </w:rPr>
        <w:t xml:space="preserve"> </w:t>
      </w:r>
      <w:r w:rsidR="00BB753A" w:rsidRPr="00C54D93">
        <w:rPr>
          <w:rFonts w:ascii="Arial" w:eastAsia="PMingLiU" w:hAnsi="Arial" w:cs="Arial"/>
          <w:sz w:val="24"/>
          <w:szCs w:val="24"/>
        </w:rPr>
        <w:t xml:space="preserve">559-458-2417 </w:t>
      </w:r>
      <w:proofErr w:type="spellStart"/>
      <w:r w:rsidR="006537F6" w:rsidRPr="00C54D93">
        <w:rPr>
          <w:rFonts w:ascii="Arial" w:hAnsi="Arial" w:cs="Arial"/>
          <w:sz w:val="24"/>
          <w:szCs w:val="24"/>
        </w:rPr>
        <w:t>rau</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kev</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pab</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hauv</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lus</w:t>
      </w:r>
      <w:proofErr w:type="spellEnd"/>
      <w:r w:rsidR="006537F6" w:rsidRPr="00C54D93">
        <w:rPr>
          <w:rFonts w:ascii="Arial" w:hAnsi="Arial" w:cs="Arial"/>
          <w:sz w:val="24"/>
          <w:szCs w:val="24"/>
        </w:rPr>
        <w:t xml:space="preserve"> </w:t>
      </w:r>
      <w:proofErr w:type="spellStart"/>
      <w:r w:rsidR="006537F6" w:rsidRPr="00C54D93">
        <w:rPr>
          <w:rFonts w:ascii="Arial" w:hAnsi="Arial" w:cs="Arial"/>
          <w:sz w:val="24"/>
          <w:szCs w:val="24"/>
        </w:rPr>
        <w:t>Askiv</w:t>
      </w:r>
      <w:proofErr w:type="spellEnd"/>
      <w:r w:rsidR="006537F6" w:rsidRPr="00C54D93">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5802D417"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6F7CE4" w:rsidRPr="005F082E">
        <w:rPr>
          <w:rFonts w:ascii="Arial" w:hAnsi="Arial" w:cs="Arial"/>
          <w:sz w:val="24"/>
          <w:szCs w:val="24"/>
        </w:rPr>
        <w:t>naturally occurring</w:t>
      </w:r>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35DB3E6C"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r w:rsidR="006F7CE4" w:rsidRPr="005F082E">
        <w:t>naturally occurring</w:t>
      </w:r>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2B43446E"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r w:rsidR="006F7CE4" w:rsidRPr="005F082E">
        <w:t>naturally occurring</w:t>
      </w:r>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C54D93" w:rsidRDefault="00095AAC" w:rsidP="00115004">
      <w:pPr>
        <w:pStyle w:val="Caption"/>
      </w:pPr>
      <w:r w:rsidRPr="00C54D93">
        <w:lastRenderedPageBreak/>
        <w:t xml:space="preserve">Table </w:t>
      </w:r>
      <w:fldSimple w:instr=" SEQ Table \* ARABIC ">
        <w:r w:rsidR="0050755D" w:rsidRPr="00C54D93">
          <w:rPr>
            <w:noProof/>
          </w:rPr>
          <w:t>1</w:t>
        </w:r>
      </w:fldSimple>
      <w:r w:rsidRPr="00C54D93">
        <w:t>.  Samp</w:t>
      </w:r>
      <w:r w:rsidR="00DE240A" w:rsidRPr="00C54D93">
        <w:t>l</w:t>
      </w:r>
      <w:r w:rsidRPr="00C54D93">
        <w:t>ing Results Showing the Detection of Coliform Bacteria</w:t>
      </w:r>
    </w:p>
    <w:p w14:paraId="30F828A9" w14:textId="1217A3D9" w:rsidR="006B5CF2" w:rsidRPr="00C54D93" w:rsidRDefault="006B5CF2" w:rsidP="00115004">
      <w:pPr>
        <w:keepNext/>
        <w:rPr>
          <w:rFonts w:ascii="Arial" w:hAnsi="Arial" w:cs="Arial"/>
          <w:sz w:val="24"/>
          <w:szCs w:val="24"/>
        </w:rPr>
      </w:pPr>
      <w:r w:rsidRPr="00C54D93">
        <w:rPr>
          <w:rFonts w:ascii="Arial" w:hAnsi="Arial" w:cs="Arial"/>
          <w:sz w:val="24"/>
          <w:szCs w:val="24"/>
        </w:rPr>
        <w:t xml:space="preserve">Complete if bacteria </w:t>
      </w:r>
      <w:r w:rsidR="00174975" w:rsidRPr="00C54D93">
        <w:rPr>
          <w:rFonts w:ascii="Arial" w:hAnsi="Arial" w:cs="Arial"/>
          <w:sz w:val="24"/>
          <w:szCs w:val="24"/>
        </w:rPr>
        <w:t xml:space="preserve">are </w:t>
      </w:r>
      <w:r w:rsidRPr="00C54D93">
        <w:rPr>
          <w:rFonts w:ascii="Arial" w:hAnsi="Arial" w:cs="Arial"/>
          <w:sz w:val="24"/>
          <w:szCs w:val="24"/>
        </w:rPr>
        <w:t>detected.</w:t>
      </w:r>
    </w:p>
    <w:p w14:paraId="53753A25" w14:textId="77777777" w:rsidR="006B5CF2" w:rsidRPr="00C54D93"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C54D93" w14:paraId="6769928C" w14:textId="77777777" w:rsidTr="00960466">
        <w:trPr>
          <w:cantSplit/>
          <w:trHeight w:val="611"/>
          <w:tblHeader/>
        </w:trPr>
        <w:tc>
          <w:tcPr>
            <w:tcW w:w="2065" w:type="dxa"/>
            <w:vAlign w:val="center"/>
          </w:tcPr>
          <w:p w14:paraId="6DAD43D0" w14:textId="545BE729" w:rsidR="00095AAC" w:rsidRPr="00C54D93" w:rsidRDefault="00095AAC" w:rsidP="00F96FCF">
            <w:pPr>
              <w:spacing w:before="40" w:after="40"/>
              <w:jc w:val="center"/>
              <w:rPr>
                <w:rFonts w:ascii="Arial" w:hAnsi="Arial" w:cs="Arial"/>
                <w:b/>
                <w:bCs/>
                <w:sz w:val="24"/>
                <w:szCs w:val="24"/>
              </w:rPr>
            </w:pPr>
            <w:r w:rsidRPr="00C54D93">
              <w:rPr>
                <w:rFonts w:ascii="Arial" w:hAnsi="Arial" w:cs="Arial"/>
                <w:b/>
                <w:bCs/>
                <w:sz w:val="24"/>
                <w:szCs w:val="24"/>
              </w:rPr>
              <w:t>Microbiological Contaminants</w:t>
            </w:r>
            <w:r w:rsidR="00624516" w:rsidRPr="00C54D93">
              <w:rPr>
                <w:rFonts w:ascii="Arial" w:hAnsi="Arial" w:cs="Arial"/>
                <w:b/>
                <w:bCs/>
                <w:sz w:val="24"/>
                <w:szCs w:val="24"/>
              </w:rPr>
              <w:t xml:space="preserve"> </w:t>
            </w:r>
          </w:p>
        </w:tc>
        <w:tc>
          <w:tcPr>
            <w:tcW w:w="1617" w:type="dxa"/>
            <w:vAlign w:val="center"/>
          </w:tcPr>
          <w:p w14:paraId="2B0F6A6A" w14:textId="77777777" w:rsidR="00095AAC" w:rsidRPr="00C54D93" w:rsidRDefault="00095AAC" w:rsidP="00F96FCF">
            <w:pPr>
              <w:spacing w:before="40" w:after="40"/>
              <w:jc w:val="center"/>
              <w:rPr>
                <w:rFonts w:ascii="Arial" w:hAnsi="Arial" w:cs="Arial"/>
                <w:b/>
                <w:bCs/>
                <w:sz w:val="24"/>
                <w:szCs w:val="24"/>
              </w:rPr>
            </w:pPr>
            <w:r w:rsidRPr="00C54D93">
              <w:rPr>
                <w:rFonts w:ascii="Arial" w:hAnsi="Arial" w:cs="Arial"/>
                <w:b/>
                <w:bCs/>
                <w:sz w:val="24"/>
                <w:szCs w:val="24"/>
              </w:rPr>
              <w:t>Highest No. of Detections</w:t>
            </w:r>
          </w:p>
        </w:tc>
        <w:tc>
          <w:tcPr>
            <w:tcW w:w="1443" w:type="dxa"/>
            <w:vAlign w:val="center"/>
          </w:tcPr>
          <w:p w14:paraId="0972350F" w14:textId="77777777" w:rsidR="00095AAC" w:rsidRPr="00C54D93" w:rsidRDefault="00095AAC" w:rsidP="00F96FCF">
            <w:pPr>
              <w:spacing w:before="40" w:after="40"/>
              <w:jc w:val="center"/>
              <w:rPr>
                <w:rFonts w:ascii="Arial" w:hAnsi="Arial" w:cs="Arial"/>
                <w:b/>
                <w:bCs/>
                <w:sz w:val="24"/>
                <w:szCs w:val="24"/>
              </w:rPr>
            </w:pPr>
            <w:r w:rsidRPr="00C54D93">
              <w:rPr>
                <w:rFonts w:ascii="Arial" w:hAnsi="Arial" w:cs="Arial"/>
                <w:b/>
                <w:bCs/>
                <w:sz w:val="24"/>
                <w:szCs w:val="24"/>
              </w:rPr>
              <w:t>No. of Months in Violation</w:t>
            </w:r>
          </w:p>
        </w:tc>
        <w:tc>
          <w:tcPr>
            <w:tcW w:w="2610" w:type="dxa"/>
            <w:vAlign w:val="center"/>
          </w:tcPr>
          <w:p w14:paraId="7D6A3E09" w14:textId="77777777" w:rsidR="00095AAC" w:rsidRPr="00C54D93" w:rsidRDefault="00095AAC" w:rsidP="00F96FCF">
            <w:pPr>
              <w:spacing w:before="40" w:after="40"/>
              <w:jc w:val="center"/>
              <w:rPr>
                <w:rFonts w:ascii="Arial" w:hAnsi="Arial" w:cs="Arial"/>
                <w:b/>
                <w:bCs/>
                <w:sz w:val="24"/>
                <w:szCs w:val="24"/>
              </w:rPr>
            </w:pPr>
            <w:r w:rsidRPr="00C54D93">
              <w:rPr>
                <w:rFonts w:ascii="Arial" w:hAnsi="Arial" w:cs="Arial"/>
                <w:b/>
                <w:bCs/>
                <w:sz w:val="24"/>
                <w:szCs w:val="24"/>
              </w:rPr>
              <w:t>MCL</w:t>
            </w:r>
          </w:p>
        </w:tc>
        <w:tc>
          <w:tcPr>
            <w:tcW w:w="990" w:type="dxa"/>
            <w:vAlign w:val="center"/>
          </w:tcPr>
          <w:p w14:paraId="6FDAEB4F" w14:textId="77777777" w:rsidR="00095AAC" w:rsidRPr="00C54D93" w:rsidRDefault="00095AAC" w:rsidP="00F96FCF">
            <w:pPr>
              <w:spacing w:before="40" w:after="40"/>
              <w:jc w:val="center"/>
              <w:rPr>
                <w:rFonts w:ascii="Arial" w:hAnsi="Arial" w:cs="Arial"/>
                <w:b/>
                <w:bCs/>
                <w:sz w:val="24"/>
                <w:szCs w:val="24"/>
              </w:rPr>
            </w:pPr>
            <w:r w:rsidRPr="00C54D93">
              <w:rPr>
                <w:rFonts w:ascii="Arial" w:hAnsi="Arial" w:cs="Arial"/>
                <w:b/>
                <w:bCs/>
                <w:sz w:val="24"/>
                <w:szCs w:val="24"/>
              </w:rPr>
              <w:t>MCLG</w:t>
            </w:r>
          </w:p>
        </w:tc>
        <w:tc>
          <w:tcPr>
            <w:tcW w:w="2071" w:type="dxa"/>
            <w:vAlign w:val="center"/>
          </w:tcPr>
          <w:p w14:paraId="3C822245" w14:textId="77777777" w:rsidR="00095AAC" w:rsidRPr="00C54D93" w:rsidRDefault="00095AAC" w:rsidP="00F96FCF">
            <w:pPr>
              <w:spacing w:before="40" w:after="40"/>
              <w:jc w:val="center"/>
              <w:rPr>
                <w:rFonts w:ascii="Arial" w:hAnsi="Arial" w:cs="Arial"/>
                <w:b/>
                <w:bCs/>
                <w:sz w:val="24"/>
                <w:szCs w:val="24"/>
              </w:rPr>
            </w:pPr>
            <w:r w:rsidRPr="00C54D93">
              <w:rPr>
                <w:rFonts w:ascii="Arial" w:hAnsi="Arial" w:cs="Arial"/>
                <w:b/>
                <w:bCs/>
                <w:sz w:val="24"/>
                <w:szCs w:val="24"/>
              </w:rPr>
              <w:t>Typical Source of Bacteria</w:t>
            </w:r>
          </w:p>
        </w:tc>
      </w:tr>
      <w:tr w:rsidR="00095AAC" w:rsidRPr="00C54D93" w14:paraId="6D5D8707" w14:textId="77777777" w:rsidTr="00960466">
        <w:tc>
          <w:tcPr>
            <w:tcW w:w="2065" w:type="dxa"/>
          </w:tcPr>
          <w:p w14:paraId="4DCCEFD0" w14:textId="52AE50D9" w:rsidR="00095AAC" w:rsidRPr="00C54D93" w:rsidRDefault="00095AAC" w:rsidP="0073000F">
            <w:pPr>
              <w:spacing w:before="40" w:after="40"/>
              <w:rPr>
                <w:rFonts w:ascii="Arial" w:hAnsi="Arial" w:cs="Arial"/>
                <w:sz w:val="24"/>
                <w:szCs w:val="24"/>
              </w:rPr>
            </w:pPr>
            <w:r w:rsidRPr="00C54D93">
              <w:rPr>
                <w:rFonts w:ascii="Arial" w:hAnsi="Arial" w:cs="Arial"/>
                <w:i/>
                <w:sz w:val="24"/>
                <w:szCs w:val="24"/>
              </w:rPr>
              <w:t>E. coli</w:t>
            </w:r>
            <w:r w:rsidR="0073000F" w:rsidRPr="00C54D93">
              <w:rPr>
                <w:rFonts w:ascii="Arial" w:hAnsi="Arial" w:cs="Arial"/>
                <w:i/>
                <w:sz w:val="24"/>
                <w:szCs w:val="24"/>
              </w:rPr>
              <w:br/>
            </w:r>
          </w:p>
        </w:tc>
        <w:tc>
          <w:tcPr>
            <w:tcW w:w="1617" w:type="dxa"/>
          </w:tcPr>
          <w:p w14:paraId="4A18E97C" w14:textId="454E029F" w:rsidR="008572DA" w:rsidRPr="00C54D93" w:rsidRDefault="00C54D93" w:rsidP="008572DA">
            <w:pPr>
              <w:spacing w:before="40" w:after="40"/>
              <w:jc w:val="center"/>
              <w:rPr>
                <w:rFonts w:ascii="Arial" w:hAnsi="Arial" w:cs="Arial"/>
                <w:sz w:val="24"/>
                <w:szCs w:val="24"/>
              </w:rPr>
            </w:pPr>
            <w:r w:rsidRPr="00C54D93">
              <w:rPr>
                <w:rFonts w:ascii="Arial" w:hAnsi="Arial" w:cs="Arial"/>
                <w:sz w:val="24"/>
                <w:szCs w:val="24"/>
              </w:rPr>
              <w:t>0</w:t>
            </w:r>
          </w:p>
        </w:tc>
        <w:tc>
          <w:tcPr>
            <w:tcW w:w="1443" w:type="dxa"/>
          </w:tcPr>
          <w:p w14:paraId="38C21B9B" w14:textId="6BB86FC4" w:rsidR="00095AAC" w:rsidRPr="00C54D93" w:rsidRDefault="00C54D93" w:rsidP="008572DA">
            <w:pPr>
              <w:spacing w:before="40" w:after="40"/>
              <w:jc w:val="center"/>
              <w:rPr>
                <w:rFonts w:ascii="Arial" w:hAnsi="Arial" w:cs="Arial"/>
                <w:color w:val="000000" w:themeColor="text1"/>
                <w:sz w:val="24"/>
                <w:szCs w:val="24"/>
              </w:rPr>
            </w:pPr>
            <w:r w:rsidRPr="00C54D93">
              <w:rPr>
                <w:rFonts w:ascii="Arial" w:hAnsi="Arial" w:cs="Arial"/>
                <w:color w:val="000000" w:themeColor="text1"/>
                <w:sz w:val="24"/>
                <w:szCs w:val="24"/>
              </w:rPr>
              <w:t>0</w:t>
            </w:r>
          </w:p>
        </w:tc>
        <w:tc>
          <w:tcPr>
            <w:tcW w:w="2610" w:type="dxa"/>
          </w:tcPr>
          <w:p w14:paraId="09A9CFD2" w14:textId="0460835B" w:rsidR="00095AAC" w:rsidRPr="00C54D93" w:rsidRDefault="00095AAC" w:rsidP="00827994">
            <w:pPr>
              <w:spacing w:before="40" w:after="40"/>
              <w:jc w:val="center"/>
              <w:rPr>
                <w:rFonts w:ascii="Arial" w:hAnsi="Arial" w:cs="Arial"/>
                <w:sz w:val="24"/>
                <w:szCs w:val="24"/>
              </w:rPr>
            </w:pPr>
            <w:r w:rsidRPr="00C54D93">
              <w:rPr>
                <w:rFonts w:ascii="Arial" w:hAnsi="Arial" w:cs="Arial"/>
                <w:sz w:val="24"/>
                <w:szCs w:val="24"/>
              </w:rPr>
              <w:t>(</w:t>
            </w:r>
            <w:r w:rsidR="00020032" w:rsidRPr="00C54D93">
              <w:rPr>
                <w:rFonts w:ascii="Arial" w:hAnsi="Arial" w:cs="Arial"/>
                <w:sz w:val="24"/>
                <w:szCs w:val="24"/>
              </w:rPr>
              <w:t>a</w:t>
            </w:r>
            <w:r w:rsidRPr="00C54D93">
              <w:rPr>
                <w:rFonts w:ascii="Arial" w:hAnsi="Arial" w:cs="Arial"/>
                <w:sz w:val="24"/>
                <w:szCs w:val="24"/>
              </w:rPr>
              <w:t>)</w:t>
            </w:r>
          </w:p>
        </w:tc>
        <w:tc>
          <w:tcPr>
            <w:tcW w:w="990" w:type="dxa"/>
          </w:tcPr>
          <w:p w14:paraId="52965BD7" w14:textId="77777777" w:rsidR="00095AAC" w:rsidRPr="00C54D93" w:rsidRDefault="00095AAC" w:rsidP="008572DA">
            <w:pPr>
              <w:spacing w:before="40" w:after="40"/>
              <w:jc w:val="center"/>
              <w:rPr>
                <w:rFonts w:ascii="Arial" w:hAnsi="Arial" w:cs="Arial"/>
                <w:sz w:val="24"/>
                <w:szCs w:val="24"/>
              </w:rPr>
            </w:pPr>
            <w:r w:rsidRPr="00C54D93">
              <w:rPr>
                <w:rFonts w:ascii="Arial" w:hAnsi="Arial" w:cs="Arial"/>
                <w:sz w:val="24"/>
                <w:szCs w:val="24"/>
              </w:rPr>
              <w:t>0</w:t>
            </w:r>
          </w:p>
        </w:tc>
        <w:tc>
          <w:tcPr>
            <w:tcW w:w="2071" w:type="dxa"/>
          </w:tcPr>
          <w:p w14:paraId="6D4E3BEB" w14:textId="77777777" w:rsidR="00095AAC" w:rsidRPr="00C54D93" w:rsidRDefault="00095AAC" w:rsidP="005D3BD9">
            <w:pPr>
              <w:spacing w:before="40" w:after="40"/>
              <w:rPr>
                <w:rFonts w:ascii="Arial" w:hAnsi="Arial" w:cs="Arial"/>
                <w:sz w:val="24"/>
                <w:szCs w:val="24"/>
              </w:rPr>
            </w:pPr>
            <w:r w:rsidRPr="00C54D93">
              <w:rPr>
                <w:rFonts w:ascii="Arial" w:hAnsi="Arial" w:cs="Arial"/>
                <w:sz w:val="24"/>
                <w:szCs w:val="24"/>
              </w:rPr>
              <w:t>Human and animal fecal waste</w:t>
            </w:r>
          </w:p>
        </w:tc>
      </w:tr>
    </w:tbl>
    <w:p w14:paraId="5AF47EF1" w14:textId="059BEA77" w:rsidR="00BF6317" w:rsidRPr="00C54D93" w:rsidRDefault="00BF6317" w:rsidP="00E1732D">
      <w:pPr>
        <w:rPr>
          <w:rFonts w:ascii="Arial" w:hAnsi="Arial" w:cs="Arial"/>
          <w:sz w:val="24"/>
          <w:szCs w:val="24"/>
        </w:rPr>
      </w:pPr>
    </w:p>
    <w:p w14:paraId="0F753E9D" w14:textId="07C32BA8" w:rsidR="00095AAC" w:rsidRPr="00C54D93" w:rsidRDefault="00BF6317" w:rsidP="00E1732D">
      <w:pPr>
        <w:rPr>
          <w:rFonts w:ascii="Arial" w:hAnsi="Arial" w:cs="Arial"/>
          <w:sz w:val="24"/>
          <w:szCs w:val="24"/>
        </w:rPr>
      </w:pPr>
      <w:r w:rsidRPr="00C54D93">
        <w:rPr>
          <w:rFonts w:ascii="Arial" w:hAnsi="Arial" w:cs="Arial"/>
          <w:sz w:val="24"/>
          <w:szCs w:val="24"/>
        </w:rPr>
        <w:t>(</w:t>
      </w:r>
      <w:r w:rsidR="00020032" w:rsidRPr="00C54D93">
        <w:rPr>
          <w:rFonts w:ascii="Arial" w:hAnsi="Arial" w:cs="Arial"/>
          <w:sz w:val="24"/>
          <w:szCs w:val="24"/>
        </w:rPr>
        <w:t>a</w:t>
      </w:r>
      <w:r w:rsidRPr="00C54D93">
        <w:rPr>
          <w:rFonts w:ascii="Arial" w:hAnsi="Arial" w:cs="Arial"/>
          <w:sz w:val="24"/>
          <w:szCs w:val="24"/>
        </w:rPr>
        <w:t xml:space="preserve">) Routine and repeat samples are total coliform-positive and either is </w:t>
      </w:r>
      <w:r w:rsidRPr="00C54D93">
        <w:rPr>
          <w:rFonts w:ascii="Arial" w:hAnsi="Arial" w:cs="Arial"/>
          <w:i/>
          <w:sz w:val="24"/>
          <w:szCs w:val="24"/>
        </w:rPr>
        <w:t>E. coli</w:t>
      </w:r>
      <w:r w:rsidRPr="00C54D93">
        <w:rPr>
          <w:rFonts w:ascii="Arial" w:hAnsi="Arial" w:cs="Arial"/>
          <w:sz w:val="24"/>
          <w:szCs w:val="24"/>
        </w:rPr>
        <w:t>-</w:t>
      </w:r>
      <w:r w:rsidR="006F7CE4" w:rsidRPr="00C54D93">
        <w:rPr>
          <w:rFonts w:ascii="Arial" w:hAnsi="Arial" w:cs="Arial"/>
          <w:sz w:val="24"/>
          <w:szCs w:val="24"/>
        </w:rPr>
        <w:t>positive,</w:t>
      </w:r>
      <w:r w:rsidRPr="00C54D93">
        <w:rPr>
          <w:rFonts w:ascii="Arial" w:hAnsi="Arial" w:cs="Arial"/>
          <w:sz w:val="24"/>
          <w:szCs w:val="24"/>
        </w:rPr>
        <w:t xml:space="preserve"> or system fails to take repeat samples following </w:t>
      </w:r>
      <w:r w:rsidRPr="00C54D93">
        <w:rPr>
          <w:rFonts w:ascii="Arial" w:hAnsi="Arial" w:cs="Arial"/>
          <w:i/>
          <w:sz w:val="24"/>
          <w:szCs w:val="24"/>
        </w:rPr>
        <w:t>E. coli</w:t>
      </w:r>
      <w:r w:rsidRPr="00C54D93">
        <w:rPr>
          <w:rFonts w:ascii="Arial" w:hAnsi="Arial" w:cs="Arial"/>
          <w:sz w:val="24"/>
          <w:szCs w:val="24"/>
        </w:rPr>
        <w:t xml:space="preserve">-positive routine sample or system fails to analyze total coliform-positive repeat sample for </w:t>
      </w:r>
      <w:r w:rsidRPr="00C54D93">
        <w:rPr>
          <w:rFonts w:ascii="Arial" w:hAnsi="Arial" w:cs="Arial"/>
          <w:i/>
          <w:sz w:val="24"/>
          <w:szCs w:val="24"/>
        </w:rPr>
        <w:t>E. coli</w:t>
      </w:r>
      <w:r w:rsidRPr="00C54D93">
        <w:rPr>
          <w:rFonts w:ascii="Arial" w:hAnsi="Arial" w:cs="Arial"/>
          <w:sz w:val="24"/>
          <w:szCs w:val="24"/>
        </w:rPr>
        <w:t>.</w:t>
      </w:r>
    </w:p>
    <w:p w14:paraId="19F1AA7D" w14:textId="67264AF5" w:rsidR="00E0214A" w:rsidRPr="00C54D93" w:rsidRDefault="00E0214A" w:rsidP="00E1732D">
      <w:pPr>
        <w:rPr>
          <w:rFonts w:ascii="Arial" w:hAnsi="Arial" w:cs="Arial"/>
          <w:sz w:val="24"/>
          <w:szCs w:val="24"/>
        </w:rPr>
      </w:pPr>
    </w:p>
    <w:p w14:paraId="43169922" w14:textId="0556D863" w:rsidR="00E0214A" w:rsidRPr="00C54D93" w:rsidRDefault="00E0214A" w:rsidP="00E1732D">
      <w:pPr>
        <w:rPr>
          <w:rFonts w:ascii="Arial" w:hAnsi="Arial" w:cs="Arial"/>
          <w:b/>
          <w:bCs/>
          <w:sz w:val="24"/>
          <w:szCs w:val="24"/>
        </w:rPr>
      </w:pPr>
      <w:r w:rsidRPr="00C54D93">
        <w:rPr>
          <w:rFonts w:ascii="Arial" w:hAnsi="Arial" w:cs="Arial"/>
          <w:b/>
          <w:bCs/>
          <w:sz w:val="24"/>
          <w:szCs w:val="24"/>
        </w:rPr>
        <w:t xml:space="preserve">Table 1.A. Compliance with Total Coliform MCL </w:t>
      </w:r>
      <w:r w:rsidR="003D622F" w:rsidRPr="00C54D93">
        <w:rPr>
          <w:rFonts w:ascii="Arial" w:hAnsi="Arial" w:cs="Arial"/>
          <w:b/>
          <w:bCs/>
          <w:sz w:val="24"/>
          <w:szCs w:val="24"/>
        </w:rPr>
        <w:t xml:space="preserve">between January 1, </w:t>
      </w:r>
      <w:proofErr w:type="gramStart"/>
      <w:r w:rsidR="003D622F" w:rsidRPr="00C54D93">
        <w:rPr>
          <w:rFonts w:ascii="Arial" w:hAnsi="Arial" w:cs="Arial"/>
          <w:b/>
          <w:bCs/>
          <w:sz w:val="24"/>
          <w:szCs w:val="24"/>
        </w:rPr>
        <w:t>2021</w:t>
      </w:r>
      <w:proofErr w:type="gramEnd"/>
      <w:r w:rsidR="003D622F" w:rsidRPr="00C54D93">
        <w:rPr>
          <w:rFonts w:ascii="Arial" w:hAnsi="Arial" w:cs="Arial"/>
          <w:b/>
          <w:bCs/>
          <w:sz w:val="24"/>
          <w:szCs w:val="24"/>
        </w:rPr>
        <w:t xml:space="preserve"> and June 30, 2021 (</w:t>
      </w:r>
      <w:r w:rsidR="007F6E56" w:rsidRPr="00C54D93">
        <w:rPr>
          <w:rFonts w:ascii="Arial" w:hAnsi="Arial" w:cs="Arial"/>
          <w:b/>
          <w:bCs/>
          <w:sz w:val="24"/>
          <w:szCs w:val="24"/>
        </w:rPr>
        <w:t>i</w:t>
      </w:r>
      <w:r w:rsidR="003D622F" w:rsidRPr="00C54D93">
        <w:rPr>
          <w:rFonts w:ascii="Arial" w:hAnsi="Arial" w:cs="Arial"/>
          <w:b/>
          <w:bCs/>
          <w:sz w:val="24"/>
          <w:szCs w:val="24"/>
        </w:rPr>
        <w:t>nclusive)</w:t>
      </w:r>
    </w:p>
    <w:p w14:paraId="15DFE267" w14:textId="48FD45BC" w:rsidR="00E0214A" w:rsidRPr="00C54D93"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C54D93" w14:paraId="221E3497" w14:textId="77777777" w:rsidTr="0019131E">
        <w:trPr>
          <w:cantSplit/>
          <w:trHeight w:val="611"/>
          <w:tblHeader/>
        </w:trPr>
        <w:tc>
          <w:tcPr>
            <w:tcW w:w="2065" w:type="dxa"/>
            <w:vAlign w:val="center"/>
          </w:tcPr>
          <w:p w14:paraId="56EE3CC6" w14:textId="77777777" w:rsidR="00E0214A" w:rsidRPr="00C54D93" w:rsidRDefault="00E0214A" w:rsidP="0019131E">
            <w:pPr>
              <w:spacing w:before="40" w:after="40"/>
              <w:jc w:val="center"/>
              <w:rPr>
                <w:rFonts w:ascii="Arial" w:hAnsi="Arial" w:cs="Arial"/>
                <w:b/>
                <w:bCs/>
                <w:sz w:val="24"/>
                <w:szCs w:val="24"/>
              </w:rPr>
            </w:pPr>
            <w:r w:rsidRPr="00C54D93">
              <w:rPr>
                <w:rFonts w:ascii="Arial" w:hAnsi="Arial" w:cs="Arial"/>
                <w:b/>
                <w:bCs/>
                <w:sz w:val="24"/>
                <w:szCs w:val="24"/>
              </w:rPr>
              <w:t xml:space="preserve">Microbiological Contaminants </w:t>
            </w:r>
          </w:p>
        </w:tc>
        <w:tc>
          <w:tcPr>
            <w:tcW w:w="1617" w:type="dxa"/>
            <w:vAlign w:val="center"/>
          </w:tcPr>
          <w:p w14:paraId="0C9E4C01" w14:textId="77777777" w:rsidR="00E0214A" w:rsidRPr="00C54D93" w:rsidRDefault="00E0214A" w:rsidP="0019131E">
            <w:pPr>
              <w:spacing w:before="40" w:after="40"/>
              <w:jc w:val="center"/>
              <w:rPr>
                <w:rFonts w:ascii="Arial" w:hAnsi="Arial" w:cs="Arial"/>
                <w:b/>
                <w:bCs/>
                <w:sz w:val="24"/>
                <w:szCs w:val="24"/>
              </w:rPr>
            </w:pPr>
            <w:r w:rsidRPr="00C54D93">
              <w:rPr>
                <w:rFonts w:ascii="Arial" w:hAnsi="Arial" w:cs="Arial"/>
                <w:b/>
                <w:bCs/>
                <w:sz w:val="24"/>
                <w:szCs w:val="24"/>
              </w:rPr>
              <w:t>Highest No. of Detections</w:t>
            </w:r>
          </w:p>
        </w:tc>
        <w:tc>
          <w:tcPr>
            <w:tcW w:w="1443" w:type="dxa"/>
            <w:vAlign w:val="center"/>
          </w:tcPr>
          <w:p w14:paraId="2FD66E33" w14:textId="77777777" w:rsidR="00E0214A" w:rsidRPr="00C54D93" w:rsidRDefault="00E0214A" w:rsidP="0019131E">
            <w:pPr>
              <w:spacing w:before="40" w:after="40"/>
              <w:jc w:val="center"/>
              <w:rPr>
                <w:rFonts w:ascii="Arial" w:hAnsi="Arial" w:cs="Arial"/>
                <w:b/>
                <w:bCs/>
                <w:sz w:val="24"/>
                <w:szCs w:val="24"/>
              </w:rPr>
            </w:pPr>
            <w:r w:rsidRPr="00C54D93">
              <w:rPr>
                <w:rFonts w:ascii="Arial" w:hAnsi="Arial" w:cs="Arial"/>
                <w:b/>
                <w:bCs/>
                <w:sz w:val="24"/>
                <w:szCs w:val="24"/>
              </w:rPr>
              <w:t>No. of Months in Violation</w:t>
            </w:r>
          </w:p>
        </w:tc>
        <w:tc>
          <w:tcPr>
            <w:tcW w:w="2610" w:type="dxa"/>
            <w:vAlign w:val="center"/>
          </w:tcPr>
          <w:p w14:paraId="504E57F8" w14:textId="77777777" w:rsidR="00E0214A" w:rsidRPr="00C54D93" w:rsidRDefault="00E0214A" w:rsidP="0019131E">
            <w:pPr>
              <w:spacing w:before="40" w:after="40"/>
              <w:jc w:val="center"/>
              <w:rPr>
                <w:rFonts w:ascii="Arial" w:hAnsi="Arial" w:cs="Arial"/>
                <w:b/>
                <w:bCs/>
                <w:sz w:val="24"/>
                <w:szCs w:val="24"/>
              </w:rPr>
            </w:pPr>
            <w:r w:rsidRPr="00C54D93">
              <w:rPr>
                <w:rFonts w:ascii="Arial" w:hAnsi="Arial" w:cs="Arial"/>
                <w:b/>
                <w:bCs/>
                <w:sz w:val="24"/>
                <w:szCs w:val="24"/>
              </w:rPr>
              <w:t>MCL</w:t>
            </w:r>
          </w:p>
        </w:tc>
        <w:tc>
          <w:tcPr>
            <w:tcW w:w="990" w:type="dxa"/>
            <w:vAlign w:val="center"/>
          </w:tcPr>
          <w:p w14:paraId="68919CD5" w14:textId="77777777" w:rsidR="00E0214A" w:rsidRPr="00C54D93" w:rsidRDefault="00E0214A" w:rsidP="0019131E">
            <w:pPr>
              <w:spacing w:before="40" w:after="40"/>
              <w:jc w:val="center"/>
              <w:rPr>
                <w:rFonts w:ascii="Arial" w:hAnsi="Arial" w:cs="Arial"/>
                <w:b/>
                <w:bCs/>
                <w:sz w:val="24"/>
                <w:szCs w:val="24"/>
              </w:rPr>
            </w:pPr>
            <w:r w:rsidRPr="00C54D93">
              <w:rPr>
                <w:rFonts w:ascii="Arial" w:hAnsi="Arial" w:cs="Arial"/>
                <w:b/>
                <w:bCs/>
                <w:sz w:val="24"/>
                <w:szCs w:val="24"/>
              </w:rPr>
              <w:t>MCLG</w:t>
            </w:r>
          </w:p>
        </w:tc>
        <w:tc>
          <w:tcPr>
            <w:tcW w:w="2071" w:type="dxa"/>
            <w:vAlign w:val="center"/>
          </w:tcPr>
          <w:p w14:paraId="353A8C1E" w14:textId="77777777" w:rsidR="00E0214A" w:rsidRPr="00C54D93" w:rsidRDefault="00E0214A" w:rsidP="0019131E">
            <w:pPr>
              <w:spacing w:before="40" w:after="40"/>
              <w:jc w:val="center"/>
              <w:rPr>
                <w:rFonts w:ascii="Arial" w:hAnsi="Arial" w:cs="Arial"/>
                <w:b/>
                <w:bCs/>
                <w:sz w:val="24"/>
                <w:szCs w:val="24"/>
              </w:rPr>
            </w:pPr>
            <w:r w:rsidRPr="00C54D93">
              <w:rPr>
                <w:rFonts w:ascii="Arial" w:hAnsi="Arial" w:cs="Arial"/>
                <w:b/>
                <w:bCs/>
                <w:sz w:val="24"/>
                <w:szCs w:val="24"/>
              </w:rPr>
              <w:t>Typical Source of Bacteria</w:t>
            </w:r>
          </w:p>
        </w:tc>
      </w:tr>
      <w:tr w:rsidR="00015E3A" w:rsidRPr="00C54D93" w14:paraId="25C2E342" w14:textId="77777777" w:rsidTr="009E4BDC">
        <w:trPr>
          <w:cantSplit/>
          <w:trHeight w:val="611"/>
          <w:tblHeader/>
        </w:trPr>
        <w:tc>
          <w:tcPr>
            <w:tcW w:w="2065" w:type="dxa"/>
          </w:tcPr>
          <w:p w14:paraId="014BE714" w14:textId="4EAF24D8" w:rsidR="00015E3A" w:rsidRPr="00C54D93" w:rsidRDefault="00015E3A" w:rsidP="009E4BDC">
            <w:pPr>
              <w:spacing w:before="40" w:after="40"/>
              <w:rPr>
                <w:rFonts w:ascii="Arial" w:hAnsi="Arial" w:cs="Arial"/>
                <w:sz w:val="24"/>
                <w:szCs w:val="24"/>
              </w:rPr>
            </w:pPr>
            <w:r w:rsidRPr="00C54D93">
              <w:rPr>
                <w:rFonts w:ascii="Arial" w:hAnsi="Arial" w:cs="Arial"/>
                <w:sz w:val="24"/>
                <w:szCs w:val="24"/>
              </w:rPr>
              <w:t xml:space="preserve">Total Coliform Bacteria </w:t>
            </w:r>
          </w:p>
        </w:tc>
        <w:tc>
          <w:tcPr>
            <w:tcW w:w="1617" w:type="dxa"/>
          </w:tcPr>
          <w:p w14:paraId="57ECA3E2" w14:textId="50A8252F" w:rsidR="00015E3A" w:rsidRPr="00C54D93" w:rsidRDefault="00C54D93" w:rsidP="00C54D93">
            <w:pPr>
              <w:spacing w:before="40" w:after="40"/>
              <w:jc w:val="center"/>
              <w:rPr>
                <w:rFonts w:ascii="Arial" w:hAnsi="Arial" w:cs="Arial"/>
                <w:sz w:val="24"/>
                <w:szCs w:val="24"/>
              </w:rPr>
            </w:pPr>
            <w:r w:rsidRPr="00C54D93">
              <w:rPr>
                <w:rFonts w:ascii="Arial" w:hAnsi="Arial" w:cs="Arial"/>
                <w:sz w:val="24"/>
                <w:szCs w:val="24"/>
              </w:rPr>
              <w:t>0</w:t>
            </w:r>
          </w:p>
        </w:tc>
        <w:tc>
          <w:tcPr>
            <w:tcW w:w="1443" w:type="dxa"/>
          </w:tcPr>
          <w:p w14:paraId="2C580918" w14:textId="7A74C2B3" w:rsidR="00015E3A" w:rsidRPr="00C54D93" w:rsidRDefault="00C54D93" w:rsidP="00C54D93">
            <w:pPr>
              <w:spacing w:before="40" w:after="40"/>
              <w:jc w:val="center"/>
              <w:rPr>
                <w:rFonts w:ascii="Arial" w:hAnsi="Arial" w:cs="Arial"/>
                <w:sz w:val="24"/>
                <w:szCs w:val="24"/>
              </w:rPr>
            </w:pPr>
            <w:r w:rsidRPr="00C54D93">
              <w:rPr>
                <w:rFonts w:ascii="Arial" w:hAnsi="Arial" w:cs="Arial"/>
                <w:sz w:val="24"/>
                <w:szCs w:val="24"/>
              </w:rPr>
              <w:t>0</w:t>
            </w:r>
          </w:p>
        </w:tc>
        <w:tc>
          <w:tcPr>
            <w:tcW w:w="2610" w:type="dxa"/>
          </w:tcPr>
          <w:p w14:paraId="4861A38D" w14:textId="7F9271C4" w:rsidR="00015E3A" w:rsidRPr="00C54D93" w:rsidRDefault="009E4BDC" w:rsidP="009E4BDC">
            <w:pPr>
              <w:spacing w:before="40" w:after="40"/>
              <w:rPr>
                <w:rFonts w:ascii="Arial" w:hAnsi="Arial" w:cs="Arial"/>
                <w:sz w:val="24"/>
                <w:szCs w:val="24"/>
              </w:rPr>
            </w:pPr>
            <w:r w:rsidRPr="00C54D93">
              <w:rPr>
                <w:rFonts w:ascii="Arial" w:hAnsi="Arial" w:cs="Arial"/>
                <w:sz w:val="24"/>
                <w:szCs w:val="24"/>
              </w:rPr>
              <w:t>1 positive monthly sample (a)</w:t>
            </w:r>
          </w:p>
        </w:tc>
        <w:tc>
          <w:tcPr>
            <w:tcW w:w="990" w:type="dxa"/>
          </w:tcPr>
          <w:p w14:paraId="64CC3D26" w14:textId="6310AAC8" w:rsidR="00015E3A" w:rsidRPr="00C54D93" w:rsidRDefault="009E4BDC" w:rsidP="009E4BDC">
            <w:pPr>
              <w:spacing w:before="40" w:after="40"/>
              <w:rPr>
                <w:rFonts w:ascii="Arial" w:hAnsi="Arial" w:cs="Arial"/>
                <w:sz w:val="24"/>
                <w:szCs w:val="24"/>
              </w:rPr>
            </w:pPr>
            <w:r w:rsidRPr="00C54D93">
              <w:rPr>
                <w:rFonts w:ascii="Arial" w:hAnsi="Arial" w:cs="Arial"/>
                <w:sz w:val="24"/>
                <w:szCs w:val="24"/>
              </w:rPr>
              <w:t>0</w:t>
            </w:r>
          </w:p>
        </w:tc>
        <w:tc>
          <w:tcPr>
            <w:tcW w:w="2071" w:type="dxa"/>
          </w:tcPr>
          <w:p w14:paraId="0A52CE59" w14:textId="1ED79575" w:rsidR="00015E3A" w:rsidRPr="00C54D93" w:rsidRDefault="009E4BDC" w:rsidP="009E4BDC">
            <w:pPr>
              <w:spacing w:before="40" w:after="40"/>
              <w:rPr>
                <w:rFonts w:ascii="Arial" w:hAnsi="Arial" w:cs="Arial"/>
                <w:sz w:val="24"/>
                <w:szCs w:val="24"/>
              </w:rPr>
            </w:pPr>
            <w:r w:rsidRPr="00C54D93">
              <w:rPr>
                <w:rFonts w:ascii="Arial" w:hAnsi="Arial" w:cs="Arial"/>
                <w:sz w:val="24"/>
                <w:szCs w:val="24"/>
              </w:rPr>
              <w:t>Naturally present in the environment</w:t>
            </w:r>
          </w:p>
        </w:tc>
      </w:tr>
      <w:tr w:rsidR="009E4BDC" w:rsidRPr="00C54D93" w14:paraId="10AB91A4" w14:textId="77777777" w:rsidTr="009E4BDC">
        <w:trPr>
          <w:cantSplit/>
          <w:trHeight w:val="611"/>
          <w:tblHeader/>
        </w:trPr>
        <w:tc>
          <w:tcPr>
            <w:tcW w:w="2065" w:type="dxa"/>
          </w:tcPr>
          <w:p w14:paraId="082A8E41" w14:textId="4BEE5AE0" w:rsidR="009E4BDC" w:rsidRPr="00C54D93" w:rsidRDefault="009E4BDC" w:rsidP="009E4BDC">
            <w:pPr>
              <w:spacing w:before="40" w:after="40"/>
              <w:rPr>
                <w:rFonts w:ascii="Arial" w:hAnsi="Arial" w:cs="Arial"/>
                <w:sz w:val="24"/>
                <w:szCs w:val="24"/>
              </w:rPr>
            </w:pPr>
            <w:r w:rsidRPr="00C54D93">
              <w:rPr>
                <w:rFonts w:ascii="Arial" w:hAnsi="Arial" w:cs="Arial"/>
                <w:sz w:val="24"/>
                <w:szCs w:val="24"/>
              </w:rPr>
              <w:t xml:space="preserve">Fecal Coliform </w:t>
            </w:r>
            <w:r w:rsidR="00BE7ABC" w:rsidRPr="00C54D93">
              <w:rPr>
                <w:rFonts w:ascii="Arial" w:hAnsi="Arial" w:cs="Arial"/>
                <w:sz w:val="24"/>
                <w:szCs w:val="24"/>
              </w:rPr>
              <w:t>and</w:t>
            </w:r>
            <w:r w:rsidRPr="00C54D93">
              <w:rPr>
                <w:rFonts w:ascii="Arial" w:hAnsi="Arial" w:cs="Arial"/>
                <w:sz w:val="24"/>
                <w:szCs w:val="24"/>
              </w:rPr>
              <w:t xml:space="preserve"> </w:t>
            </w:r>
            <w:r w:rsidRPr="00C54D93">
              <w:rPr>
                <w:rFonts w:ascii="Arial" w:hAnsi="Arial" w:cs="Arial"/>
                <w:i/>
                <w:iCs/>
                <w:sz w:val="24"/>
                <w:szCs w:val="24"/>
              </w:rPr>
              <w:t xml:space="preserve">E. coli </w:t>
            </w:r>
          </w:p>
        </w:tc>
        <w:tc>
          <w:tcPr>
            <w:tcW w:w="1617" w:type="dxa"/>
          </w:tcPr>
          <w:p w14:paraId="63A01207" w14:textId="76729CDF" w:rsidR="005D48A3" w:rsidRPr="00C54D93" w:rsidRDefault="00C54D93" w:rsidP="00C54D93">
            <w:pPr>
              <w:spacing w:before="40" w:after="40"/>
              <w:jc w:val="center"/>
              <w:rPr>
                <w:rFonts w:ascii="Arial" w:hAnsi="Arial" w:cs="Arial"/>
                <w:sz w:val="24"/>
                <w:szCs w:val="24"/>
              </w:rPr>
            </w:pPr>
            <w:r w:rsidRPr="00C54D93">
              <w:rPr>
                <w:rFonts w:ascii="Arial" w:hAnsi="Arial" w:cs="Arial"/>
                <w:sz w:val="24"/>
                <w:szCs w:val="24"/>
              </w:rPr>
              <w:t>0</w:t>
            </w:r>
          </w:p>
        </w:tc>
        <w:tc>
          <w:tcPr>
            <w:tcW w:w="1443" w:type="dxa"/>
          </w:tcPr>
          <w:p w14:paraId="0EE07C26" w14:textId="6149DBB9" w:rsidR="009E4BDC" w:rsidRPr="00C54D93" w:rsidRDefault="00C54D93" w:rsidP="00C54D93">
            <w:pPr>
              <w:spacing w:before="40" w:after="40"/>
              <w:jc w:val="center"/>
              <w:rPr>
                <w:rFonts w:ascii="Arial" w:hAnsi="Arial" w:cs="Arial"/>
                <w:sz w:val="24"/>
                <w:szCs w:val="24"/>
              </w:rPr>
            </w:pPr>
            <w:r w:rsidRPr="00C54D93">
              <w:rPr>
                <w:rFonts w:ascii="Arial" w:hAnsi="Arial" w:cs="Arial"/>
                <w:sz w:val="24"/>
                <w:szCs w:val="24"/>
              </w:rPr>
              <w:t>0</w:t>
            </w:r>
          </w:p>
        </w:tc>
        <w:tc>
          <w:tcPr>
            <w:tcW w:w="2610" w:type="dxa"/>
          </w:tcPr>
          <w:p w14:paraId="55077CF8" w14:textId="2BFF9276" w:rsidR="009E4BDC" w:rsidRPr="00C54D93" w:rsidRDefault="00020032" w:rsidP="00C54D93">
            <w:pPr>
              <w:spacing w:before="40" w:after="40"/>
              <w:jc w:val="center"/>
              <w:rPr>
                <w:rFonts w:ascii="Arial" w:hAnsi="Arial" w:cs="Arial"/>
                <w:sz w:val="24"/>
                <w:szCs w:val="24"/>
              </w:rPr>
            </w:pPr>
            <w:r w:rsidRPr="00C54D93">
              <w:rPr>
                <w:rFonts w:ascii="Arial" w:hAnsi="Arial" w:cs="Arial"/>
                <w:sz w:val="24"/>
                <w:szCs w:val="24"/>
              </w:rPr>
              <w:t>0</w:t>
            </w:r>
          </w:p>
        </w:tc>
        <w:tc>
          <w:tcPr>
            <w:tcW w:w="990" w:type="dxa"/>
          </w:tcPr>
          <w:p w14:paraId="1B5214A8" w14:textId="10CC3AF3" w:rsidR="009E4BDC" w:rsidRPr="00C54D93" w:rsidRDefault="009E4BDC" w:rsidP="009E4BDC">
            <w:pPr>
              <w:spacing w:before="40" w:after="40"/>
              <w:rPr>
                <w:rFonts w:ascii="Arial" w:hAnsi="Arial" w:cs="Arial"/>
                <w:sz w:val="24"/>
                <w:szCs w:val="24"/>
              </w:rPr>
            </w:pPr>
            <w:r w:rsidRPr="00C54D93">
              <w:rPr>
                <w:rFonts w:ascii="Arial" w:hAnsi="Arial" w:cs="Arial"/>
                <w:sz w:val="24"/>
                <w:szCs w:val="24"/>
              </w:rPr>
              <w:t>None</w:t>
            </w:r>
          </w:p>
        </w:tc>
        <w:tc>
          <w:tcPr>
            <w:tcW w:w="2071" w:type="dxa"/>
          </w:tcPr>
          <w:p w14:paraId="36EF2D59" w14:textId="21C4FC57" w:rsidR="009E4BDC" w:rsidRPr="00C54D93" w:rsidRDefault="009E4BDC" w:rsidP="009E4BDC">
            <w:pPr>
              <w:spacing w:before="40" w:after="40"/>
              <w:rPr>
                <w:rFonts w:ascii="Arial" w:hAnsi="Arial" w:cs="Arial"/>
                <w:sz w:val="24"/>
                <w:szCs w:val="24"/>
              </w:rPr>
            </w:pPr>
            <w:r w:rsidRPr="00C54D93">
              <w:rPr>
                <w:rFonts w:ascii="Arial" w:hAnsi="Arial" w:cs="Arial"/>
                <w:sz w:val="24"/>
                <w:szCs w:val="24"/>
              </w:rPr>
              <w:t>Human and animal fecal waste</w:t>
            </w:r>
          </w:p>
        </w:tc>
      </w:tr>
    </w:tbl>
    <w:p w14:paraId="79F33091" w14:textId="226CF236" w:rsidR="005D48A3" w:rsidRPr="00C54D93" w:rsidRDefault="009E4BDC" w:rsidP="000E693A">
      <w:pPr>
        <w:rPr>
          <w:rFonts w:ascii="Arial" w:hAnsi="Arial" w:cs="Arial"/>
          <w:sz w:val="24"/>
          <w:szCs w:val="24"/>
        </w:rPr>
      </w:pPr>
      <w:r w:rsidRPr="00C54D93">
        <w:rPr>
          <w:rFonts w:ascii="Arial" w:hAnsi="Arial" w:cs="Arial"/>
          <w:sz w:val="24"/>
          <w:szCs w:val="24"/>
        </w:rPr>
        <w:t>(a)</w:t>
      </w:r>
      <w:r w:rsidR="000A0347" w:rsidRPr="00C54D93">
        <w:rPr>
          <w:rFonts w:ascii="Arial" w:hAnsi="Arial" w:cs="Arial"/>
          <w:sz w:val="24"/>
          <w:szCs w:val="24"/>
        </w:rPr>
        <w:t xml:space="preserve"> For systems collecting fewer than 40 samples per month: </w:t>
      </w:r>
      <w:r w:rsidR="00FA2B3B" w:rsidRPr="00C54D93">
        <w:rPr>
          <w:rFonts w:ascii="Arial" w:hAnsi="Arial" w:cs="Arial"/>
          <w:sz w:val="24"/>
          <w:szCs w:val="24"/>
        </w:rPr>
        <w:t>t</w:t>
      </w:r>
      <w:r w:rsidR="009D5D09" w:rsidRPr="00C54D93">
        <w:rPr>
          <w:rFonts w:ascii="Arial" w:hAnsi="Arial" w:cs="Arial"/>
          <w:sz w:val="24"/>
          <w:szCs w:val="24"/>
        </w:rPr>
        <w:t>wo or more positively monthly samples is a violation of the total coliform MCL</w:t>
      </w:r>
    </w:p>
    <w:p w14:paraId="1F4CCED8" w14:textId="1F663C43" w:rsidR="001654B0" w:rsidRPr="001654B0" w:rsidRDefault="00475CB9" w:rsidP="00070C22">
      <w:pPr>
        <w:pStyle w:val="Caption"/>
      </w:pPr>
      <w:r w:rsidRPr="00C54D93">
        <w:rPr>
          <w:b w:val="0"/>
          <w:bCs/>
        </w:rPr>
        <w:t>For violation of the total coliform MCL, i</w:t>
      </w:r>
      <w:r w:rsidR="00E614E6" w:rsidRPr="00C54D93">
        <w:rPr>
          <w:b w:val="0"/>
          <w:bCs/>
        </w:rPr>
        <w:t xml:space="preserve">nclude </w:t>
      </w:r>
      <w:r w:rsidR="00FC1912" w:rsidRPr="00C54D93">
        <w:rPr>
          <w:b w:val="0"/>
          <w:bCs/>
        </w:rPr>
        <w:t xml:space="preserve">potential adverse health effects, </w:t>
      </w:r>
      <w:r w:rsidRPr="00C54D93">
        <w:rPr>
          <w:b w:val="0"/>
          <w:bCs/>
        </w:rPr>
        <w:t xml:space="preserve">and </w:t>
      </w:r>
      <w:r w:rsidR="00FC1912" w:rsidRPr="00C54D93">
        <w:rPr>
          <w:b w:val="0"/>
          <w:bCs/>
        </w:rPr>
        <w:t>actions taken by water system to address the violation</w:t>
      </w:r>
      <w:r w:rsidR="001654B0" w:rsidRPr="00C54D93">
        <w:t xml:space="preserve">: </w:t>
      </w:r>
      <w:r w:rsidR="00C54D93" w:rsidRPr="00C54D93">
        <w:rPr>
          <w:b w:val="0"/>
          <w:bCs/>
        </w:rPr>
        <w:t>none required</w:t>
      </w:r>
    </w:p>
    <w:p w14:paraId="5BB9A8EA" w14:textId="77777777" w:rsidR="006F7CE4" w:rsidRDefault="006F7CE4" w:rsidP="00070C22">
      <w:pPr>
        <w:pStyle w:val="Caption"/>
      </w:pPr>
    </w:p>
    <w:p w14:paraId="07323418" w14:textId="77777777" w:rsidR="006F7CE4" w:rsidRDefault="006F7CE4">
      <w:pPr>
        <w:rPr>
          <w:rFonts w:ascii="Arial" w:hAnsi="Arial" w:cs="Arial"/>
          <w:b/>
          <w:sz w:val="24"/>
          <w:szCs w:val="24"/>
        </w:rPr>
      </w:pPr>
      <w:r>
        <w:br w:type="page"/>
      </w:r>
    </w:p>
    <w:p w14:paraId="643E57A7" w14:textId="7C91FA09" w:rsidR="005210D2" w:rsidRPr="005F082E" w:rsidRDefault="005210D2" w:rsidP="00070C22">
      <w:pPr>
        <w:pStyle w:val="Caption"/>
      </w:pPr>
      <w:r w:rsidRPr="005F082E">
        <w:lastRenderedPageBreak/>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C54D93" w:rsidRPr="005F082E" w14:paraId="08D72929" w14:textId="77777777" w:rsidTr="006D480B">
        <w:tc>
          <w:tcPr>
            <w:tcW w:w="985" w:type="dxa"/>
            <w:tcMar>
              <w:left w:w="86" w:type="dxa"/>
              <w:right w:w="86" w:type="dxa"/>
            </w:tcMar>
          </w:tcPr>
          <w:p w14:paraId="5B6D4539" w14:textId="77777777" w:rsidR="00C54D93" w:rsidRPr="005F082E" w:rsidRDefault="00C54D93" w:rsidP="00C54D93">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7E76EDD" w:rsidR="00C54D93" w:rsidRPr="005F082E" w:rsidRDefault="00C54D93" w:rsidP="00C54D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6/10/21</w:t>
            </w:r>
          </w:p>
        </w:tc>
        <w:tc>
          <w:tcPr>
            <w:tcW w:w="900" w:type="dxa"/>
            <w:tcMar>
              <w:left w:w="86" w:type="dxa"/>
              <w:right w:w="86" w:type="dxa"/>
            </w:tcMar>
          </w:tcPr>
          <w:p w14:paraId="102D5A02" w14:textId="1F35822C" w:rsidR="00C54D93" w:rsidRPr="005F082E" w:rsidRDefault="00C54D93" w:rsidP="00C54D9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CA911A2" w:rsidR="00C54D93" w:rsidRPr="005F082E" w:rsidRDefault="00C54D93" w:rsidP="00C54D93">
            <w:pPr>
              <w:spacing w:before="40" w:after="40"/>
              <w:jc w:val="center"/>
              <w:rPr>
                <w:rFonts w:ascii="Arial" w:hAnsi="Arial" w:cs="Arial"/>
                <w:color w:val="FFFFFF" w:themeColor="background1"/>
                <w:sz w:val="24"/>
                <w:szCs w:val="24"/>
              </w:rPr>
            </w:pPr>
            <w:r>
              <w:rPr>
                <w:sz w:val="18"/>
              </w:rPr>
              <w:t>0.</w:t>
            </w:r>
            <w:r w:rsidRPr="007117F1">
              <w:rPr>
                <w:sz w:val="18"/>
              </w:rPr>
              <w:t>0016</w:t>
            </w:r>
          </w:p>
        </w:tc>
        <w:tc>
          <w:tcPr>
            <w:tcW w:w="900" w:type="dxa"/>
            <w:tcMar>
              <w:left w:w="86" w:type="dxa"/>
              <w:right w:w="86" w:type="dxa"/>
            </w:tcMar>
          </w:tcPr>
          <w:p w14:paraId="308535F4" w14:textId="7A970366" w:rsidR="00C54D93" w:rsidRPr="005F082E" w:rsidRDefault="00C54D93" w:rsidP="00C54D9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C54D93" w:rsidRPr="005F082E" w:rsidRDefault="00C54D93" w:rsidP="00C54D93">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C54D93" w:rsidRPr="005F082E" w:rsidRDefault="00C54D93" w:rsidP="00C54D93">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DEBDA64" w:rsidR="00C54D93" w:rsidRPr="005F082E" w:rsidRDefault="00C54D93" w:rsidP="00C54D93">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C54D93" w:rsidRPr="005F082E" w:rsidRDefault="00C54D93" w:rsidP="00C54D93">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C54D93" w:rsidRPr="005F082E" w14:paraId="3E0C72DE" w14:textId="77777777" w:rsidTr="006D480B">
        <w:tc>
          <w:tcPr>
            <w:tcW w:w="985" w:type="dxa"/>
            <w:tcMar>
              <w:left w:w="86" w:type="dxa"/>
              <w:right w:w="86" w:type="dxa"/>
            </w:tcMar>
          </w:tcPr>
          <w:p w14:paraId="4152BF18" w14:textId="77777777" w:rsidR="00C54D93" w:rsidRPr="005F082E" w:rsidRDefault="00C54D93" w:rsidP="00C54D93">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707EEFB" w:rsidR="00C54D93" w:rsidRPr="005F082E" w:rsidRDefault="00C54D93" w:rsidP="00C54D9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6/10/21</w:t>
            </w:r>
          </w:p>
        </w:tc>
        <w:tc>
          <w:tcPr>
            <w:tcW w:w="900" w:type="dxa"/>
            <w:tcMar>
              <w:left w:w="86" w:type="dxa"/>
              <w:right w:w="86" w:type="dxa"/>
            </w:tcMar>
          </w:tcPr>
          <w:p w14:paraId="42CEE2F3" w14:textId="76979EFD" w:rsidR="00C54D93" w:rsidRPr="005F082E" w:rsidRDefault="00C54D93" w:rsidP="00C54D9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C19AC30" w:rsidR="00C54D93" w:rsidRPr="005F082E" w:rsidRDefault="00C54D93" w:rsidP="00C54D93">
            <w:pPr>
              <w:spacing w:before="40" w:after="40"/>
              <w:jc w:val="center"/>
              <w:rPr>
                <w:rFonts w:ascii="Arial" w:hAnsi="Arial" w:cs="Arial"/>
                <w:color w:val="FFFFFF" w:themeColor="background1"/>
                <w:sz w:val="24"/>
                <w:szCs w:val="24"/>
              </w:rPr>
            </w:pPr>
            <w:r>
              <w:rPr>
                <w:sz w:val="18"/>
              </w:rPr>
              <w:t>0.03</w:t>
            </w:r>
          </w:p>
        </w:tc>
        <w:tc>
          <w:tcPr>
            <w:tcW w:w="900" w:type="dxa"/>
            <w:tcMar>
              <w:left w:w="86" w:type="dxa"/>
              <w:right w:w="86" w:type="dxa"/>
            </w:tcMar>
          </w:tcPr>
          <w:p w14:paraId="1AE57BBF" w14:textId="036ED6E2" w:rsidR="00C54D93" w:rsidRPr="005F082E" w:rsidRDefault="00BE15BF" w:rsidP="00C54D9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C54D93" w:rsidRPr="005F082E" w:rsidRDefault="00C54D93" w:rsidP="00C54D93">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C54D93" w:rsidRPr="005F082E" w:rsidRDefault="00C54D93" w:rsidP="00C54D93">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C54D93" w:rsidRPr="005F082E" w:rsidRDefault="00C54D93" w:rsidP="00C54D93">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C54D93" w:rsidRPr="005F082E" w:rsidRDefault="00C54D93" w:rsidP="00C54D93">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C54D93" w:rsidRPr="005F082E" w:rsidRDefault="00C54D93" w:rsidP="00C54D93">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BE15BF" w:rsidRPr="005F082E" w14:paraId="0E0C1E93" w14:textId="77777777" w:rsidTr="00CD78A4">
        <w:trPr>
          <w:trHeight w:val="432"/>
        </w:trPr>
        <w:tc>
          <w:tcPr>
            <w:tcW w:w="2250" w:type="dxa"/>
          </w:tcPr>
          <w:p w14:paraId="66AD9F49" w14:textId="63E1FECE" w:rsidR="00BE15BF" w:rsidRPr="003B06F7" w:rsidRDefault="00BE15BF" w:rsidP="00BE15BF">
            <w:pPr>
              <w:spacing w:before="40" w:after="40"/>
              <w:rPr>
                <w:rFonts w:ascii="Arial" w:hAnsi="Arial" w:cs="Arial"/>
                <w:sz w:val="24"/>
                <w:szCs w:val="24"/>
              </w:rPr>
            </w:pPr>
            <w:r w:rsidRPr="003B06F7">
              <w:rPr>
                <w:rFonts w:ascii="Arial" w:hAnsi="Arial" w:cs="Arial"/>
                <w:sz w:val="24"/>
                <w:szCs w:val="24"/>
              </w:rPr>
              <w:t>Sodium (ppm)</w:t>
            </w:r>
          </w:p>
        </w:tc>
        <w:tc>
          <w:tcPr>
            <w:tcW w:w="1345" w:type="dxa"/>
            <w:tcMar>
              <w:left w:w="58" w:type="dxa"/>
              <w:right w:w="58" w:type="dxa"/>
            </w:tcMar>
          </w:tcPr>
          <w:p w14:paraId="2DC49168" w14:textId="42935360" w:rsidR="00BE15BF" w:rsidRPr="003B06F7" w:rsidRDefault="00BE15BF" w:rsidP="00BE15BF">
            <w:pPr>
              <w:spacing w:before="40" w:after="40"/>
              <w:jc w:val="center"/>
              <w:rPr>
                <w:rFonts w:ascii="Arial" w:hAnsi="Arial" w:cs="Arial"/>
                <w:color w:val="000000" w:themeColor="text1"/>
                <w:sz w:val="24"/>
                <w:szCs w:val="24"/>
              </w:rPr>
            </w:pPr>
            <w:r w:rsidRPr="003B06F7">
              <w:rPr>
                <w:sz w:val="18"/>
              </w:rPr>
              <w:t>6/11/10</w:t>
            </w:r>
          </w:p>
        </w:tc>
        <w:tc>
          <w:tcPr>
            <w:tcW w:w="1260" w:type="dxa"/>
            <w:tcMar>
              <w:left w:w="58" w:type="dxa"/>
              <w:right w:w="58" w:type="dxa"/>
            </w:tcMar>
          </w:tcPr>
          <w:p w14:paraId="690B0D1C" w14:textId="76E529C5" w:rsidR="00BE15BF" w:rsidRPr="003B06F7" w:rsidRDefault="00BE15BF" w:rsidP="00BE15BF">
            <w:pPr>
              <w:spacing w:before="40" w:after="40"/>
              <w:jc w:val="center"/>
              <w:rPr>
                <w:rFonts w:ascii="Arial" w:hAnsi="Arial" w:cs="Arial"/>
                <w:color w:val="FFFFFF" w:themeColor="background1"/>
                <w:sz w:val="24"/>
                <w:szCs w:val="24"/>
              </w:rPr>
            </w:pPr>
            <w:r w:rsidRPr="003B06F7">
              <w:rPr>
                <w:sz w:val="18"/>
              </w:rPr>
              <w:t>34</w:t>
            </w:r>
          </w:p>
        </w:tc>
        <w:tc>
          <w:tcPr>
            <w:tcW w:w="1530" w:type="dxa"/>
            <w:tcMar>
              <w:left w:w="58" w:type="dxa"/>
              <w:right w:w="58" w:type="dxa"/>
            </w:tcMar>
          </w:tcPr>
          <w:p w14:paraId="6802CC34" w14:textId="508058EF" w:rsidR="00BE15BF" w:rsidRPr="003B06F7" w:rsidRDefault="00BE15BF" w:rsidP="00BE15BF">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56034071" w:rsidR="00BE15BF" w:rsidRPr="003B06F7" w:rsidRDefault="00BE15BF" w:rsidP="00BE15BF">
            <w:pPr>
              <w:spacing w:before="40" w:after="40"/>
              <w:jc w:val="center"/>
              <w:rPr>
                <w:rFonts w:ascii="Arial" w:hAnsi="Arial" w:cs="Arial"/>
                <w:sz w:val="24"/>
                <w:szCs w:val="24"/>
              </w:rPr>
            </w:pPr>
            <w:r w:rsidRPr="003B06F7">
              <w:rPr>
                <w:sz w:val="18"/>
              </w:rPr>
              <w:t>None</w:t>
            </w:r>
          </w:p>
        </w:tc>
        <w:tc>
          <w:tcPr>
            <w:tcW w:w="1080" w:type="dxa"/>
            <w:tcMar>
              <w:left w:w="58" w:type="dxa"/>
              <w:right w:w="58" w:type="dxa"/>
            </w:tcMar>
          </w:tcPr>
          <w:p w14:paraId="721928BB" w14:textId="1104D2EA" w:rsidR="00BE15BF" w:rsidRPr="003B06F7" w:rsidRDefault="00BE15BF" w:rsidP="00BE15BF">
            <w:pPr>
              <w:spacing w:before="40" w:after="40"/>
              <w:jc w:val="center"/>
              <w:rPr>
                <w:rFonts w:ascii="Arial" w:hAnsi="Arial" w:cs="Arial"/>
                <w:sz w:val="24"/>
                <w:szCs w:val="24"/>
              </w:rPr>
            </w:pPr>
            <w:r w:rsidRPr="003B06F7">
              <w:rPr>
                <w:sz w:val="18"/>
              </w:rPr>
              <w:t>None</w:t>
            </w:r>
          </w:p>
        </w:tc>
        <w:tc>
          <w:tcPr>
            <w:tcW w:w="2561" w:type="dxa"/>
            <w:tcMar>
              <w:left w:w="58" w:type="dxa"/>
              <w:right w:w="58" w:type="dxa"/>
            </w:tcMar>
          </w:tcPr>
          <w:p w14:paraId="4A3C8020" w14:textId="2E9223A2" w:rsidR="00BE15BF" w:rsidRPr="003B06F7" w:rsidRDefault="00BE15BF" w:rsidP="00BE15BF">
            <w:pPr>
              <w:spacing w:before="40" w:after="40"/>
              <w:rPr>
                <w:rFonts w:ascii="Arial" w:hAnsi="Arial" w:cs="Arial"/>
                <w:sz w:val="24"/>
                <w:szCs w:val="24"/>
              </w:rPr>
            </w:pPr>
            <w:r w:rsidRPr="003B06F7">
              <w:rPr>
                <w:rFonts w:ascii="Arial" w:hAnsi="Arial" w:cs="Arial"/>
                <w:sz w:val="24"/>
                <w:szCs w:val="24"/>
              </w:rPr>
              <w:t>Salt present in the water and is generally naturally occurring</w:t>
            </w:r>
          </w:p>
        </w:tc>
      </w:tr>
      <w:tr w:rsidR="00BE15BF" w:rsidRPr="005F082E" w14:paraId="2ACD2463" w14:textId="77777777" w:rsidTr="00CD78A4">
        <w:tc>
          <w:tcPr>
            <w:tcW w:w="2250" w:type="dxa"/>
          </w:tcPr>
          <w:p w14:paraId="01FDA3CE" w14:textId="071336DD" w:rsidR="00BE15BF" w:rsidRPr="003B06F7" w:rsidRDefault="00BE15BF" w:rsidP="00BE15BF">
            <w:pPr>
              <w:spacing w:before="40" w:after="40"/>
              <w:rPr>
                <w:rFonts w:ascii="Arial" w:hAnsi="Arial" w:cs="Arial"/>
                <w:sz w:val="24"/>
                <w:szCs w:val="24"/>
              </w:rPr>
            </w:pPr>
            <w:r w:rsidRPr="003B06F7">
              <w:rPr>
                <w:rFonts w:ascii="Arial" w:hAnsi="Arial" w:cs="Arial"/>
                <w:sz w:val="24"/>
                <w:szCs w:val="24"/>
              </w:rPr>
              <w:t>Hardness (ppm)</w:t>
            </w:r>
          </w:p>
        </w:tc>
        <w:tc>
          <w:tcPr>
            <w:tcW w:w="1345" w:type="dxa"/>
            <w:tcMar>
              <w:left w:w="58" w:type="dxa"/>
              <w:right w:w="58" w:type="dxa"/>
            </w:tcMar>
          </w:tcPr>
          <w:p w14:paraId="7A81C45D" w14:textId="4FF62FEF" w:rsidR="00BE15BF" w:rsidRPr="003B06F7" w:rsidRDefault="00BE15BF" w:rsidP="00BE15BF">
            <w:pPr>
              <w:spacing w:before="40" w:after="40"/>
              <w:jc w:val="center"/>
              <w:rPr>
                <w:rFonts w:ascii="Arial" w:hAnsi="Arial" w:cs="Arial"/>
                <w:color w:val="FFFFFF" w:themeColor="background1"/>
                <w:sz w:val="24"/>
                <w:szCs w:val="24"/>
              </w:rPr>
            </w:pPr>
            <w:r w:rsidRPr="003B06F7">
              <w:rPr>
                <w:sz w:val="18"/>
              </w:rPr>
              <w:t>6/11/10</w:t>
            </w:r>
          </w:p>
        </w:tc>
        <w:tc>
          <w:tcPr>
            <w:tcW w:w="1260" w:type="dxa"/>
            <w:tcMar>
              <w:left w:w="58" w:type="dxa"/>
              <w:right w:w="58" w:type="dxa"/>
            </w:tcMar>
          </w:tcPr>
          <w:p w14:paraId="5F571C45" w14:textId="4D61A7B3" w:rsidR="00BE15BF" w:rsidRPr="003B06F7" w:rsidRDefault="00BE15BF" w:rsidP="00BE15BF">
            <w:pPr>
              <w:spacing w:before="40" w:after="40"/>
              <w:jc w:val="center"/>
              <w:rPr>
                <w:rFonts w:ascii="Arial" w:hAnsi="Arial" w:cs="Arial"/>
                <w:color w:val="FFFFFF" w:themeColor="background1"/>
                <w:sz w:val="24"/>
                <w:szCs w:val="24"/>
              </w:rPr>
            </w:pPr>
            <w:r w:rsidRPr="003B06F7">
              <w:rPr>
                <w:sz w:val="18"/>
              </w:rPr>
              <w:t>84.4</w:t>
            </w:r>
          </w:p>
        </w:tc>
        <w:tc>
          <w:tcPr>
            <w:tcW w:w="1530" w:type="dxa"/>
            <w:tcMar>
              <w:left w:w="58" w:type="dxa"/>
              <w:right w:w="58" w:type="dxa"/>
            </w:tcMar>
          </w:tcPr>
          <w:p w14:paraId="2BE476FB" w14:textId="366B57A4" w:rsidR="00BE15BF" w:rsidRPr="003B06F7" w:rsidRDefault="00BE15BF" w:rsidP="00BE15BF">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69CA3281" w:rsidR="00BE15BF" w:rsidRPr="003B06F7" w:rsidRDefault="00BE15BF" w:rsidP="00BE15BF">
            <w:pPr>
              <w:spacing w:before="40" w:after="40"/>
              <w:jc w:val="center"/>
              <w:rPr>
                <w:rFonts w:ascii="Arial" w:hAnsi="Arial" w:cs="Arial"/>
                <w:sz w:val="24"/>
                <w:szCs w:val="24"/>
              </w:rPr>
            </w:pPr>
            <w:r w:rsidRPr="003B06F7">
              <w:rPr>
                <w:sz w:val="18"/>
              </w:rPr>
              <w:t>None</w:t>
            </w:r>
          </w:p>
        </w:tc>
        <w:tc>
          <w:tcPr>
            <w:tcW w:w="1080" w:type="dxa"/>
            <w:tcMar>
              <w:left w:w="58" w:type="dxa"/>
              <w:right w:w="58" w:type="dxa"/>
            </w:tcMar>
          </w:tcPr>
          <w:p w14:paraId="2588B8FC" w14:textId="652ED6D5" w:rsidR="00BE15BF" w:rsidRPr="003B06F7" w:rsidRDefault="00BE15BF" w:rsidP="00BE15BF">
            <w:pPr>
              <w:spacing w:before="40" w:after="40"/>
              <w:jc w:val="center"/>
              <w:rPr>
                <w:rFonts w:ascii="Arial" w:hAnsi="Arial" w:cs="Arial"/>
                <w:sz w:val="24"/>
                <w:szCs w:val="24"/>
              </w:rPr>
            </w:pPr>
            <w:r w:rsidRPr="003B06F7">
              <w:rPr>
                <w:sz w:val="18"/>
              </w:rPr>
              <w:t>None</w:t>
            </w:r>
          </w:p>
        </w:tc>
        <w:tc>
          <w:tcPr>
            <w:tcW w:w="2561" w:type="dxa"/>
            <w:tcMar>
              <w:left w:w="58" w:type="dxa"/>
              <w:right w:w="58" w:type="dxa"/>
            </w:tcMar>
          </w:tcPr>
          <w:p w14:paraId="092D52C6" w14:textId="50CABC76" w:rsidR="00BE15BF" w:rsidRPr="003B06F7" w:rsidRDefault="00BE15BF" w:rsidP="00BE15BF">
            <w:pPr>
              <w:spacing w:before="40" w:after="40"/>
              <w:rPr>
                <w:rFonts w:ascii="Arial" w:hAnsi="Arial" w:cs="Arial"/>
                <w:sz w:val="24"/>
                <w:szCs w:val="24"/>
              </w:rPr>
            </w:pPr>
            <w:r w:rsidRPr="003B06F7">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EAC0E0C" w14:textId="5620D336" w:rsidR="005D3708" w:rsidRPr="005F082E" w:rsidRDefault="005D3708" w:rsidP="00BE15BF">
            <w:pPr>
              <w:keepNext/>
              <w:keepLines/>
              <w:jc w:val="center"/>
              <w:rPr>
                <w:rFonts w:ascii="Arial" w:hAnsi="Arial" w:cs="Arial"/>
                <w:b/>
                <w:sz w:val="24"/>
                <w:szCs w:val="24"/>
              </w:rPr>
            </w:pPr>
            <w:r w:rsidRPr="00BE15BF">
              <w:rPr>
                <w:rFonts w:ascii="Arial" w:hAnsi="Arial" w:cs="Arial"/>
                <w:bCs/>
              </w:rPr>
              <w:t>(</w:t>
            </w:r>
            <w:proofErr w:type="gramStart"/>
            <w:r w:rsidRPr="00BE15BF">
              <w:rPr>
                <w:rFonts w:ascii="Arial" w:hAnsi="Arial" w:cs="Arial"/>
                <w:bCs/>
              </w:rPr>
              <w:t>and</w:t>
            </w:r>
            <w:proofErr w:type="gramEnd"/>
            <w:r w:rsidR="00BE15BF">
              <w:rPr>
                <w:rFonts w:ascii="Arial" w:hAnsi="Arial" w:cs="Arial"/>
                <w:bCs/>
              </w:rPr>
              <w:t xml:space="preserve"> </w:t>
            </w:r>
            <w:r w:rsidRPr="00BE15BF">
              <w:rPr>
                <w:rFonts w:ascii="Arial" w:hAnsi="Arial" w:cs="Arial"/>
                <w:bCs/>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E15BF" w:rsidRPr="005F082E" w14:paraId="7C96DD6F" w14:textId="77777777" w:rsidTr="00512D8C">
        <w:trPr>
          <w:trHeight w:val="432"/>
        </w:trPr>
        <w:tc>
          <w:tcPr>
            <w:tcW w:w="2245" w:type="dxa"/>
            <w:tcMar>
              <w:left w:w="58" w:type="dxa"/>
              <w:right w:w="58" w:type="dxa"/>
            </w:tcMar>
          </w:tcPr>
          <w:p w14:paraId="29E71AAC" w14:textId="5C3F550B" w:rsidR="00BE15BF" w:rsidRPr="007650DA" w:rsidRDefault="00BE15BF" w:rsidP="00BE15BF">
            <w:pPr>
              <w:keepNext/>
              <w:keepLines/>
              <w:spacing w:before="40" w:after="40"/>
              <w:ind w:left="30"/>
              <w:jc w:val="both"/>
              <w:rPr>
                <w:rFonts w:ascii="Arial" w:hAnsi="Arial" w:cs="Arial"/>
                <w:color w:val="000000" w:themeColor="text1"/>
                <w:sz w:val="24"/>
                <w:szCs w:val="24"/>
              </w:rPr>
            </w:pPr>
            <w:r w:rsidRPr="007650DA">
              <w:rPr>
                <w:sz w:val="18"/>
              </w:rPr>
              <w:t>Chlorine Dioxide (pp</w:t>
            </w:r>
            <w:r w:rsidR="006F7CE4" w:rsidRPr="007650DA">
              <w:rPr>
                <w:sz w:val="18"/>
              </w:rPr>
              <w:t>m</w:t>
            </w:r>
            <w:r w:rsidRPr="007650DA">
              <w:rPr>
                <w:sz w:val="18"/>
              </w:rPr>
              <w:t>) *</w:t>
            </w:r>
          </w:p>
        </w:tc>
        <w:tc>
          <w:tcPr>
            <w:tcW w:w="1440" w:type="dxa"/>
          </w:tcPr>
          <w:p w14:paraId="21F7006B" w14:textId="32F80E29" w:rsidR="00BE15BF" w:rsidRPr="007650DA" w:rsidRDefault="00BE15BF" w:rsidP="00BE15BF">
            <w:pPr>
              <w:keepNext/>
              <w:keepLines/>
              <w:spacing w:before="40" w:after="40"/>
              <w:jc w:val="center"/>
              <w:rPr>
                <w:rFonts w:ascii="Arial" w:hAnsi="Arial" w:cs="Arial"/>
                <w:color w:val="000000" w:themeColor="text1"/>
                <w:sz w:val="24"/>
                <w:szCs w:val="24"/>
              </w:rPr>
            </w:pPr>
            <w:r w:rsidRPr="007650DA">
              <w:rPr>
                <w:sz w:val="18"/>
              </w:rPr>
              <w:t>Daily</w:t>
            </w:r>
          </w:p>
        </w:tc>
        <w:tc>
          <w:tcPr>
            <w:tcW w:w="1260" w:type="dxa"/>
          </w:tcPr>
          <w:p w14:paraId="1BD7CABC" w14:textId="1982EAE6" w:rsidR="00BE15BF" w:rsidRPr="007650DA" w:rsidRDefault="007650DA" w:rsidP="00BE15BF">
            <w:pPr>
              <w:keepNext/>
              <w:keepLines/>
              <w:spacing w:before="40" w:after="40"/>
              <w:jc w:val="center"/>
              <w:rPr>
                <w:rFonts w:ascii="Arial" w:hAnsi="Arial" w:cs="Arial"/>
                <w:color w:val="000000" w:themeColor="text1"/>
                <w:sz w:val="24"/>
                <w:szCs w:val="24"/>
              </w:rPr>
            </w:pPr>
            <w:r w:rsidRPr="007650DA">
              <w:rPr>
                <w:sz w:val="18"/>
              </w:rPr>
              <w:t>0</w:t>
            </w:r>
            <w:r w:rsidR="00B37A3E" w:rsidRPr="007650DA">
              <w:rPr>
                <w:sz w:val="18"/>
              </w:rPr>
              <w:t>.28</w:t>
            </w:r>
          </w:p>
        </w:tc>
        <w:tc>
          <w:tcPr>
            <w:tcW w:w="1530" w:type="dxa"/>
          </w:tcPr>
          <w:p w14:paraId="40895B2C" w14:textId="49C15912" w:rsidR="00BE15BF" w:rsidRPr="007650DA" w:rsidRDefault="007650DA" w:rsidP="00BE15BF">
            <w:pPr>
              <w:keepNext/>
              <w:keepLines/>
              <w:spacing w:before="40" w:after="40"/>
              <w:jc w:val="center"/>
              <w:rPr>
                <w:rFonts w:ascii="Arial" w:hAnsi="Arial" w:cs="Arial"/>
                <w:color w:val="000000" w:themeColor="text1"/>
                <w:sz w:val="24"/>
                <w:szCs w:val="24"/>
              </w:rPr>
            </w:pPr>
            <w:r w:rsidRPr="007650DA">
              <w:rPr>
                <w:sz w:val="18"/>
              </w:rPr>
              <w:t>0</w:t>
            </w:r>
            <w:r w:rsidR="00B37A3E" w:rsidRPr="007650DA">
              <w:rPr>
                <w:sz w:val="18"/>
              </w:rPr>
              <w:t>.03</w:t>
            </w:r>
            <w:r w:rsidRPr="007650DA">
              <w:rPr>
                <w:sz w:val="18"/>
              </w:rPr>
              <w:t>-0.62</w:t>
            </w:r>
          </w:p>
        </w:tc>
        <w:tc>
          <w:tcPr>
            <w:tcW w:w="1170" w:type="dxa"/>
          </w:tcPr>
          <w:p w14:paraId="707B8EC2" w14:textId="1531C81F" w:rsidR="00BE15BF" w:rsidRPr="007650DA" w:rsidRDefault="00BE15BF" w:rsidP="00BE15BF">
            <w:pPr>
              <w:keepNext/>
              <w:keepLines/>
              <w:spacing w:before="40" w:after="40"/>
              <w:jc w:val="center"/>
              <w:rPr>
                <w:rFonts w:ascii="Arial" w:hAnsi="Arial" w:cs="Arial"/>
                <w:color w:val="000000" w:themeColor="text1"/>
                <w:sz w:val="24"/>
                <w:szCs w:val="24"/>
              </w:rPr>
            </w:pPr>
            <w:r w:rsidRPr="007650DA">
              <w:t>[MRDL =</w:t>
            </w:r>
            <w:r w:rsidRPr="007650DA">
              <w:br/>
            </w:r>
            <w:r w:rsidR="006F7CE4" w:rsidRPr="007650DA">
              <w:t>0.</w:t>
            </w:r>
            <w:r w:rsidRPr="007650DA">
              <w:t>8 pp</w:t>
            </w:r>
            <w:r w:rsidR="006F7CE4" w:rsidRPr="007650DA">
              <w:t>m</w:t>
            </w:r>
            <w:r w:rsidRPr="007650DA">
              <w:t xml:space="preserve"> (as ClO</w:t>
            </w:r>
            <w:r w:rsidRPr="007650DA">
              <w:rPr>
                <w:vertAlign w:val="subscript"/>
              </w:rPr>
              <w:t>2</w:t>
            </w:r>
            <w:r w:rsidRPr="007650DA">
              <w:t>)]</w:t>
            </w:r>
          </w:p>
        </w:tc>
        <w:tc>
          <w:tcPr>
            <w:tcW w:w="1260" w:type="dxa"/>
          </w:tcPr>
          <w:p w14:paraId="4F209845" w14:textId="6F353413" w:rsidR="00BE15BF" w:rsidRPr="007650DA" w:rsidRDefault="00BE15BF" w:rsidP="00BE15BF">
            <w:pPr>
              <w:keepNext/>
              <w:keepLines/>
              <w:spacing w:before="40" w:after="40"/>
              <w:jc w:val="center"/>
              <w:rPr>
                <w:rFonts w:ascii="Arial" w:hAnsi="Arial" w:cs="Arial"/>
                <w:color w:val="000000" w:themeColor="text1"/>
                <w:sz w:val="24"/>
                <w:szCs w:val="24"/>
              </w:rPr>
            </w:pPr>
            <w:r w:rsidRPr="007650DA">
              <w:t xml:space="preserve">[MRDLG = </w:t>
            </w:r>
            <w:r w:rsidR="006F7CE4" w:rsidRPr="007650DA">
              <w:t>0.</w:t>
            </w:r>
            <w:r w:rsidRPr="007650DA">
              <w:t>8</w:t>
            </w:r>
            <w:r w:rsidR="006F7CE4" w:rsidRPr="007650DA">
              <w:t>ppm</w:t>
            </w:r>
            <w:r w:rsidRPr="007650DA">
              <w:t xml:space="preserve"> (as ClO</w:t>
            </w:r>
            <w:r w:rsidRPr="007650DA">
              <w:rPr>
                <w:vertAlign w:val="subscript"/>
              </w:rPr>
              <w:t>2</w:t>
            </w:r>
            <w:r w:rsidRPr="007650DA">
              <w:t>)]</w:t>
            </w:r>
          </w:p>
        </w:tc>
        <w:tc>
          <w:tcPr>
            <w:tcW w:w="1931" w:type="dxa"/>
          </w:tcPr>
          <w:p w14:paraId="307E6935" w14:textId="19EB6EF7" w:rsidR="00BE15BF" w:rsidRPr="007650DA" w:rsidRDefault="00BE15BF" w:rsidP="00BE15BF">
            <w:pPr>
              <w:keepNext/>
              <w:keepLines/>
              <w:spacing w:before="40" w:after="40"/>
              <w:jc w:val="center"/>
              <w:rPr>
                <w:rFonts w:ascii="Arial" w:hAnsi="Arial" w:cs="Arial"/>
                <w:color w:val="000000" w:themeColor="text1"/>
                <w:sz w:val="24"/>
                <w:szCs w:val="24"/>
              </w:rPr>
            </w:pPr>
            <w:r w:rsidRPr="007650DA">
              <w:t>Drinking water disinfectant added for treatment</w:t>
            </w:r>
          </w:p>
        </w:tc>
      </w:tr>
      <w:tr w:rsidR="00BE15BF" w:rsidRPr="005F082E" w14:paraId="7E778FAF" w14:textId="77777777" w:rsidTr="00512D8C">
        <w:trPr>
          <w:trHeight w:val="432"/>
        </w:trPr>
        <w:tc>
          <w:tcPr>
            <w:tcW w:w="2245" w:type="dxa"/>
            <w:tcMar>
              <w:left w:w="58" w:type="dxa"/>
              <w:right w:w="58" w:type="dxa"/>
            </w:tcMar>
          </w:tcPr>
          <w:p w14:paraId="2BC454A4" w14:textId="780CB2AC" w:rsidR="00BE15BF" w:rsidRPr="006232A7" w:rsidRDefault="00BE15BF" w:rsidP="00BE15BF">
            <w:pPr>
              <w:spacing w:before="40" w:after="40"/>
              <w:ind w:left="30"/>
              <w:jc w:val="both"/>
              <w:rPr>
                <w:rFonts w:ascii="Arial" w:hAnsi="Arial" w:cs="Arial"/>
                <w:color w:val="000000" w:themeColor="text1"/>
                <w:sz w:val="24"/>
                <w:szCs w:val="24"/>
              </w:rPr>
            </w:pPr>
            <w:r w:rsidRPr="006232A7">
              <w:rPr>
                <w:sz w:val="18"/>
              </w:rPr>
              <w:t>Chlorites (ppm)</w:t>
            </w:r>
          </w:p>
        </w:tc>
        <w:tc>
          <w:tcPr>
            <w:tcW w:w="1440" w:type="dxa"/>
          </w:tcPr>
          <w:p w14:paraId="25EFD446" w14:textId="1A2F727D" w:rsidR="00BE15BF" w:rsidRPr="006232A7" w:rsidRDefault="00BE15BF" w:rsidP="00BE15BF">
            <w:pPr>
              <w:spacing w:before="40" w:after="40"/>
              <w:jc w:val="center"/>
              <w:rPr>
                <w:rFonts w:ascii="Arial" w:hAnsi="Arial" w:cs="Arial"/>
                <w:color w:val="000000" w:themeColor="text1"/>
                <w:sz w:val="24"/>
                <w:szCs w:val="24"/>
              </w:rPr>
            </w:pPr>
            <w:r w:rsidRPr="006232A7">
              <w:rPr>
                <w:sz w:val="18"/>
              </w:rPr>
              <w:t>Monthly</w:t>
            </w:r>
          </w:p>
        </w:tc>
        <w:tc>
          <w:tcPr>
            <w:tcW w:w="1260" w:type="dxa"/>
          </w:tcPr>
          <w:p w14:paraId="7CAF39D9" w14:textId="1C457905" w:rsidR="00BE15BF" w:rsidRPr="006232A7" w:rsidRDefault="006232A7" w:rsidP="00BE15BF">
            <w:pPr>
              <w:spacing w:before="40" w:after="40"/>
              <w:jc w:val="center"/>
              <w:rPr>
                <w:rFonts w:ascii="Arial" w:hAnsi="Arial" w:cs="Arial"/>
                <w:color w:val="000000" w:themeColor="text1"/>
                <w:sz w:val="24"/>
                <w:szCs w:val="24"/>
              </w:rPr>
            </w:pPr>
            <w:r w:rsidRPr="006232A7">
              <w:rPr>
                <w:sz w:val="18"/>
              </w:rPr>
              <w:t>0.132</w:t>
            </w:r>
          </w:p>
        </w:tc>
        <w:tc>
          <w:tcPr>
            <w:tcW w:w="1530" w:type="dxa"/>
          </w:tcPr>
          <w:p w14:paraId="694B316A" w14:textId="4C2400F4" w:rsidR="00BE15BF" w:rsidRPr="006232A7" w:rsidRDefault="006232A7" w:rsidP="00BE15BF">
            <w:pPr>
              <w:spacing w:before="40" w:after="40"/>
              <w:jc w:val="center"/>
              <w:rPr>
                <w:rFonts w:ascii="Arial" w:hAnsi="Arial" w:cs="Arial"/>
                <w:color w:val="000000" w:themeColor="text1"/>
                <w:sz w:val="24"/>
                <w:szCs w:val="24"/>
              </w:rPr>
            </w:pPr>
            <w:r w:rsidRPr="006232A7">
              <w:rPr>
                <w:sz w:val="18"/>
              </w:rPr>
              <w:t>0.30</w:t>
            </w:r>
            <w:r w:rsidR="00BE15BF" w:rsidRPr="006232A7">
              <w:rPr>
                <w:sz w:val="18"/>
              </w:rPr>
              <w:t xml:space="preserve"> - </w:t>
            </w:r>
            <w:r w:rsidRPr="006232A7">
              <w:rPr>
                <w:sz w:val="18"/>
              </w:rPr>
              <w:t>0.</w:t>
            </w:r>
            <w:r w:rsidR="00BE15BF" w:rsidRPr="006232A7">
              <w:rPr>
                <w:sz w:val="18"/>
              </w:rPr>
              <w:t>3</w:t>
            </w:r>
            <w:r w:rsidRPr="006232A7">
              <w:rPr>
                <w:sz w:val="18"/>
              </w:rPr>
              <w:t>8</w:t>
            </w:r>
            <w:r w:rsidR="00BE15BF" w:rsidRPr="006232A7">
              <w:rPr>
                <w:sz w:val="18"/>
              </w:rPr>
              <w:t>0</w:t>
            </w:r>
          </w:p>
        </w:tc>
        <w:tc>
          <w:tcPr>
            <w:tcW w:w="1170" w:type="dxa"/>
          </w:tcPr>
          <w:p w14:paraId="04B3ABD1" w14:textId="47A1DDCB" w:rsidR="00BE15BF" w:rsidRPr="006232A7" w:rsidRDefault="00BE15BF" w:rsidP="00BE15BF">
            <w:pPr>
              <w:spacing w:before="40" w:after="40"/>
              <w:jc w:val="center"/>
              <w:rPr>
                <w:rFonts w:ascii="Arial" w:hAnsi="Arial" w:cs="Arial"/>
                <w:color w:val="000000" w:themeColor="text1"/>
                <w:sz w:val="24"/>
                <w:szCs w:val="24"/>
              </w:rPr>
            </w:pPr>
            <w:r w:rsidRPr="006232A7">
              <w:t>1.0 ppm</w:t>
            </w:r>
          </w:p>
        </w:tc>
        <w:tc>
          <w:tcPr>
            <w:tcW w:w="1260" w:type="dxa"/>
          </w:tcPr>
          <w:p w14:paraId="7BD33183" w14:textId="27C69F72" w:rsidR="00BE15BF" w:rsidRPr="006232A7" w:rsidRDefault="00BE15BF" w:rsidP="00BE15BF">
            <w:pPr>
              <w:spacing w:before="40" w:after="40"/>
              <w:jc w:val="center"/>
              <w:rPr>
                <w:rFonts w:ascii="Arial" w:hAnsi="Arial" w:cs="Arial"/>
                <w:color w:val="000000" w:themeColor="text1"/>
                <w:sz w:val="24"/>
                <w:szCs w:val="24"/>
              </w:rPr>
            </w:pPr>
            <w:r w:rsidRPr="006232A7">
              <w:t>0.05</w:t>
            </w:r>
          </w:p>
        </w:tc>
        <w:tc>
          <w:tcPr>
            <w:tcW w:w="1931" w:type="dxa"/>
          </w:tcPr>
          <w:p w14:paraId="701F5E75" w14:textId="09DFA512" w:rsidR="00BE15BF" w:rsidRPr="006232A7" w:rsidRDefault="00BE15BF" w:rsidP="00BE15BF">
            <w:pPr>
              <w:spacing w:before="40" w:after="40"/>
              <w:jc w:val="center"/>
              <w:rPr>
                <w:rFonts w:ascii="Arial" w:hAnsi="Arial" w:cs="Arial"/>
                <w:color w:val="000000" w:themeColor="text1"/>
                <w:sz w:val="24"/>
                <w:szCs w:val="24"/>
              </w:rPr>
            </w:pPr>
            <w:r w:rsidRPr="006232A7">
              <w:t>Byproduct of drinking water disinfection</w:t>
            </w:r>
          </w:p>
        </w:tc>
      </w:tr>
      <w:tr w:rsidR="00BE15BF" w:rsidRPr="005F082E" w14:paraId="5A2E4EDA" w14:textId="77777777" w:rsidTr="00512D8C">
        <w:trPr>
          <w:trHeight w:val="432"/>
        </w:trPr>
        <w:tc>
          <w:tcPr>
            <w:tcW w:w="2245" w:type="dxa"/>
            <w:tcMar>
              <w:left w:w="58" w:type="dxa"/>
              <w:right w:w="58" w:type="dxa"/>
            </w:tcMar>
          </w:tcPr>
          <w:p w14:paraId="490802B3" w14:textId="63CC500B" w:rsidR="00BE15BF" w:rsidRPr="006232A7" w:rsidRDefault="00BE15BF" w:rsidP="00BE15BF">
            <w:pPr>
              <w:spacing w:before="40" w:after="40"/>
              <w:ind w:left="30"/>
              <w:jc w:val="both"/>
              <w:rPr>
                <w:rFonts w:ascii="Arial" w:hAnsi="Arial" w:cs="Arial"/>
                <w:color w:val="000000" w:themeColor="text1"/>
                <w:sz w:val="24"/>
                <w:szCs w:val="24"/>
              </w:rPr>
            </w:pPr>
            <w:r w:rsidRPr="006232A7">
              <w:t xml:space="preserve">Nitrate </w:t>
            </w:r>
            <w:r w:rsidRPr="006232A7">
              <w:rPr>
                <w:vertAlign w:val="subscript"/>
              </w:rPr>
              <w:t>(</w:t>
            </w:r>
            <w:r w:rsidRPr="006232A7">
              <w:t>as nitrogen, N) (ppm)</w:t>
            </w:r>
          </w:p>
        </w:tc>
        <w:tc>
          <w:tcPr>
            <w:tcW w:w="1440" w:type="dxa"/>
          </w:tcPr>
          <w:p w14:paraId="3027B227" w14:textId="77777777" w:rsidR="00BE15BF" w:rsidRPr="006232A7" w:rsidRDefault="00BE15BF" w:rsidP="00BE15BF">
            <w:pPr>
              <w:tabs>
                <w:tab w:val="center" w:pos="387"/>
              </w:tabs>
              <w:spacing w:before="40" w:after="40"/>
              <w:jc w:val="center"/>
              <w:rPr>
                <w:sz w:val="18"/>
              </w:rPr>
            </w:pPr>
            <w:r w:rsidRPr="006232A7">
              <w:rPr>
                <w:sz w:val="18"/>
              </w:rPr>
              <w:t>1/19/21,</w:t>
            </w:r>
          </w:p>
          <w:p w14:paraId="7DEA5B2E" w14:textId="77777777" w:rsidR="00BE15BF" w:rsidRPr="006232A7" w:rsidRDefault="00BE15BF" w:rsidP="00BE15BF">
            <w:pPr>
              <w:tabs>
                <w:tab w:val="center" w:pos="387"/>
              </w:tabs>
              <w:spacing w:before="40" w:after="40"/>
              <w:jc w:val="center"/>
              <w:rPr>
                <w:sz w:val="18"/>
              </w:rPr>
            </w:pPr>
            <w:r w:rsidRPr="006232A7">
              <w:rPr>
                <w:sz w:val="18"/>
              </w:rPr>
              <w:t>2/5/21,</w:t>
            </w:r>
          </w:p>
          <w:p w14:paraId="22B8EBD3" w14:textId="77777777" w:rsidR="00BE15BF" w:rsidRPr="006232A7" w:rsidRDefault="00BE15BF" w:rsidP="00BE15BF">
            <w:pPr>
              <w:tabs>
                <w:tab w:val="center" w:pos="387"/>
              </w:tabs>
              <w:spacing w:before="40" w:after="40"/>
              <w:jc w:val="center"/>
              <w:rPr>
                <w:sz w:val="18"/>
              </w:rPr>
            </w:pPr>
            <w:r w:rsidRPr="006232A7">
              <w:rPr>
                <w:sz w:val="18"/>
              </w:rPr>
              <w:t>2/11/21</w:t>
            </w:r>
          </w:p>
          <w:p w14:paraId="535C6478" w14:textId="4CC0B12B" w:rsidR="00BE15BF" w:rsidRPr="006232A7" w:rsidRDefault="00BE15BF" w:rsidP="00BE15BF">
            <w:pPr>
              <w:spacing w:before="40" w:after="40"/>
              <w:jc w:val="center"/>
              <w:rPr>
                <w:rFonts w:ascii="Arial" w:hAnsi="Arial" w:cs="Arial"/>
                <w:color w:val="000000" w:themeColor="text1"/>
                <w:sz w:val="24"/>
                <w:szCs w:val="24"/>
              </w:rPr>
            </w:pPr>
          </w:p>
        </w:tc>
        <w:tc>
          <w:tcPr>
            <w:tcW w:w="1260" w:type="dxa"/>
          </w:tcPr>
          <w:p w14:paraId="1A872876" w14:textId="44858D3F" w:rsidR="00BE15BF" w:rsidRPr="006232A7" w:rsidRDefault="00BE15BF" w:rsidP="00BE15BF">
            <w:pPr>
              <w:spacing w:before="40" w:after="40"/>
              <w:jc w:val="center"/>
              <w:rPr>
                <w:rFonts w:ascii="Arial" w:hAnsi="Arial" w:cs="Arial"/>
                <w:color w:val="000000" w:themeColor="text1"/>
                <w:sz w:val="24"/>
                <w:szCs w:val="24"/>
              </w:rPr>
            </w:pPr>
            <w:r w:rsidRPr="006232A7">
              <w:rPr>
                <w:sz w:val="18"/>
              </w:rPr>
              <w:t>3.</w:t>
            </w:r>
            <w:r w:rsidR="006232A7" w:rsidRPr="006232A7">
              <w:rPr>
                <w:sz w:val="18"/>
              </w:rPr>
              <w:t>5</w:t>
            </w:r>
          </w:p>
        </w:tc>
        <w:tc>
          <w:tcPr>
            <w:tcW w:w="1530" w:type="dxa"/>
          </w:tcPr>
          <w:p w14:paraId="4E27FAAD" w14:textId="6C356F4B" w:rsidR="00BE15BF" w:rsidRPr="006232A7" w:rsidRDefault="00BE15BF" w:rsidP="00BE15BF">
            <w:pPr>
              <w:spacing w:before="40" w:after="40"/>
              <w:jc w:val="center"/>
              <w:rPr>
                <w:rFonts w:ascii="Arial" w:hAnsi="Arial" w:cs="Arial"/>
                <w:color w:val="000000" w:themeColor="text1"/>
                <w:sz w:val="24"/>
                <w:szCs w:val="24"/>
              </w:rPr>
            </w:pPr>
            <w:r w:rsidRPr="006232A7">
              <w:rPr>
                <w:sz w:val="18"/>
              </w:rPr>
              <w:t xml:space="preserve">1.4 </w:t>
            </w:r>
            <w:r w:rsidR="006232A7" w:rsidRPr="006232A7">
              <w:rPr>
                <w:sz w:val="18"/>
              </w:rPr>
              <w:t>–</w:t>
            </w:r>
            <w:r w:rsidRPr="006232A7">
              <w:rPr>
                <w:sz w:val="18"/>
              </w:rPr>
              <w:t xml:space="preserve"> </w:t>
            </w:r>
            <w:r w:rsidR="006232A7" w:rsidRPr="006232A7">
              <w:rPr>
                <w:sz w:val="18"/>
              </w:rPr>
              <w:t>5.1</w:t>
            </w:r>
          </w:p>
        </w:tc>
        <w:tc>
          <w:tcPr>
            <w:tcW w:w="1170" w:type="dxa"/>
          </w:tcPr>
          <w:p w14:paraId="6EC8A772" w14:textId="0E4B632A" w:rsidR="00BE15BF" w:rsidRPr="006232A7" w:rsidRDefault="00BE15BF" w:rsidP="00BE15BF">
            <w:pPr>
              <w:spacing w:before="40" w:after="40"/>
              <w:jc w:val="center"/>
              <w:rPr>
                <w:rFonts w:ascii="Arial" w:hAnsi="Arial" w:cs="Arial"/>
                <w:color w:val="000000" w:themeColor="text1"/>
                <w:sz w:val="24"/>
                <w:szCs w:val="24"/>
              </w:rPr>
            </w:pPr>
            <w:r w:rsidRPr="006232A7">
              <w:t>10 ppm</w:t>
            </w:r>
          </w:p>
        </w:tc>
        <w:tc>
          <w:tcPr>
            <w:tcW w:w="1260" w:type="dxa"/>
          </w:tcPr>
          <w:p w14:paraId="22CCB022" w14:textId="7D280B16" w:rsidR="00BE15BF" w:rsidRPr="006232A7" w:rsidRDefault="00BE15BF" w:rsidP="00BE15BF">
            <w:pPr>
              <w:spacing w:before="40" w:after="40"/>
              <w:jc w:val="center"/>
              <w:rPr>
                <w:rFonts w:ascii="Arial" w:hAnsi="Arial" w:cs="Arial"/>
                <w:color w:val="000000" w:themeColor="text1"/>
                <w:sz w:val="24"/>
                <w:szCs w:val="24"/>
              </w:rPr>
            </w:pPr>
            <w:r w:rsidRPr="006232A7">
              <w:t>10</w:t>
            </w:r>
          </w:p>
        </w:tc>
        <w:tc>
          <w:tcPr>
            <w:tcW w:w="1931" w:type="dxa"/>
          </w:tcPr>
          <w:p w14:paraId="218DDB99" w14:textId="043E3A1D" w:rsidR="00BE15BF" w:rsidRPr="006232A7" w:rsidRDefault="00BE15BF" w:rsidP="00BE15BF">
            <w:pPr>
              <w:spacing w:before="40" w:after="40"/>
              <w:jc w:val="center"/>
              <w:rPr>
                <w:rFonts w:ascii="Arial" w:hAnsi="Arial" w:cs="Arial"/>
                <w:color w:val="000000" w:themeColor="text1"/>
                <w:sz w:val="24"/>
                <w:szCs w:val="24"/>
              </w:rPr>
            </w:pPr>
            <w:r w:rsidRPr="006232A7">
              <w:t>Runoff and leaching from fertilizer use; leaching from septic tanks and sewage; erosion of natural deposits</w:t>
            </w:r>
          </w:p>
        </w:tc>
      </w:tr>
      <w:tr w:rsidR="00BE15BF" w:rsidRPr="006232A7" w14:paraId="7AE5B8F2" w14:textId="77777777" w:rsidTr="00512D8C">
        <w:trPr>
          <w:trHeight w:val="432"/>
        </w:trPr>
        <w:tc>
          <w:tcPr>
            <w:tcW w:w="2245" w:type="dxa"/>
            <w:tcMar>
              <w:left w:w="58" w:type="dxa"/>
              <w:right w:w="58" w:type="dxa"/>
            </w:tcMar>
          </w:tcPr>
          <w:p w14:paraId="656A0F61" w14:textId="62482C65" w:rsidR="00BE15BF" w:rsidRPr="006232A7" w:rsidRDefault="00BE15BF" w:rsidP="00BE15BF">
            <w:pPr>
              <w:spacing w:before="40" w:after="40"/>
              <w:ind w:left="30"/>
              <w:jc w:val="both"/>
              <w:rPr>
                <w:rFonts w:ascii="Arial" w:hAnsi="Arial" w:cs="Arial"/>
                <w:color w:val="000000" w:themeColor="text1"/>
                <w:sz w:val="24"/>
                <w:szCs w:val="24"/>
              </w:rPr>
            </w:pPr>
            <w:r w:rsidRPr="006232A7">
              <w:t>Arsenic (ppb)</w:t>
            </w:r>
          </w:p>
        </w:tc>
        <w:tc>
          <w:tcPr>
            <w:tcW w:w="1440" w:type="dxa"/>
          </w:tcPr>
          <w:p w14:paraId="05DC11EF" w14:textId="77777777" w:rsidR="00BE15BF" w:rsidRPr="006232A7" w:rsidRDefault="00BE15BF" w:rsidP="00BE15BF">
            <w:pPr>
              <w:spacing w:before="40" w:after="40"/>
              <w:jc w:val="center"/>
              <w:rPr>
                <w:sz w:val="18"/>
              </w:rPr>
            </w:pPr>
            <w:r w:rsidRPr="006232A7">
              <w:rPr>
                <w:sz w:val="18"/>
              </w:rPr>
              <w:t>1/18/19,</w:t>
            </w:r>
          </w:p>
          <w:p w14:paraId="30DCF95F" w14:textId="66A8BF3C" w:rsidR="00BE15BF" w:rsidRPr="006232A7" w:rsidRDefault="00BE15BF" w:rsidP="00BE15BF">
            <w:pPr>
              <w:spacing w:before="40" w:after="40"/>
              <w:jc w:val="center"/>
              <w:rPr>
                <w:rFonts w:ascii="Arial" w:hAnsi="Arial" w:cs="Arial"/>
                <w:color w:val="000000" w:themeColor="text1"/>
                <w:sz w:val="24"/>
                <w:szCs w:val="24"/>
              </w:rPr>
            </w:pPr>
            <w:r w:rsidRPr="006232A7">
              <w:rPr>
                <w:sz w:val="18"/>
              </w:rPr>
              <w:t>1/15/20</w:t>
            </w:r>
          </w:p>
        </w:tc>
        <w:tc>
          <w:tcPr>
            <w:tcW w:w="1260" w:type="dxa"/>
          </w:tcPr>
          <w:p w14:paraId="28577207" w14:textId="72BD5096" w:rsidR="00BE15BF" w:rsidRPr="006232A7" w:rsidRDefault="00BE15BF" w:rsidP="00BE15BF">
            <w:pPr>
              <w:spacing w:before="40" w:after="40"/>
              <w:jc w:val="center"/>
              <w:rPr>
                <w:rFonts w:ascii="Arial" w:hAnsi="Arial" w:cs="Arial"/>
                <w:color w:val="000000" w:themeColor="text1"/>
                <w:sz w:val="24"/>
                <w:szCs w:val="24"/>
              </w:rPr>
            </w:pPr>
            <w:r w:rsidRPr="006232A7">
              <w:rPr>
                <w:sz w:val="18"/>
              </w:rPr>
              <w:t>2.55</w:t>
            </w:r>
          </w:p>
        </w:tc>
        <w:tc>
          <w:tcPr>
            <w:tcW w:w="1530" w:type="dxa"/>
          </w:tcPr>
          <w:p w14:paraId="3DBE3914" w14:textId="63C98AFE" w:rsidR="00BE15BF" w:rsidRPr="006232A7" w:rsidRDefault="00BE15BF" w:rsidP="00BE15BF">
            <w:pPr>
              <w:spacing w:before="40" w:after="40"/>
              <w:jc w:val="center"/>
              <w:rPr>
                <w:rFonts w:ascii="Arial" w:hAnsi="Arial" w:cs="Arial"/>
                <w:color w:val="000000" w:themeColor="text1"/>
                <w:sz w:val="24"/>
                <w:szCs w:val="24"/>
              </w:rPr>
            </w:pPr>
            <w:r w:rsidRPr="006232A7">
              <w:rPr>
                <w:sz w:val="18"/>
              </w:rPr>
              <w:t>1.7 - 3.2</w:t>
            </w:r>
          </w:p>
        </w:tc>
        <w:tc>
          <w:tcPr>
            <w:tcW w:w="1170" w:type="dxa"/>
          </w:tcPr>
          <w:p w14:paraId="45A0997E" w14:textId="45E61FE5" w:rsidR="00BE15BF" w:rsidRPr="006232A7" w:rsidRDefault="00BE15BF" w:rsidP="00BE15BF">
            <w:pPr>
              <w:spacing w:before="40" w:after="40"/>
              <w:jc w:val="center"/>
              <w:rPr>
                <w:rFonts w:ascii="Arial" w:hAnsi="Arial" w:cs="Arial"/>
                <w:color w:val="000000" w:themeColor="text1"/>
                <w:sz w:val="24"/>
                <w:szCs w:val="24"/>
              </w:rPr>
            </w:pPr>
            <w:r w:rsidRPr="006232A7" w:rsidDel="00D30641">
              <w:t xml:space="preserve"> </w:t>
            </w:r>
            <w:r w:rsidRPr="006232A7">
              <w:t>10 ppb</w:t>
            </w:r>
          </w:p>
        </w:tc>
        <w:tc>
          <w:tcPr>
            <w:tcW w:w="1260" w:type="dxa"/>
          </w:tcPr>
          <w:p w14:paraId="3D2D5FD3" w14:textId="28626411" w:rsidR="00BE15BF" w:rsidRPr="006232A7" w:rsidRDefault="00BE15BF" w:rsidP="00BE15BF">
            <w:pPr>
              <w:spacing w:before="40" w:after="40"/>
              <w:jc w:val="center"/>
              <w:rPr>
                <w:rFonts w:ascii="Arial" w:hAnsi="Arial" w:cs="Arial"/>
                <w:color w:val="000000" w:themeColor="text1"/>
                <w:sz w:val="24"/>
                <w:szCs w:val="24"/>
              </w:rPr>
            </w:pPr>
            <w:r w:rsidRPr="006232A7">
              <w:t>0.004</w:t>
            </w:r>
          </w:p>
        </w:tc>
        <w:tc>
          <w:tcPr>
            <w:tcW w:w="1931" w:type="dxa"/>
          </w:tcPr>
          <w:p w14:paraId="10C1EE75" w14:textId="61A5ABC7" w:rsidR="00BE15BF" w:rsidRPr="006232A7" w:rsidRDefault="00BE15BF" w:rsidP="00BE15BF">
            <w:pPr>
              <w:spacing w:before="40" w:after="40"/>
              <w:jc w:val="center"/>
              <w:rPr>
                <w:rFonts w:ascii="Arial" w:hAnsi="Arial" w:cs="Arial"/>
                <w:color w:val="000000" w:themeColor="text1"/>
                <w:sz w:val="24"/>
                <w:szCs w:val="24"/>
              </w:rPr>
            </w:pPr>
            <w:r w:rsidRPr="006232A7">
              <w:t>Erosion of natural deposits; runoff from orchards; glass and electronics production wastes</w:t>
            </w:r>
          </w:p>
        </w:tc>
      </w:tr>
      <w:tr w:rsidR="00BE15BF" w:rsidRPr="006232A7" w14:paraId="2859ACA4" w14:textId="77777777" w:rsidTr="00512D8C">
        <w:trPr>
          <w:trHeight w:val="432"/>
        </w:trPr>
        <w:tc>
          <w:tcPr>
            <w:tcW w:w="2245" w:type="dxa"/>
            <w:tcMar>
              <w:left w:w="58" w:type="dxa"/>
              <w:right w:w="58" w:type="dxa"/>
            </w:tcMar>
          </w:tcPr>
          <w:p w14:paraId="20C2B6A2" w14:textId="2BBBD5B3" w:rsidR="00BE15BF" w:rsidRPr="006232A7" w:rsidRDefault="00BE15BF" w:rsidP="00BE15BF">
            <w:pPr>
              <w:spacing w:before="40" w:after="40"/>
              <w:ind w:left="30"/>
              <w:jc w:val="both"/>
              <w:rPr>
                <w:rFonts w:ascii="Arial" w:hAnsi="Arial" w:cs="Arial"/>
                <w:color w:val="000000" w:themeColor="text1"/>
                <w:sz w:val="24"/>
                <w:szCs w:val="24"/>
              </w:rPr>
            </w:pPr>
            <w:r w:rsidRPr="006232A7">
              <w:t>Barium (ppm)</w:t>
            </w:r>
          </w:p>
        </w:tc>
        <w:tc>
          <w:tcPr>
            <w:tcW w:w="1440" w:type="dxa"/>
          </w:tcPr>
          <w:p w14:paraId="6001F6C9" w14:textId="77777777" w:rsidR="00BE15BF" w:rsidRPr="006232A7" w:rsidRDefault="00BE15BF" w:rsidP="00BE15BF">
            <w:pPr>
              <w:spacing w:before="40" w:after="40"/>
              <w:jc w:val="center"/>
              <w:rPr>
                <w:sz w:val="18"/>
              </w:rPr>
            </w:pPr>
            <w:r w:rsidRPr="006232A7">
              <w:rPr>
                <w:sz w:val="18"/>
              </w:rPr>
              <w:t>1/18/19,</w:t>
            </w:r>
          </w:p>
          <w:p w14:paraId="68E5395E" w14:textId="46657727" w:rsidR="00BE15BF" w:rsidRPr="006232A7" w:rsidRDefault="00BE15BF" w:rsidP="00BE15BF">
            <w:pPr>
              <w:spacing w:before="40" w:after="40"/>
              <w:jc w:val="center"/>
              <w:rPr>
                <w:rFonts w:ascii="Arial" w:hAnsi="Arial" w:cs="Arial"/>
                <w:color w:val="000000" w:themeColor="text1"/>
                <w:sz w:val="24"/>
                <w:szCs w:val="24"/>
              </w:rPr>
            </w:pPr>
            <w:r w:rsidRPr="006232A7">
              <w:rPr>
                <w:sz w:val="18"/>
              </w:rPr>
              <w:t>1/15/20</w:t>
            </w:r>
          </w:p>
        </w:tc>
        <w:tc>
          <w:tcPr>
            <w:tcW w:w="1260" w:type="dxa"/>
          </w:tcPr>
          <w:p w14:paraId="3CD6C728" w14:textId="3D98EFDB" w:rsidR="00BE15BF" w:rsidRPr="006232A7" w:rsidRDefault="00BE15BF" w:rsidP="00BE15BF">
            <w:pPr>
              <w:spacing w:before="40" w:after="40"/>
              <w:jc w:val="center"/>
              <w:rPr>
                <w:rFonts w:ascii="Arial" w:hAnsi="Arial" w:cs="Arial"/>
                <w:color w:val="000000" w:themeColor="text1"/>
                <w:sz w:val="24"/>
                <w:szCs w:val="24"/>
              </w:rPr>
            </w:pPr>
            <w:r w:rsidRPr="006232A7">
              <w:rPr>
                <w:sz w:val="18"/>
              </w:rPr>
              <w:t>.049</w:t>
            </w:r>
          </w:p>
        </w:tc>
        <w:tc>
          <w:tcPr>
            <w:tcW w:w="1530" w:type="dxa"/>
          </w:tcPr>
          <w:p w14:paraId="16A3149D" w14:textId="2F36727C" w:rsidR="00BE15BF" w:rsidRPr="006232A7" w:rsidRDefault="00BE15BF" w:rsidP="00BE15BF">
            <w:pPr>
              <w:spacing w:before="40" w:after="40"/>
              <w:jc w:val="center"/>
              <w:rPr>
                <w:rFonts w:ascii="Arial" w:hAnsi="Arial" w:cs="Arial"/>
                <w:color w:val="000000" w:themeColor="text1"/>
                <w:sz w:val="24"/>
                <w:szCs w:val="24"/>
              </w:rPr>
            </w:pPr>
            <w:r w:rsidRPr="006232A7">
              <w:rPr>
                <w:sz w:val="18"/>
              </w:rPr>
              <w:t>0.036-0.071</w:t>
            </w:r>
          </w:p>
        </w:tc>
        <w:tc>
          <w:tcPr>
            <w:tcW w:w="1170" w:type="dxa"/>
          </w:tcPr>
          <w:p w14:paraId="095A7EAA" w14:textId="56D2D54A" w:rsidR="00BE15BF" w:rsidRPr="006232A7" w:rsidRDefault="00BE15BF" w:rsidP="00BE15BF">
            <w:pPr>
              <w:spacing w:before="40" w:after="40"/>
              <w:jc w:val="center"/>
              <w:rPr>
                <w:rFonts w:ascii="Arial" w:hAnsi="Arial" w:cs="Arial"/>
                <w:color w:val="000000" w:themeColor="text1"/>
                <w:sz w:val="24"/>
                <w:szCs w:val="24"/>
              </w:rPr>
            </w:pPr>
            <w:r w:rsidRPr="006232A7">
              <w:t>1 ppm</w:t>
            </w:r>
          </w:p>
        </w:tc>
        <w:tc>
          <w:tcPr>
            <w:tcW w:w="1260" w:type="dxa"/>
          </w:tcPr>
          <w:p w14:paraId="6FB9F900" w14:textId="714D5457" w:rsidR="00BE15BF" w:rsidRPr="006232A7" w:rsidRDefault="00BE15BF" w:rsidP="00BE15BF">
            <w:pPr>
              <w:spacing w:before="40" w:after="40"/>
              <w:jc w:val="center"/>
              <w:rPr>
                <w:rFonts w:ascii="Arial" w:hAnsi="Arial" w:cs="Arial"/>
                <w:color w:val="000000" w:themeColor="text1"/>
                <w:sz w:val="24"/>
                <w:szCs w:val="24"/>
              </w:rPr>
            </w:pPr>
            <w:r w:rsidRPr="006232A7">
              <w:t>2</w:t>
            </w:r>
          </w:p>
        </w:tc>
        <w:tc>
          <w:tcPr>
            <w:tcW w:w="1931" w:type="dxa"/>
          </w:tcPr>
          <w:p w14:paraId="4C926C83" w14:textId="3EA9935A" w:rsidR="00BE15BF" w:rsidRPr="006232A7" w:rsidRDefault="00BE15BF" w:rsidP="00BE15BF">
            <w:pPr>
              <w:spacing w:before="40" w:after="40"/>
              <w:jc w:val="center"/>
              <w:rPr>
                <w:rFonts w:ascii="Arial" w:hAnsi="Arial" w:cs="Arial"/>
                <w:color w:val="000000" w:themeColor="text1"/>
                <w:sz w:val="24"/>
                <w:szCs w:val="24"/>
              </w:rPr>
            </w:pPr>
            <w:r w:rsidRPr="006232A7">
              <w:t>Discharge of oil drilling wastes and from metal refineries; 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272318D" w:rsidR="00086BEB" w:rsidRPr="005F082E" w:rsidRDefault="00BE15BF" w:rsidP="00BE15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3AB56DE9" w14:textId="531A2076"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63A1D94C"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3474104B"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1473AB01"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0922BB2F"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4E395946"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4390F94F" w:rsidR="00DA4F32" w:rsidRPr="005F082E" w:rsidRDefault="00BE15BF" w:rsidP="00DA4F32">
            <w:pPr>
              <w:spacing w:before="40" w:after="40"/>
              <w:rPr>
                <w:rFonts w:ascii="Arial" w:hAnsi="Arial" w:cs="Arial"/>
                <w:color w:val="FFFFFF" w:themeColor="background1"/>
                <w:sz w:val="24"/>
                <w:szCs w:val="24"/>
              </w:rPr>
            </w:pPr>
            <w:r w:rsidRPr="00BE15BF">
              <w:rPr>
                <w:rFonts w:ascii="Arial" w:hAnsi="Arial" w:cs="Arial"/>
                <w:sz w:val="24"/>
                <w:szCs w:val="24"/>
              </w:rPr>
              <w:t>N/A</w:t>
            </w:r>
          </w:p>
        </w:tc>
        <w:tc>
          <w:tcPr>
            <w:tcW w:w="1440" w:type="dxa"/>
          </w:tcPr>
          <w:p w14:paraId="28190B3D" w14:textId="24031E6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55B1E09F"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22208C44"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0E991753"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0911E55F"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9221598"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w:t>
      </w:r>
      <w:r w:rsidRPr="00BE15BF">
        <w:rPr>
          <w:rFonts w:ascii="Arial" w:hAnsi="Arial" w:cs="Arial"/>
          <w:bCs/>
          <w:sz w:val="24"/>
          <w:szCs w:val="24"/>
        </w:rPr>
        <w:t xml:space="preserve">plumbing.  </w:t>
      </w:r>
      <w:r w:rsidR="006530C3" w:rsidRPr="00BE15BF">
        <w:rPr>
          <w:rFonts w:ascii="Arial" w:hAnsi="Arial" w:cs="Arial"/>
          <w:bCs/>
          <w:sz w:val="24"/>
          <w:szCs w:val="24"/>
          <w:u w:val="single"/>
        </w:rPr>
        <w:t>E&amp;</w:t>
      </w:r>
      <w:r w:rsidR="00BE15BF" w:rsidRPr="00BE15BF">
        <w:rPr>
          <w:rFonts w:ascii="Arial" w:hAnsi="Arial" w:cs="Arial"/>
          <w:bCs/>
          <w:sz w:val="24"/>
          <w:szCs w:val="24"/>
          <w:u w:val="single"/>
        </w:rPr>
        <w:t>J</w:t>
      </w:r>
      <w:r w:rsidR="006530C3" w:rsidRPr="00BE15BF">
        <w:rPr>
          <w:rFonts w:ascii="Arial" w:hAnsi="Arial" w:cs="Arial"/>
          <w:bCs/>
          <w:sz w:val="24"/>
          <w:szCs w:val="24"/>
          <w:u w:val="single"/>
        </w:rPr>
        <w:t xml:space="preserve"> Gallo Winery</w:t>
      </w:r>
      <w:r w:rsidRPr="00BE15BF">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w:t>
      </w:r>
      <w:r w:rsidRPr="005F082E">
        <w:rPr>
          <w:rFonts w:ascii="Arial" w:hAnsi="Arial" w:cs="Arial"/>
          <w:bCs/>
          <w:sz w:val="24"/>
          <w:szCs w:val="24"/>
        </w:rPr>
        <w:t xml:space="preserve">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5F082E">
        <w:rPr>
          <w:rFonts w:ascii="Arial" w:hAnsi="Arial" w:cs="Arial"/>
          <w:sz w:val="24"/>
          <w:szCs w:val="24"/>
        </w:rPr>
        <w:t xml:space="preserve">can take to minimize exposure is available from the Safe Drinking Water Hotline (1-800-426-4791) or at </w:t>
      </w:r>
      <w:hyperlink r:id="rId11"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286A2DCE"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sidR="006F7CE4">
        <w:rPr>
          <w:rFonts w:ascii="Arial" w:hAnsi="Arial" w:cs="Arial"/>
          <w:bCs/>
          <w:sz w:val="24"/>
        </w:rPr>
        <w:t>N/A</w:t>
      </w:r>
    </w:p>
    <w:p w14:paraId="2E24F456" w14:textId="661401C6" w:rsidR="0020216E" w:rsidRPr="005F082E" w:rsidRDefault="00070AD2" w:rsidP="716DD2B1">
      <w:pPr>
        <w:spacing w:after="240"/>
        <w:rPr>
          <w:rFonts w:ascii="Arial" w:hAnsi="Arial" w:cs="Arial"/>
          <w:sz w:val="24"/>
          <w:szCs w:val="24"/>
        </w:rPr>
      </w:pPr>
      <w:r w:rsidRPr="006F7CE4">
        <w:rPr>
          <w:rFonts w:ascii="Arial" w:hAnsi="Arial" w:cs="Arial"/>
          <w:sz w:val="24"/>
          <w:szCs w:val="24"/>
        </w:rPr>
        <w:t xml:space="preserve">State </w:t>
      </w:r>
      <w:r w:rsidR="0025569C" w:rsidRPr="006F7CE4">
        <w:rPr>
          <w:rFonts w:ascii="Arial" w:hAnsi="Arial" w:cs="Arial"/>
          <w:sz w:val="24"/>
          <w:szCs w:val="24"/>
        </w:rPr>
        <w:t xml:space="preserve">Revised Total Coliform Rule (RTCR): </w:t>
      </w:r>
      <w:r w:rsidR="006F7CE4" w:rsidRPr="006F7CE4">
        <w:rPr>
          <w:rFonts w:ascii="Arial" w:hAnsi="Arial" w:cs="Arial"/>
          <w:sz w:val="24"/>
          <w:szCs w:val="24"/>
        </w:rPr>
        <w:t>N/A</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2A008F4" w:rsidR="001F503E" w:rsidRPr="005F082E" w:rsidRDefault="00BE15BF" w:rsidP="001F503E">
            <w:pPr>
              <w:spacing w:before="40" w:after="40"/>
              <w:rPr>
                <w:rFonts w:ascii="Arial" w:hAnsi="Arial" w:cs="Arial"/>
                <w:color w:val="FFFFFF" w:themeColor="background1"/>
                <w:sz w:val="24"/>
                <w:szCs w:val="24"/>
              </w:rPr>
            </w:pPr>
            <w:r w:rsidRPr="00BE15BF">
              <w:rPr>
                <w:rFonts w:ascii="Arial" w:hAnsi="Arial" w:cs="Arial"/>
                <w:sz w:val="24"/>
                <w:szCs w:val="24"/>
              </w:rPr>
              <w:t>N/A</w:t>
            </w:r>
          </w:p>
        </w:tc>
        <w:tc>
          <w:tcPr>
            <w:tcW w:w="2250" w:type="dxa"/>
            <w:tcMar>
              <w:left w:w="58" w:type="dxa"/>
              <w:right w:w="58" w:type="dxa"/>
            </w:tcMar>
          </w:tcPr>
          <w:p w14:paraId="14D9A9B3" w14:textId="7E11AB9B"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7F2F0EE"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10A6C8A"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BA3413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D1CC280" w:rsidR="001F503E" w:rsidRPr="005F082E" w:rsidRDefault="00BE15B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E63D6A4" w:rsidR="00E80EE7" w:rsidRPr="005F082E" w:rsidRDefault="006F525C" w:rsidP="0087640F">
            <w:pPr>
              <w:spacing w:before="40" w:after="40"/>
              <w:jc w:val="center"/>
              <w:rPr>
                <w:rFonts w:ascii="Arial" w:hAnsi="Arial" w:cs="Arial"/>
                <w:sz w:val="24"/>
                <w:szCs w:val="24"/>
              </w:rPr>
            </w:pPr>
            <w:r>
              <w:rPr>
                <w:rFonts w:ascii="Arial" w:hAnsi="Arial" w:cs="Arial"/>
                <w:sz w:val="24"/>
                <w:szCs w:val="24"/>
              </w:rPr>
              <w:t>Quarterly per well</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6F525C" w:rsidRPr="005F082E" w14:paraId="2798A494" w14:textId="77777777" w:rsidTr="007C0BEA">
        <w:trPr>
          <w:trHeight w:val="504"/>
          <w:tblHeader/>
        </w:trPr>
        <w:tc>
          <w:tcPr>
            <w:tcW w:w="2515" w:type="dxa"/>
            <w:tcMar>
              <w:left w:w="58" w:type="dxa"/>
              <w:right w:w="58" w:type="dxa"/>
            </w:tcMar>
          </w:tcPr>
          <w:p w14:paraId="7F6BABE4" w14:textId="77777777" w:rsidR="006F525C" w:rsidRPr="005F082E" w:rsidRDefault="006F525C" w:rsidP="006F525C">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435E63C5" w:rsidR="006F525C" w:rsidRPr="005F082E" w:rsidRDefault="006F525C" w:rsidP="006F525C">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6D62255" w:rsidR="006F525C" w:rsidRPr="005F082E" w:rsidRDefault="006F525C" w:rsidP="006F525C">
            <w:pPr>
              <w:spacing w:before="40" w:after="40"/>
              <w:jc w:val="center"/>
              <w:rPr>
                <w:rFonts w:ascii="Arial" w:hAnsi="Arial" w:cs="Arial"/>
                <w:sz w:val="24"/>
                <w:szCs w:val="24"/>
              </w:rPr>
            </w:pPr>
            <w:r w:rsidRPr="00072705">
              <w:rPr>
                <w:rFonts w:ascii="Arial" w:hAnsi="Arial" w:cs="Arial"/>
                <w:sz w:val="24"/>
                <w:szCs w:val="24"/>
              </w:rPr>
              <w:t>Quarterly per well</w:t>
            </w:r>
          </w:p>
        </w:tc>
        <w:tc>
          <w:tcPr>
            <w:tcW w:w="1080" w:type="dxa"/>
            <w:tcMar>
              <w:left w:w="58" w:type="dxa"/>
              <w:right w:w="58" w:type="dxa"/>
            </w:tcMar>
          </w:tcPr>
          <w:p w14:paraId="5174934D" w14:textId="77777777" w:rsidR="006F525C" w:rsidRPr="005F082E" w:rsidRDefault="006F525C" w:rsidP="006F525C">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6F525C" w:rsidRPr="005F082E" w:rsidRDefault="006F525C" w:rsidP="006F525C">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6F525C" w:rsidRPr="005F082E" w:rsidRDefault="006F525C" w:rsidP="006F525C">
            <w:pPr>
              <w:spacing w:before="40" w:after="40"/>
              <w:rPr>
                <w:rFonts w:ascii="Arial" w:hAnsi="Arial" w:cs="Arial"/>
                <w:sz w:val="24"/>
                <w:szCs w:val="24"/>
              </w:rPr>
            </w:pPr>
            <w:r w:rsidRPr="005F082E">
              <w:rPr>
                <w:rFonts w:ascii="Arial" w:hAnsi="Arial" w:cs="Arial"/>
                <w:sz w:val="24"/>
                <w:szCs w:val="24"/>
              </w:rPr>
              <w:t>Human and animal fecal waste</w:t>
            </w:r>
          </w:p>
        </w:tc>
      </w:tr>
      <w:tr w:rsidR="006F525C" w:rsidRPr="005F082E" w14:paraId="317EBD70" w14:textId="77777777" w:rsidTr="007C0BEA">
        <w:trPr>
          <w:trHeight w:val="504"/>
          <w:tblHeader/>
        </w:trPr>
        <w:tc>
          <w:tcPr>
            <w:tcW w:w="2515" w:type="dxa"/>
            <w:tcMar>
              <w:left w:w="58" w:type="dxa"/>
              <w:right w:w="58" w:type="dxa"/>
            </w:tcMar>
          </w:tcPr>
          <w:p w14:paraId="25EE85CD" w14:textId="77777777" w:rsidR="006F525C" w:rsidRPr="005F082E" w:rsidRDefault="006F525C" w:rsidP="006F525C">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7264A0C" w:rsidR="006F525C" w:rsidRPr="005F082E" w:rsidRDefault="006F525C" w:rsidP="006F525C">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78A569F" w:rsidR="006F525C" w:rsidRPr="005F082E" w:rsidRDefault="006F525C" w:rsidP="006F525C">
            <w:pPr>
              <w:spacing w:before="40" w:after="40"/>
              <w:jc w:val="center"/>
              <w:rPr>
                <w:rFonts w:ascii="Arial" w:hAnsi="Arial" w:cs="Arial"/>
                <w:sz w:val="24"/>
                <w:szCs w:val="24"/>
              </w:rPr>
            </w:pPr>
            <w:r w:rsidRPr="00072705">
              <w:rPr>
                <w:rFonts w:ascii="Arial" w:hAnsi="Arial" w:cs="Arial"/>
                <w:sz w:val="24"/>
                <w:szCs w:val="24"/>
              </w:rPr>
              <w:t>Quarterly per well</w:t>
            </w:r>
          </w:p>
        </w:tc>
        <w:tc>
          <w:tcPr>
            <w:tcW w:w="1080" w:type="dxa"/>
            <w:tcMar>
              <w:left w:w="58" w:type="dxa"/>
              <w:right w:w="58" w:type="dxa"/>
            </w:tcMar>
          </w:tcPr>
          <w:p w14:paraId="4269329F" w14:textId="77777777" w:rsidR="006F525C" w:rsidRPr="005F082E" w:rsidRDefault="006F525C" w:rsidP="006F525C">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6F525C" w:rsidRPr="005F082E" w:rsidRDefault="006F525C" w:rsidP="006F525C">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6F525C" w:rsidRPr="005F082E" w:rsidRDefault="006F525C" w:rsidP="006F525C">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lastRenderedPageBreak/>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429FCAD5"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6F7CE4">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CF5D7B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6F7CE4">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19D194B" w:rsidR="0087640F" w:rsidRPr="005F082E" w:rsidRDefault="006F7CE4" w:rsidP="00B47ED5">
            <w:pPr>
              <w:keepNext/>
              <w:spacing w:before="40" w:after="40"/>
              <w:rPr>
                <w:rFonts w:ascii="Arial" w:hAnsi="Arial" w:cs="Arial"/>
                <w:color w:val="FFFFFF" w:themeColor="background1"/>
                <w:sz w:val="24"/>
                <w:szCs w:val="24"/>
              </w:rPr>
            </w:pPr>
            <w:r w:rsidRPr="006F7CE4">
              <w:rPr>
                <w:rFonts w:ascii="Arial" w:hAnsi="Arial" w:cs="Arial"/>
                <w:sz w:val="24"/>
                <w:szCs w:val="24"/>
              </w:rPr>
              <w:t>None</w:t>
            </w:r>
          </w:p>
        </w:tc>
        <w:tc>
          <w:tcPr>
            <w:tcW w:w="2250" w:type="dxa"/>
            <w:tcMar>
              <w:left w:w="58" w:type="dxa"/>
              <w:right w:w="58" w:type="dxa"/>
            </w:tcMar>
          </w:tcPr>
          <w:p w14:paraId="37531B9B" w14:textId="4664DE00"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51FF336E"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B78BD34"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189F1F19" w:rsidR="0087640F" w:rsidRPr="005F082E" w:rsidRDefault="0087640F" w:rsidP="00B47ED5">
            <w:pPr>
              <w:keepNext/>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0562AAC3" w:rsidR="00E80EE7" w:rsidRPr="005F082E" w:rsidRDefault="006F7CE4"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3FDD0942" w14:textId="2CD45BFE" w:rsidR="00E80EE7" w:rsidRPr="005F082E" w:rsidRDefault="00E80EE7" w:rsidP="00E80EE7">
            <w:pPr>
              <w:pStyle w:val="BodyText"/>
              <w:spacing w:before="40" w:after="40"/>
              <w:jc w:val="left"/>
              <w:rPr>
                <w:rFonts w:ascii="Arial" w:hAnsi="Arial" w:cs="Arial"/>
                <w:bCs/>
                <w:sz w:val="24"/>
                <w:szCs w:val="24"/>
              </w:rPr>
            </w:pP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9D9F61D"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69C3A461"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11860205" w:rsidR="00E80EE7" w:rsidRPr="005F082E" w:rsidRDefault="00E80EE7" w:rsidP="00E80EE7">
            <w:pPr>
              <w:pStyle w:val="BodyText"/>
              <w:spacing w:before="40" w:after="40"/>
              <w:jc w:val="left"/>
              <w:rPr>
                <w:rFonts w:ascii="Arial" w:hAnsi="Arial" w:cs="Arial"/>
                <w:bCs/>
                <w:color w:val="FFFFFF" w:themeColor="background1"/>
                <w:sz w:val="24"/>
                <w:szCs w:val="24"/>
              </w:rPr>
            </w:pP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50491EE" w:rsidR="00496939" w:rsidRPr="005F082E" w:rsidRDefault="006F7CE4"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7DF20C63"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48A1B037"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00BC0893"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2B5F43E2"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74416FAC" w:rsidR="004F2F03" w:rsidRPr="005F082E" w:rsidRDefault="006F7CE4"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6F7CE4" w:rsidRDefault="00E25265" w:rsidP="008E66E2">
      <w:pPr>
        <w:pStyle w:val="Heading3"/>
        <w:keepNext/>
      </w:pPr>
      <w:bookmarkStart w:id="16" w:name="_Toc58336726"/>
      <w:r w:rsidRPr="006F7CE4">
        <w:t>Summary Information for Revised Total Coliform Rule</w:t>
      </w:r>
      <w:r w:rsidR="003131EE" w:rsidRPr="006F7CE4">
        <w:t xml:space="preserve"> </w:t>
      </w:r>
      <w:r w:rsidRPr="006F7CE4">
        <w:t>Level 1 and Level 2 Assessment Requirements</w:t>
      </w:r>
      <w:bookmarkEnd w:id="16"/>
    </w:p>
    <w:p w14:paraId="2A54C6A0" w14:textId="1EE6DD2E" w:rsidR="009610BC" w:rsidRDefault="00E56E23" w:rsidP="009610BC">
      <w:pPr>
        <w:rPr>
          <w:rFonts w:ascii="Arial" w:hAnsi="Arial" w:cs="Arial"/>
          <w:sz w:val="24"/>
          <w:szCs w:val="24"/>
        </w:rPr>
      </w:pPr>
      <w:r w:rsidRPr="006F7CE4">
        <w:rPr>
          <w:rFonts w:ascii="Arial" w:hAnsi="Arial" w:cs="Arial"/>
          <w:sz w:val="24"/>
          <w:szCs w:val="24"/>
        </w:rPr>
        <w:t xml:space="preserve">If a water system is required to comply with a Level 1 or Level 2 assessment requirement that is not due to an </w:t>
      </w:r>
      <w:r w:rsidRPr="006F7CE4">
        <w:rPr>
          <w:rFonts w:ascii="Arial" w:hAnsi="Arial" w:cs="Arial"/>
          <w:i/>
          <w:iCs/>
          <w:sz w:val="24"/>
          <w:szCs w:val="24"/>
        </w:rPr>
        <w:t>E. coli</w:t>
      </w:r>
      <w:r w:rsidRPr="006F7CE4">
        <w:rPr>
          <w:rFonts w:ascii="Arial" w:hAnsi="Arial" w:cs="Arial"/>
          <w:sz w:val="24"/>
          <w:szCs w:val="24"/>
        </w:rPr>
        <w:t xml:space="preserve"> MCL violation, include the following information below [</w:t>
      </w:r>
      <w:r w:rsidR="00696362" w:rsidRPr="006F7CE4">
        <w:rPr>
          <w:rFonts w:ascii="Arial" w:hAnsi="Arial" w:cs="Arial"/>
          <w:sz w:val="24"/>
          <w:szCs w:val="24"/>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43C7C89A"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4E632075" w14:textId="5DF9A17B" w:rsidR="006F7CE4" w:rsidRDefault="006F7CE4"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Pr>
          <w:rFonts w:ascii="Arial" w:hAnsi="Arial" w:cs="Arial"/>
          <w:sz w:val="24"/>
          <w:szCs w:val="24"/>
        </w:rPr>
        <w:t>No assessments were required for the 2021 calendar year.</w:t>
      </w:r>
    </w:p>
    <w:sectPr w:rsidR="006F7CE4"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A4A2" w14:textId="77777777" w:rsidR="0047417A" w:rsidRDefault="0047417A">
      <w:r>
        <w:separator/>
      </w:r>
    </w:p>
    <w:p w14:paraId="66F9B1B1" w14:textId="77777777" w:rsidR="0047417A" w:rsidRDefault="0047417A"/>
  </w:endnote>
  <w:endnote w:type="continuationSeparator" w:id="0">
    <w:p w14:paraId="14588D39" w14:textId="77777777" w:rsidR="0047417A" w:rsidRDefault="0047417A">
      <w:r>
        <w:continuationSeparator/>
      </w:r>
    </w:p>
    <w:p w14:paraId="242E82F3" w14:textId="77777777" w:rsidR="0047417A" w:rsidRDefault="0047417A"/>
  </w:endnote>
  <w:endnote w:type="continuationNotice" w:id="1">
    <w:p w14:paraId="048DC49D" w14:textId="77777777" w:rsidR="0047417A" w:rsidRDefault="00474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C54D93">
      <w:rPr>
        <w:rFonts w:ascii="Arial" w:hAnsi="Arial" w:cs="Arial"/>
        <w:sz w:val="24"/>
        <w:szCs w:val="24"/>
      </w:rPr>
      <w:t xml:space="preserve">Revised </w:t>
    </w:r>
    <w:r w:rsidR="00BF7EF1" w:rsidRPr="00C54D93">
      <w:rPr>
        <w:rFonts w:ascii="Arial" w:hAnsi="Arial" w:cs="Arial"/>
        <w:sz w:val="24"/>
        <w:szCs w:val="24"/>
      </w:rPr>
      <w:t>J</w:t>
    </w:r>
    <w:r w:rsidR="009278E1" w:rsidRPr="00C54D93">
      <w:rPr>
        <w:rFonts w:ascii="Arial" w:hAnsi="Arial" w:cs="Arial"/>
        <w:sz w:val="24"/>
        <w:szCs w:val="24"/>
      </w:rPr>
      <w:t xml:space="preserve">anuary </w:t>
    </w:r>
    <w:r w:rsidR="00BF7EF1" w:rsidRPr="00C54D93">
      <w:rPr>
        <w:rFonts w:ascii="Arial" w:hAnsi="Arial" w:cs="Arial"/>
        <w:sz w:val="24"/>
        <w:szCs w:val="24"/>
      </w:rPr>
      <w:t>202</w:t>
    </w:r>
    <w:r w:rsidR="009278E1" w:rsidRPr="00C54D93">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E53D" w14:textId="77777777" w:rsidR="0047417A" w:rsidRDefault="0047417A">
      <w:r>
        <w:separator/>
      </w:r>
    </w:p>
    <w:p w14:paraId="5B110EA1" w14:textId="77777777" w:rsidR="0047417A" w:rsidRDefault="0047417A"/>
  </w:footnote>
  <w:footnote w:type="continuationSeparator" w:id="0">
    <w:p w14:paraId="0032C31D" w14:textId="77777777" w:rsidR="0047417A" w:rsidRDefault="0047417A">
      <w:r>
        <w:continuationSeparator/>
      </w:r>
    </w:p>
    <w:p w14:paraId="3673CF02" w14:textId="77777777" w:rsidR="0047417A" w:rsidRDefault="0047417A"/>
  </w:footnote>
  <w:footnote w:type="continuationNotice" w:id="1">
    <w:p w14:paraId="10379ED0" w14:textId="77777777" w:rsidR="0047417A" w:rsidRDefault="00474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52AA"/>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80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1A28"/>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06F7"/>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417A"/>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2A7"/>
    <w:rsid w:val="00623849"/>
    <w:rsid w:val="00624516"/>
    <w:rsid w:val="00630AE6"/>
    <w:rsid w:val="00633A17"/>
    <w:rsid w:val="00636BFA"/>
    <w:rsid w:val="00640676"/>
    <w:rsid w:val="00640D92"/>
    <w:rsid w:val="0064205A"/>
    <w:rsid w:val="00643C66"/>
    <w:rsid w:val="00652F8C"/>
    <w:rsid w:val="006530C3"/>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4EC"/>
    <w:rsid w:val="006A04A9"/>
    <w:rsid w:val="006A482B"/>
    <w:rsid w:val="006B5CF2"/>
    <w:rsid w:val="006C2732"/>
    <w:rsid w:val="006C7186"/>
    <w:rsid w:val="006D480B"/>
    <w:rsid w:val="006D4D93"/>
    <w:rsid w:val="006D506D"/>
    <w:rsid w:val="006E03F6"/>
    <w:rsid w:val="006E11B6"/>
    <w:rsid w:val="006F437B"/>
    <w:rsid w:val="006F46E1"/>
    <w:rsid w:val="006F525C"/>
    <w:rsid w:val="006F7CE4"/>
    <w:rsid w:val="007003D1"/>
    <w:rsid w:val="007017A9"/>
    <w:rsid w:val="00701C81"/>
    <w:rsid w:val="0071047D"/>
    <w:rsid w:val="00710939"/>
    <w:rsid w:val="007119B8"/>
    <w:rsid w:val="0071576E"/>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40D4"/>
    <w:rsid w:val="007650DA"/>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E7B3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37A3E"/>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1C2"/>
    <w:rsid w:val="00BA7D96"/>
    <w:rsid w:val="00BB3E43"/>
    <w:rsid w:val="00BB412C"/>
    <w:rsid w:val="00BB753A"/>
    <w:rsid w:val="00BC2F95"/>
    <w:rsid w:val="00BC4EA7"/>
    <w:rsid w:val="00BC6327"/>
    <w:rsid w:val="00BD55BB"/>
    <w:rsid w:val="00BD5F31"/>
    <w:rsid w:val="00BD70F3"/>
    <w:rsid w:val="00BE0247"/>
    <w:rsid w:val="00BE15BF"/>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4D93"/>
    <w:rsid w:val="00C55FC5"/>
    <w:rsid w:val="00C6314A"/>
    <w:rsid w:val="00C649AA"/>
    <w:rsid w:val="00C70791"/>
    <w:rsid w:val="00C72373"/>
    <w:rsid w:val="00C77170"/>
    <w:rsid w:val="00C8032D"/>
    <w:rsid w:val="00C945A7"/>
    <w:rsid w:val="00C94DAA"/>
    <w:rsid w:val="00C952C9"/>
    <w:rsid w:val="00C96627"/>
    <w:rsid w:val="00CA1B53"/>
    <w:rsid w:val="00CA483D"/>
    <w:rsid w:val="00CA7BAC"/>
    <w:rsid w:val="00CB5A7C"/>
    <w:rsid w:val="00CB6F44"/>
    <w:rsid w:val="00CB6FF7"/>
    <w:rsid w:val="00CC2F86"/>
    <w:rsid w:val="00CD26F1"/>
    <w:rsid w:val="00CD3EAB"/>
    <w:rsid w:val="00CD598A"/>
    <w:rsid w:val="00CD78A4"/>
    <w:rsid w:val="00CE0E27"/>
    <w:rsid w:val="00CE2D72"/>
    <w:rsid w:val="00CF02C7"/>
    <w:rsid w:val="00CF1898"/>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14BC"/>
    <w:rsid w:val="00F2399F"/>
    <w:rsid w:val="00F27D20"/>
    <w:rsid w:val="00F41F91"/>
    <w:rsid w:val="00F467B0"/>
    <w:rsid w:val="00F51B61"/>
    <w:rsid w:val="00F51F2F"/>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5c19256-ed60-4d9b-b91c-cbf5a4e7a6f3">
      <Terms xmlns="http://schemas.microsoft.com/office/infopath/2007/PartnerControls"/>
    </lcf76f155ced4ddcb4097134ff3c332f>
    <TaxCatchAll xmlns="bfb42673-98a6-47ac-86a3-adc944efa30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EAAB91063FC644A689798DED186DFD" ma:contentTypeVersion="19" ma:contentTypeDescription="Create a new document." ma:contentTypeScope="" ma:versionID="ad494ca30763a153cc6b38ff7261f21e">
  <xsd:schema xmlns:xsd="http://www.w3.org/2001/XMLSchema" xmlns:xs="http://www.w3.org/2001/XMLSchema" xmlns:p="http://schemas.microsoft.com/office/2006/metadata/properties" xmlns:ns1="http://schemas.microsoft.com/sharepoint/v3" xmlns:ns2="45c19256-ed60-4d9b-b91c-cbf5a4e7a6f3" xmlns:ns3="bfb42673-98a6-47ac-86a3-adc944efa30f" targetNamespace="http://schemas.microsoft.com/office/2006/metadata/properties" ma:root="true" ma:fieldsID="d8da7937e26de184454996adda8a8323" ns1:_="" ns2:_="" ns3:_="">
    <xsd:import namespace="http://schemas.microsoft.com/sharepoint/v3"/>
    <xsd:import namespace="45c19256-ed60-4d9b-b91c-cbf5a4e7a6f3"/>
    <xsd:import namespace="bfb42673-98a6-47ac-86a3-adc944efa3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c19256-ed60-4d9b-b91c-cbf5a4e7a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8b9bba3-b1ae-4afd-bb46-5aec238e3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b42673-98a6-47ac-86a3-adc944efa30f"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06b29b25-046e-4116-9dea-47c45dc5cca6}" ma:internalName="TaxCatchAll" ma:showField="CatchAllData" ma:web="bfb42673-98a6-47ac-86a3-adc944efa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customXml/itemProps2.xml><?xml version="1.0" encoding="utf-8"?>
<ds:datastoreItem xmlns:ds="http://schemas.openxmlformats.org/officeDocument/2006/customXml" ds:itemID="{0CB800BE-558F-4585-A7E7-D356FE79CDD4}">
  <ds:schemaRefs>
    <ds:schemaRef ds:uri="http://schemas.microsoft.com/sharepoint/v3/contenttype/forms"/>
  </ds:schemaRefs>
</ds:datastoreItem>
</file>

<file path=customXml/itemProps3.xml><?xml version="1.0" encoding="utf-8"?>
<ds:datastoreItem xmlns:ds="http://schemas.openxmlformats.org/officeDocument/2006/customXml" ds:itemID="{DC0C18F7-E6EB-4EE9-A3D2-E20C4DEE48D8}">
  <ds:schemaRefs>
    <ds:schemaRef ds:uri="http://schemas.microsoft.com/office/2006/metadata/properties"/>
    <ds:schemaRef ds:uri="http://schemas.microsoft.com/office/infopath/2007/PartnerControls"/>
    <ds:schemaRef ds:uri="http://schemas.microsoft.com/sharepoint/v3"/>
    <ds:schemaRef ds:uri="45c19256-ed60-4d9b-b91c-cbf5a4e7a6f3"/>
    <ds:schemaRef ds:uri="bfb42673-98a6-47ac-86a3-adc944efa30f"/>
  </ds:schemaRefs>
</ds:datastoreItem>
</file>

<file path=customXml/itemProps4.xml><?xml version="1.0" encoding="utf-8"?>
<ds:datastoreItem xmlns:ds="http://schemas.openxmlformats.org/officeDocument/2006/customXml" ds:itemID="{FEB923FE-D8D6-4CE7-985A-506DF9440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c19256-ed60-4d9b-b91c-cbf5a4e7a6f3"/>
    <ds:schemaRef ds:uri="bfb42673-98a6-47ac-86a3-adc944e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2607</Words>
  <Characters>14458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Christopherson, Aaron</cp:lastModifiedBy>
  <cp:revision>15</cp:revision>
  <cp:lastPrinted>2021-02-24T23:35:00Z</cp:lastPrinted>
  <dcterms:created xsi:type="dcterms:W3CDTF">2022-02-03T22:48:00Z</dcterms:created>
  <dcterms:modified xsi:type="dcterms:W3CDTF">2022-06-27T18:56:00Z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0x01010000EAAB91063FC644A689798DED186DFD</vt:lpwstr>
  </property>
  <property fmtid="{D5CDD505-2E9C-101B-9397-08002B2CF9AE}" pid="3" name="MediaServiceImageTags">
    <vt:lpwstr/>
  </property>
</Properties>
</file>