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748E313" w:rsidR="00BC6327" w:rsidRPr="005162DE" w:rsidRDefault="00BC6327" w:rsidP="008E66E2">
      <w:pPr>
        <w:pStyle w:val="Heading1"/>
        <w:spacing w:before="0"/>
        <w:jc w:val="center"/>
      </w:pPr>
      <w:bookmarkStart w:id="0" w:name="_Toc58336712"/>
      <w:r w:rsidRPr="005162DE">
        <w:t>20</w:t>
      </w:r>
      <w:r w:rsidR="00587220" w:rsidRPr="005162DE">
        <w:t>2</w:t>
      </w:r>
      <w:r w:rsidR="00E671F6">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613DF0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049D6">
        <w:rPr>
          <w:rFonts w:ascii="Arial" w:hAnsi="Arial" w:cs="Arial"/>
          <w:sz w:val="24"/>
          <w:szCs w:val="24"/>
        </w:rPr>
        <w:t>Sun-Maid Growers of California CA1000381</w:t>
      </w:r>
    </w:p>
    <w:p w14:paraId="65A99AB1" w14:textId="2299917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671F6">
        <w:rPr>
          <w:rFonts w:ascii="Arial" w:hAnsi="Arial" w:cs="Arial"/>
          <w:sz w:val="24"/>
          <w:szCs w:val="24"/>
        </w:rPr>
        <w:t>4/2/2026</w:t>
      </w:r>
    </w:p>
    <w:p w14:paraId="21C05768" w14:textId="117BCF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049D6">
        <w:rPr>
          <w:rFonts w:ascii="Arial" w:hAnsi="Arial" w:cs="Arial"/>
          <w:sz w:val="24"/>
          <w:szCs w:val="24"/>
        </w:rPr>
        <w:t>Groundwater Wells</w:t>
      </w:r>
    </w:p>
    <w:p w14:paraId="6AE5ED8C" w14:textId="2391433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049D6">
        <w:rPr>
          <w:rFonts w:ascii="Arial" w:hAnsi="Arial" w:cs="Arial"/>
          <w:sz w:val="24"/>
          <w:szCs w:val="24"/>
        </w:rPr>
        <w:t>Well 1 &amp; Well 2 are on-site</w:t>
      </w:r>
    </w:p>
    <w:p w14:paraId="11D6F99D" w14:textId="16C8C74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049D6" w:rsidRPr="002049D6">
        <w:rPr>
          <w:rFonts w:ascii="Arial" w:hAnsi="Arial" w:cs="Arial"/>
          <w:sz w:val="24"/>
          <w:szCs w:val="24"/>
        </w:rPr>
        <w:t>Available by appointment at the water board or online at www.waterboard.com</w:t>
      </w:r>
    </w:p>
    <w:p w14:paraId="55CC3D7E" w14:textId="4DECB55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E3AFB">
        <w:rPr>
          <w:rFonts w:ascii="Arial" w:hAnsi="Arial" w:cs="Arial"/>
          <w:sz w:val="24"/>
          <w:szCs w:val="24"/>
        </w:rPr>
        <w:t>N/A</w:t>
      </w:r>
    </w:p>
    <w:p w14:paraId="175FE9EF" w14:textId="4C0FB74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049D6">
        <w:rPr>
          <w:rFonts w:ascii="Arial" w:hAnsi="Arial" w:cs="Arial"/>
          <w:sz w:val="24"/>
          <w:szCs w:val="24"/>
        </w:rPr>
        <w:t>Katy Brown 559-897-6235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FBA4E9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671F6">
        <w:rPr>
          <w:rFonts w:ascii="Arial" w:hAnsi="Arial" w:cs="Arial"/>
          <w:sz w:val="24"/>
          <w:szCs w:val="24"/>
        </w:rPr>
        <w:t>5</w:t>
      </w:r>
      <w:proofErr w:type="gramEnd"/>
      <w:r w:rsidR="002049D6">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6F47AA3" w14:textId="7408A978" w:rsidR="006537F6" w:rsidRPr="002049D6"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w:t>
      </w:r>
      <w:proofErr w:type="gramStart"/>
      <w:r w:rsidR="00442D66" w:rsidRPr="005162DE">
        <w:rPr>
          <w:rFonts w:ascii="Arial" w:hAnsi="Arial" w:cs="Arial"/>
          <w:sz w:val="24"/>
          <w:szCs w:val="24"/>
          <w:lang w:val="es-MX"/>
        </w:rPr>
        <w:t xml:space="preserve">comunicarse </w:t>
      </w:r>
      <w:r w:rsidR="002049D6" w:rsidRPr="002049D6">
        <w:t xml:space="preserve"> </w:t>
      </w:r>
      <w:proofErr w:type="spellStart"/>
      <w:r w:rsidR="002049D6" w:rsidRPr="002049D6">
        <w:rPr>
          <w:rFonts w:ascii="Arial" w:hAnsi="Arial" w:cs="Arial"/>
          <w:sz w:val="24"/>
          <w:szCs w:val="24"/>
          <w:lang w:val="es-MX"/>
        </w:rPr>
        <w:t>Sun</w:t>
      </w:r>
      <w:proofErr w:type="spellEnd"/>
      <w:proofErr w:type="gramEnd"/>
      <w:r w:rsidR="002049D6" w:rsidRPr="002049D6">
        <w:rPr>
          <w:rFonts w:ascii="Arial" w:hAnsi="Arial" w:cs="Arial"/>
          <w:sz w:val="24"/>
          <w:szCs w:val="24"/>
          <w:lang w:val="es-MX"/>
        </w:rPr>
        <w:t xml:space="preserve">-Maid </w:t>
      </w:r>
      <w:proofErr w:type="spellStart"/>
      <w:r w:rsidR="002049D6" w:rsidRPr="002049D6">
        <w:rPr>
          <w:rFonts w:ascii="Arial" w:hAnsi="Arial" w:cs="Arial"/>
          <w:sz w:val="24"/>
          <w:szCs w:val="24"/>
          <w:lang w:val="es-MX"/>
        </w:rPr>
        <w:t>Growers</w:t>
      </w:r>
      <w:proofErr w:type="spellEnd"/>
      <w:r w:rsidR="002049D6" w:rsidRPr="002049D6">
        <w:rPr>
          <w:rFonts w:ascii="Arial" w:hAnsi="Arial" w:cs="Arial"/>
          <w:sz w:val="24"/>
          <w:szCs w:val="24"/>
          <w:lang w:val="es-MX"/>
        </w:rPr>
        <w:t xml:space="preserve"> </w:t>
      </w:r>
      <w:proofErr w:type="spellStart"/>
      <w:r w:rsidR="002049D6" w:rsidRPr="002049D6">
        <w:rPr>
          <w:rFonts w:ascii="Arial" w:hAnsi="Arial" w:cs="Arial"/>
          <w:sz w:val="24"/>
          <w:szCs w:val="24"/>
          <w:lang w:val="es-MX"/>
        </w:rPr>
        <w:t>of</w:t>
      </w:r>
      <w:proofErr w:type="spellEnd"/>
      <w:r w:rsidR="002049D6" w:rsidRPr="002049D6">
        <w:rPr>
          <w:rFonts w:ascii="Arial" w:hAnsi="Arial" w:cs="Arial"/>
          <w:sz w:val="24"/>
          <w:szCs w:val="24"/>
          <w:lang w:val="es-MX"/>
        </w:rPr>
        <w:t xml:space="preserve"> </w:t>
      </w:r>
      <w:proofErr w:type="gramStart"/>
      <w:r w:rsidR="002049D6" w:rsidRPr="002049D6">
        <w:rPr>
          <w:rFonts w:ascii="Arial" w:hAnsi="Arial" w:cs="Arial"/>
          <w:sz w:val="24"/>
          <w:szCs w:val="24"/>
          <w:lang w:val="es-MX"/>
        </w:rPr>
        <w:t xml:space="preserve">California </w:t>
      </w:r>
      <w:r w:rsidR="00442D66" w:rsidRPr="005162DE">
        <w:rPr>
          <w:rFonts w:ascii="Arial" w:hAnsi="Arial" w:cs="Arial"/>
          <w:sz w:val="24"/>
          <w:szCs w:val="24"/>
          <w:lang w:val="es-MX"/>
        </w:rPr>
        <w:t xml:space="preserve"> a</w:t>
      </w:r>
      <w:proofErr w:type="gramEnd"/>
      <w:r w:rsidR="00442D66" w:rsidRPr="005162DE">
        <w:rPr>
          <w:rFonts w:ascii="Arial" w:hAnsi="Arial" w:cs="Arial"/>
          <w:sz w:val="24"/>
          <w:szCs w:val="24"/>
          <w:lang w:val="es-MX"/>
        </w:rPr>
        <w:t xml:space="preserve"> </w:t>
      </w:r>
      <w:r w:rsidR="002049D6" w:rsidRPr="002049D6">
        <w:rPr>
          <w:rFonts w:ascii="Arial" w:hAnsi="Arial" w:cs="Arial"/>
          <w:sz w:val="24"/>
          <w:szCs w:val="24"/>
          <w:lang w:val="es-MX"/>
        </w:rPr>
        <w:t xml:space="preserve">1000381 a 13525 S Bethel Ave, </w:t>
      </w:r>
      <w:proofErr w:type="spellStart"/>
      <w:r w:rsidR="002049D6" w:rsidRPr="002049D6">
        <w:rPr>
          <w:rFonts w:ascii="Arial" w:hAnsi="Arial" w:cs="Arial"/>
          <w:sz w:val="24"/>
          <w:szCs w:val="24"/>
          <w:lang w:val="es-MX"/>
        </w:rPr>
        <w:t>Kingsburg</w:t>
      </w:r>
      <w:proofErr w:type="spellEnd"/>
      <w:r w:rsidR="002049D6" w:rsidRPr="002049D6">
        <w:rPr>
          <w:rFonts w:ascii="Arial" w:hAnsi="Arial" w:cs="Arial"/>
          <w:sz w:val="24"/>
          <w:szCs w:val="24"/>
          <w:lang w:val="es-MX"/>
        </w:rPr>
        <w:t xml:space="preserve"> CA 559-896-8000</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D004A9E" w:rsidR="008572DA" w:rsidRPr="005162DE" w:rsidRDefault="00C914E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93BB33E" w:rsidR="00D73637" w:rsidRPr="005162DE" w:rsidRDefault="00C914E9" w:rsidP="00960466">
            <w:pPr>
              <w:spacing w:before="40" w:after="40"/>
              <w:jc w:val="center"/>
              <w:rPr>
                <w:rFonts w:ascii="Arial" w:hAnsi="Arial" w:cs="Arial"/>
                <w:sz w:val="24"/>
                <w:szCs w:val="24"/>
              </w:rPr>
            </w:pPr>
            <w:r>
              <w:rPr>
                <w:rFonts w:ascii="Arial" w:hAnsi="Arial" w:cs="Arial"/>
                <w:sz w:val="24"/>
                <w:szCs w:val="24"/>
              </w:rPr>
              <w:t>9/11/2023</w:t>
            </w:r>
          </w:p>
        </w:tc>
        <w:tc>
          <w:tcPr>
            <w:tcW w:w="1021" w:type="dxa"/>
            <w:tcMar>
              <w:left w:w="86" w:type="dxa"/>
              <w:right w:w="86" w:type="dxa"/>
            </w:tcMar>
          </w:tcPr>
          <w:p w14:paraId="102D5A02" w14:textId="61E36DA1" w:rsidR="00D73637" w:rsidRPr="005162DE" w:rsidRDefault="00C914E9"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0D3CFDAF" w:rsidR="00D73637" w:rsidRPr="005162DE" w:rsidRDefault="00C914E9" w:rsidP="00960466">
            <w:pPr>
              <w:spacing w:before="40" w:after="40"/>
              <w:jc w:val="center"/>
              <w:rPr>
                <w:rFonts w:ascii="Arial" w:hAnsi="Arial" w:cs="Arial"/>
                <w:sz w:val="24"/>
                <w:szCs w:val="24"/>
              </w:rPr>
            </w:pPr>
            <w:r>
              <w:rPr>
                <w:rFonts w:ascii="Arial" w:hAnsi="Arial" w:cs="Arial"/>
                <w:sz w:val="24"/>
                <w:szCs w:val="24"/>
              </w:rPr>
              <w:t>.004</w:t>
            </w:r>
          </w:p>
        </w:tc>
        <w:tc>
          <w:tcPr>
            <w:tcW w:w="1021" w:type="dxa"/>
            <w:tcMar>
              <w:left w:w="86" w:type="dxa"/>
              <w:right w:w="86" w:type="dxa"/>
            </w:tcMar>
          </w:tcPr>
          <w:p w14:paraId="308535F4" w14:textId="1FE0E319" w:rsidR="00D73637" w:rsidRPr="005162DE" w:rsidRDefault="00C914E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66D1080" w:rsidR="00D73637" w:rsidRPr="005162DE" w:rsidRDefault="00C914E9" w:rsidP="00FC33C4">
            <w:pPr>
              <w:spacing w:before="40" w:after="40"/>
              <w:jc w:val="center"/>
              <w:rPr>
                <w:rFonts w:ascii="Arial" w:hAnsi="Arial" w:cs="Arial"/>
                <w:sz w:val="24"/>
                <w:szCs w:val="24"/>
              </w:rPr>
            </w:pPr>
            <w:r>
              <w:rPr>
                <w:rFonts w:ascii="Arial" w:hAnsi="Arial" w:cs="Arial"/>
                <w:sz w:val="24"/>
                <w:szCs w:val="24"/>
              </w:rPr>
              <w:t>9/11/2023</w:t>
            </w:r>
          </w:p>
        </w:tc>
        <w:tc>
          <w:tcPr>
            <w:tcW w:w="1021" w:type="dxa"/>
            <w:tcMar>
              <w:left w:w="86" w:type="dxa"/>
              <w:right w:w="86" w:type="dxa"/>
            </w:tcMar>
          </w:tcPr>
          <w:p w14:paraId="42CEE2F3" w14:textId="13D9529C" w:rsidR="00D73637" w:rsidRPr="005162DE" w:rsidRDefault="00C914E9"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619E495B" w:rsidR="00D73637" w:rsidRPr="005162DE" w:rsidRDefault="00C914E9" w:rsidP="00FC33C4">
            <w:pPr>
              <w:spacing w:before="40" w:after="40"/>
              <w:jc w:val="center"/>
              <w:rPr>
                <w:rFonts w:ascii="Arial" w:hAnsi="Arial" w:cs="Arial"/>
                <w:sz w:val="24"/>
                <w:szCs w:val="24"/>
              </w:rPr>
            </w:pPr>
            <w:r>
              <w:rPr>
                <w:rFonts w:ascii="Arial" w:hAnsi="Arial" w:cs="Arial"/>
                <w:sz w:val="24"/>
                <w:szCs w:val="24"/>
              </w:rPr>
              <w:t>.024</w:t>
            </w:r>
          </w:p>
        </w:tc>
        <w:tc>
          <w:tcPr>
            <w:tcW w:w="1021" w:type="dxa"/>
            <w:tcMar>
              <w:left w:w="86" w:type="dxa"/>
              <w:right w:w="86" w:type="dxa"/>
            </w:tcMar>
          </w:tcPr>
          <w:p w14:paraId="1AE57BBF" w14:textId="5647B3C6" w:rsidR="00D73637" w:rsidRPr="005162DE" w:rsidRDefault="00C914E9"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71F9D25" w:rsidR="00684C7E" w:rsidRPr="005162DE" w:rsidRDefault="00820652" w:rsidP="00684C7E">
            <w:pPr>
              <w:spacing w:before="40" w:after="40"/>
              <w:jc w:val="center"/>
              <w:rPr>
                <w:rFonts w:ascii="Arial" w:hAnsi="Arial" w:cs="Arial"/>
                <w:sz w:val="24"/>
                <w:szCs w:val="24"/>
              </w:rPr>
            </w:pPr>
            <w:r>
              <w:rPr>
                <w:rFonts w:ascii="Arial" w:hAnsi="Arial" w:cs="Arial"/>
                <w:sz w:val="24"/>
                <w:szCs w:val="24"/>
              </w:rPr>
              <w:t>12/28/2022</w:t>
            </w:r>
          </w:p>
        </w:tc>
        <w:tc>
          <w:tcPr>
            <w:tcW w:w="1260" w:type="dxa"/>
            <w:tcMar>
              <w:left w:w="58" w:type="dxa"/>
              <w:right w:w="58" w:type="dxa"/>
            </w:tcMar>
          </w:tcPr>
          <w:p w14:paraId="690B0D1C" w14:textId="73F0E359" w:rsidR="00684C7E" w:rsidRPr="005162DE" w:rsidRDefault="00820652" w:rsidP="00684C7E">
            <w:pPr>
              <w:spacing w:before="40" w:after="40"/>
              <w:jc w:val="center"/>
              <w:rPr>
                <w:rFonts w:ascii="Arial" w:hAnsi="Arial" w:cs="Arial"/>
                <w:sz w:val="24"/>
                <w:szCs w:val="24"/>
              </w:rPr>
            </w:pPr>
            <w:r>
              <w:rPr>
                <w:rFonts w:ascii="Arial" w:hAnsi="Arial" w:cs="Arial"/>
                <w:sz w:val="24"/>
                <w:szCs w:val="24"/>
              </w:rPr>
              <w:t>19</w:t>
            </w:r>
          </w:p>
        </w:tc>
        <w:tc>
          <w:tcPr>
            <w:tcW w:w="1530" w:type="dxa"/>
            <w:tcMar>
              <w:left w:w="58" w:type="dxa"/>
              <w:right w:w="58" w:type="dxa"/>
            </w:tcMar>
          </w:tcPr>
          <w:p w14:paraId="6802CC34" w14:textId="032BC591" w:rsidR="00684C7E" w:rsidRPr="005162DE" w:rsidRDefault="00820652" w:rsidP="00684C7E">
            <w:pPr>
              <w:spacing w:before="40" w:after="40"/>
              <w:jc w:val="center"/>
              <w:rPr>
                <w:rFonts w:ascii="Arial" w:hAnsi="Arial" w:cs="Arial"/>
                <w:sz w:val="24"/>
                <w:szCs w:val="24"/>
              </w:rPr>
            </w:pPr>
            <w:r>
              <w:rPr>
                <w:rFonts w:ascii="Arial" w:hAnsi="Arial" w:cs="Arial"/>
                <w:sz w:val="24"/>
                <w:szCs w:val="24"/>
              </w:rPr>
              <w:t>19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B1B7F74" w:rsidR="00684C7E" w:rsidRPr="005162DE" w:rsidRDefault="00820652" w:rsidP="00684C7E">
            <w:pPr>
              <w:spacing w:before="40" w:after="40"/>
              <w:jc w:val="center"/>
              <w:rPr>
                <w:rFonts w:ascii="Arial" w:hAnsi="Arial" w:cs="Arial"/>
                <w:sz w:val="24"/>
                <w:szCs w:val="24"/>
              </w:rPr>
            </w:pPr>
            <w:r>
              <w:rPr>
                <w:rFonts w:ascii="Arial" w:hAnsi="Arial" w:cs="Arial"/>
                <w:sz w:val="24"/>
                <w:szCs w:val="24"/>
              </w:rPr>
              <w:t>12/28/2022</w:t>
            </w:r>
          </w:p>
        </w:tc>
        <w:tc>
          <w:tcPr>
            <w:tcW w:w="1260" w:type="dxa"/>
            <w:tcMar>
              <w:left w:w="58" w:type="dxa"/>
              <w:right w:w="58" w:type="dxa"/>
            </w:tcMar>
          </w:tcPr>
          <w:p w14:paraId="5F571C45" w14:textId="58C3F373" w:rsidR="00684C7E" w:rsidRPr="005162DE" w:rsidRDefault="00820652" w:rsidP="00684C7E">
            <w:pPr>
              <w:spacing w:before="40" w:after="40"/>
              <w:jc w:val="center"/>
              <w:rPr>
                <w:rFonts w:ascii="Arial" w:hAnsi="Arial" w:cs="Arial"/>
                <w:sz w:val="24"/>
                <w:szCs w:val="24"/>
              </w:rPr>
            </w:pPr>
            <w:r>
              <w:rPr>
                <w:rFonts w:ascii="Arial" w:hAnsi="Arial" w:cs="Arial"/>
                <w:sz w:val="24"/>
                <w:szCs w:val="24"/>
              </w:rPr>
              <w:t>62.3 avg.</w:t>
            </w:r>
          </w:p>
        </w:tc>
        <w:tc>
          <w:tcPr>
            <w:tcW w:w="1530" w:type="dxa"/>
            <w:tcMar>
              <w:left w:w="58" w:type="dxa"/>
              <w:right w:w="58" w:type="dxa"/>
            </w:tcMar>
          </w:tcPr>
          <w:p w14:paraId="2BE476FB" w14:textId="58826A8C" w:rsidR="00684C7E" w:rsidRPr="005162DE" w:rsidRDefault="00820652" w:rsidP="00684C7E">
            <w:pPr>
              <w:spacing w:before="40" w:after="40"/>
              <w:jc w:val="center"/>
              <w:rPr>
                <w:rFonts w:ascii="Arial" w:hAnsi="Arial" w:cs="Arial"/>
                <w:sz w:val="24"/>
                <w:szCs w:val="24"/>
              </w:rPr>
            </w:pPr>
            <w:r>
              <w:rPr>
                <w:rFonts w:ascii="Arial" w:hAnsi="Arial" w:cs="Arial"/>
                <w:sz w:val="24"/>
                <w:szCs w:val="24"/>
              </w:rPr>
              <w:t>49.4-75.3</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671F6" w:rsidRPr="005162DE" w14:paraId="312A0D46" w14:textId="77777777" w:rsidTr="002D3FB5">
        <w:trPr>
          <w:trHeight w:val="432"/>
        </w:trPr>
        <w:tc>
          <w:tcPr>
            <w:tcW w:w="2245" w:type="dxa"/>
            <w:tcMar>
              <w:left w:w="58" w:type="dxa"/>
              <w:right w:w="58" w:type="dxa"/>
            </w:tcMar>
          </w:tcPr>
          <w:p w14:paraId="0A07AA28" w14:textId="6B7B577E" w:rsidR="00E671F6" w:rsidRPr="00CE3AFB" w:rsidRDefault="00E671F6" w:rsidP="00CE3AFB">
            <w:pPr>
              <w:rPr>
                <w:rFonts w:ascii="Arial" w:eastAsia="PMingLiU" w:hAnsi="Arial" w:cs="Arial"/>
                <w:sz w:val="24"/>
                <w:szCs w:val="24"/>
              </w:rPr>
            </w:pPr>
            <w:r w:rsidRPr="00A91529">
              <w:rPr>
                <w:rFonts w:ascii="Arial" w:hAnsi="Arial" w:cs="Arial"/>
                <w:szCs w:val="24"/>
              </w:rPr>
              <w:t>Barium (mg/L)</w:t>
            </w:r>
          </w:p>
        </w:tc>
        <w:tc>
          <w:tcPr>
            <w:tcW w:w="1440" w:type="dxa"/>
          </w:tcPr>
          <w:p w14:paraId="63177C19" w14:textId="62F94873" w:rsidR="00E671F6" w:rsidRDefault="00E671F6" w:rsidP="00CE3AFB">
            <w:pPr>
              <w:keepNext/>
              <w:keepLines/>
              <w:spacing w:before="40" w:after="40"/>
              <w:jc w:val="center"/>
              <w:rPr>
                <w:rFonts w:ascii="Arial" w:hAnsi="Arial" w:cs="Arial"/>
                <w:sz w:val="24"/>
                <w:szCs w:val="24"/>
              </w:rPr>
            </w:pPr>
            <w:r>
              <w:rPr>
                <w:rFonts w:ascii="Arial" w:hAnsi="Arial" w:cs="Arial"/>
                <w:sz w:val="24"/>
                <w:szCs w:val="24"/>
              </w:rPr>
              <w:t>2/6/2025</w:t>
            </w:r>
          </w:p>
        </w:tc>
        <w:tc>
          <w:tcPr>
            <w:tcW w:w="1260" w:type="dxa"/>
          </w:tcPr>
          <w:p w14:paraId="1700B46F" w14:textId="3F9923B9" w:rsidR="00E671F6" w:rsidRDefault="00E671F6" w:rsidP="00CE3AFB">
            <w:pPr>
              <w:keepNext/>
              <w:keepLines/>
              <w:spacing w:before="40" w:after="40"/>
              <w:jc w:val="center"/>
              <w:rPr>
                <w:rFonts w:ascii="Arial" w:hAnsi="Arial" w:cs="Arial"/>
                <w:sz w:val="24"/>
                <w:szCs w:val="24"/>
              </w:rPr>
            </w:pPr>
            <w:r>
              <w:rPr>
                <w:rFonts w:ascii="Arial" w:hAnsi="Arial" w:cs="Arial"/>
                <w:sz w:val="24"/>
                <w:szCs w:val="24"/>
              </w:rPr>
              <w:t>.0225 avg</w:t>
            </w:r>
          </w:p>
        </w:tc>
        <w:tc>
          <w:tcPr>
            <w:tcW w:w="1530" w:type="dxa"/>
          </w:tcPr>
          <w:p w14:paraId="1116C8A4" w14:textId="4224B332" w:rsidR="00E671F6" w:rsidRDefault="00B02EC7" w:rsidP="00CE3AFB">
            <w:pPr>
              <w:keepNext/>
              <w:keepLines/>
              <w:spacing w:before="40" w:after="40"/>
              <w:jc w:val="center"/>
              <w:rPr>
                <w:rFonts w:ascii="Arial" w:hAnsi="Arial" w:cs="Arial"/>
                <w:sz w:val="24"/>
                <w:szCs w:val="24"/>
              </w:rPr>
            </w:pPr>
            <w:r>
              <w:rPr>
                <w:rFonts w:ascii="Arial" w:hAnsi="Arial" w:cs="Arial"/>
                <w:sz w:val="24"/>
                <w:szCs w:val="24"/>
              </w:rPr>
              <w:t>.019-.026</w:t>
            </w:r>
          </w:p>
        </w:tc>
        <w:tc>
          <w:tcPr>
            <w:tcW w:w="1170" w:type="dxa"/>
          </w:tcPr>
          <w:p w14:paraId="321BE58A" w14:textId="332A2AEE" w:rsidR="00E671F6" w:rsidRDefault="00B02EC7" w:rsidP="00CE3AFB">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7341AE2E" w14:textId="73BDCDA4" w:rsidR="00E671F6" w:rsidRDefault="00B02EC7" w:rsidP="00CE3AFB">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39C40CC1" w14:textId="5386FCF8" w:rsidR="00E671F6" w:rsidRPr="00DC615C" w:rsidRDefault="00B02EC7" w:rsidP="00CE3AFB">
            <w:pPr>
              <w:keepNext/>
              <w:keepLines/>
              <w:spacing w:before="40" w:after="40"/>
              <w:rPr>
                <w:rFonts w:ascii="Arial" w:hAnsi="Arial" w:cs="Arial"/>
                <w:szCs w:val="24"/>
              </w:rPr>
            </w:pPr>
            <w:r w:rsidRPr="00A91529">
              <w:rPr>
                <w:rFonts w:ascii="Arial" w:hAnsi="Arial" w:cs="Arial"/>
                <w:szCs w:val="24"/>
              </w:rPr>
              <w:t>Discharges of oil drilling wastes and from metal refineries; erosion of natural deposits</w:t>
            </w:r>
          </w:p>
        </w:tc>
      </w:tr>
      <w:tr w:rsidR="00CE3AFB" w:rsidRPr="005162DE" w14:paraId="5EFEB6FA" w14:textId="77777777" w:rsidTr="002D3FB5">
        <w:trPr>
          <w:trHeight w:val="432"/>
        </w:trPr>
        <w:tc>
          <w:tcPr>
            <w:tcW w:w="2245" w:type="dxa"/>
            <w:tcMar>
              <w:left w:w="58" w:type="dxa"/>
              <w:right w:w="58" w:type="dxa"/>
            </w:tcMar>
          </w:tcPr>
          <w:p w14:paraId="212A0E3B" w14:textId="77777777" w:rsidR="00CE3AFB" w:rsidRPr="00CE3AFB" w:rsidRDefault="00CE3AFB" w:rsidP="00CE3AFB">
            <w:pPr>
              <w:rPr>
                <w:rFonts w:ascii="Arial" w:eastAsia="PMingLiU" w:hAnsi="Arial" w:cs="Arial"/>
                <w:sz w:val="24"/>
                <w:szCs w:val="24"/>
              </w:rPr>
            </w:pPr>
            <w:r w:rsidRPr="00CE3AFB">
              <w:rPr>
                <w:rFonts w:ascii="Arial" w:eastAsia="PMingLiU" w:hAnsi="Arial" w:cs="Arial"/>
                <w:sz w:val="24"/>
                <w:szCs w:val="24"/>
              </w:rPr>
              <w:lastRenderedPageBreak/>
              <w:t>Chromium (hexavalent) (</w:t>
            </w:r>
            <w:proofErr w:type="gramStart"/>
            <w:r w:rsidRPr="00CE3AFB">
              <w:rPr>
                <w:rFonts w:ascii="Arial" w:eastAsia="PMingLiU" w:hAnsi="Arial" w:cs="Arial"/>
                <w:sz w:val="24"/>
                <w:szCs w:val="24"/>
              </w:rPr>
              <w:t>µg</w:t>
            </w:r>
            <w:proofErr w:type="gramEnd"/>
            <w:r w:rsidRPr="00CE3AFB">
              <w:rPr>
                <w:rFonts w:ascii="Arial" w:eastAsia="PMingLiU" w:hAnsi="Arial" w:cs="Arial"/>
                <w:sz w:val="24"/>
                <w:szCs w:val="24"/>
              </w:rPr>
              <w:t>/L)</w:t>
            </w:r>
          </w:p>
          <w:p w14:paraId="3BE3AD32" w14:textId="77777777" w:rsidR="00CE3AFB" w:rsidRPr="003177B2" w:rsidRDefault="00CE3AFB" w:rsidP="00CE3AFB">
            <w:pPr>
              <w:keepNext/>
              <w:keepLines/>
              <w:spacing w:before="40" w:after="40"/>
              <w:jc w:val="both"/>
              <w:rPr>
                <w:rFonts w:ascii="Arial" w:hAnsi="Arial" w:cs="Arial"/>
                <w:sz w:val="24"/>
                <w:szCs w:val="24"/>
              </w:rPr>
            </w:pPr>
          </w:p>
        </w:tc>
        <w:tc>
          <w:tcPr>
            <w:tcW w:w="1440" w:type="dxa"/>
          </w:tcPr>
          <w:p w14:paraId="28783D5E" w14:textId="08F4A0B8" w:rsidR="00CE3AFB" w:rsidRDefault="00CE3AFB" w:rsidP="00CE3AFB">
            <w:pPr>
              <w:keepNext/>
              <w:keepLines/>
              <w:spacing w:before="40" w:after="40"/>
              <w:jc w:val="center"/>
              <w:rPr>
                <w:rFonts w:ascii="Arial" w:hAnsi="Arial" w:cs="Arial"/>
                <w:sz w:val="24"/>
                <w:szCs w:val="24"/>
              </w:rPr>
            </w:pPr>
            <w:r>
              <w:rPr>
                <w:rFonts w:ascii="Arial" w:hAnsi="Arial" w:cs="Arial"/>
                <w:sz w:val="24"/>
                <w:szCs w:val="24"/>
              </w:rPr>
              <w:t>11/18/24</w:t>
            </w:r>
          </w:p>
        </w:tc>
        <w:tc>
          <w:tcPr>
            <w:tcW w:w="1260" w:type="dxa"/>
          </w:tcPr>
          <w:p w14:paraId="27D70FB3" w14:textId="6D2D5467" w:rsidR="00CE3AFB" w:rsidRDefault="00CE3AFB" w:rsidP="00CE3AFB">
            <w:pPr>
              <w:keepNext/>
              <w:keepLines/>
              <w:spacing w:before="40" w:after="40"/>
              <w:jc w:val="center"/>
              <w:rPr>
                <w:rFonts w:ascii="Arial" w:hAnsi="Arial" w:cs="Arial"/>
                <w:sz w:val="24"/>
                <w:szCs w:val="24"/>
              </w:rPr>
            </w:pPr>
            <w:r>
              <w:rPr>
                <w:rFonts w:ascii="Arial" w:hAnsi="Arial" w:cs="Arial"/>
                <w:sz w:val="24"/>
                <w:szCs w:val="24"/>
              </w:rPr>
              <w:t>3.05 avg.</w:t>
            </w:r>
          </w:p>
        </w:tc>
        <w:tc>
          <w:tcPr>
            <w:tcW w:w="1530" w:type="dxa"/>
          </w:tcPr>
          <w:p w14:paraId="0082039F" w14:textId="18C7CE56" w:rsidR="00CE3AFB" w:rsidRDefault="00CE3AFB" w:rsidP="00CE3AFB">
            <w:pPr>
              <w:keepNext/>
              <w:keepLines/>
              <w:spacing w:before="40" w:after="40"/>
              <w:jc w:val="center"/>
              <w:rPr>
                <w:rFonts w:ascii="Arial" w:hAnsi="Arial" w:cs="Arial"/>
                <w:sz w:val="24"/>
                <w:szCs w:val="24"/>
              </w:rPr>
            </w:pPr>
            <w:r>
              <w:rPr>
                <w:rFonts w:ascii="Arial" w:hAnsi="Arial" w:cs="Arial"/>
                <w:sz w:val="24"/>
                <w:szCs w:val="24"/>
              </w:rPr>
              <w:t>3.0-3.1</w:t>
            </w:r>
          </w:p>
        </w:tc>
        <w:tc>
          <w:tcPr>
            <w:tcW w:w="1170" w:type="dxa"/>
          </w:tcPr>
          <w:p w14:paraId="16D1AA14" w14:textId="592E1FB2" w:rsidR="00CE3AFB" w:rsidRDefault="00CE3AFB" w:rsidP="00CE3AFB">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04768767" w14:textId="5CBE950B" w:rsidR="00CE3AFB" w:rsidRPr="003177B2" w:rsidRDefault="00CE3AFB" w:rsidP="00CE3AFB">
            <w:pPr>
              <w:keepNext/>
              <w:keepLines/>
              <w:spacing w:before="40" w:after="40"/>
              <w:jc w:val="center"/>
              <w:rPr>
                <w:rFonts w:ascii="Arial" w:hAnsi="Arial" w:cs="Arial"/>
                <w:sz w:val="24"/>
                <w:szCs w:val="24"/>
              </w:rPr>
            </w:pPr>
            <w:r>
              <w:rPr>
                <w:rFonts w:ascii="Arial" w:hAnsi="Arial" w:cs="Arial"/>
                <w:sz w:val="24"/>
                <w:szCs w:val="24"/>
              </w:rPr>
              <w:t>.02</w:t>
            </w:r>
          </w:p>
        </w:tc>
        <w:tc>
          <w:tcPr>
            <w:tcW w:w="1931" w:type="dxa"/>
          </w:tcPr>
          <w:p w14:paraId="523539FE" w14:textId="463EFAA2" w:rsidR="00CE3AFB" w:rsidRPr="003177B2" w:rsidRDefault="00CE3AFB" w:rsidP="00CE3AFB">
            <w:pPr>
              <w:keepNext/>
              <w:keepLines/>
              <w:spacing w:before="40" w:after="40"/>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B02EC7" w:rsidRPr="005162DE" w14:paraId="71E9B628" w14:textId="77777777" w:rsidTr="002D3FB5">
        <w:trPr>
          <w:trHeight w:val="432"/>
        </w:trPr>
        <w:tc>
          <w:tcPr>
            <w:tcW w:w="2245" w:type="dxa"/>
            <w:tcMar>
              <w:left w:w="58" w:type="dxa"/>
              <w:right w:w="58" w:type="dxa"/>
            </w:tcMar>
          </w:tcPr>
          <w:p w14:paraId="3C6DE850" w14:textId="054B7088" w:rsidR="00B02EC7" w:rsidRPr="00CE3AFB" w:rsidRDefault="00B02EC7" w:rsidP="00CE3AFB">
            <w:pPr>
              <w:rPr>
                <w:rFonts w:ascii="Arial" w:eastAsia="PMingLiU" w:hAnsi="Arial" w:cs="Arial"/>
                <w:sz w:val="24"/>
                <w:szCs w:val="24"/>
              </w:rPr>
            </w:pPr>
            <w:r w:rsidRPr="00A91529">
              <w:rPr>
                <w:rFonts w:ascii="Arial" w:hAnsi="Arial" w:cs="Arial"/>
                <w:szCs w:val="24"/>
              </w:rPr>
              <w:t>Fluoride (mg/L)</w:t>
            </w:r>
          </w:p>
        </w:tc>
        <w:tc>
          <w:tcPr>
            <w:tcW w:w="1440" w:type="dxa"/>
          </w:tcPr>
          <w:p w14:paraId="5F761B9A" w14:textId="2E83A625" w:rsidR="00B02EC7" w:rsidRDefault="00B02EC7" w:rsidP="00CE3AFB">
            <w:pPr>
              <w:keepNext/>
              <w:keepLines/>
              <w:spacing w:before="40" w:after="40"/>
              <w:jc w:val="center"/>
              <w:rPr>
                <w:rFonts w:ascii="Arial" w:hAnsi="Arial" w:cs="Arial"/>
                <w:sz w:val="24"/>
                <w:szCs w:val="24"/>
              </w:rPr>
            </w:pPr>
            <w:r>
              <w:rPr>
                <w:rFonts w:ascii="Arial" w:hAnsi="Arial" w:cs="Arial"/>
                <w:sz w:val="24"/>
                <w:szCs w:val="24"/>
              </w:rPr>
              <w:t>12/17/2025</w:t>
            </w:r>
          </w:p>
        </w:tc>
        <w:tc>
          <w:tcPr>
            <w:tcW w:w="1260" w:type="dxa"/>
          </w:tcPr>
          <w:p w14:paraId="510DDB48" w14:textId="76D88A0A" w:rsidR="00B02EC7" w:rsidRDefault="00B02EC7" w:rsidP="00CE3AFB">
            <w:pPr>
              <w:keepNext/>
              <w:keepLines/>
              <w:spacing w:before="40" w:after="40"/>
              <w:jc w:val="center"/>
              <w:rPr>
                <w:rFonts w:ascii="Arial" w:hAnsi="Arial" w:cs="Arial"/>
                <w:sz w:val="24"/>
                <w:szCs w:val="24"/>
              </w:rPr>
            </w:pPr>
            <w:r>
              <w:rPr>
                <w:rFonts w:ascii="Arial" w:hAnsi="Arial" w:cs="Arial"/>
                <w:sz w:val="24"/>
                <w:szCs w:val="24"/>
              </w:rPr>
              <w:t>.11 avg</w:t>
            </w:r>
          </w:p>
        </w:tc>
        <w:tc>
          <w:tcPr>
            <w:tcW w:w="1530" w:type="dxa"/>
          </w:tcPr>
          <w:p w14:paraId="1BA2280F" w14:textId="5DE09750" w:rsidR="00B02EC7" w:rsidRDefault="00B02EC7" w:rsidP="00CE3AFB">
            <w:pPr>
              <w:keepNext/>
              <w:keepLines/>
              <w:spacing w:before="40" w:after="40"/>
              <w:jc w:val="center"/>
              <w:rPr>
                <w:rFonts w:ascii="Arial" w:hAnsi="Arial" w:cs="Arial"/>
                <w:sz w:val="24"/>
                <w:szCs w:val="24"/>
              </w:rPr>
            </w:pPr>
            <w:r>
              <w:rPr>
                <w:rFonts w:ascii="Arial" w:hAnsi="Arial" w:cs="Arial"/>
                <w:sz w:val="24"/>
                <w:szCs w:val="24"/>
              </w:rPr>
              <w:t>.1-.12</w:t>
            </w:r>
          </w:p>
        </w:tc>
        <w:tc>
          <w:tcPr>
            <w:tcW w:w="1170" w:type="dxa"/>
          </w:tcPr>
          <w:p w14:paraId="36E78531" w14:textId="6C34A907" w:rsidR="00B02EC7" w:rsidRDefault="00B02EC7" w:rsidP="00CE3AFB">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6AED760D" w14:textId="27ECF202" w:rsidR="00B02EC7" w:rsidRDefault="00B02EC7" w:rsidP="00CE3AFB">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2D6B4FA" w14:textId="7A1EA547" w:rsidR="00B02EC7" w:rsidRPr="00DC615C" w:rsidRDefault="00B02EC7" w:rsidP="00CE3AFB">
            <w:pPr>
              <w:keepNext/>
              <w:keepLines/>
              <w:spacing w:before="40" w:after="40"/>
              <w:rPr>
                <w:rFonts w:ascii="Arial" w:hAnsi="Arial" w:cs="Arial"/>
                <w:szCs w:val="24"/>
              </w:rPr>
            </w:pPr>
            <w:r w:rsidRPr="00A91529">
              <w:rPr>
                <w:rFonts w:ascii="Arial" w:hAnsi="Arial" w:cs="Arial"/>
                <w:szCs w:val="24"/>
              </w:rPr>
              <w:t>Erosion of natural deposits; water additive that promotes strong teeth; discharge from</w:t>
            </w:r>
            <w:r w:rsidRPr="00A91529">
              <w:rPr>
                <w:rFonts w:ascii="Arial" w:hAnsi="Arial" w:cs="Arial"/>
                <w:szCs w:val="24"/>
              </w:rPr>
              <w:t xml:space="preserve"> </w:t>
            </w:r>
            <w:r w:rsidRPr="00A91529">
              <w:rPr>
                <w:rFonts w:ascii="Arial" w:hAnsi="Arial" w:cs="Arial"/>
                <w:szCs w:val="24"/>
              </w:rPr>
              <w:t>fertilizer and aluminum factories</w:t>
            </w:r>
          </w:p>
        </w:tc>
      </w:tr>
      <w:tr w:rsidR="00B02EC7" w:rsidRPr="005162DE" w14:paraId="04A8F207" w14:textId="77777777" w:rsidTr="002D3FB5">
        <w:trPr>
          <w:trHeight w:val="432"/>
        </w:trPr>
        <w:tc>
          <w:tcPr>
            <w:tcW w:w="2245" w:type="dxa"/>
            <w:tcMar>
              <w:left w:w="58" w:type="dxa"/>
              <w:right w:w="58" w:type="dxa"/>
            </w:tcMar>
          </w:tcPr>
          <w:p w14:paraId="1542DC52" w14:textId="64B36937" w:rsidR="00B02EC7" w:rsidRPr="00CE3AFB" w:rsidRDefault="00B02EC7" w:rsidP="00B02EC7">
            <w:pPr>
              <w:rPr>
                <w:rFonts w:ascii="Arial" w:eastAsia="PMingLiU" w:hAnsi="Arial" w:cs="Arial"/>
                <w:sz w:val="24"/>
                <w:szCs w:val="24"/>
              </w:rPr>
            </w:pPr>
            <w:r w:rsidRPr="00A91529">
              <w:rPr>
                <w:rFonts w:ascii="Arial" w:hAnsi="Arial" w:cs="Arial"/>
                <w:szCs w:val="24"/>
              </w:rPr>
              <w:t>Chromium [</w:t>
            </w:r>
            <w:r>
              <w:rPr>
                <w:rFonts w:ascii="Arial" w:hAnsi="Arial" w:cs="Arial"/>
                <w:szCs w:val="24"/>
              </w:rPr>
              <w:t>t</w:t>
            </w:r>
            <w:r w:rsidRPr="00A91529">
              <w:rPr>
                <w:rFonts w:ascii="Arial" w:hAnsi="Arial" w:cs="Arial"/>
                <w:szCs w:val="24"/>
              </w:rPr>
              <w:t>otal]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410AF9D3" w14:textId="3E1B3746" w:rsidR="00B02EC7" w:rsidRDefault="00B02EC7" w:rsidP="00B02EC7">
            <w:pPr>
              <w:keepNext/>
              <w:keepLines/>
              <w:spacing w:before="40" w:after="40"/>
              <w:jc w:val="center"/>
              <w:rPr>
                <w:rFonts w:ascii="Arial" w:hAnsi="Arial" w:cs="Arial"/>
                <w:sz w:val="24"/>
                <w:szCs w:val="24"/>
              </w:rPr>
            </w:pPr>
            <w:r>
              <w:rPr>
                <w:rFonts w:ascii="Arial" w:hAnsi="Arial" w:cs="Arial"/>
                <w:sz w:val="24"/>
                <w:szCs w:val="24"/>
              </w:rPr>
              <w:t>2/6/2025</w:t>
            </w:r>
          </w:p>
        </w:tc>
        <w:tc>
          <w:tcPr>
            <w:tcW w:w="1260" w:type="dxa"/>
          </w:tcPr>
          <w:p w14:paraId="5D1EEACB" w14:textId="4086B7DE" w:rsidR="00B02EC7" w:rsidRDefault="00B02EC7" w:rsidP="00B02EC7">
            <w:pPr>
              <w:keepNext/>
              <w:keepLines/>
              <w:spacing w:before="40" w:after="40"/>
              <w:jc w:val="center"/>
              <w:rPr>
                <w:rFonts w:ascii="Arial" w:hAnsi="Arial" w:cs="Arial"/>
                <w:sz w:val="24"/>
                <w:szCs w:val="24"/>
              </w:rPr>
            </w:pPr>
            <w:r>
              <w:rPr>
                <w:rFonts w:ascii="Arial" w:hAnsi="Arial" w:cs="Arial"/>
                <w:sz w:val="24"/>
                <w:szCs w:val="24"/>
              </w:rPr>
              <w:t>4.1</w:t>
            </w:r>
          </w:p>
        </w:tc>
        <w:tc>
          <w:tcPr>
            <w:tcW w:w="1530" w:type="dxa"/>
          </w:tcPr>
          <w:p w14:paraId="0622511B" w14:textId="053599E9" w:rsidR="00B02EC7" w:rsidRDefault="00B02EC7" w:rsidP="00B02EC7">
            <w:pPr>
              <w:keepNext/>
              <w:keepLines/>
              <w:spacing w:before="40" w:after="40"/>
              <w:jc w:val="center"/>
              <w:rPr>
                <w:rFonts w:ascii="Arial" w:hAnsi="Arial" w:cs="Arial"/>
                <w:sz w:val="24"/>
                <w:szCs w:val="24"/>
              </w:rPr>
            </w:pPr>
            <w:r>
              <w:rPr>
                <w:rFonts w:ascii="Arial" w:hAnsi="Arial" w:cs="Arial"/>
                <w:sz w:val="24"/>
                <w:szCs w:val="24"/>
              </w:rPr>
              <w:t>3.7-4.5</w:t>
            </w:r>
          </w:p>
        </w:tc>
        <w:tc>
          <w:tcPr>
            <w:tcW w:w="1170" w:type="dxa"/>
          </w:tcPr>
          <w:p w14:paraId="6D8E26BD" w14:textId="5A8BD893" w:rsidR="00B02EC7" w:rsidRDefault="00B02EC7" w:rsidP="00B02EC7">
            <w:pPr>
              <w:keepNext/>
              <w:keepLines/>
              <w:spacing w:before="40" w:after="40"/>
              <w:jc w:val="center"/>
              <w:rPr>
                <w:rFonts w:ascii="Arial" w:hAnsi="Arial" w:cs="Arial"/>
                <w:sz w:val="24"/>
                <w:szCs w:val="24"/>
              </w:rPr>
            </w:pPr>
            <w:r>
              <w:rPr>
                <w:rFonts w:ascii="Arial" w:hAnsi="Arial" w:cs="Arial"/>
                <w:sz w:val="24"/>
                <w:szCs w:val="24"/>
              </w:rPr>
              <w:t>50</w:t>
            </w:r>
          </w:p>
        </w:tc>
        <w:tc>
          <w:tcPr>
            <w:tcW w:w="1260" w:type="dxa"/>
          </w:tcPr>
          <w:p w14:paraId="017107C4" w14:textId="04712892" w:rsidR="00B02EC7" w:rsidRDefault="00B02EC7" w:rsidP="00B02EC7">
            <w:pPr>
              <w:keepNext/>
              <w:keepLines/>
              <w:spacing w:before="40" w:after="40"/>
              <w:jc w:val="center"/>
              <w:rPr>
                <w:rFonts w:ascii="Arial" w:hAnsi="Arial" w:cs="Arial"/>
                <w:sz w:val="24"/>
                <w:szCs w:val="24"/>
              </w:rPr>
            </w:pPr>
            <w:r>
              <w:rPr>
                <w:rFonts w:ascii="Arial" w:hAnsi="Arial" w:cs="Arial"/>
                <w:sz w:val="24"/>
                <w:szCs w:val="24"/>
              </w:rPr>
              <w:t>100</w:t>
            </w:r>
          </w:p>
        </w:tc>
        <w:tc>
          <w:tcPr>
            <w:tcW w:w="1931" w:type="dxa"/>
          </w:tcPr>
          <w:p w14:paraId="68439B47" w14:textId="21AAB5E6" w:rsidR="00B02EC7" w:rsidRPr="00DC615C" w:rsidRDefault="00B02EC7" w:rsidP="00B02EC7">
            <w:pPr>
              <w:keepNext/>
              <w:keepLines/>
              <w:spacing w:before="40" w:after="40"/>
              <w:rPr>
                <w:rFonts w:ascii="Arial" w:hAnsi="Arial" w:cs="Arial"/>
                <w:szCs w:val="24"/>
              </w:rPr>
            </w:pPr>
            <w:r w:rsidRPr="00A91529">
              <w:rPr>
                <w:rFonts w:ascii="Arial" w:hAnsi="Arial" w:cs="Arial"/>
                <w:szCs w:val="24"/>
              </w:rPr>
              <w:t>Discharge from steel and pulp mills and chrome plating; erosion of natural deposits</w:t>
            </w:r>
          </w:p>
        </w:tc>
      </w:tr>
      <w:tr w:rsidR="00B02EC7" w:rsidRPr="005162DE" w14:paraId="7C96DD6F" w14:textId="77777777" w:rsidTr="002D3FB5">
        <w:trPr>
          <w:trHeight w:val="432"/>
        </w:trPr>
        <w:tc>
          <w:tcPr>
            <w:tcW w:w="2245" w:type="dxa"/>
            <w:tcMar>
              <w:left w:w="58" w:type="dxa"/>
              <w:right w:w="58" w:type="dxa"/>
            </w:tcMar>
          </w:tcPr>
          <w:p w14:paraId="29E71AAC" w14:textId="4CC07BF8" w:rsidR="00B02EC7" w:rsidRPr="005162DE" w:rsidRDefault="00B02EC7" w:rsidP="00B02EC7">
            <w:pPr>
              <w:keepNext/>
              <w:keepLines/>
              <w:spacing w:before="40" w:after="40"/>
              <w:jc w:val="both"/>
              <w:rPr>
                <w:rFonts w:ascii="Arial" w:hAnsi="Arial" w:cs="Arial"/>
                <w:sz w:val="24"/>
                <w:szCs w:val="24"/>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1F7006B" w14:textId="3D9067A6" w:rsidR="00B02EC7" w:rsidRPr="005162DE" w:rsidRDefault="00B02EC7" w:rsidP="00B02EC7">
            <w:pPr>
              <w:keepNext/>
              <w:keepLines/>
              <w:spacing w:before="40" w:after="40"/>
              <w:jc w:val="center"/>
              <w:rPr>
                <w:rFonts w:ascii="Arial" w:hAnsi="Arial" w:cs="Arial"/>
                <w:sz w:val="24"/>
                <w:szCs w:val="24"/>
              </w:rPr>
            </w:pPr>
            <w:r>
              <w:rPr>
                <w:rFonts w:ascii="Arial" w:hAnsi="Arial" w:cs="Arial"/>
                <w:sz w:val="24"/>
                <w:szCs w:val="24"/>
              </w:rPr>
              <w:t>2/6/2025</w:t>
            </w:r>
          </w:p>
        </w:tc>
        <w:tc>
          <w:tcPr>
            <w:tcW w:w="1260" w:type="dxa"/>
          </w:tcPr>
          <w:p w14:paraId="1BD7CABC" w14:textId="5548580F" w:rsidR="00B02EC7" w:rsidRPr="005162DE" w:rsidRDefault="00B02EC7" w:rsidP="00B02EC7">
            <w:pPr>
              <w:keepNext/>
              <w:keepLines/>
              <w:spacing w:before="40" w:after="40"/>
              <w:jc w:val="center"/>
              <w:rPr>
                <w:rFonts w:ascii="Arial" w:hAnsi="Arial" w:cs="Arial"/>
                <w:sz w:val="24"/>
                <w:szCs w:val="24"/>
              </w:rPr>
            </w:pPr>
            <w:r>
              <w:rPr>
                <w:rFonts w:ascii="Arial" w:hAnsi="Arial" w:cs="Arial"/>
                <w:sz w:val="24"/>
                <w:szCs w:val="24"/>
              </w:rPr>
              <w:t>3.95 avg</w:t>
            </w:r>
          </w:p>
        </w:tc>
        <w:tc>
          <w:tcPr>
            <w:tcW w:w="1530" w:type="dxa"/>
          </w:tcPr>
          <w:p w14:paraId="40895B2C" w14:textId="79FF12C8" w:rsidR="00B02EC7" w:rsidRPr="005162DE" w:rsidRDefault="00B02EC7" w:rsidP="00B02EC7">
            <w:pPr>
              <w:keepNext/>
              <w:keepLines/>
              <w:spacing w:before="40" w:after="40"/>
              <w:jc w:val="center"/>
              <w:rPr>
                <w:rFonts w:ascii="Arial" w:hAnsi="Arial" w:cs="Arial"/>
                <w:sz w:val="24"/>
                <w:szCs w:val="24"/>
              </w:rPr>
            </w:pPr>
            <w:r>
              <w:rPr>
                <w:rFonts w:ascii="Arial" w:hAnsi="Arial" w:cs="Arial"/>
                <w:sz w:val="24"/>
                <w:szCs w:val="24"/>
              </w:rPr>
              <w:t>3.4-4.5</w:t>
            </w:r>
          </w:p>
        </w:tc>
        <w:tc>
          <w:tcPr>
            <w:tcW w:w="1170" w:type="dxa"/>
          </w:tcPr>
          <w:p w14:paraId="707B8EC2" w14:textId="04014FEB" w:rsidR="00B02EC7" w:rsidRPr="005162DE" w:rsidRDefault="00B02EC7" w:rsidP="00B02EC7">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63174B3" w:rsidR="00B02EC7" w:rsidRPr="005162DE" w:rsidRDefault="00B02EC7" w:rsidP="00B02EC7">
            <w:pPr>
              <w:keepNext/>
              <w:keepLines/>
              <w:spacing w:before="40" w:after="40"/>
              <w:jc w:val="center"/>
              <w:rPr>
                <w:rFonts w:ascii="Arial" w:hAnsi="Arial" w:cs="Arial"/>
                <w:sz w:val="24"/>
                <w:szCs w:val="24"/>
              </w:rPr>
            </w:pPr>
            <w:r w:rsidRPr="003177B2">
              <w:rPr>
                <w:rFonts w:ascii="Arial" w:hAnsi="Arial" w:cs="Arial"/>
                <w:sz w:val="24"/>
                <w:szCs w:val="24"/>
              </w:rPr>
              <w:t>0.004</w:t>
            </w:r>
          </w:p>
        </w:tc>
        <w:tc>
          <w:tcPr>
            <w:tcW w:w="1931" w:type="dxa"/>
          </w:tcPr>
          <w:p w14:paraId="307E6935" w14:textId="23DD6ED2" w:rsidR="00B02EC7" w:rsidRPr="005162DE" w:rsidRDefault="00B02EC7" w:rsidP="00B02EC7">
            <w:pPr>
              <w:keepNext/>
              <w:keepLines/>
              <w:spacing w:before="40" w:after="40"/>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B02EC7" w:rsidRPr="005162DE" w14:paraId="7E778FAF" w14:textId="77777777" w:rsidTr="002D3FB5">
        <w:trPr>
          <w:trHeight w:val="432"/>
        </w:trPr>
        <w:tc>
          <w:tcPr>
            <w:tcW w:w="2245" w:type="dxa"/>
            <w:tcMar>
              <w:left w:w="58" w:type="dxa"/>
              <w:right w:w="58" w:type="dxa"/>
            </w:tcMar>
          </w:tcPr>
          <w:p w14:paraId="2BC454A4" w14:textId="2F69454C" w:rsidR="00B02EC7" w:rsidRPr="005162DE" w:rsidRDefault="00B02EC7" w:rsidP="00B02EC7">
            <w:pPr>
              <w:spacing w:before="40" w:after="40"/>
              <w:ind w:left="30"/>
              <w:jc w:val="both"/>
              <w:rPr>
                <w:rFonts w:ascii="Arial" w:hAnsi="Arial" w:cs="Arial"/>
                <w:sz w:val="24"/>
                <w:szCs w:val="24"/>
              </w:rPr>
            </w:pPr>
            <w:r w:rsidRPr="003177B2">
              <w:rPr>
                <w:rFonts w:ascii="Arial" w:hAnsi="Arial" w:cs="Arial"/>
                <w:sz w:val="24"/>
                <w:szCs w:val="24"/>
              </w:rPr>
              <w:t>Nitrate (mg/L)</w:t>
            </w:r>
          </w:p>
        </w:tc>
        <w:tc>
          <w:tcPr>
            <w:tcW w:w="1440" w:type="dxa"/>
          </w:tcPr>
          <w:p w14:paraId="25EFD446" w14:textId="00B88798" w:rsidR="00B02EC7" w:rsidRPr="005162DE" w:rsidRDefault="00B02EC7" w:rsidP="00B02EC7">
            <w:pPr>
              <w:spacing w:before="40" w:after="40"/>
              <w:jc w:val="center"/>
              <w:rPr>
                <w:rFonts w:ascii="Arial" w:hAnsi="Arial" w:cs="Arial"/>
                <w:sz w:val="24"/>
                <w:szCs w:val="24"/>
              </w:rPr>
            </w:pPr>
            <w:r>
              <w:rPr>
                <w:rFonts w:ascii="Arial" w:hAnsi="Arial" w:cs="Arial"/>
                <w:sz w:val="24"/>
                <w:szCs w:val="24"/>
              </w:rPr>
              <w:t>10/21/2025</w:t>
            </w:r>
          </w:p>
        </w:tc>
        <w:tc>
          <w:tcPr>
            <w:tcW w:w="1260" w:type="dxa"/>
          </w:tcPr>
          <w:p w14:paraId="7CAF39D9" w14:textId="4403DD28" w:rsidR="00B02EC7" w:rsidRPr="005162DE" w:rsidRDefault="00B02EC7" w:rsidP="00B02EC7">
            <w:pPr>
              <w:spacing w:before="40" w:after="40"/>
              <w:jc w:val="center"/>
              <w:rPr>
                <w:rFonts w:ascii="Arial" w:hAnsi="Arial" w:cs="Arial"/>
                <w:sz w:val="24"/>
                <w:szCs w:val="24"/>
              </w:rPr>
            </w:pPr>
            <w:r>
              <w:rPr>
                <w:rFonts w:ascii="Arial" w:hAnsi="Arial" w:cs="Arial"/>
                <w:sz w:val="24"/>
                <w:szCs w:val="24"/>
              </w:rPr>
              <w:t xml:space="preserve"> 1.7 avg.</w:t>
            </w:r>
          </w:p>
        </w:tc>
        <w:tc>
          <w:tcPr>
            <w:tcW w:w="1530" w:type="dxa"/>
          </w:tcPr>
          <w:p w14:paraId="694B316A" w14:textId="598773E0" w:rsidR="00B02EC7" w:rsidRPr="005162DE" w:rsidRDefault="00B02EC7" w:rsidP="00B02EC7">
            <w:pPr>
              <w:spacing w:before="40" w:after="40"/>
              <w:jc w:val="center"/>
              <w:rPr>
                <w:rFonts w:ascii="Arial" w:hAnsi="Arial" w:cs="Arial"/>
                <w:sz w:val="24"/>
                <w:szCs w:val="24"/>
              </w:rPr>
            </w:pPr>
            <w:r>
              <w:rPr>
                <w:rFonts w:ascii="Arial" w:hAnsi="Arial" w:cs="Arial"/>
                <w:sz w:val="24"/>
                <w:szCs w:val="24"/>
              </w:rPr>
              <w:t>1.3-2.1</w:t>
            </w:r>
          </w:p>
        </w:tc>
        <w:tc>
          <w:tcPr>
            <w:tcW w:w="1170" w:type="dxa"/>
          </w:tcPr>
          <w:p w14:paraId="04B3ABD1" w14:textId="2448FE1C" w:rsidR="00B02EC7" w:rsidRPr="005162DE" w:rsidRDefault="00B02EC7" w:rsidP="00B02EC7">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7BD33183" w14:textId="3B9407C5" w:rsidR="00B02EC7" w:rsidRPr="005162DE" w:rsidRDefault="00B02EC7" w:rsidP="00B02EC7">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701F5E75" w14:textId="604DA598" w:rsidR="00B02EC7" w:rsidRPr="005162DE" w:rsidRDefault="00B02EC7" w:rsidP="00B02EC7">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19F80BF" w:rsidR="00086BEB" w:rsidRPr="005162DE" w:rsidRDefault="005434B3" w:rsidP="00086BEB">
            <w:pPr>
              <w:spacing w:before="40" w:after="40"/>
              <w:ind w:left="187"/>
              <w:rPr>
                <w:rFonts w:ascii="Arial" w:hAnsi="Arial" w:cs="Arial"/>
                <w:sz w:val="24"/>
                <w:szCs w:val="24"/>
              </w:rPr>
            </w:pPr>
            <w:r w:rsidRPr="003177B2">
              <w:rPr>
                <w:rFonts w:cs="Arial"/>
                <w:szCs w:val="24"/>
              </w:rPr>
              <w:t>Total Dissolved Solids [TDS]</w:t>
            </w:r>
          </w:p>
        </w:tc>
        <w:tc>
          <w:tcPr>
            <w:tcW w:w="1440" w:type="dxa"/>
          </w:tcPr>
          <w:p w14:paraId="3AB56DE9" w14:textId="1348BAA8" w:rsidR="00086BEB" w:rsidRPr="005162DE" w:rsidRDefault="005434B3" w:rsidP="004179E4">
            <w:pPr>
              <w:spacing w:before="40" w:after="40"/>
              <w:jc w:val="center"/>
              <w:rPr>
                <w:rFonts w:ascii="Arial" w:hAnsi="Arial" w:cs="Arial"/>
                <w:sz w:val="24"/>
                <w:szCs w:val="24"/>
              </w:rPr>
            </w:pPr>
            <w:r>
              <w:rPr>
                <w:rFonts w:ascii="Arial" w:hAnsi="Arial" w:cs="Arial"/>
                <w:sz w:val="24"/>
                <w:szCs w:val="24"/>
              </w:rPr>
              <w:t>12/28/2022</w:t>
            </w:r>
          </w:p>
        </w:tc>
        <w:tc>
          <w:tcPr>
            <w:tcW w:w="1260" w:type="dxa"/>
          </w:tcPr>
          <w:p w14:paraId="5D465B29" w14:textId="6250B046" w:rsidR="00086BEB" w:rsidRPr="005162DE" w:rsidRDefault="005434B3" w:rsidP="004179E4">
            <w:pPr>
              <w:spacing w:before="40" w:after="40"/>
              <w:jc w:val="center"/>
              <w:rPr>
                <w:rFonts w:ascii="Arial" w:hAnsi="Arial" w:cs="Arial"/>
                <w:sz w:val="24"/>
                <w:szCs w:val="24"/>
              </w:rPr>
            </w:pPr>
            <w:r>
              <w:rPr>
                <w:rFonts w:ascii="Arial" w:hAnsi="Arial" w:cs="Arial"/>
                <w:sz w:val="24"/>
                <w:szCs w:val="24"/>
              </w:rPr>
              <w:t>133.5 avg.</w:t>
            </w:r>
          </w:p>
        </w:tc>
        <w:tc>
          <w:tcPr>
            <w:tcW w:w="1530" w:type="dxa"/>
          </w:tcPr>
          <w:p w14:paraId="6F2413BA" w14:textId="3A1B9BEB" w:rsidR="00086BEB" w:rsidRPr="005162DE" w:rsidRDefault="005434B3" w:rsidP="004179E4">
            <w:pPr>
              <w:spacing w:before="40" w:after="40"/>
              <w:jc w:val="center"/>
              <w:rPr>
                <w:rFonts w:ascii="Arial" w:hAnsi="Arial" w:cs="Arial"/>
                <w:sz w:val="24"/>
                <w:szCs w:val="24"/>
              </w:rPr>
            </w:pPr>
            <w:r>
              <w:rPr>
                <w:rFonts w:ascii="Arial" w:hAnsi="Arial" w:cs="Arial"/>
                <w:sz w:val="24"/>
                <w:szCs w:val="24"/>
              </w:rPr>
              <w:t>112-155</w:t>
            </w:r>
          </w:p>
        </w:tc>
        <w:tc>
          <w:tcPr>
            <w:tcW w:w="900" w:type="dxa"/>
          </w:tcPr>
          <w:p w14:paraId="5615AC9F" w14:textId="61A131E5" w:rsidR="00086BEB" w:rsidRPr="005162DE" w:rsidRDefault="005434B3" w:rsidP="004179E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188C38E4" w14:textId="1A6438AA" w:rsidR="00086BEB" w:rsidRPr="005162DE" w:rsidRDefault="005434B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13F50D62" w:rsidR="00086BEB" w:rsidRPr="005162DE" w:rsidRDefault="005434B3" w:rsidP="00086BEB">
            <w:pPr>
              <w:spacing w:before="40" w:after="40"/>
              <w:rPr>
                <w:rFonts w:ascii="Arial" w:hAnsi="Arial" w:cs="Arial"/>
                <w:sz w:val="24"/>
                <w:szCs w:val="24"/>
              </w:rPr>
            </w:pPr>
            <w:r w:rsidRPr="003177B2">
              <w:rPr>
                <w:rFonts w:cs="Arial"/>
                <w:szCs w:val="24"/>
              </w:rPr>
              <w:t>Runoff/leaching from natural deposits</w:t>
            </w:r>
          </w:p>
        </w:tc>
      </w:tr>
      <w:tr w:rsidR="005162DE" w:rsidRPr="005162DE" w14:paraId="43BA6B8D" w14:textId="77777777" w:rsidTr="002D3FB5">
        <w:trPr>
          <w:trHeight w:val="432"/>
        </w:trPr>
        <w:tc>
          <w:tcPr>
            <w:tcW w:w="2245" w:type="dxa"/>
          </w:tcPr>
          <w:p w14:paraId="581AB298" w14:textId="5BFE2169" w:rsidR="00086BEB" w:rsidRPr="005162DE" w:rsidRDefault="00B80631" w:rsidP="00086BEB">
            <w:pPr>
              <w:spacing w:before="40" w:after="40"/>
              <w:ind w:left="187"/>
              <w:rPr>
                <w:rFonts w:ascii="Arial" w:hAnsi="Arial" w:cs="Arial"/>
                <w:sz w:val="24"/>
                <w:szCs w:val="24"/>
              </w:rPr>
            </w:pPr>
            <w:r w:rsidRPr="003177B2">
              <w:rPr>
                <w:rFonts w:ascii="Arial" w:hAnsi="Arial" w:cs="Arial"/>
                <w:sz w:val="24"/>
                <w:szCs w:val="24"/>
              </w:rPr>
              <w:t>Specific Conductance</w:t>
            </w:r>
          </w:p>
        </w:tc>
        <w:tc>
          <w:tcPr>
            <w:tcW w:w="1440" w:type="dxa"/>
          </w:tcPr>
          <w:p w14:paraId="13425507" w14:textId="3E742460" w:rsidR="00086BEB" w:rsidRPr="005162DE" w:rsidRDefault="00B80631" w:rsidP="004179E4">
            <w:pPr>
              <w:spacing w:before="40" w:after="40"/>
              <w:jc w:val="center"/>
              <w:rPr>
                <w:rFonts w:ascii="Arial" w:hAnsi="Arial" w:cs="Arial"/>
                <w:sz w:val="24"/>
                <w:szCs w:val="24"/>
              </w:rPr>
            </w:pPr>
            <w:r>
              <w:rPr>
                <w:rFonts w:ascii="Arial" w:hAnsi="Arial" w:cs="Arial"/>
                <w:sz w:val="24"/>
                <w:szCs w:val="24"/>
              </w:rPr>
              <w:t>12/28/2022</w:t>
            </w:r>
          </w:p>
        </w:tc>
        <w:tc>
          <w:tcPr>
            <w:tcW w:w="1260" w:type="dxa"/>
          </w:tcPr>
          <w:p w14:paraId="72C49EEB" w14:textId="36172CFA" w:rsidR="00086BEB" w:rsidRPr="005162DE" w:rsidRDefault="00B80631" w:rsidP="004179E4">
            <w:pPr>
              <w:spacing w:before="40" w:after="40"/>
              <w:jc w:val="center"/>
              <w:rPr>
                <w:rFonts w:ascii="Arial" w:hAnsi="Arial" w:cs="Arial"/>
                <w:sz w:val="24"/>
                <w:szCs w:val="24"/>
              </w:rPr>
            </w:pPr>
            <w:r>
              <w:rPr>
                <w:rFonts w:ascii="Arial" w:hAnsi="Arial" w:cs="Arial"/>
                <w:sz w:val="24"/>
                <w:szCs w:val="24"/>
              </w:rPr>
              <w:t>237 avg.</w:t>
            </w:r>
          </w:p>
        </w:tc>
        <w:tc>
          <w:tcPr>
            <w:tcW w:w="1530" w:type="dxa"/>
          </w:tcPr>
          <w:p w14:paraId="7C11921B" w14:textId="2B7F0A67" w:rsidR="00086BEB" w:rsidRPr="005162DE" w:rsidRDefault="00B80631" w:rsidP="004179E4">
            <w:pPr>
              <w:spacing w:before="40" w:after="40"/>
              <w:jc w:val="center"/>
              <w:rPr>
                <w:rFonts w:ascii="Arial" w:hAnsi="Arial" w:cs="Arial"/>
                <w:sz w:val="24"/>
                <w:szCs w:val="24"/>
              </w:rPr>
            </w:pPr>
            <w:r>
              <w:rPr>
                <w:rFonts w:ascii="Arial" w:hAnsi="Arial" w:cs="Arial"/>
                <w:sz w:val="24"/>
                <w:szCs w:val="24"/>
              </w:rPr>
              <w:t>206-268</w:t>
            </w:r>
          </w:p>
        </w:tc>
        <w:tc>
          <w:tcPr>
            <w:tcW w:w="900" w:type="dxa"/>
          </w:tcPr>
          <w:p w14:paraId="491F1603" w14:textId="7B50A300" w:rsidR="00086BEB" w:rsidRPr="005162DE" w:rsidRDefault="00B80631"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489C42D6" w14:textId="6DC74156" w:rsidR="00086BEB" w:rsidRPr="005162DE" w:rsidRDefault="00B8063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546AC57" w:rsidR="00086BEB" w:rsidRPr="005162DE" w:rsidRDefault="00B80631" w:rsidP="00086BEB">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5162DE" w:rsidRPr="005162DE" w14:paraId="18FA2C38" w14:textId="77777777" w:rsidTr="002D3FB5">
        <w:trPr>
          <w:trHeight w:val="432"/>
        </w:trPr>
        <w:tc>
          <w:tcPr>
            <w:tcW w:w="2245" w:type="dxa"/>
          </w:tcPr>
          <w:p w14:paraId="39D2E538" w14:textId="25233E20" w:rsidR="00086BEB" w:rsidRPr="005162DE" w:rsidRDefault="00B80631" w:rsidP="00086BEB">
            <w:pPr>
              <w:spacing w:before="40" w:after="40"/>
              <w:ind w:left="187"/>
              <w:rPr>
                <w:rFonts w:ascii="Arial" w:hAnsi="Arial" w:cs="Arial"/>
                <w:sz w:val="24"/>
                <w:szCs w:val="24"/>
              </w:rPr>
            </w:pPr>
            <w:r w:rsidRPr="003177B2">
              <w:rPr>
                <w:rFonts w:ascii="Arial" w:hAnsi="Arial" w:cs="Arial"/>
                <w:sz w:val="24"/>
                <w:szCs w:val="24"/>
              </w:rPr>
              <w:t>Chloride</w:t>
            </w:r>
          </w:p>
        </w:tc>
        <w:tc>
          <w:tcPr>
            <w:tcW w:w="1440" w:type="dxa"/>
          </w:tcPr>
          <w:p w14:paraId="6AB05BED" w14:textId="748A159F" w:rsidR="00086BEB" w:rsidRPr="005162DE" w:rsidRDefault="00B80631" w:rsidP="00B80631">
            <w:pPr>
              <w:spacing w:before="40" w:after="40"/>
              <w:rPr>
                <w:rFonts w:ascii="Arial" w:hAnsi="Arial" w:cs="Arial"/>
                <w:sz w:val="24"/>
                <w:szCs w:val="24"/>
              </w:rPr>
            </w:pPr>
            <w:r>
              <w:rPr>
                <w:rFonts w:ascii="Arial" w:hAnsi="Arial" w:cs="Arial"/>
                <w:sz w:val="24"/>
                <w:szCs w:val="24"/>
              </w:rPr>
              <w:t>12/28/2022</w:t>
            </w:r>
          </w:p>
        </w:tc>
        <w:tc>
          <w:tcPr>
            <w:tcW w:w="1260" w:type="dxa"/>
          </w:tcPr>
          <w:p w14:paraId="0AC370FD" w14:textId="252A8F74" w:rsidR="00086BEB" w:rsidRPr="005162DE" w:rsidRDefault="00B80631" w:rsidP="004179E4">
            <w:pPr>
              <w:spacing w:before="40" w:after="40"/>
              <w:jc w:val="center"/>
              <w:rPr>
                <w:rFonts w:ascii="Arial" w:hAnsi="Arial" w:cs="Arial"/>
                <w:sz w:val="24"/>
                <w:szCs w:val="24"/>
              </w:rPr>
            </w:pPr>
            <w:r>
              <w:rPr>
                <w:rFonts w:ascii="Arial" w:hAnsi="Arial" w:cs="Arial"/>
                <w:sz w:val="24"/>
                <w:szCs w:val="24"/>
              </w:rPr>
              <w:t>7.2 avg.</w:t>
            </w:r>
          </w:p>
        </w:tc>
        <w:tc>
          <w:tcPr>
            <w:tcW w:w="1530" w:type="dxa"/>
          </w:tcPr>
          <w:p w14:paraId="06D23DE1" w14:textId="6A9690AD" w:rsidR="00086BEB" w:rsidRPr="005162DE" w:rsidRDefault="00B80631" w:rsidP="004179E4">
            <w:pPr>
              <w:spacing w:before="40" w:after="40"/>
              <w:jc w:val="center"/>
              <w:rPr>
                <w:rFonts w:ascii="Arial" w:hAnsi="Arial" w:cs="Arial"/>
                <w:sz w:val="24"/>
                <w:szCs w:val="24"/>
              </w:rPr>
            </w:pPr>
            <w:r>
              <w:rPr>
                <w:rFonts w:ascii="Arial" w:hAnsi="Arial" w:cs="Arial"/>
                <w:sz w:val="24"/>
                <w:szCs w:val="24"/>
              </w:rPr>
              <w:t>6.8-7.6</w:t>
            </w:r>
          </w:p>
        </w:tc>
        <w:tc>
          <w:tcPr>
            <w:tcW w:w="900" w:type="dxa"/>
          </w:tcPr>
          <w:p w14:paraId="4A9C9B68" w14:textId="652CDDC6" w:rsidR="00086BEB" w:rsidRPr="005162DE" w:rsidRDefault="00B80631" w:rsidP="004179E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7502C73C" w14:textId="3B63BEC4" w:rsidR="00086BEB" w:rsidRPr="005162DE" w:rsidRDefault="00B8063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4F19482A" w:rsidR="00086BEB" w:rsidRPr="005162DE" w:rsidRDefault="00B80631" w:rsidP="00086BEB">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848094C" w:rsidR="00DA4F32" w:rsidRPr="005162DE" w:rsidRDefault="00B80631"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F354A30" w:rsidR="00DA4F32" w:rsidRPr="005162DE" w:rsidRDefault="00DA4F32" w:rsidP="00DA4F32">
            <w:pPr>
              <w:spacing w:before="40" w:after="40"/>
              <w:jc w:val="center"/>
              <w:rPr>
                <w:rFonts w:ascii="Arial" w:hAnsi="Arial" w:cs="Arial"/>
                <w:sz w:val="24"/>
                <w:szCs w:val="24"/>
              </w:rPr>
            </w:pPr>
          </w:p>
        </w:tc>
        <w:tc>
          <w:tcPr>
            <w:tcW w:w="1350" w:type="dxa"/>
          </w:tcPr>
          <w:p w14:paraId="63D0EACA" w14:textId="72C07153" w:rsidR="00DA4F32" w:rsidRPr="005162DE" w:rsidRDefault="00DA4F32" w:rsidP="00DA4F32">
            <w:pPr>
              <w:spacing w:before="40" w:after="40"/>
              <w:rPr>
                <w:rFonts w:ascii="Arial" w:hAnsi="Arial" w:cs="Arial"/>
                <w:sz w:val="24"/>
                <w:szCs w:val="24"/>
              </w:rPr>
            </w:pPr>
          </w:p>
        </w:tc>
        <w:tc>
          <w:tcPr>
            <w:tcW w:w="1530" w:type="dxa"/>
          </w:tcPr>
          <w:p w14:paraId="60CC3A19" w14:textId="02DCFDEB" w:rsidR="00DA4F32" w:rsidRPr="005162DE" w:rsidRDefault="00DA4F32" w:rsidP="00DA4F32">
            <w:pPr>
              <w:spacing w:before="40" w:after="40"/>
              <w:jc w:val="center"/>
              <w:rPr>
                <w:rFonts w:ascii="Arial" w:hAnsi="Arial" w:cs="Arial"/>
                <w:sz w:val="24"/>
                <w:szCs w:val="24"/>
              </w:rPr>
            </w:pPr>
          </w:p>
        </w:tc>
        <w:tc>
          <w:tcPr>
            <w:tcW w:w="1800" w:type="dxa"/>
          </w:tcPr>
          <w:p w14:paraId="15DDAE72" w14:textId="33D9D9AE" w:rsidR="00DA4F32" w:rsidRPr="005162DE" w:rsidRDefault="00DA4F32" w:rsidP="00DA4F32">
            <w:pPr>
              <w:spacing w:before="40" w:after="40"/>
              <w:jc w:val="center"/>
              <w:rPr>
                <w:rFonts w:ascii="Arial" w:hAnsi="Arial" w:cs="Arial"/>
                <w:sz w:val="24"/>
                <w:szCs w:val="24"/>
              </w:rPr>
            </w:pPr>
          </w:p>
        </w:tc>
        <w:tc>
          <w:tcPr>
            <w:tcW w:w="2471" w:type="dxa"/>
          </w:tcPr>
          <w:p w14:paraId="747A0B53" w14:textId="52AD06BF"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11286D9E" w:rsidR="0020216E" w:rsidRPr="00B80631"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152C001" w:rsidR="001F503E" w:rsidRPr="005162DE" w:rsidRDefault="00B80631"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61B32C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903383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F11D42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920A2C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F2DBBD1" w:rsidR="001F503E" w:rsidRPr="005162DE" w:rsidRDefault="00B80631" w:rsidP="00B80631">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1D25EDC" w:rsidR="00E80EE7" w:rsidRPr="005162DE" w:rsidRDefault="00B8063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A6DF331" w:rsidR="001F503E" w:rsidRPr="005162DE" w:rsidRDefault="00B8063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6969309" w:rsidR="001F7181" w:rsidRPr="005162DE" w:rsidRDefault="00B80631" w:rsidP="00B80631">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683A56E1" w:rsidR="001F503E" w:rsidRPr="005162DE" w:rsidRDefault="00B8063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0D54F1B" w:rsidR="001F7181" w:rsidRPr="005162DE" w:rsidRDefault="00B8063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3B8FDB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B80631">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02C5B2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B80631">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2F6275B" w:rsidR="0087640F" w:rsidRPr="005162DE" w:rsidRDefault="00CE3AFB"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25DD6A74"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C4973F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8FBCD5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D69197F" w:rsidR="0087640F" w:rsidRPr="005162DE" w:rsidRDefault="0087640F" w:rsidP="00B47ED5">
            <w:pPr>
              <w:keepNext/>
              <w:spacing w:before="40" w:after="40"/>
              <w:rPr>
                <w:rFonts w:ascii="Arial" w:hAnsi="Arial" w:cs="Arial"/>
                <w:sz w:val="24"/>
                <w:szCs w:val="24"/>
              </w:rPr>
            </w:pPr>
          </w:p>
        </w:tc>
      </w:tr>
    </w:tbl>
    <w:p w14:paraId="2C586EA6" w14:textId="32BA7014" w:rsidR="00827994" w:rsidRPr="005162DE" w:rsidRDefault="00827994" w:rsidP="00DA63E9">
      <w:pPr>
        <w:pStyle w:val="Heading3"/>
        <w:keepNext/>
      </w:pPr>
    </w:p>
    <w:sectPr w:rsidR="00827994" w:rsidRPr="005162DE" w:rsidSect="00CB324D">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4387" w14:textId="77777777" w:rsidR="002E098E" w:rsidRDefault="002E098E">
      <w:r>
        <w:separator/>
      </w:r>
    </w:p>
    <w:p w14:paraId="19ED607F" w14:textId="77777777" w:rsidR="002E098E" w:rsidRDefault="002E098E"/>
  </w:endnote>
  <w:endnote w:type="continuationSeparator" w:id="0">
    <w:p w14:paraId="67B33BF0" w14:textId="77777777" w:rsidR="002E098E" w:rsidRDefault="002E098E">
      <w:r>
        <w:continuationSeparator/>
      </w:r>
    </w:p>
    <w:p w14:paraId="620F4831" w14:textId="77777777" w:rsidR="002E098E" w:rsidRDefault="002E098E"/>
  </w:endnote>
  <w:endnote w:type="continuationNotice" w:id="1">
    <w:p w14:paraId="72471373" w14:textId="77777777" w:rsidR="002E098E" w:rsidRDefault="002E0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609D" w14:textId="77777777" w:rsidR="002E098E" w:rsidRDefault="002E098E">
      <w:r>
        <w:separator/>
      </w:r>
    </w:p>
    <w:p w14:paraId="7C492034" w14:textId="77777777" w:rsidR="002E098E" w:rsidRDefault="002E098E"/>
  </w:footnote>
  <w:footnote w:type="continuationSeparator" w:id="0">
    <w:p w14:paraId="77718491" w14:textId="77777777" w:rsidR="002E098E" w:rsidRDefault="002E098E">
      <w:r>
        <w:continuationSeparator/>
      </w:r>
    </w:p>
    <w:p w14:paraId="58F7A74F" w14:textId="77777777" w:rsidR="002E098E" w:rsidRDefault="002E098E"/>
  </w:footnote>
  <w:footnote w:type="continuationNotice" w:id="1">
    <w:p w14:paraId="6985F151" w14:textId="77777777" w:rsidR="002E098E" w:rsidRDefault="002E09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49D6"/>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098E"/>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34B3"/>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0652"/>
    <w:rsid w:val="008222DE"/>
    <w:rsid w:val="0082242B"/>
    <w:rsid w:val="008225EA"/>
    <w:rsid w:val="00824962"/>
    <w:rsid w:val="008272D0"/>
    <w:rsid w:val="00827994"/>
    <w:rsid w:val="00831585"/>
    <w:rsid w:val="00832E7C"/>
    <w:rsid w:val="00836B2C"/>
    <w:rsid w:val="008404C1"/>
    <w:rsid w:val="008405D2"/>
    <w:rsid w:val="00840F4C"/>
    <w:rsid w:val="00850AEF"/>
    <w:rsid w:val="00852F55"/>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24839"/>
    <w:rsid w:val="00A24A25"/>
    <w:rsid w:val="00A259A6"/>
    <w:rsid w:val="00A32EB0"/>
    <w:rsid w:val="00A37045"/>
    <w:rsid w:val="00A44246"/>
    <w:rsid w:val="00A63BCD"/>
    <w:rsid w:val="00A72ADF"/>
    <w:rsid w:val="00A77BCA"/>
    <w:rsid w:val="00A85C1E"/>
    <w:rsid w:val="00A93A21"/>
    <w:rsid w:val="00A94D32"/>
    <w:rsid w:val="00A964F4"/>
    <w:rsid w:val="00A9766F"/>
    <w:rsid w:val="00AB01B0"/>
    <w:rsid w:val="00AB5690"/>
    <w:rsid w:val="00AB5E87"/>
    <w:rsid w:val="00AC41BE"/>
    <w:rsid w:val="00AC6D1E"/>
    <w:rsid w:val="00AD4876"/>
    <w:rsid w:val="00AF0445"/>
    <w:rsid w:val="00AF2E38"/>
    <w:rsid w:val="00AF5724"/>
    <w:rsid w:val="00B0016F"/>
    <w:rsid w:val="00B01942"/>
    <w:rsid w:val="00B02EC7"/>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631"/>
    <w:rsid w:val="00B85CDA"/>
    <w:rsid w:val="00B87C5D"/>
    <w:rsid w:val="00B913AA"/>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14E9"/>
    <w:rsid w:val="00C945A7"/>
    <w:rsid w:val="00C94DAA"/>
    <w:rsid w:val="00C952C9"/>
    <w:rsid w:val="00C96627"/>
    <w:rsid w:val="00CA1B53"/>
    <w:rsid w:val="00CA483D"/>
    <w:rsid w:val="00CB324D"/>
    <w:rsid w:val="00CB5A7C"/>
    <w:rsid w:val="00CB6F44"/>
    <w:rsid w:val="00CB6FF7"/>
    <w:rsid w:val="00CB707D"/>
    <w:rsid w:val="00CC2F86"/>
    <w:rsid w:val="00CD26F1"/>
    <w:rsid w:val="00CD3EAB"/>
    <w:rsid w:val="00CD598A"/>
    <w:rsid w:val="00CD78A4"/>
    <w:rsid w:val="00CE0E27"/>
    <w:rsid w:val="00CE2D72"/>
    <w:rsid w:val="00CE3AF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63E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EBF"/>
    <w:rsid w:val="00E0214A"/>
    <w:rsid w:val="00E034EF"/>
    <w:rsid w:val="00E036DF"/>
    <w:rsid w:val="00E05721"/>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1F6"/>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2026-04-02T21:21:00Z</dcterms:created>
  <dcterms:modified xsi:type="dcterms:W3CDTF">2026-04-02T21:21:00Z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