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ED5C6D">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CA1891">
            <w:pPr>
              <w:pStyle w:val="BodyText3"/>
              <w:pBdr>
                <w:top w:val="none" w:sz="0" w:space="0" w:color="auto"/>
                <w:left w:val="none" w:sz="0" w:space="0" w:color="auto"/>
                <w:bottom w:val="none" w:sz="0" w:space="0" w:color="auto"/>
                <w:right w:val="none" w:sz="0" w:space="0" w:color="auto"/>
              </w:pBdr>
              <w:jc w:val="left"/>
              <w:rPr>
                <w:b/>
              </w:rPr>
            </w:pPr>
            <w:proofErr w:type="spellStart"/>
            <w:r>
              <w:rPr>
                <w:b/>
              </w:rPr>
              <w:t>Westlands</w:t>
            </w:r>
            <w:proofErr w:type="spellEnd"/>
            <w:r>
              <w:rPr>
                <w:b/>
              </w:rPr>
              <w:t xml:space="preserve"> Water System</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A1891">
            <w:pPr>
              <w:pStyle w:val="BodyText3"/>
              <w:pBdr>
                <w:top w:val="none" w:sz="0" w:space="0" w:color="auto"/>
                <w:left w:val="none" w:sz="0" w:space="0" w:color="auto"/>
                <w:bottom w:val="none" w:sz="0" w:space="0" w:color="auto"/>
                <w:right w:val="none" w:sz="0" w:space="0" w:color="auto"/>
              </w:pBdr>
              <w:jc w:val="left"/>
              <w:rPr>
                <w:sz w:val="22"/>
              </w:rPr>
            </w:pPr>
            <w:r>
              <w:rPr>
                <w:sz w:val="22"/>
              </w:rPr>
              <w:t>201</w:t>
            </w:r>
            <w:r w:rsidR="00ED5C6D">
              <w:rPr>
                <w:sz w:val="22"/>
              </w:rPr>
              <w:t>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ED5C6D">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A1891">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A189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California Aqueduct, </w:t>
            </w:r>
            <w:proofErr w:type="spellStart"/>
            <w:r>
              <w:rPr>
                <w:sz w:val="22"/>
              </w:rPr>
              <w:t>Westlands</w:t>
            </w:r>
            <w:proofErr w:type="spellEnd"/>
            <w:r>
              <w:rPr>
                <w:sz w:val="22"/>
              </w:rPr>
              <w:t xml:space="preserve"> Water District lateral # 18L</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A1891" w:rsidRPr="001F3468" w:rsidTr="008A5B6C">
        <w:tc>
          <w:tcPr>
            <w:tcW w:w="4500" w:type="dxa"/>
            <w:gridSpan w:val="4"/>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The source is considered most vulnerable to the following not associated with any detected contaminants: agricultural drainage, machine shops, septic systems- low density (&lt;1 acre)</w:t>
            </w:r>
          </w:p>
        </w:tc>
      </w:tr>
      <w:tr w:rsidR="00CA1891" w:rsidRPr="001F3468" w:rsidTr="008A5B6C">
        <w:tc>
          <w:tcPr>
            <w:tcW w:w="10800" w:type="dxa"/>
            <w:gridSpan w:val="9"/>
            <w:tcBorders>
              <w:bottom w:val="single" w:sz="4" w:space="0" w:color="auto"/>
            </w:tcBorders>
          </w:tcPr>
          <w:p w:rsidR="00CA1891" w:rsidRPr="001F3468" w:rsidRDefault="00CA1891" w:rsidP="00CA189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A1891" w:rsidRPr="001F3468" w:rsidTr="008A5B6C">
        <w:tc>
          <w:tcPr>
            <w:tcW w:w="7110" w:type="dxa"/>
            <w:gridSpan w:val="7"/>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60"/>
              <w:jc w:val="left"/>
              <w:rPr>
                <w:sz w:val="22"/>
              </w:rPr>
            </w:pPr>
            <w:r w:rsidRPr="00CA1891">
              <w:rPr>
                <w:sz w:val="22"/>
              </w:rPr>
              <w:t>1PM at 3130 N. Fresno Street, F</w:t>
            </w:r>
            <w:r>
              <w:rPr>
                <w:sz w:val="22"/>
              </w:rPr>
              <w:t>r</w:t>
            </w:r>
            <w:r w:rsidRPr="00CA1891">
              <w:rPr>
                <w:sz w:val="22"/>
              </w:rPr>
              <w:t>esno, CA 93703</w:t>
            </w:r>
          </w:p>
        </w:tc>
      </w:tr>
      <w:tr w:rsidR="00CA1891" w:rsidRPr="001F3468" w:rsidTr="008A5B6C">
        <w:trPr>
          <w:cantSplit/>
        </w:trPr>
        <w:tc>
          <w:tcPr>
            <w:tcW w:w="2880" w:type="dxa"/>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Jon Smith</w:t>
            </w:r>
          </w:p>
        </w:tc>
        <w:tc>
          <w:tcPr>
            <w:tcW w:w="900" w:type="dxa"/>
            <w:gridSpan w:val="2"/>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559-884-2523</w:t>
            </w:r>
          </w:p>
        </w:tc>
      </w:tr>
      <w:tr w:rsidR="00CA1891"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CA1891" w:rsidRPr="001F3468" w:rsidRDefault="00CA1891" w:rsidP="00CA1891">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CA1891"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CA1891" w:rsidRPr="00A44246" w:rsidRDefault="00CA1891" w:rsidP="00CA1891">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CA1891" w:rsidRPr="00A44246" w:rsidRDefault="00CA1891" w:rsidP="00CA1891">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CA1891" w:rsidRPr="00A44246" w:rsidRDefault="00CA1891" w:rsidP="00CA1891">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CA1891" w:rsidRPr="00A44246" w:rsidRDefault="00CA1891" w:rsidP="00CA1891">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CA1891" w:rsidRPr="00A44246" w:rsidRDefault="00CA1891" w:rsidP="00CA1891">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CA1891" w:rsidRPr="00A44246" w:rsidRDefault="00CA1891" w:rsidP="00CA1891">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CA1891" w:rsidRPr="00A44246" w:rsidRDefault="00CA1891" w:rsidP="00CA1891">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CA1891" w:rsidRPr="00A44246" w:rsidRDefault="00CA1891" w:rsidP="00CA1891">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CA1891" w:rsidRPr="00A44246" w:rsidRDefault="00CA1891" w:rsidP="00CA1891">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CA1891" w:rsidRPr="00A44246" w:rsidRDefault="00CA1891" w:rsidP="00CA1891">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CA1891" w:rsidRPr="00A44246" w:rsidRDefault="00CA1891" w:rsidP="00CA1891">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CA1891" w:rsidRPr="00A44246" w:rsidRDefault="00CA1891" w:rsidP="00CA1891">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CA1891" w:rsidRPr="00A44246" w:rsidRDefault="00CA1891" w:rsidP="00CA1891">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CA1891" w:rsidRPr="00A44246" w:rsidRDefault="00CA1891" w:rsidP="00CA1891">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CA1891" w:rsidRPr="00A44246" w:rsidRDefault="00CA1891" w:rsidP="00CA1891">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rsidR="00CA1891" w:rsidRPr="00A44246" w:rsidRDefault="00CA1891" w:rsidP="00CA1891">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CA1891" w:rsidRPr="00A44246" w:rsidRDefault="00CA1891" w:rsidP="00CA1891">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CA1891" w:rsidRPr="00A44246" w:rsidRDefault="00CA1891" w:rsidP="00CA1891">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1C0AC5"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181"/>
        <w:gridCol w:w="25"/>
        <w:gridCol w:w="785"/>
        <w:gridCol w:w="900"/>
        <w:gridCol w:w="1080"/>
        <w:gridCol w:w="540"/>
        <w:gridCol w:w="629"/>
        <w:gridCol w:w="1080"/>
        <w:gridCol w:w="270"/>
        <w:gridCol w:w="2251"/>
      </w:tblGrid>
      <w:tr w:rsidR="00BC6327" w:rsidRPr="00A44246" w:rsidTr="00535F8B">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3"/>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3"/>
            <w:tcBorders>
              <w:top w:val="nil"/>
              <w:bottom w:val="single" w:sz="4" w:space="0" w:color="auto"/>
            </w:tcBorders>
          </w:tcPr>
          <w:p w:rsidR="00BC6327" w:rsidRPr="00A44246" w:rsidRDefault="00CA1891" w:rsidP="00D057C3">
            <w:pPr>
              <w:ind w:left="-108" w:right="-90"/>
              <w:jc w:val="center"/>
              <w:rPr>
                <w:sz w:val="16"/>
                <w:szCs w:val="16"/>
              </w:rPr>
            </w:pPr>
            <w:r>
              <w:rPr>
                <w:sz w:val="16"/>
                <w:szCs w:val="16"/>
              </w:rPr>
              <w:t>0</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CA1891"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CA1891">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983" w:type="dxa"/>
            <w:gridSpan w:val="2"/>
            <w:tcBorders>
              <w:top w:val="single" w:sz="4" w:space="0" w:color="auto"/>
              <w:bottom w:val="single" w:sz="4" w:space="0" w:color="auto"/>
            </w:tcBorders>
          </w:tcPr>
          <w:p w:rsidR="005540D9" w:rsidRPr="00A44246" w:rsidRDefault="00CA1891" w:rsidP="005540D9">
            <w:pPr>
              <w:ind w:left="-115" w:right="-86"/>
              <w:jc w:val="center"/>
              <w:rPr>
                <w:sz w:val="16"/>
                <w:szCs w:val="16"/>
              </w:rPr>
            </w:pPr>
            <w:r>
              <w:rPr>
                <w:sz w:val="16"/>
                <w:szCs w:val="16"/>
              </w:rPr>
              <w:t>0</w:t>
            </w:r>
          </w:p>
          <w:p w:rsidR="008F7660" w:rsidRPr="00A44246" w:rsidRDefault="008F7660" w:rsidP="00D057C3">
            <w:pPr>
              <w:ind w:left="-108" w:right="-90"/>
              <w:jc w:val="center"/>
              <w:rPr>
                <w:sz w:val="18"/>
              </w:rPr>
            </w:pPr>
          </w:p>
        </w:tc>
        <w:tc>
          <w:tcPr>
            <w:tcW w:w="1710" w:type="dxa"/>
            <w:gridSpan w:val="3"/>
            <w:tcBorders>
              <w:top w:val="single" w:sz="4" w:space="0" w:color="auto"/>
              <w:bottom w:val="single" w:sz="4" w:space="0" w:color="auto"/>
            </w:tcBorders>
          </w:tcPr>
          <w:p w:rsidR="008F7660" w:rsidRPr="00A44246" w:rsidRDefault="00CA1891"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3"/>
            <w:tcBorders>
              <w:top w:val="single" w:sz="4" w:space="0" w:color="auto"/>
              <w:bottom w:val="single" w:sz="4" w:space="0" w:color="auto"/>
            </w:tcBorders>
          </w:tcPr>
          <w:p w:rsidR="002F6EC9" w:rsidRPr="00A44246" w:rsidRDefault="00CA1891"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CA189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1C0AC5" w:rsidRDefault="001C0AC5" w:rsidP="00D057C3">
            <w:pPr>
              <w:pStyle w:val="Heading7"/>
              <w:spacing w:before="20" w:after="20" w:line="240" w:lineRule="auto"/>
              <w:rPr>
                <w:rFonts w:ascii="Times New Roman" w:hAnsi="Times New Roman"/>
                <w:bCs w:val="0"/>
                <w:caps/>
                <w:sz w:val="20"/>
              </w:rPr>
            </w:pPr>
          </w:p>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F40692">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91" w:type="dxa"/>
            <w:gridSpan w:val="3"/>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00"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F40692">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CA1891" w:rsidP="00D057C3">
            <w:pPr>
              <w:jc w:val="center"/>
              <w:rPr>
                <w:sz w:val="18"/>
              </w:rPr>
            </w:pPr>
            <w:r>
              <w:rPr>
                <w:sz w:val="18"/>
              </w:rPr>
              <w:t>2016</w:t>
            </w:r>
          </w:p>
        </w:tc>
        <w:tc>
          <w:tcPr>
            <w:tcW w:w="991" w:type="dxa"/>
            <w:gridSpan w:val="3"/>
            <w:tcBorders>
              <w:top w:val="nil"/>
            </w:tcBorders>
          </w:tcPr>
          <w:p w:rsidR="00B44817" w:rsidRPr="001F3468" w:rsidRDefault="00CA1891" w:rsidP="00D057C3">
            <w:pPr>
              <w:jc w:val="center"/>
              <w:rPr>
                <w:sz w:val="18"/>
              </w:rPr>
            </w:pPr>
            <w:r>
              <w:rPr>
                <w:sz w:val="18"/>
              </w:rPr>
              <w:t>5</w:t>
            </w:r>
          </w:p>
        </w:tc>
        <w:tc>
          <w:tcPr>
            <w:tcW w:w="900" w:type="dxa"/>
            <w:tcBorders>
              <w:top w:val="nil"/>
              <w:bottom w:val="nil"/>
            </w:tcBorders>
          </w:tcPr>
          <w:p w:rsidR="00B44817" w:rsidRPr="001F3468" w:rsidRDefault="00CA1891" w:rsidP="00D057C3">
            <w:pPr>
              <w:jc w:val="center"/>
              <w:rPr>
                <w:sz w:val="18"/>
              </w:rPr>
            </w:pPr>
            <w:r>
              <w:rPr>
                <w:sz w:val="18"/>
              </w:rPr>
              <w:t>0.025</w:t>
            </w:r>
          </w:p>
        </w:tc>
        <w:tc>
          <w:tcPr>
            <w:tcW w:w="1080" w:type="dxa"/>
            <w:tcBorders>
              <w:top w:val="nil"/>
              <w:bottom w:val="nil"/>
            </w:tcBorders>
          </w:tcPr>
          <w:p w:rsidR="00B44817" w:rsidRPr="001F3468" w:rsidRDefault="00CA1891"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CA1891"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F40692">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CA1891" w:rsidP="00D057C3">
            <w:pPr>
              <w:jc w:val="center"/>
              <w:rPr>
                <w:sz w:val="18"/>
              </w:rPr>
            </w:pPr>
            <w:r>
              <w:rPr>
                <w:sz w:val="18"/>
              </w:rPr>
              <w:t>2016</w:t>
            </w:r>
          </w:p>
        </w:tc>
        <w:tc>
          <w:tcPr>
            <w:tcW w:w="991" w:type="dxa"/>
            <w:gridSpan w:val="3"/>
            <w:tcBorders>
              <w:bottom w:val="single" w:sz="18" w:space="0" w:color="auto"/>
            </w:tcBorders>
          </w:tcPr>
          <w:p w:rsidR="00B44817" w:rsidRPr="001F3468" w:rsidRDefault="00CA1891" w:rsidP="00D057C3">
            <w:pPr>
              <w:jc w:val="center"/>
              <w:rPr>
                <w:sz w:val="18"/>
              </w:rPr>
            </w:pPr>
            <w:r>
              <w:rPr>
                <w:sz w:val="18"/>
              </w:rPr>
              <w:t>5</w:t>
            </w:r>
          </w:p>
        </w:tc>
        <w:tc>
          <w:tcPr>
            <w:tcW w:w="900" w:type="dxa"/>
            <w:tcBorders>
              <w:bottom w:val="single" w:sz="18" w:space="0" w:color="auto"/>
            </w:tcBorders>
          </w:tcPr>
          <w:p w:rsidR="00B44817" w:rsidRPr="001F3468" w:rsidRDefault="00CA1891" w:rsidP="00D057C3">
            <w:pPr>
              <w:jc w:val="center"/>
              <w:rPr>
                <w:sz w:val="18"/>
              </w:rPr>
            </w:pPr>
            <w:r>
              <w:rPr>
                <w:sz w:val="18"/>
              </w:rPr>
              <w:t>ND</w:t>
            </w:r>
          </w:p>
        </w:tc>
        <w:tc>
          <w:tcPr>
            <w:tcW w:w="1080" w:type="dxa"/>
            <w:tcBorders>
              <w:bottom w:val="single" w:sz="18" w:space="0" w:color="auto"/>
            </w:tcBorders>
          </w:tcPr>
          <w:p w:rsidR="00B44817" w:rsidRPr="001F3468" w:rsidRDefault="00CA1891"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1C0AC5">
        <w:trPr>
          <w:trHeight w:val="918"/>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1C0AC5" w:rsidRPr="001F3468" w:rsidTr="00E92E9C">
        <w:trPr>
          <w:jc w:val="center"/>
        </w:trPr>
        <w:tc>
          <w:tcPr>
            <w:tcW w:w="2250" w:type="dxa"/>
            <w:tcBorders>
              <w:top w:val="nil"/>
              <w:left w:val="single" w:sz="6" w:space="0" w:color="auto"/>
              <w:bottom w:val="single" w:sz="4" w:space="0" w:color="auto"/>
            </w:tcBorders>
          </w:tcPr>
          <w:p w:rsidR="001C0AC5" w:rsidRPr="001F3468" w:rsidRDefault="001C0AC5" w:rsidP="001C0AC5">
            <w:pPr>
              <w:keepNext/>
              <w:rPr>
                <w:sz w:val="18"/>
              </w:rPr>
            </w:pPr>
            <w:r w:rsidRPr="001F3468">
              <w:rPr>
                <w:sz w:val="18"/>
              </w:rPr>
              <w:t>Sodium (ppm)</w:t>
            </w:r>
          </w:p>
        </w:tc>
        <w:tc>
          <w:tcPr>
            <w:tcW w:w="1008" w:type="dxa"/>
            <w:gridSpan w:val="2"/>
            <w:tcBorders>
              <w:top w:val="nil"/>
              <w:bottom w:val="single" w:sz="4" w:space="0" w:color="auto"/>
            </w:tcBorders>
          </w:tcPr>
          <w:p w:rsidR="001C0AC5" w:rsidRPr="001F3468" w:rsidRDefault="001C0AC5" w:rsidP="001C0AC5">
            <w:pPr>
              <w:keepNext/>
              <w:jc w:val="center"/>
              <w:rPr>
                <w:sz w:val="18"/>
              </w:rPr>
            </w:pPr>
            <w:r>
              <w:rPr>
                <w:sz w:val="18"/>
              </w:rPr>
              <w:t>2009</w:t>
            </w:r>
          </w:p>
        </w:tc>
        <w:tc>
          <w:tcPr>
            <w:tcW w:w="1350" w:type="dxa"/>
            <w:tcBorders>
              <w:top w:val="nil"/>
              <w:bottom w:val="single" w:sz="4" w:space="0" w:color="auto"/>
            </w:tcBorders>
          </w:tcPr>
          <w:p w:rsidR="001C0AC5" w:rsidRPr="001F3468" w:rsidRDefault="001C0AC5" w:rsidP="001C0AC5">
            <w:pPr>
              <w:keepNext/>
              <w:jc w:val="center"/>
              <w:rPr>
                <w:sz w:val="18"/>
              </w:rPr>
            </w:pPr>
            <w:r>
              <w:rPr>
                <w:sz w:val="18"/>
              </w:rPr>
              <w:t>55</w:t>
            </w:r>
          </w:p>
        </w:tc>
        <w:tc>
          <w:tcPr>
            <w:tcW w:w="1440" w:type="dxa"/>
            <w:tcBorders>
              <w:top w:val="nil"/>
              <w:bottom w:val="single" w:sz="4" w:space="0" w:color="auto"/>
            </w:tcBorders>
          </w:tcPr>
          <w:p w:rsidR="001C0AC5" w:rsidRPr="001F3468" w:rsidRDefault="001C0AC5" w:rsidP="001C0AC5">
            <w:pPr>
              <w:keepNext/>
              <w:jc w:val="center"/>
              <w:rPr>
                <w:sz w:val="18"/>
              </w:rPr>
            </w:pPr>
            <w:r>
              <w:rPr>
                <w:sz w:val="18"/>
              </w:rPr>
              <w:t>NA</w:t>
            </w:r>
          </w:p>
        </w:tc>
        <w:tc>
          <w:tcPr>
            <w:tcW w:w="900" w:type="dxa"/>
            <w:tcBorders>
              <w:top w:val="nil"/>
              <w:bottom w:val="single" w:sz="4" w:space="0" w:color="auto"/>
            </w:tcBorders>
          </w:tcPr>
          <w:p w:rsidR="001C0AC5" w:rsidRPr="001F3468" w:rsidRDefault="001C0AC5" w:rsidP="001C0AC5">
            <w:pPr>
              <w:keepNext/>
              <w:jc w:val="center"/>
              <w:rPr>
                <w:sz w:val="18"/>
              </w:rPr>
            </w:pPr>
            <w:r w:rsidRPr="001F3468">
              <w:rPr>
                <w:sz w:val="18"/>
              </w:rPr>
              <w:t>none</w:t>
            </w:r>
          </w:p>
        </w:tc>
        <w:tc>
          <w:tcPr>
            <w:tcW w:w="1080" w:type="dxa"/>
            <w:tcBorders>
              <w:top w:val="nil"/>
              <w:bottom w:val="single" w:sz="4" w:space="0" w:color="auto"/>
            </w:tcBorders>
          </w:tcPr>
          <w:p w:rsidR="001C0AC5" w:rsidRPr="001F3468" w:rsidRDefault="001C0AC5" w:rsidP="001C0AC5">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1C0AC5" w:rsidRPr="001F3468" w:rsidRDefault="001C0AC5" w:rsidP="001C0AC5">
            <w:pPr>
              <w:keepNext/>
              <w:rPr>
                <w:sz w:val="18"/>
              </w:rPr>
            </w:pPr>
            <w:r w:rsidRPr="001F3468">
              <w:rPr>
                <w:sz w:val="18"/>
              </w:rPr>
              <w:t>Salt present in the water and is generally naturally occurring</w:t>
            </w:r>
          </w:p>
        </w:tc>
      </w:tr>
      <w:tr w:rsidR="001C0AC5" w:rsidRPr="001F3468" w:rsidTr="00E92E9C">
        <w:trPr>
          <w:jc w:val="center"/>
        </w:trPr>
        <w:tc>
          <w:tcPr>
            <w:tcW w:w="2250" w:type="dxa"/>
            <w:tcBorders>
              <w:left w:val="single" w:sz="6" w:space="0" w:color="auto"/>
              <w:bottom w:val="single" w:sz="18" w:space="0" w:color="auto"/>
            </w:tcBorders>
          </w:tcPr>
          <w:p w:rsidR="001C0AC5" w:rsidRPr="001F3468" w:rsidRDefault="001C0AC5" w:rsidP="001C0AC5">
            <w:pPr>
              <w:keepNext/>
              <w:rPr>
                <w:sz w:val="18"/>
              </w:rPr>
            </w:pPr>
            <w:r w:rsidRPr="001F3468">
              <w:rPr>
                <w:sz w:val="18"/>
              </w:rPr>
              <w:t>Hardness (ppm)</w:t>
            </w:r>
          </w:p>
        </w:tc>
        <w:tc>
          <w:tcPr>
            <w:tcW w:w="1008" w:type="dxa"/>
            <w:gridSpan w:val="2"/>
            <w:tcBorders>
              <w:bottom w:val="single" w:sz="18" w:space="0" w:color="auto"/>
            </w:tcBorders>
          </w:tcPr>
          <w:p w:rsidR="001C0AC5" w:rsidRPr="001F3468" w:rsidRDefault="001C0AC5" w:rsidP="001C0AC5">
            <w:pPr>
              <w:keepNext/>
              <w:jc w:val="center"/>
              <w:rPr>
                <w:sz w:val="18"/>
              </w:rPr>
            </w:pPr>
            <w:r>
              <w:rPr>
                <w:sz w:val="18"/>
              </w:rPr>
              <w:t>2013</w:t>
            </w:r>
          </w:p>
        </w:tc>
        <w:tc>
          <w:tcPr>
            <w:tcW w:w="1350" w:type="dxa"/>
            <w:tcBorders>
              <w:bottom w:val="single" w:sz="18" w:space="0" w:color="auto"/>
            </w:tcBorders>
          </w:tcPr>
          <w:p w:rsidR="001C0AC5" w:rsidRPr="001F3468" w:rsidRDefault="001C0AC5" w:rsidP="001C0AC5">
            <w:pPr>
              <w:keepNext/>
              <w:jc w:val="center"/>
              <w:rPr>
                <w:sz w:val="18"/>
              </w:rPr>
            </w:pPr>
            <w:r>
              <w:rPr>
                <w:sz w:val="18"/>
              </w:rPr>
              <w:t>100</w:t>
            </w:r>
          </w:p>
        </w:tc>
        <w:tc>
          <w:tcPr>
            <w:tcW w:w="1440" w:type="dxa"/>
            <w:tcBorders>
              <w:bottom w:val="single" w:sz="18" w:space="0" w:color="auto"/>
            </w:tcBorders>
          </w:tcPr>
          <w:p w:rsidR="001C0AC5" w:rsidRPr="001F3468" w:rsidRDefault="001C0AC5" w:rsidP="001C0AC5">
            <w:pPr>
              <w:keepNext/>
              <w:jc w:val="center"/>
              <w:rPr>
                <w:sz w:val="18"/>
              </w:rPr>
            </w:pPr>
            <w:r>
              <w:rPr>
                <w:sz w:val="18"/>
              </w:rPr>
              <w:t>NA</w:t>
            </w:r>
          </w:p>
        </w:tc>
        <w:tc>
          <w:tcPr>
            <w:tcW w:w="900" w:type="dxa"/>
            <w:tcBorders>
              <w:bottom w:val="single" w:sz="18" w:space="0" w:color="auto"/>
            </w:tcBorders>
          </w:tcPr>
          <w:p w:rsidR="001C0AC5" w:rsidRPr="001F3468" w:rsidRDefault="001C0AC5" w:rsidP="001C0AC5">
            <w:pPr>
              <w:keepNext/>
              <w:jc w:val="center"/>
              <w:rPr>
                <w:sz w:val="18"/>
              </w:rPr>
            </w:pPr>
            <w:r w:rsidRPr="001F3468">
              <w:rPr>
                <w:sz w:val="18"/>
              </w:rPr>
              <w:t>none</w:t>
            </w:r>
          </w:p>
        </w:tc>
        <w:tc>
          <w:tcPr>
            <w:tcW w:w="1080" w:type="dxa"/>
            <w:tcBorders>
              <w:bottom w:val="single" w:sz="18" w:space="0" w:color="auto"/>
            </w:tcBorders>
          </w:tcPr>
          <w:p w:rsidR="001C0AC5" w:rsidRPr="001F3468" w:rsidRDefault="001C0AC5" w:rsidP="001C0AC5">
            <w:pPr>
              <w:keepNext/>
              <w:jc w:val="center"/>
              <w:rPr>
                <w:sz w:val="18"/>
              </w:rPr>
            </w:pPr>
            <w:r w:rsidRPr="001F3468">
              <w:rPr>
                <w:sz w:val="18"/>
              </w:rPr>
              <w:t>none</w:t>
            </w:r>
          </w:p>
        </w:tc>
        <w:tc>
          <w:tcPr>
            <w:tcW w:w="2808" w:type="dxa"/>
            <w:tcBorders>
              <w:bottom w:val="single" w:sz="18" w:space="0" w:color="auto"/>
              <w:right w:val="single" w:sz="6" w:space="0" w:color="auto"/>
            </w:tcBorders>
          </w:tcPr>
          <w:p w:rsidR="001C0AC5" w:rsidRPr="001F3468" w:rsidRDefault="001C0AC5" w:rsidP="001C0AC5">
            <w:pPr>
              <w:keepNext/>
              <w:rPr>
                <w:sz w:val="18"/>
              </w:rPr>
            </w:pPr>
            <w:r w:rsidRPr="001F3468">
              <w:rPr>
                <w:sz w:val="18"/>
              </w:rPr>
              <w:t>Sum of polyvalent cations present in the water, generally magnesium and calcium, and are usually naturally occurring</w:t>
            </w:r>
          </w:p>
        </w:tc>
      </w:tr>
      <w:tr w:rsidR="001C0AC5"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1C0AC5" w:rsidRPr="001F3468" w:rsidRDefault="001C0AC5" w:rsidP="001C0AC5">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1C0AC5" w:rsidRPr="001F3468" w:rsidTr="00BB6A37">
        <w:trPr>
          <w:jc w:val="center"/>
        </w:trPr>
        <w:tc>
          <w:tcPr>
            <w:tcW w:w="2268" w:type="dxa"/>
            <w:gridSpan w:val="2"/>
            <w:tcBorders>
              <w:top w:val="single" w:sz="18" w:space="0" w:color="auto"/>
              <w:left w:val="single" w:sz="6" w:space="0" w:color="auto"/>
              <w:bottom w:val="double" w:sz="6" w:space="0" w:color="auto"/>
            </w:tcBorders>
            <w:vAlign w:val="center"/>
          </w:tcPr>
          <w:p w:rsidR="001C0AC5" w:rsidRPr="001F3468" w:rsidRDefault="001C0AC5" w:rsidP="001C0AC5">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1C0AC5" w:rsidRPr="001F3468" w:rsidRDefault="001C0AC5" w:rsidP="001C0AC5">
            <w:pPr>
              <w:spacing w:before="40" w:after="40"/>
              <w:jc w:val="center"/>
              <w:rPr>
                <w:b/>
                <w:sz w:val="18"/>
              </w:rPr>
            </w:pPr>
            <w:r w:rsidRPr="001F3468">
              <w:rPr>
                <w:b/>
                <w:sz w:val="18"/>
              </w:rPr>
              <w:t>Typical Source of Contaminant</w:t>
            </w:r>
          </w:p>
        </w:tc>
      </w:tr>
      <w:tr w:rsidR="001C0AC5" w:rsidRPr="00C42D63" w:rsidTr="00C42D63">
        <w:trPr>
          <w:trHeight w:val="324"/>
          <w:jc w:val="center"/>
        </w:trPr>
        <w:tc>
          <w:tcPr>
            <w:tcW w:w="2268" w:type="dxa"/>
            <w:gridSpan w:val="2"/>
            <w:tcBorders>
              <w:top w:val="single" w:sz="18" w:space="0" w:color="auto"/>
              <w:left w:val="single" w:sz="6" w:space="0" w:color="auto"/>
              <w:bottom w:val="single" w:sz="18" w:space="0" w:color="auto"/>
            </w:tcBorders>
            <w:shd w:val="clear" w:color="auto" w:fill="D9D9D9" w:themeFill="background1" w:themeFillShade="D9"/>
          </w:tcPr>
          <w:p w:rsidR="001C0AC5" w:rsidRPr="00C42D63" w:rsidRDefault="001C0AC5" w:rsidP="001C0AC5">
            <w:pPr>
              <w:ind w:left="180"/>
              <w:rPr>
                <w:color w:val="4472C4" w:themeColor="accent1"/>
                <w:sz w:val="18"/>
              </w:rPr>
            </w:pPr>
            <w:bookmarkStart w:id="0" w:name="_Hlk7439741"/>
            <w:r>
              <w:rPr>
                <w:color w:val="4472C4" w:themeColor="accent1"/>
                <w:sz w:val="18"/>
              </w:rPr>
              <w:t>Inorganic Contaminants</w:t>
            </w:r>
          </w:p>
        </w:tc>
        <w:tc>
          <w:tcPr>
            <w:tcW w:w="990" w:type="dxa"/>
            <w:tcBorders>
              <w:top w:val="single" w:sz="18" w:space="0" w:color="auto"/>
              <w:bottom w:val="single" w:sz="18" w:space="0" w:color="auto"/>
            </w:tcBorders>
            <w:shd w:val="clear" w:color="auto" w:fill="D9D9D9" w:themeFill="background1" w:themeFillShade="D9"/>
          </w:tcPr>
          <w:p w:rsidR="001C0AC5" w:rsidRPr="00C42D63" w:rsidRDefault="001C0AC5" w:rsidP="001C0AC5">
            <w:pPr>
              <w:jc w:val="center"/>
              <w:rPr>
                <w:color w:val="4472C4" w:themeColor="accent1"/>
                <w:sz w:val="18"/>
              </w:rPr>
            </w:pPr>
          </w:p>
        </w:tc>
        <w:tc>
          <w:tcPr>
            <w:tcW w:w="1350" w:type="dxa"/>
            <w:tcBorders>
              <w:top w:val="single" w:sz="18" w:space="0" w:color="auto"/>
              <w:bottom w:val="single" w:sz="18" w:space="0" w:color="auto"/>
            </w:tcBorders>
            <w:shd w:val="clear" w:color="auto" w:fill="D9D9D9" w:themeFill="background1" w:themeFillShade="D9"/>
          </w:tcPr>
          <w:p w:rsidR="001C0AC5" w:rsidRPr="00C42D63" w:rsidRDefault="001C0AC5" w:rsidP="001C0AC5">
            <w:pPr>
              <w:jc w:val="center"/>
              <w:rPr>
                <w:color w:val="4472C4" w:themeColor="accent1"/>
                <w:sz w:val="18"/>
              </w:rPr>
            </w:pPr>
          </w:p>
        </w:tc>
        <w:tc>
          <w:tcPr>
            <w:tcW w:w="1440" w:type="dxa"/>
            <w:tcBorders>
              <w:top w:val="single" w:sz="18" w:space="0" w:color="auto"/>
              <w:bottom w:val="single" w:sz="18" w:space="0" w:color="auto"/>
            </w:tcBorders>
            <w:shd w:val="clear" w:color="auto" w:fill="D9D9D9" w:themeFill="background1" w:themeFillShade="D9"/>
          </w:tcPr>
          <w:p w:rsidR="001C0AC5" w:rsidRPr="00C42D63" w:rsidRDefault="001C0AC5" w:rsidP="001C0AC5">
            <w:pPr>
              <w:jc w:val="center"/>
              <w:rPr>
                <w:color w:val="4472C4" w:themeColor="accent1"/>
                <w:sz w:val="18"/>
              </w:rPr>
            </w:pPr>
          </w:p>
        </w:tc>
        <w:tc>
          <w:tcPr>
            <w:tcW w:w="900" w:type="dxa"/>
            <w:tcBorders>
              <w:top w:val="single" w:sz="18" w:space="0" w:color="auto"/>
              <w:bottom w:val="single" w:sz="18" w:space="0" w:color="auto"/>
            </w:tcBorders>
            <w:shd w:val="clear" w:color="auto" w:fill="D9D9D9" w:themeFill="background1" w:themeFillShade="D9"/>
          </w:tcPr>
          <w:p w:rsidR="001C0AC5" w:rsidRPr="00C42D63" w:rsidRDefault="001C0AC5" w:rsidP="001C0AC5">
            <w:pPr>
              <w:jc w:val="center"/>
              <w:rPr>
                <w:color w:val="4472C4" w:themeColor="accent1"/>
                <w:sz w:val="18"/>
              </w:rPr>
            </w:pPr>
          </w:p>
        </w:tc>
        <w:tc>
          <w:tcPr>
            <w:tcW w:w="1080" w:type="dxa"/>
            <w:tcBorders>
              <w:top w:val="single" w:sz="18" w:space="0" w:color="auto"/>
              <w:bottom w:val="single" w:sz="18" w:space="0" w:color="auto"/>
            </w:tcBorders>
            <w:shd w:val="clear" w:color="auto" w:fill="D9D9D9" w:themeFill="background1" w:themeFillShade="D9"/>
          </w:tcPr>
          <w:p w:rsidR="001C0AC5" w:rsidRPr="00C42D63" w:rsidRDefault="001C0AC5" w:rsidP="001C0AC5">
            <w:pPr>
              <w:jc w:val="center"/>
              <w:rPr>
                <w:color w:val="4472C4" w:themeColor="accent1"/>
                <w:sz w:val="18"/>
              </w:rPr>
            </w:pPr>
          </w:p>
        </w:tc>
        <w:tc>
          <w:tcPr>
            <w:tcW w:w="2808" w:type="dxa"/>
            <w:tcBorders>
              <w:top w:val="single" w:sz="18" w:space="0" w:color="auto"/>
              <w:bottom w:val="single" w:sz="18" w:space="0" w:color="auto"/>
              <w:right w:val="single" w:sz="6" w:space="0" w:color="auto"/>
            </w:tcBorders>
            <w:shd w:val="clear" w:color="auto" w:fill="D9D9D9" w:themeFill="background1" w:themeFillShade="D9"/>
          </w:tcPr>
          <w:p w:rsidR="001C0AC5" w:rsidRPr="00C42D63" w:rsidRDefault="001C0AC5" w:rsidP="001C0AC5">
            <w:pPr>
              <w:rPr>
                <w:color w:val="4472C4" w:themeColor="accent1"/>
                <w:sz w:val="18"/>
              </w:rPr>
            </w:pPr>
          </w:p>
        </w:tc>
      </w:tr>
      <w:bookmarkEnd w:id="0"/>
      <w:tr w:rsidR="0029404D" w:rsidRPr="001F3468" w:rsidTr="00C42D63">
        <w:trPr>
          <w:trHeight w:val="396"/>
          <w:jc w:val="center"/>
        </w:trPr>
        <w:tc>
          <w:tcPr>
            <w:tcW w:w="2268" w:type="dxa"/>
            <w:gridSpan w:val="2"/>
            <w:tcBorders>
              <w:left w:val="single" w:sz="6" w:space="0" w:color="auto"/>
              <w:bottom w:val="single" w:sz="18" w:space="0" w:color="auto"/>
            </w:tcBorders>
          </w:tcPr>
          <w:p w:rsidR="0029404D" w:rsidRDefault="0029404D" w:rsidP="001C0AC5">
            <w:pPr>
              <w:ind w:left="180"/>
              <w:rPr>
                <w:sz w:val="18"/>
              </w:rPr>
            </w:pPr>
            <w:r>
              <w:rPr>
                <w:sz w:val="18"/>
              </w:rPr>
              <w:t>Aluminum 9ppm)</w:t>
            </w:r>
          </w:p>
        </w:tc>
        <w:tc>
          <w:tcPr>
            <w:tcW w:w="990" w:type="dxa"/>
            <w:tcBorders>
              <w:bottom w:val="single" w:sz="18" w:space="0" w:color="auto"/>
            </w:tcBorders>
          </w:tcPr>
          <w:p w:rsidR="0029404D" w:rsidRDefault="0029404D" w:rsidP="001C0AC5">
            <w:pPr>
              <w:jc w:val="center"/>
              <w:rPr>
                <w:sz w:val="18"/>
              </w:rPr>
            </w:pPr>
            <w:r>
              <w:rPr>
                <w:sz w:val="18"/>
              </w:rPr>
              <w:t>201</w:t>
            </w:r>
            <w:r w:rsidR="00ED5C6D">
              <w:rPr>
                <w:sz w:val="18"/>
              </w:rPr>
              <w:t>8</w:t>
            </w:r>
          </w:p>
        </w:tc>
        <w:tc>
          <w:tcPr>
            <w:tcW w:w="1350" w:type="dxa"/>
            <w:tcBorders>
              <w:bottom w:val="single" w:sz="18" w:space="0" w:color="auto"/>
            </w:tcBorders>
          </w:tcPr>
          <w:p w:rsidR="0029404D" w:rsidRDefault="00F31F7F" w:rsidP="001C0AC5">
            <w:pPr>
              <w:jc w:val="center"/>
              <w:rPr>
                <w:sz w:val="18"/>
              </w:rPr>
            </w:pPr>
            <w:r>
              <w:rPr>
                <w:sz w:val="18"/>
              </w:rPr>
              <w:t>0.054</w:t>
            </w:r>
          </w:p>
        </w:tc>
        <w:tc>
          <w:tcPr>
            <w:tcW w:w="1440" w:type="dxa"/>
            <w:tcBorders>
              <w:bottom w:val="single" w:sz="18" w:space="0" w:color="auto"/>
            </w:tcBorders>
          </w:tcPr>
          <w:p w:rsidR="0029404D" w:rsidRDefault="0029404D" w:rsidP="001C0AC5">
            <w:pPr>
              <w:jc w:val="center"/>
              <w:rPr>
                <w:sz w:val="18"/>
              </w:rPr>
            </w:pPr>
            <w:r>
              <w:rPr>
                <w:sz w:val="18"/>
              </w:rPr>
              <w:t>N/A</w:t>
            </w:r>
          </w:p>
        </w:tc>
        <w:tc>
          <w:tcPr>
            <w:tcW w:w="900" w:type="dxa"/>
            <w:tcBorders>
              <w:bottom w:val="single" w:sz="18" w:space="0" w:color="auto"/>
            </w:tcBorders>
          </w:tcPr>
          <w:p w:rsidR="0029404D" w:rsidRDefault="0029404D" w:rsidP="001C0AC5">
            <w:pPr>
              <w:jc w:val="center"/>
              <w:rPr>
                <w:sz w:val="18"/>
              </w:rPr>
            </w:pPr>
            <w:r>
              <w:rPr>
                <w:sz w:val="18"/>
              </w:rPr>
              <w:t>1</w:t>
            </w:r>
          </w:p>
        </w:tc>
        <w:tc>
          <w:tcPr>
            <w:tcW w:w="1080" w:type="dxa"/>
            <w:tcBorders>
              <w:bottom w:val="single" w:sz="18" w:space="0" w:color="auto"/>
            </w:tcBorders>
          </w:tcPr>
          <w:p w:rsidR="0029404D" w:rsidRDefault="0029404D" w:rsidP="001C0AC5">
            <w:pPr>
              <w:jc w:val="center"/>
              <w:rPr>
                <w:sz w:val="18"/>
              </w:rPr>
            </w:pPr>
            <w:r>
              <w:rPr>
                <w:sz w:val="18"/>
              </w:rPr>
              <w:t>0.6</w:t>
            </w:r>
          </w:p>
        </w:tc>
        <w:tc>
          <w:tcPr>
            <w:tcW w:w="2808" w:type="dxa"/>
            <w:tcBorders>
              <w:bottom w:val="single" w:sz="18" w:space="0" w:color="auto"/>
              <w:right w:val="single" w:sz="6" w:space="0" w:color="auto"/>
            </w:tcBorders>
          </w:tcPr>
          <w:p w:rsidR="0029404D" w:rsidRDefault="0029404D" w:rsidP="001C0AC5">
            <w:pPr>
              <w:rPr>
                <w:sz w:val="18"/>
              </w:rPr>
            </w:pPr>
            <w:r>
              <w:rPr>
                <w:sz w:val="18"/>
              </w:rPr>
              <w:t>Erosion of natural deposits; residue from some surface water treatment processes</w:t>
            </w:r>
          </w:p>
        </w:tc>
      </w:tr>
      <w:tr w:rsidR="001C0AC5" w:rsidRPr="00C42D63" w:rsidTr="00347526">
        <w:trPr>
          <w:trHeight w:val="297"/>
          <w:jc w:val="center"/>
        </w:trPr>
        <w:tc>
          <w:tcPr>
            <w:tcW w:w="8028" w:type="dxa"/>
            <w:gridSpan w:val="7"/>
            <w:tcBorders>
              <w:top w:val="single" w:sz="18" w:space="0" w:color="auto"/>
              <w:left w:val="single" w:sz="6" w:space="0" w:color="auto"/>
              <w:bottom w:val="single" w:sz="18" w:space="0" w:color="auto"/>
            </w:tcBorders>
            <w:shd w:val="clear" w:color="auto" w:fill="D9D9D9" w:themeFill="background1" w:themeFillShade="D9"/>
          </w:tcPr>
          <w:p w:rsidR="001C0AC5" w:rsidRPr="00C42D63" w:rsidRDefault="001C0AC5" w:rsidP="001C0AC5">
            <w:pPr>
              <w:rPr>
                <w:color w:val="4472C4" w:themeColor="accent1"/>
                <w:sz w:val="18"/>
              </w:rPr>
            </w:pPr>
            <w:r>
              <w:rPr>
                <w:color w:val="4472C4" w:themeColor="accent1"/>
                <w:sz w:val="18"/>
              </w:rPr>
              <w:t>Disinfection Byproducts, Disinfectant Residuals, and Disinfection Byproduct Precursors</w:t>
            </w:r>
          </w:p>
        </w:tc>
        <w:tc>
          <w:tcPr>
            <w:tcW w:w="2808" w:type="dxa"/>
            <w:tcBorders>
              <w:top w:val="single" w:sz="18" w:space="0" w:color="auto"/>
              <w:bottom w:val="single" w:sz="18" w:space="0" w:color="auto"/>
              <w:right w:val="single" w:sz="6" w:space="0" w:color="auto"/>
            </w:tcBorders>
            <w:shd w:val="clear" w:color="auto" w:fill="D9D9D9" w:themeFill="background1" w:themeFillShade="D9"/>
          </w:tcPr>
          <w:p w:rsidR="001C0AC5" w:rsidRPr="00C42D63" w:rsidRDefault="001C0AC5" w:rsidP="001C0AC5">
            <w:pPr>
              <w:rPr>
                <w:color w:val="4472C4" w:themeColor="accent1"/>
                <w:sz w:val="18"/>
              </w:rPr>
            </w:pPr>
          </w:p>
        </w:tc>
      </w:tr>
      <w:tr w:rsidR="001C0AC5" w:rsidRPr="001F3468" w:rsidTr="00E92E9C">
        <w:trPr>
          <w:trHeight w:val="504"/>
          <w:jc w:val="center"/>
        </w:trPr>
        <w:tc>
          <w:tcPr>
            <w:tcW w:w="2268" w:type="dxa"/>
            <w:gridSpan w:val="2"/>
            <w:tcBorders>
              <w:left w:val="single" w:sz="6" w:space="0" w:color="auto"/>
              <w:bottom w:val="single" w:sz="18" w:space="0" w:color="auto"/>
            </w:tcBorders>
          </w:tcPr>
          <w:p w:rsidR="001C0AC5" w:rsidRPr="001F3468" w:rsidRDefault="001C0AC5" w:rsidP="001C0AC5">
            <w:pPr>
              <w:ind w:left="180"/>
              <w:rPr>
                <w:sz w:val="18"/>
              </w:rPr>
            </w:pPr>
            <w:proofErr w:type="spellStart"/>
            <w:r>
              <w:rPr>
                <w:sz w:val="18"/>
              </w:rPr>
              <w:t>Haloacetic</w:t>
            </w:r>
            <w:proofErr w:type="spellEnd"/>
            <w:r>
              <w:rPr>
                <w:sz w:val="18"/>
              </w:rPr>
              <w:t xml:space="preserve"> Acids (5) (HAA</w:t>
            </w:r>
            <w:proofErr w:type="gramStart"/>
            <w:r>
              <w:rPr>
                <w:sz w:val="18"/>
              </w:rPr>
              <w:t>5)(</w:t>
            </w:r>
            <w:proofErr w:type="gramEnd"/>
            <w:r>
              <w:rPr>
                <w:sz w:val="18"/>
              </w:rPr>
              <w:t>ppb)</w:t>
            </w:r>
          </w:p>
        </w:tc>
        <w:tc>
          <w:tcPr>
            <w:tcW w:w="990" w:type="dxa"/>
            <w:tcBorders>
              <w:bottom w:val="single" w:sz="18" w:space="0" w:color="auto"/>
            </w:tcBorders>
          </w:tcPr>
          <w:p w:rsidR="001C0AC5" w:rsidRPr="001F3468" w:rsidRDefault="001C0AC5" w:rsidP="001C0AC5">
            <w:pPr>
              <w:jc w:val="center"/>
              <w:rPr>
                <w:sz w:val="18"/>
              </w:rPr>
            </w:pPr>
            <w:r>
              <w:rPr>
                <w:sz w:val="18"/>
              </w:rPr>
              <w:t>201</w:t>
            </w:r>
            <w:r w:rsidR="00F31F7F">
              <w:rPr>
                <w:sz w:val="18"/>
              </w:rPr>
              <w:t>8</w:t>
            </w:r>
          </w:p>
        </w:tc>
        <w:tc>
          <w:tcPr>
            <w:tcW w:w="1350" w:type="dxa"/>
            <w:tcBorders>
              <w:bottom w:val="single" w:sz="18" w:space="0" w:color="auto"/>
            </w:tcBorders>
          </w:tcPr>
          <w:p w:rsidR="001C0AC5" w:rsidRPr="001F3468" w:rsidRDefault="008D2EEB" w:rsidP="001C0AC5">
            <w:pPr>
              <w:jc w:val="center"/>
              <w:rPr>
                <w:sz w:val="18"/>
              </w:rPr>
            </w:pPr>
            <w:r>
              <w:rPr>
                <w:sz w:val="18"/>
              </w:rPr>
              <w:t>48.92</w:t>
            </w:r>
          </w:p>
        </w:tc>
        <w:tc>
          <w:tcPr>
            <w:tcW w:w="1440" w:type="dxa"/>
            <w:tcBorders>
              <w:bottom w:val="single" w:sz="18" w:space="0" w:color="auto"/>
            </w:tcBorders>
          </w:tcPr>
          <w:p w:rsidR="001C0AC5" w:rsidRPr="001F3468" w:rsidRDefault="001C0AC5" w:rsidP="001C0AC5">
            <w:pPr>
              <w:jc w:val="center"/>
              <w:rPr>
                <w:sz w:val="18"/>
              </w:rPr>
            </w:pPr>
            <w:r>
              <w:rPr>
                <w:sz w:val="18"/>
              </w:rPr>
              <w:t>10-89</w:t>
            </w:r>
            <w:r w:rsidR="008D2EEB">
              <w:rPr>
                <w:sz w:val="18"/>
              </w:rPr>
              <w:t>26-81</w:t>
            </w:r>
          </w:p>
        </w:tc>
        <w:tc>
          <w:tcPr>
            <w:tcW w:w="900" w:type="dxa"/>
            <w:tcBorders>
              <w:bottom w:val="single" w:sz="18" w:space="0" w:color="auto"/>
            </w:tcBorders>
          </w:tcPr>
          <w:p w:rsidR="001C0AC5" w:rsidRPr="001F3468" w:rsidRDefault="001C0AC5" w:rsidP="001C0AC5">
            <w:pPr>
              <w:jc w:val="center"/>
              <w:rPr>
                <w:sz w:val="18"/>
              </w:rPr>
            </w:pPr>
            <w:r>
              <w:rPr>
                <w:sz w:val="18"/>
              </w:rPr>
              <w:t>60</w:t>
            </w:r>
          </w:p>
        </w:tc>
        <w:tc>
          <w:tcPr>
            <w:tcW w:w="1080" w:type="dxa"/>
            <w:tcBorders>
              <w:bottom w:val="single" w:sz="18" w:space="0" w:color="auto"/>
            </w:tcBorders>
          </w:tcPr>
          <w:p w:rsidR="001C0AC5" w:rsidRPr="001F3468" w:rsidRDefault="001C0AC5" w:rsidP="001C0AC5">
            <w:pPr>
              <w:jc w:val="center"/>
              <w:rPr>
                <w:sz w:val="18"/>
              </w:rPr>
            </w:pPr>
            <w:r>
              <w:rPr>
                <w:sz w:val="18"/>
              </w:rPr>
              <w:t>NA</w:t>
            </w:r>
          </w:p>
        </w:tc>
        <w:tc>
          <w:tcPr>
            <w:tcW w:w="2808" w:type="dxa"/>
            <w:tcBorders>
              <w:bottom w:val="single" w:sz="18" w:space="0" w:color="auto"/>
              <w:right w:val="single" w:sz="6" w:space="0" w:color="auto"/>
            </w:tcBorders>
          </w:tcPr>
          <w:p w:rsidR="001C0AC5" w:rsidRPr="001F3468" w:rsidRDefault="001C0AC5" w:rsidP="001C0AC5">
            <w:pPr>
              <w:rPr>
                <w:sz w:val="18"/>
              </w:rPr>
            </w:pPr>
            <w:r>
              <w:rPr>
                <w:sz w:val="18"/>
              </w:rPr>
              <w:t>Byproduct of drinking water disinfection</w:t>
            </w:r>
          </w:p>
        </w:tc>
      </w:tr>
      <w:tr w:rsidR="001C0AC5" w:rsidRPr="001F3468" w:rsidTr="00E92E9C">
        <w:trPr>
          <w:trHeight w:val="504"/>
          <w:jc w:val="center"/>
        </w:trPr>
        <w:tc>
          <w:tcPr>
            <w:tcW w:w="2268" w:type="dxa"/>
            <w:gridSpan w:val="2"/>
            <w:tcBorders>
              <w:left w:val="single" w:sz="6" w:space="0" w:color="auto"/>
              <w:bottom w:val="single" w:sz="18" w:space="0" w:color="auto"/>
            </w:tcBorders>
          </w:tcPr>
          <w:p w:rsidR="001C0AC5" w:rsidRPr="001C0AC5" w:rsidRDefault="001C0AC5" w:rsidP="001C0AC5">
            <w:pPr>
              <w:ind w:left="180"/>
              <w:rPr>
                <w:sz w:val="18"/>
              </w:rPr>
            </w:pPr>
            <w:r w:rsidRPr="001C0AC5">
              <w:rPr>
                <w:sz w:val="18"/>
              </w:rPr>
              <w:t xml:space="preserve">TTHM’s* </w:t>
            </w:r>
            <w:proofErr w:type="gramStart"/>
            <w:r w:rsidRPr="001C0AC5">
              <w:rPr>
                <w:sz w:val="18"/>
              </w:rPr>
              <w:t>( Total</w:t>
            </w:r>
            <w:proofErr w:type="gramEnd"/>
            <w:r w:rsidRPr="001C0AC5">
              <w:rPr>
                <w:sz w:val="18"/>
              </w:rPr>
              <w:t xml:space="preserve"> Trihalomethanes)(ppb)</w:t>
            </w:r>
          </w:p>
        </w:tc>
        <w:tc>
          <w:tcPr>
            <w:tcW w:w="990" w:type="dxa"/>
            <w:tcBorders>
              <w:bottom w:val="single" w:sz="18" w:space="0" w:color="auto"/>
            </w:tcBorders>
          </w:tcPr>
          <w:p w:rsidR="001C0AC5" w:rsidRPr="001C0AC5" w:rsidRDefault="001C0AC5" w:rsidP="001C0AC5">
            <w:pPr>
              <w:jc w:val="center"/>
              <w:rPr>
                <w:sz w:val="18"/>
              </w:rPr>
            </w:pPr>
            <w:r w:rsidRPr="001C0AC5">
              <w:rPr>
                <w:sz w:val="18"/>
              </w:rPr>
              <w:t>201</w:t>
            </w:r>
            <w:r w:rsidR="008D2EEB">
              <w:rPr>
                <w:sz w:val="18"/>
              </w:rPr>
              <w:t>8</w:t>
            </w:r>
          </w:p>
        </w:tc>
        <w:tc>
          <w:tcPr>
            <w:tcW w:w="1350" w:type="dxa"/>
            <w:tcBorders>
              <w:bottom w:val="single" w:sz="18" w:space="0" w:color="auto"/>
            </w:tcBorders>
          </w:tcPr>
          <w:p w:rsidR="001C0AC5" w:rsidRPr="001C0AC5" w:rsidRDefault="008D2EEB" w:rsidP="001C0AC5">
            <w:pPr>
              <w:jc w:val="center"/>
              <w:rPr>
                <w:sz w:val="18"/>
              </w:rPr>
            </w:pPr>
            <w:r>
              <w:rPr>
                <w:sz w:val="18"/>
              </w:rPr>
              <w:t>15.56</w:t>
            </w:r>
          </w:p>
        </w:tc>
        <w:tc>
          <w:tcPr>
            <w:tcW w:w="1440" w:type="dxa"/>
            <w:tcBorders>
              <w:bottom w:val="single" w:sz="18" w:space="0" w:color="auto"/>
            </w:tcBorders>
          </w:tcPr>
          <w:p w:rsidR="001C0AC5" w:rsidRPr="001C0AC5" w:rsidRDefault="008D2EEB" w:rsidP="001C0AC5">
            <w:pPr>
              <w:jc w:val="center"/>
              <w:rPr>
                <w:sz w:val="18"/>
              </w:rPr>
            </w:pPr>
            <w:r>
              <w:rPr>
                <w:sz w:val="18"/>
              </w:rPr>
              <w:t>8.7-26</w:t>
            </w:r>
          </w:p>
        </w:tc>
        <w:tc>
          <w:tcPr>
            <w:tcW w:w="900" w:type="dxa"/>
            <w:tcBorders>
              <w:bottom w:val="single" w:sz="18" w:space="0" w:color="auto"/>
            </w:tcBorders>
          </w:tcPr>
          <w:p w:rsidR="001C0AC5" w:rsidRPr="001C0AC5" w:rsidRDefault="001C0AC5" w:rsidP="001C0AC5">
            <w:pPr>
              <w:jc w:val="center"/>
              <w:rPr>
                <w:sz w:val="18"/>
              </w:rPr>
            </w:pPr>
            <w:r w:rsidRPr="001C0AC5">
              <w:rPr>
                <w:sz w:val="18"/>
              </w:rPr>
              <w:t>80</w:t>
            </w:r>
          </w:p>
        </w:tc>
        <w:tc>
          <w:tcPr>
            <w:tcW w:w="1080" w:type="dxa"/>
            <w:tcBorders>
              <w:bottom w:val="single" w:sz="18" w:space="0" w:color="auto"/>
            </w:tcBorders>
          </w:tcPr>
          <w:p w:rsidR="001C0AC5" w:rsidRPr="001C0AC5" w:rsidRDefault="001C0AC5" w:rsidP="001C0AC5">
            <w:pPr>
              <w:jc w:val="center"/>
              <w:rPr>
                <w:sz w:val="18"/>
              </w:rPr>
            </w:pPr>
            <w:r w:rsidRPr="001C0AC5">
              <w:rPr>
                <w:sz w:val="18"/>
              </w:rPr>
              <w:t>NA</w:t>
            </w:r>
          </w:p>
        </w:tc>
        <w:tc>
          <w:tcPr>
            <w:tcW w:w="2808" w:type="dxa"/>
            <w:tcBorders>
              <w:bottom w:val="single" w:sz="18" w:space="0" w:color="auto"/>
              <w:right w:val="single" w:sz="6" w:space="0" w:color="auto"/>
            </w:tcBorders>
          </w:tcPr>
          <w:p w:rsidR="001C0AC5" w:rsidRPr="001C0AC5" w:rsidRDefault="001C0AC5" w:rsidP="001C0AC5">
            <w:pPr>
              <w:rPr>
                <w:sz w:val="18"/>
              </w:rPr>
            </w:pPr>
            <w:r w:rsidRPr="001C0AC5">
              <w:rPr>
                <w:sz w:val="18"/>
              </w:rPr>
              <w:t>By-product of drinking water disinfection</w:t>
            </w:r>
          </w:p>
        </w:tc>
      </w:tr>
      <w:tr w:rsidR="001C0AC5" w:rsidRPr="001F3468" w:rsidTr="00E92E9C">
        <w:trPr>
          <w:trHeight w:val="504"/>
          <w:jc w:val="center"/>
        </w:trPr>
        <w:tc>
          <w:tcPr>
            <w:tcW w:w="2268" w:type="dxa"/>
            <w:gridSpan w:val="2"/>
            <w:tcBorders>
              <w:left w:val="single" w:sz="6" w:space="0" w:color="auto"/>
              <w:bottom w:val="single" w:sz="18" w:space="0" w:color="auto"/>
            </w:tcBorders>
          </w:tcPr>
          <w:p w:rsidR="001C0AC5" w:rsidRPr="001C0AC5" w:rsidRDefault="001C0AC5" w:rsidP="001C0AC5">
            <w:pPr>
              <w:ind w:left="180"/>
              <w:rPr>
                <w:sz w:val="18"/>
              </w:rPr>
            </w:pPr>
            <w:r>
              <w:rPr>
                <w:sz w:val="18"/>
              </w:rPr>
              <w:t>Total Organic Carbon</w:t>
            </w:r>
          </w:p>
        </w:tc>
        <w:tc>
          <w:tcPr>
            <w:tcW w:w="990" w:type="dxa"/>
            <w:tcBorders>
              <w:bottom w:val="single" w:sz="18" w:space="0" w:color="auto"/>
            </w:tcBorders>
          </w:tcPr>
          <w:p w:rsidR="001C0AC5" w:rsidRPr="001C0AC5" w:rsidRDefault="001C0AC5" w:rsidP="001C0AC5">
            <w:pPr>
              <w:jc w:val="center"/>
              <w:rPr>
                <w:sz w:val="18"/>
              </w:rPr>
            </w:pPr>
            <w:r>
              <w:rPr>
                <w:sz w:val="18"/>
              </w:rPr>
              <w:t>201</w:t>
            </w:r>
            <w:r w:rsidR="00F31F7F">
              <w:rPr>
                <w:sz w:val="18"/>
              </w:rPr>
              <w:t>8</w:t>
            </w:r>
          </w:p>
        </w:tc>
        <w:tc>
          <w:tcPr>
            <w:tcW w:w="1350" w:type="dxa"/>
            <w:tcBorders>
              <w:bottom w:val="single" w:sz="18" w:space="0" w:color="auto"/>
            </w:tcBorders>
          </w:tcPr>
          <w:p w:rsidR="001C0AC5" w:rsidRPr="001C0AC5" w:rsidRDefault="001C0AC5" w:rsidP="001C0AC5">
            <w:pPr>
              <w:jc w:val="center"/>
              <w:rPr>
                <w:sz w:val="18"/>
              </w:rPr>
            </w:pPr>
            <w:r>
              <w:rPr>
                <w:sz w:val="18"/>
              </w:rPr>
              <w:t>2.</w:t>
            </w:r>
            <w:r w:rsidR="00F31F7F">
              <w:rPr>
                <w:sz w:val="18"/>
              </w:rPr>
              <w:t>53</w:t>
            </w:r>
          </w:p>
        </w:tc>
        <w:tc>
          <w:tcPr>
            <w:tcW w:w="1440" w:type="dxa"/>
            <w:tcBorders>
              <w:bottom w:val="single" w:sz="18" w:space="0" w:color="auto"/>
            </w:tcBorders>
          </w:tcPr>
          <w:p w:rsidR="001C0AC5" w:rsidRDefault="00F31F7F" w:rsidP="001C0AC5">
            <w:pPr>
              <w:jc w:val="center"/>
              <w:rPr>
                <w:sz w:val="18"/>
              </w:rPr>
            </w:pPr>
            <w:r>
              <w:rPr>
                <w:sz w:val="18"/>
              </w:rPr>
              <w:t>1.9-4.0</w:t>
            </w:r>
          </w:p>
        </w:tc>
        <w:tc>
          <w:tcPr>
            <w:tcW w:w="900" w:type="dxa"/>
            <w:tcBorders>
              <w:bottom w:val="single" w:sz="18" w:space="0" w:color="auto"/>
            </w:tcBorders>
          </w:tcPr>
          <w:p w:rsidR="001C0AC5" w:rsidRPr="001C0AC5" w:rsidRDefault="001C0AC5" w:rsidP="001C0AC5">
            <w:pPr>
              <w:jc w:val="center"/>
              <w:rPr>
                <w:sz w:val="18"/>
              </w:rPr>
            </w:pPr>
            <w:r>
              <w:rPr>
                <w:sz w:val="18"/>
              </w:rPr>
              <w:t>TT</w:t>
            </w:r>
          </w:p>
        </w:tc>
        <w:tc>
          <w:tcPr>
            <w:tcW w:w="1080" w:type="dxa"/>
            <w:tcBorders>
              <w:bottom w:val="single" w:sz="18" w:space="0" w:color="auto"/>
            </w:tcBorders>
          </w:tcPr>
          <w:p w:rsidR="001C0AC5" w:rsidRPr="001C0AC5" w:rsidRDefault="00F31F7F" w:rsidP="001C0AC5">
            <w:pPr>
              <w:jc w:val="center"/>
              <w:rPr>
                <w:sz w:val="18"/>
              </w:rPr>
            </w:pPr>
            <w:r>
              <w:rPr>
                <w:sz w:val="18"/>
              </w:rPr>
              <w:t>NA</w:t>
            </w:r>
          </w:p>
        </w:tc>
        <w:tc>
          <w:tcPr>
            <w:tcW w:w="2808" w:type="dxa"/>
            <w:tcBorders>
              <w:bottom w:val="single" w:sz="18" w:space="0" w:color="auto"/>
              <w:right w:val="single" w:sz="6" w:space="0" w:color="auto"/>
            </w:tcBorders>
          </w:tcPr>
          <w:p w:rsidR="001C0AC5" w:rsidRPr="001C0AC5" w:rsidRDefault="00F31F7F" w:rsidP="001C0AC5">
            <w:pPr>
              <w:rPr>
                <w:sz w:val="18"/>
              </w:rPr>
            </w:pPr>
            <w:r>
              <w:rPr>
                <w:sz w:val="18"/>
              </w:rPr>
              <w:t xml:space="preserve"> Various natural and man-made sources</w:t>
            </w:r>
          </w:p>
        </w:tc>
      </w:tr>
      <w:tr w:rsidR="001C0AC5"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C0AC5" w:rsidRPr="001F3468" w:rsidRDefault="001C0AC5" w:rsidP="001C0AC5">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1C0AC5"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1C0AC5" w:rsidRPr="001F3468" w:rsidRDefault="001C0AC5" w:rsidP="001C0AC5">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1C0AC5" w:rsidRPr="001F3468" w:rsidRDefault="001C0AC5" w:rsidP="001C0AC5">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C0AC5" w:rsidRPr="001F3468" w:rsidRDefault="001C0AC5" w:rsidP="001C0AC5">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29404D" w:rsidRPr="001F3468" w:rsidTr="00E92E9C">
        <w:trPr>
          <w:trHeight w:val="504"/>
          <w:jc w:val="center"/>
        </w:trPr>
        <w:tc>
          <w:tcPr>
            <w:tcW w:w="2268" w:type="dxa"/>
            <w:gridSpan w:val="2"/>
            <w:tcBorders>
              <w:left w:val="single" w:sz="6" w:space="0" w:color="auto"/>
            </w:tcBorders>
          </w:tcPr>
          <w:p w:rsidR="0029404D" w:rsidRPr="001F3468" w:rsidRDefault="0029404D" w:rsidP="0029404D">
            <w:pPr>
              <w:ind w:left="187"/>
              <w:rPr>
                <w:sz w:val="18"/>
              </w:rPr>
            </w:pPr>
            <w:r>
              <w:rPr>
                <w:sz w:val="18"/>
              </w:rPr>
              <w:t>Specific Conductance(us/cm)</w:t>
            </w:r>
          </w:p>
        </w:tc>
        <w:tc>
          <w:tcPr>
            <w:tcW w:w="990" w:type="dxa"/>
          </w:tcPr>
          <w:p w:rsidR="0029404D" w:rsidRPr="001F3468" w:rsidRDefault="0029404D" w:rsidP="0029404D">
            <w:pPr>
              <w:jc w:val="center"/>
              <w:rPr>
                <w:sz w:val="18"/>
              </w:rPr>
            </w:pPr>
            <w:r>
              <w:rPr>
                <w:sz w:val="18"/>
              </w:rPr>
              <w:t>201</w:t>
            </w:r>
            <w:r w:rsidR="00F31F7F">
              <w:rPr>
                <w:sz w:val="18"/>
              </w:rPr>
              <w:t>8</w:t>
            </w:r>
          </w:p>
        </w:tc>
        <w:tc>
          <w:tcPr>
            <w:tcW w:w="1350" w:type="dxa"/>
          </w:tcPr>
          <w:p w:rsidR="0029404D" w:rsidRPr="001F3468" w:rsidRDefault="00F31F7F" w:rsidP="0029404D">
            <w:pPr>
              <w:jc w:val="center"/>
              <w:rPr>
                <w:sz w:val="18"/>
              </w:rPr>
            </w:pPr>
            <w:r>
              <w:rPr>
                <w:sz w:val="18"/>
              </w:rPr>
              <w:t>440</w:t>
            </w:r>
          </w:p>
        </w:tc>
        <w:tc>
          <w:tcPr>
            <w:tcW w:w="1440" w:type="dxa"/>
          </w:tcPr>
          <w:p w:rsidR="0029404D" w:rsidRPr="001F3468" w:rsidRDefault="0029404D" w:rsidP="0029404D">
            <w:pPr>
              <w:jc w:val="center"/>
              <w:rPr>
                <w:sz w:val="18"/>
              </w:rPr>
            </w:pPr>
            <w:r>
              <w:rPr>
                <w:sz w:val="18"/>
              </w:rPr>
              <w:t>NA</w:t>
            </w:r>
          </w:p>
        </w:tc>
        <w:tc>
          <w:tcPr>
            <w:tcW w:w="900" w:type="dxa"/>
          </w:tcPr>
          <w:p w:rsidR="0029404D" w:rsidRPr="001F3468" w:rsidRDefault="0029404D" w:rsidP="0029404D">
            <w:pPr>
              <w:jc w:val="center"/>
              <w:rPr>
                <w:sz w:val="18"/>
              </w:rPr>
            </w:pPr>
            <w:r>
              <w:rPr>
                <w:sz w:val="18"/>
              </w:rPr>
              <w:t>1600</w:t>
            </w:r>
          </w:p>
        </w:tc>
        <w:tc>
          <w:tcPr>
            <w:tcW w:w="1080" w:type="dxa"/>
          </w:tcPr>
          <w:p w:rsidR="0029404D" w:rsidRPr="001F3468" w:rsidRDefault="0029404D" w:rsidP="0029404D">
            <w:pPr>
              <w:jc w:val="center"/>
              <w:rPr>
                <w:sz w:val="18"/>
              </w:rPr>
            </w:pPr>
            <w:r>
              <w:rPr>
                <w:sz w:val="18"/>
              </w:rPr>
              <w:t>NA</w:t>
            </w:r>
          </w:p>
        </w:tc>
        <w:tc>
          <w:tcPr>
            <w:tcW w:w="2808" w:type="dxa"/>
            <w:tcBorders>
              <w:right w:val="single" w:sz="6" w:space="0" w:color="auto"/>
            </w:tcBorders>
          </w:tcPr>
          <w:p w:rsidR="0029404D" w:rsidRPr="001F3468" w:rsidRDefault="0029404D" w:rsidP="0029404D">
            <w:pPr>
              <w:rPr>
                <w:sz w:val="18"/>
              </w:rPr>
            </w:pPr>
            <w:r>
              <w:rPr>
                <w:sz w:val="18"/>
              </w:rPr>
              <w:t>Substances that form ions when in water; seawater influence</w:t>
            </w:r>
          </w:p>
        </w:tc>
      </w:tr>
      <w:tr w:rsidR="0029404D" w:rsidRPr="001F3468" w:rsidTr="00E92E9C">
        <w:trPr>
          <w:trHeight w:val="504"/>
          <w:jc w:val="center"/>
        </w:trPr>
        <w:tc>
          <w:tcPr>
            <w:tcW w:w="2268" w:type="dxa"/>
            <w:gridSpan w:val="2"/>
            <w:tcBorders>
              <w:left w:val="single" w:sz="6" w:space="0" w:color="auto"/>
              <w:bottom w:val="single" w:sz="18" w:space="0" w:color="auto"/>
            </w:tcBorders>
          </w:tcPr>
          <w:p w:rsidR="0029404D" w:rsidRPr="001F3468" w:rsidRDefault="0029404D" w:rsidP="0029404D">
            <w:pPr>
              <w:ind w:left="187"/>
              <w:rPr>
                <w:sz w:val="18"/>
              </w:rPr>
            </w:pPr>
            <w:r>
              <w:rPr>
                <w:sz w:val="18"/>
              </w:rPr>
              <w:t>Aluminum (ppb)</w:t>
            </w:r>
          </w:p>
        </w:tc>
        <w:tc>
          <w:tcPr>
            <w:tcW w:w="990" w:type="dxa"/>
            <w:tcBorders>
              <w:bottom w:val="single" w:sz="18" w:space="0" w:color="auto"/>
            </w:tcBorders>
          </w:tcPr>
          <w:p w:rsidR="0029404D" w:rsidRPr="001F3468" w:rsidRDefault="0029404D" w:rsidP="0029404D">
            <w:pPr>
              <w:jc w:val="center"/>
              <w:rPr>
                <w:sz w:val="18"/>
              </w:rPr>
            </w:pPr>
            <w:r>
              <w:rPr>
                <w:sz w:val="18"/>
              </w:rPr>
              <w:t>201</w:t>
            </w:r>
            <w:r w:rsidR="008D2EEB">
              <w:rPr>
                <w:sz w:val="18"/>
              </w:rPr>
              <w:t>8</w:t>
            </w:r>
          </w:p>
        </w:tc>
        <w:tc>
          <w:tcPr>
            <w:tcW w:w="1350" w:type="dxa"/>
            <w:tcBorders>
              <w:bottom w:val="single" w:sz="18" w:space="0" w:color="auto"/>
              <w:right w:val="single" w:sz="6" w:space="0" w:color="auto"/>
            </w:tcBorders>
          </w:tcPr>
          <w:p w:rsidR="0029404D" w:rsidRPr="001F3468" w:rsidRDefault="008D2EEB" w:rsidP="0029404D">
            <w:pPr>
              <w:jc w:val="center"/>
              <w:rPr>
                <w:sz w:val="18"/>
              </w:rPr>
            </w:pPr>
            <w:r>
              <w:rPr>
                <w:sz w:val="18"/>
              </w:rPr>
              <w:t>54</w:t>
            </w:r>
          </w:p>
        </w:tc>
        <w:tc>
          <w:tcPr>
            <w:tcW w:w="1440" w:type="dxa"/>
            <w:tcBorders>
              <w:left w:val="single" w:sz="6" w:space="0" w:color="auto"/>
              <w:bottom w:val="single" w:sz="18" w:space="0" w:color="auto"/>
              <w:right w:val="single" w:sz="6" w:space="0" w:color="auto"/>
            </w:tcBorders>
          </w:tcPr>
          <w:p w:rsidR="0029404D" w:rsidRPr="001F3468" w:rsidRDefault="0029404D" w:rsidP="0029404D">
            <w:pPr>
              <w:jc w:val="center"/>
              <w:rPr>
                <w:sz w:val="18"/>
              </w:rPr>
            </w:pPr>
            <w:r>
              <w:rPr>
                <w:sz w:val="18"/>
              </w:rPr>
              <w:t>N/A</w:t>
            </w:r>
          </w:p>
        </w:tc>
        <w:tc>
          <w:tcPr>
            <w:tcW w:w="900" w:type="dxa"/>
            <w:tcBorders>
              <w:left w:val="single" w:sz="6" w:space="0" w:color="auto"/>
              <w:bottom w:val="single" w:sz="18" w:space="0" w:color="auto"/>
            </w:tcBorders>
          </w:tcPr>
          <w:p w:rsidR="0029404D" w:rsidRPr="001F3468" w:rsidRDefault="0029404D" w:rsidP="0029404D">
            <w:pPr>
              <w:jc w:val="center"/>
              <w:rPr>
                <w:sz w:val="18"/>
              </w:rPr>
            </w:pPr>
            <w:r>
              <w:rPr>
                <w:sz w:val="18"/>
              </w:rPr>
              <w:t>1000</w:t>
            </w:r>
          </w:p>
        </w:tc>
        <w:tc>
          <w:tcPr>
            <w:tcW w:w="1080" w:type="dxa"/>
            <w:tcBorders>
              <w:bottom w:val="single" w:sz="18" w:space="0" w:color="auto"/>
            </w:tcBorders>
          </w:tcPr>
          <w:p w:rsidR="0029404D" w:rsidRPr="001F3468" w:rsidRDefault="0029404D" w:rsidP="0029404D">
            <w:pPr>
              <w:jc w:val="center"/>
              <w:rPr>
                <w:sz w:val="18"/>
              </w:rPr>
            </w:pPr>
            <w:r>
              <w:rPr>
                <w:sz w:val="18"/>
              </w:rPr>
              <w:t>N/A</w:t>
            </w:r>
          </w:p>
        </w:tc>
        <w:tc>
          <w:tcPr>
            <w:tcW w:w="2808" w:type="dxa"/>
            <w:tcBorders>
              <w:bottom w:val="single" w:sz="18" w:space="0" w:color="auto"/>
              <w:right w:val="single" w:sz="6" w:space="0" w:color="auto"/>
            </w:tcBorders>
          </w:tcPr>
          <w:p w:rsidR="0029404D" w:rsidRPr="001F3468" w:rsidRDefault="0029404D" w:rsidP="0029404D">
            <w:pPr>
              <w:rPr>
                <w:sz w:val="18"/>
              </w:rPr>
            </w:pPr>
            <w:r>
              <w:rPr>
                <w:sz w:val="18"/>
              </w:rPr>
              <w:t>Erosion of natural deposits; residual from some surface water treatment processes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proofErr w:type="spellStart"/>
      <w:r w:rsidR="0029404D">
        <w:rPr>
          <w:rFonts w:ascii="Times New Roman" w:hAnsi="Times New Roman"/>
        </w:rPr>
        <w:t>Westlands</w:t>
      </w:r>
      <w:proofErr w:type="spellEnd"/>
      <w:r w:rsidR="0029404D">
        <w:rPr>
          <w:rFonts w:ascii="Times New Roman" w:hAnsi="Times New Roman"/>
        </w:rPr>
        <w:t xml:space="preserve"> Water District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w:t>
      </w:r>
      <w:r w:rsidRPr="001F3468">
        <w:rPr>
          <w:rFonts w:ascii="Times New Roman" w:hAnsi="Times New Roman"/>
        </w:rPr>
        <w:lastRenderedPageBreak/>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7877B5">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8D2EEB" w:rsidP="002B3B52">
            <w:pPr>
              <w:pStyle w:val="BodyText"/>
              <w:keepNext/>
              <w:keepLines/>
              <w:spacing w:before="40" w:after="40"/>
              <w:rPr>
                <w:rFonts w:ascii="Times New Roman" w:hAnsi="Times New Roman"/>
                <w:sz w:val="18"/>
              </w:rPr>
            </w:pPr>
            <w:r>
              <w:rPr>
                <w:rFonts w:ascii="Times New Roman" w:hAnsi="Times New Roman"/>
                <w:sz w:val="18"/>
              </w:rPr>
              <w:t xml:space="preserve">Direct Filtration </w:t>
            </w: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w:t>
            </w:r>
            <w:r w:rsidR="00706FAF">
              <w:rPr>
                <w:rFonts w:ascii="Times New Roman" w:hAnsi="Times New Roman"/>
                <w:sz w:val="18"/>
              </w:rPr>
              <w:t>0.3</w:t>
            </w:r>
            <w:r w:rsidRPr="001F3468">
              <w:rPr>
                <w:rFonts w:ascii="Times New Roman" w:hAnsi="Times New Roman"/>
                <w:sz w:val="18"/>
              </w:rPr>
              <w:t>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w:t>
            </w:r>
            <w:r w:rsidR="00706FAF">
              <w:rPr>
                <w:rFonts w:ascii="Times New Roman" w:hAnsi="Times New Roman"/>
                <w:sz w:val="18"/>
              </w:rPr>
              <w:t>0.3</w:t>
            </w:r>
            <w:r w:rsidRPr="001F3468">
              <w:rPr>
                <w:rFonts w:ascii="Times New Roman" w:hAnsi="Times New Roman"/>
                <w:sz w:val="18"/>
              </w:rPr>
              <w:t>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w:t>
            </w:r>
            <w:r w:rsidR="00706FAF">
              <w:rPr>
                <w:rFonts w:ascii="Times New Roman" w:hAnsi="Times New Roman"/>
                <w:sz w:val="18"/>
              </w:rPr>
              <w:t>0.3</w:t>
            </w:r>
            <w:r w:rsidRPr="001F3468">
              <w:rPr>
                <w:rFonts w:ascii="Times New Roman" w:hAnsi="Times New Roman"/>
                <w:sz w:val="18"/>
              </w:rPr>
              <w:t>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94240B">
            <w:pPr>
              <w:pStyle w:val="BodyText"/>
              <w:spacing w:before="40" w:after="40"/>
              <w:jc w:val="left"/>
              <w:rPr>
                <w:rFonts w:ascii="Times New Roman" w:hAnsi="Times New Roman"/>
                <w:sz w:val="18"/>
              </w:rPr>
            </w:pPr>
            <w:r>
              <w:rPr>
                <w:rFonts w:ascii="Times New Roman" w:hAnsi="Times New Roman"/>
                <w:sz w:val="18"/>
              </w:rPr>
              <w:t>95.1</w:t>
            </w: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94240B">
            <w:pPr>
              <w:pStyle w:val="BodyText"/>
              <w:spacing w:before="40" w:after="40"/>
              <w:jc w:val="left"/>
              <w:rPr>
                <w:rFonts w:ascii="Times New Roman" w:hAnsi="Times New Roman"/>
                <w:sz w:val="18"/>
              </w:rPr>
            </w:pPr>
            <w:r>
              <w:rPr>
                <w:rFonts w:ascii="Times New Roman" w:hAnsi="Times New Roman"/>
                <w:sz w:val="18"/>
              </w:rPr>
              <w:t>0.24</w:t>
            </w: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706FAF">
            <w:pPr>
              <w:pStyle w:val="BodyText"/>
              <w:spacing w:before="40" w:after="40"/>
              <w:jc w:val="left"/>
              <w:rPr>
                <w:rFonts w:ascii="Times New Roman" w:hAnsi="Times New Roman"/>
                <w:sz w:val="18"/>
              </w:rPr>
            </w:pPr>
            <w:r>
              <w:rPr>
                <w:rFonts w:ascii="Times New Roman" w:hAnsi="Times New Roman"/>
                <w:sz w:val="18"/>
              </w:rPr>
              <w:t>0</w:t>
            </w: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1F3468">
        <w:rPr>
          <w:rFonts w:ascii="Times New Roman" w:hAnsi="Times New Roman"/>
          <w:b w:val="0"/>
        </w:rPr>
        <w:t>are considered to be</w:t>
      </w:r>
      <w:proofErr w:type="gramEnd"/>
      <w:r w:rsidRPr="001F3468">
        <w:rPr>
          <w:rFonts w:ascii="Times New Roman" w:hAnsi="Times New Roman"/>
          <w:b w:val="0"/>
        </w:rPr>
        <w:t xml:space="preserv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706FAF">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706FAF">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06FAF" w:rsidRPr="001F3468" w:rsidTr="00706FAF">
        <w:trPr>
          <w:trHeight w:val="504"/>
        </w:trPr>
        <w:tc>
          <w:tcPr>
            <w:tcW w:w="2072" w:type="dxa"/>
            <w:tcBorders>
              <w:top w:val="double" w:sz="6" w:space="0" w:color="auto"/>
            </w:tcBorders>
            <w:shd w:val="clear" w:color="auto" w:fill="auto"/>
          </w:tcPr>
          <w:p w:rsidR="00706FAF" w:rsidRPr="001F3468" w:rsidRDefault="00706FAF" w:rsidP="00706FAF">
            <w:pPr>
              <w:pStyle w:val="BodyText"/>
              <w:spacing w:before="20" w:after="20"/>
              <w:jc w:val="center"/>
              <w:rPr>
                <w:rFonts w:ascii="Times New Roman" w:hAnsi="Times New Roman"/>
                <w:b/>
                <w:sz w:val="26"/>
              </w:rPr>
            </w:pPr>
            <w:r>
              <w:rPr>
                <w:rFonts w:ascii="Times New Roman" w:hAnsi="Times New Roman"/>
                <w:b/>
                <w:sz w:val="26"/>
              </w:rPr>
              <w:t>Total Organic Carbon</w:t>
            </w:r>
          </w:p>
        </w:tc>
        <w:tc>
          <w:tcPr>
            <w:tcW w:w="2182" w:type="dxa"/>
            <w:tcBorders>
              <w:top w:val="double" w:sz="6" w:space="0" w:color="auto"/>
            </w:tcBorders>
            <w:shd w:val="clear" w:color="auto" w:fill="auto"/>
          </w:tcPr>
          <w:p w:rsidR="00706FAF" w:rsidRPr="001F3468" w:rsidRDefault="00706FAF" w:rsidP="00706FAF">
            <w:pPr>
              <w:pStyle w:val="BodyText"/>
              <w:spacing w:before="20" w:after="20"/>
              <w:jc w:val="center"/>
              <w:rPr>
                <w:rFonts w:ascii="Times New Roman" w:hAnsi="Times New Roman"/>
                <w:b/>
                <w:sz w:val="26"/>
              </w:rPr>
            </w:pPr>
            <w:r>
              <w:rPr>
                <w:rFonts w:ascii="Times New Roman" w:hAnsi="Times New Roman"/>
                <w:b/>
                <w:sz w:val="26"/>
              </w:rPr>
              <w:t>Various natural and man-made sources</w:t>
            </w:r>
          </w:p>
        </w:tc>
        <w:tc>
          <w:tcPr>
            <w:tcW w:w="2177" w:type="dxa"/>
            <w:tcBorders>
              <w:top w:val="double" w:sz="6" w:space="0" w:color="auto"/>
            </w:tcBorders>
            <w:shd w:val="clear" w:color="auto" w:fill="auto"/>
          </w:tcPr>
          <w:p w:rsidR="00706FAF" w:rsidRPr="001F3468" w:rsidRDefault="00706FAF" w:rsidP="00706FAF">
            <w:pPr>
              <w:pStyle w:val="BodyText"/>
              <w:spacing w:before="20" w:after="20"/>
              <w:jc w:val="center"/>
              <w:rPr>
                <w:rFonts w:ascii="Times New Roman" w:hAnsi="Times New Roman"/>
                <w:b/>
                <w:sz w:val="26"/>
              </w:rPr>
            </w:pPr>
            <w:r>
              <w:rPr>
                <w:rFonts w:ascii="Times New Roman" w:hAnsi="Times New Roman"/>
                <w:b/>
                <w:sz w:val="26"/>
              </w:rPr>
              <w:t>201</w:t>
            </w:r>
            <w:r w:rsidR="0094240B">
              <w:rPr>
                <w:rFonts w:ascii="Times New Roman" w:hAnsi="Times New Roman"/>
                <w:b/>
                <w:sz w:val="26"/>
              </w:rPr>
              <w:t>8</w:t>
            </w:r>
            <w:bookmarkStart w:id="1" w:name="_GoBack"/>
            <w:bookmarkEnd w:id="1"/>
          </w:p>
        </w:tc>
        <w:tc>
          <w:tcPr>
            <w:tcW w:w="2177" w:type="dxa"/>
            <w:tcBorders>
              <w:top w:val="double" w:sz="6" w:space="0" w:color="auto"/>
            </w:tcBorders>
            <w:shd w:val="clear" w:color="auto" w:fill="auto"/>
          </w:tcPr>
          <w:p w:rsidR="00706FAF" w:rsidRPr="001F3468" w:rsidRDefault="00706FAF" w:rsidP="00706FAF">
            <w:pPr>
              <w:pStyle w:val="BodyText"/>
              <w:spacing w:before="20" w:after="20"/>
              <w:jc w:val="center"/>
              <w:rPr>
                <w:rFonts w:ascii="Times New Roman" w:hAnsi="Times New Roman"/>
                <w:b/>
                <w:sz w:val="26"/>
              </w:rPr>
            </w:pPr>
            <w:r>
              <w:rPr>
                <w:rFonts w:ascii="Times New Roman" w:hAnsi="Times New Roman"/>
                <w:b/>
                <w:sz w:val="26"/>
              </w:rPr>
              <w:t>Research various water treatment options</w:t>
            </w:r>
          </w:p>
        </w:tc>
        <w:tc>
          <w:tcPr>
            <w:tcW w:w="2074" w:type="dxa"/>
            <w:tcBorders>
              <w:top w:val="double" w:sz="6" w:space="0" w:color="auto"/>
            </w:tcBorders>
            <w:shd w:val="clear" w:color="auto" w:fill="auto"/>
          </w:tcPr>
          <w:p w:rsidR="00706FAF" w:rsidRPr="001F3468" w:rsidRDefault="00706FAF" w:rsidP="00706FAF">
            <w:pPr>
              <w:pStyle w:val="BodyText"/>
              <w:spacing w:before="20" w:after="20"/>
              <w:jc w:val="center"/>
              <w:rPr>
                <w:rFonts w:ascii="Times New Roman" w:hAnsi="Times New Roman"/>
                <w:b/>
                <w:sz w:val="26"/>
              </w:rPr>
            </w:pPr>
            <w:r>
              <w:rPr>
                <w:rFonts w:ascii="Times New Roman" w:hAnsi="Times New Roman"/>
                <w:b/>
                <w:sz w:val="26"/>
              </w:rPr>
              <w:t xml:space="preserve">Total organic carbon (TOC) has no health effects. However, total organic carbon provides a medium for the formation of disinfection byproducts. These </w:t>
            </w:r>
            <w:proofErr w:type="spellStart"/>
            <w:r>
              <w:rPr>
                <w:rFonts w:ascii="Times New Roman" w:hAnsi="Times New Roman"/>
                <w:b/>
                <w:sz w:val="26"/>
              </w:rPr>
              <w:t>haloacetic</w:t>
            </w:r>
            <w:proofErr w:type="spellEnd"/>
            <w:r>
              <w:rPr>
                <w:rFonts w:ascii="Times New Roman" w:hAnsi="Times New Roman"/>
                <w:b/>
                <w:sz w:val="26"/>
              </w:rPr>
              <w:t xml:space="preserve"> acids (HAAs). Drinking water containing these byproducts in excess of the MCL may lead to adverse health effects, </w:t>
            </w:r>
            <w:r>
              <w:rPr>
                <w:rFonts w:ascii="Times New Roman" w:hAnsi="Times New Roman"/>
                <w:b/>
                <w:sz w:val="26"/>
              </w:rPr>
              <w:lastRenderedPageBreak/>
              <w:t>liver or kidney problems, or nervous system effects, and may lead to an increased risk of cancer.</w:t>
            </w:r>
          </w:p>
        </w:tc>
      </w:tr>
    </w:tbl>
    <w:p w:rsidR="00BE6564" w:rsidRPr="00DD7D18" w:rsidRDefault="00BE6564" w:rsidP="00706FAF">
      <w:pPr>
        <w:pStyle w:val="BodyText"/>
        <w:spacing w:before="36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5F" w:rsidRDefault="00A0355F">
      <w:r>
        <w:separator/>
      </w:r>
    </w:p>
  </w:endnote>
  <w:endnote w:type="continuationSeparator" w:id="0">
    <w:p w:rsidR="00A0355F" w:rsidRDefault="00A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5F" w:rsidRDefault="00A0355F">
      <w:r>
        <w:separator/>
      </w:r>
    </w:p>
  </w:footnote>
  <w:footnote w:type="continuationSeparator" w:id="0">
    <w:p w:rsidR="00A0355F" w:rsidRDefault="00A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31EA7">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C31EA7">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0AC5"/>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04D"/>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164D"/>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06FAF"/>
    <w:rsid w:val="0071047D"/>
    <w:rsid w:val="0071576E"/>
    <w:rsid w:val="00717191"/>
    <w:rsid w:val="00717E80"/>
    <w:rsid w:val="00722BA8"/>
    <w:rsid w:val="00737455"/>
    <w:rsid w:val="00742E55"/>
    <w:rsid w:val="007452F3"/>
    <w:rsid w:val="007471DB"/>
    <w:rsid w:val="00775871"/>
    <w:rsid w:val="00783F5A"/>
    <w:rsid w:val="007877B5"/>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2EEB"/>
    <w:rsid w:val="008D6F4A"/>
    <w:rsid w:val="008E4C3F"/>
    <w:rsid w:val="008F7660"/>
    <w:rsid w:val="00901274"/>
    <w:rsid w:val="00901C69"/>
    <w:rsid w:val="00904288"/>
    <w:rsid w:val="00911A33"/>
    <w:rsid w:val="00915867"/>
    <w:rsid w:val="009160C7"/>
    <w:rsid w:val="00936C4A"/>
    <w:rsid w:val="009419BC"/>
    <w:rsid w:val="0094240B"/>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B6A37"/>
    <w:rsid w:val="00BC4EA7"/>
    <w:rsid w:val="00BC6327"/>
    <w:rsid w:val="00BD55BB"/>
    <w:rsid w:val="00BE4E5D"/>
    <w:rsid w:val="00BE555D"/>
    <w:rsid w:val="00BE6564"/>
    <w:rsid w:val="00BF1F49"/>
    <w:rsid w:val="00BF6946"/>
    <w:rsid w:val="00BF725D"/>
    <w:rsid w:val="00C123E3"/>
    <w:rsid w:val="00C24948"/>
    <w:rsid w:val="00C31EA7"/>
    <w:rsid w:val="00C3526A"/>
    <w:rsid w:val="00C41E25"/>
    <w:rsid w:val="00C42D63"/>
    <w:rsid w:val="00C45B4E"/>
    <w:rsid w:val="00C51D70"/>
    <w:rsid w:val="00C55FC5"/>
    <w:rsid w:val="00C6314A"/>
    <w:rsid w:val="00C649AA"/>
    <w:rsid w:val="00C77170"/>
    <w:rsid w:val="00C8032D"/>
    <w:rsid w:val="00C952C9"/>
    <w:rsid w:val="00CA1891"/>
    <w:rsid w:val="00CB5A7C"/>
    <w:rsid w:val="00CB6FF7"/>
    <w:rsid w:val="00CC2F86"/>
    <w:rsid w:val="00CD26F1"/>
    <w:rsid w:val="00CD598A"/>
    <w:rsid w:val="00CE2D72"/>
    <w:rsid w:val="00CF1A7D"/>
    <w:rsid w:val="00D057C3"/>
    <w:rsid w:val="00D06308"/>
    <w:rsid w:val="00D118D4"/>
    <w:rsid w:val="00D15468"/>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D5C6D"/>
    <w:rsid w:val="00EE7E33"/>
    <w:rsid w:val="00EF0F4D"/>
    <w:rsid w:val="00EF7091"/>
    <w:rsid w:val="00EF7F82"/>
    <w:rsid w:val="00F01B42"/>
    <w:rsid w:val="00F07AC1"/>
    <w:rsid w:val="00F1148C"/>
    <w:rsid w:val="00F31F7F"/>
    <w:rsid w:val="00F40692"/>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659351D3"/>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13276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Linda Balling</cp:lastModifiedBy>
  <cp:revision>2</cp:revision>
  <cp:lastPrinted>2016-12-30T20:35:00Z</cp:lastPrinted>
  <dcterms:created xsi:type="dcterms:W3CDTF">2019-04-29T21:40:00Z</dcterms:created>
  <dcterms:modified xsi:type="dcterms:W3CDTF">2019-04-29T21:40:00Z</dcterms:modified>
</cp:coreProperties>
</file>