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8800B5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w:t>
      </w:r>
      <w:r w:rsidR="00B54BF4">
        <w:rPr>
          <w:rFonts w:ascii="Arial" w:hAnsi="Arial" w:cs="Arial"/>
          <w:sz w:val="24"/>
          <w:szCs w:val="24"/>
        </w:rPr>
        <w:t>e: VASTO VALLE</w:t>
      </w:r>
      <w:r w:rsidR="00494C7A">
        <w:rPr>
          <w:rFonts w:ascii="Arial" w:hAnsi="Arial" w:cs="Arial"/>
          <w:sz w:val="24"/>
          <w:szCs w:val="24"/>
        </w:rPr>
        <w:t xml:space="preserve"> </w:t>
      </w:r>
    </w:p>
    <w:p w14:paraId="65A99AB1" w14:textId="67211E8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54BF4">
        <w:rPr>
          <w:rFonts w:ascii="Arial" w:hAnsi="Arial" w:cs="Arial"/>
          <w:sz w:val="24"/>
          <w:szCs w:val="24"/>
        </w:rPr>
        <w:t>6/8/2021</w:t>
      </w:r>
    </w:p>
    <w:p w14:paraId="21C05768" w14:textId="7110C3F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54BF4">
        <w:rPr>
          <w:rFonts w:ascii="Arial" w:hAnsi="Arial" w:cs="Arial"/>
          <w:sz w:val="24"/>
          <w:szCs w:val="24"/>
        </w:rPr>
        <w:t>SURFACE WATER</w:t>
      </w:r>
    </w:p>
    <w:p w14:paraId="6AE5ED8C" w14:textId="69505B2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54BF4">
        <w:rPr>
          <w:rFonts w:ascii="Arial" w:hAnsi="Arial" w:cs="Arial"/>
          <w:sz w:val="24"/>
          <w:szCs w:val="24"/>
        </w:rPr>
        <w:t>CALIFORNIA AQUEDUCT VIA WESTLANDS WATER DISTRICT LATERAL #29</w:t>
      </w:r>
    </w:p>
    <w:p w14:paraId="200F8E4A" w14:textId="1EB31DF2" w:rsidR="00B54BF4" w:rsidRDefault="00B54BF4" w:rsidP="00B54BF4">
      <w:pPr>
        <w:spacing w:after="240"/>
        <w:rPr>
          <w:rFonts w:ascii="Arial" w:hAnsi="Arial" w:cs="Arial"/>
          <w:sz w:val="24"/>
          <w:szCs w:val="24"/>
        </w:rPr>
      </w:pPr>
      <w:r w:rsidRPr="00B54BF4">
        <w:rPr>
          <w:rFonts w:ascii="Arial" w:hAnsi="Arial" w:cs="Arial"/>
          <w:sz w:val="24"/>
          <w:szCs w:val="24"/>
        </w:rPr>
        <w:t>Drinking Water Source Assessment information:</w:t>
      </w:r>
      <w:r>
        <w:rPr>
          <w:rFonts w:ascii="Arial" w:hAnsi="Arial" w:cs="Arial"/>
          <w:sz w:val="24"/>
          <w:szCs w:val="24"/>
        </w:rPr>
        <w:t xml:space="preserve"> </w:t>
      </w:r>
      <w:r w:rsidRPr="00B54BF4">
        <w:rPr>
          <w:rFonts w:ascii="Arial" w:hAnsi="Arial" w:cs="Arial"/>
          <w:sz w:val="24"/>
          <w:szCs w:val="24"/>
        </w:rPr>
        <w:t>The source is considered most vulnerable to the following activities</w:t>
      </w:r>
      <w:r>
        <w:rPr>
          <w:rFonts w:ascii="Arial" w:hAnsi="Arial" w:cs="Arial"/>
          <w:sz w:val="24"/>
          <w:szCs w:val="24"/>
        </w:rPr>
        <w:t xml:space="preserve"> </w:t>
      </w:r>
      <w:r w:rsidRPr="00B54BF4">
        <w:rPr>
          <w:rFonts w:ascii="Arial" w:hAnsi="Arial" w:cs="Arial"/>
          <w:sz w:val="24"/>
          <w:szCs w:val="24"/>
        </w:rPr>
        <w:t>not associated with any detected contaminants:  Agricultural Drainage, Septic systems – low density [&lt;1/acre</w:t>
      </w:r>
      <w:proofErr w:type="gramStart"/>
      <w:r w:rsidRPr="00B54BF4">
        <w:rPr>
          <w:rFonts w:ascii="Arial" w:hAnsi="Arial" w:cs="Arial"/>
          <w:sz w:val="24"/>
          <w:szCs w:val="24"/>
        </w:rPr>
        <w:t>],Wells</w:t>
      </w:r>
      <w:proofErr w:type="gramEnd"/>
      <w:r w:rsidRPr="00B54BF4">
        <w:rPr>
          <w:rFonts w:ascii="Arial" w:hAnsi="Arial" w:cs="Arial"/>
          <w:sz w:val="24"/>
          <w:szCs w:val="24"/>
        </w:rPr>
        <w:t>-</w:t>
      </w:r>
      <w:r>
        <w:rPr>
          <w:rFonts w:ascii="Arial" w:hAnsi="Arial" w:cs="Arial"/>
          <w:sz w:val="24"/>
          <w:szCs w:val="24"/>
        </w:rPr>
        <w:t xml:space="preserve"> </w:t>
      </w:r>
      <w:r w:rsidRPr="00B54BF4">
        <w:rPr>
          <w:rFonts w:ascii="Arial" w:hAnsi="Arial" w:cs="Arial"/>
          <w:sz w:val="24"/>
          <w:szCs w:val="24"/>
        </w:rPr>
        <w:t xml:space="preserve">Agricultural / Irrigation. You may request a copy of the assessment </w:t>
      </w:r>
      <w:proofErr w:type="gramStart"/>
      <w:r w:rsidRPr="00B54BF4">
        <w:rPr>
          <w:rFonts w:ascii="Arial" w:hAnsi="Arial" w:cs="Arial"/>
          <w:sz w:val="24"/>
          <w:szCs w:val="24"/>
        </w:rPr>
        <w:t>summary</w:t>
      </w:r>
      <w:proofErr w:type="gramEnd"/>
      <w:r w:rsidRPr="00B54BF4">
        <w:rPr>
          <w:rFonts w:ascii="Arial" w:hAnsi="Arial" w:cs="Arial"/>
          <w:sz w:val="24"/>
          <w:szCs w:val="24"/>
        </w:rPr>
        <w:t xml:space="preserve"> or you may view a copy of the</w:t>
      </w:r>
      <w:r>
        <w:rPr>
          <w:rFonts w:ascii="Arial" w:hAnsi="Arial" w:cs="Arial"/>
          <w:sz w:val="24"/>
          <w:szCs w:val="24"/>
        </w:rPr>
        <w:t xml:space="preserve"> A</w:t>
      </w:r>
      <w:r w:rsidRPr="00B54BF4">
        <w:rPr>
          <w:rFonts w:ascii="Arial" w:hAnsi="Arial" w:cs="Arial"/>
          <w:sz w:val="24"/>
          <w:szCs w:val="24"/>
        </w:rPr>
        <w:t xml:space="preserve">ssessment </w:t>
      </w:r>
      <w:r w:rsidR="008D7D98" w:rsidRPr="00B54BF4">
        <w:rPr>
          <w:rFonts w:ascii="Arial" w:hAnsi="Arial" w:cs="Arial"/>
          <w:sz w:val="24"/>
          <w:szCs w:val="24"/>
        </w:rPr>
        <w:t xml:space="preserve">at, </w:t>
      </w:r>
      <w:proofErr w:type="spellStart"/>
      <w:r w:rsidR="008D7D98" w:rsidRPr="00B54BF4">
        <w:rPr>
          <w:rFonts w:ascii="Arial" w:hAnsi="Arial" w:cs="Arial"/>
          <w:sz w:val="24"/>
          <w:szCs w:val="24"/>
        </w:rPr>
        <w:t>Vasto</w:t>
      </w:r>
      <w:proofErr w:type="spellEnd"/>
      <w:r w:rsidRPr="00B54BF4">
        <w:rPr>
          <w:rFonts w:ascii="Arial" w:hAnsi="Arial" w:cs="Arial"/>
          <w:sz w:val="24"/>
          <w:szCs w:val="24"/>
        </w:rPr>
        <w:t xml:space="preserve"> Valle, 15900 West </w:t>
      </w:r>
      <w:proofErr w:type="spellStart"/>
      <w:r w:rsidRPr="00B54BF4">
        <w:rPr>
          <w:rFonts w:ascii="Arial" w:hAnsi="Arial" w:cs="Arial"/>
          <w:sz w:val="24"/>
          <w:szCs w:val="24"/>
        </w:rPr>
        <w:t>Dorris</w:t>
      </w:r>
      <w:proofErr w:type="spellEnd"/>
      <w:r w:rsidRPr="00B54BF4">
        <w:rPr>
          <w:rFonts w:ascii="Arial" w:hAnsi="Arial" w:cs="Arial"/>
          <w:sz w:val="24"/>
          <w:szCs w:val="24"/>
        </w:rPr>
        <w:t xml:space="preserve"> Ave., Huron, CA 93234</w:t>
      </w:r>
    </w:p>
    <w:p w14:paraId="55CC3D7E" w14:textId="2514ADE7" w:rsidR="004263A6" w:rsidRPr="005F082E" w:rsidRDefault="004263A6" w:rsidP="00B54BF4">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54BF4">
        <w:rPr>
          <w:rFonts w:ascii="Arial" w:hAnsi="Arial" w:cs="Arial"/>
          <w:sz w:val="24"/>
          <w:szCs w:val="24"/>
        </w:rPr>
        <w:t>NONE</w:t>
      </w:r>
    </w:p>
    <w:p w14:paraId="175FE9EF" w14:textId="0EF395B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54BF4">
        <w:rPr>
          <w:rFonts w:ascii="Arial" w:hAnsi="Arial" w:cs="Arial"/>
          <w:sz w:val="24"/>
          <w:szCs w:val="24"/>
        </w:rPr>
        <w:t>NORMAN GOEHRING (559) 945-2722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8EF3AA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B54BF4">
        <w:rPr>
          <w:rFonts w:ascii="Arial" w:hAnsi="Arial" w:cs="Arial"/>
          <w:sz w:val="24"/>
          <w:szCs w:val="24"/>
          <w:lang w:val="es-MX"/>
        </w:rPr>
        <w:t>VASTO VALLE</w:t>
      </w:r>
      <w:r w:rsidR="00442D66" w:rsidRPr="0050755D">
        <w:rPr>
          <w:rFonts w:ascii="Arial" w:hAnsi="Arial" w:cs="Arial"/>
          <w:sz w:val="24"/>
          <w:szCs w:val="24"/>
          <w:lang w:val="es-MX"/>
        </w:rPr>
        <w:t>] a [</w:t>
      </w:r>
      <w:r w:rsidR="00B54BF4">
        <w:rPr>
          <w:rFonts w:ascii="Arial" w:hAnsi="Arial" w:cs="Arial"/>
          <w:sz w:val="24"/>
          <w:szCs w:val="24"/>
          <w:lang w:val="es-MX"/>
        </w:rPr>
        <w:t>15900 W. DORRIS AVE HURON, CA 93234</w:t>
      </w:r>
      <w:r w:rsidR="00442D66" w:rsidRPr="0050755D">
        <w:rPr>
          <w:rFonts w:ascii="Arial" w:hAnsi="Arial" w:cs="Arial"/>
          <w:sz w:val="24"/>
          <w:szCs w:val="24"/>
          <w:lang w:val="es-MX"/>
        </w:rPr>
        <w:t>] para asistirlo en español.</w:t>
      </w:r>
    </w:p>
    <w:p w14:paraId="72C2ECD4" w14:textId="5DE335C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54BF4">
        <w:rPr>
          <w:rFonts w:ascii="Arial" w:eastAsia="PMingLiU" w:hAnsi="Arial" w:cs="Arial"/>
          <w:sz w:val="24"/>
          <w:szCs w:val="24"/>
        </w:rPr>
        <w:t>VASTO VALLE</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54BF4">
        <w:rPr>
          <w:rFonts w:ascii="Arial" w:eastAsia="PMingLiU" w:hAnsi="Arial" w:cs="Arial"/>
          <w:sz w:val="24"/>
          <w:szCs w:val="24"/>
        </w:rPr>
        <w:t>15900 W. DORRIS AVE. HURON, CA 93234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4BA6A0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54BF4">
        <w:rPr>
          <w:rFonts w:ascii="Arial" w:hAnsi="Arial" w:cs="Arial"/>
          <w:sz w:val="24"/>
          <w:szCs w:val="24"/>
        </w:rPr>
        <w:t>VASTO VALLE 15900 W. DORRIS AVE. HURON, CA 93234</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AC2E15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54BF4">
        <w:rPr>
          <w:rFonts w:ascii="Arial" w:hAnsi="Arial" w:cs="Arial"/>
          <w:sz w:val="24"/>
          <w:szCs w:val="24"/>
        </w:rPr>
        <w:t xml:space="preserve">VASTO </w:t>
      </w:r>
      <w:proofErr w:type="gramStart"/>
      <w:r w:rsidR="00B54BF4">
        <w:rPr>
          <w:rFonts w:ascii="Arial" w:hAnsi="Arial" w:cs="Arial"/>
          <w:sz w:val="24"/>
          <w:szCs w:val="24"/>
        </w:rPr>
        <w:t>VALLE ]</w:t>
      </w:r>
      <w:proofErr w:type="gramEnd"/>
      <w:r w:rsidR="00B54BF4">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54BF4">
        <w:rPr>
          <w:rFonts w:ascii="Arial" w:hAnsi="Arial" w:cs="Arial"/>
          <w:sz w:val="24"/>
          <w:szCs w:val="24"/>
        </w:rPr>
        <w:t>15900 W DORRIS AVE HURON, CA 93234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80A613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54BF4">
        <w:rPr>
          <w:rFonts w:ascii="Arial" w:hAnsi="Arial" w:cs="Arial"/>
          <w:sz w:val="24"/>
          <w:szCs w:val="24"/>
        </w:rPr>
        <w:t>VASTO VALLE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54BF4">
        <w:rPr>
          <w:rFonts w:ascii="Arial" w:hAnsi="Arial" w:cs="Arial"/>
          <w:sz w:val="24"/>
          <w:szCs w:val="24"/>
        </w:rPr>
        <w:t xml:space="preserve"> 15900 W. DORRIS AVE. HURON, CA </w:t>
      </w:r>
      <w:proofErr w:type="gramStart"/>
      <w:r w:rsidR="00B54BF4">
        <w:rPr>
          <w:rFonts w:ascii="Arial" w:hAnsi="Arial" w:cs="Arial"/>
          <w:sz w:val="24"/>
          <w:szCs w:val="24"/>
        </w:rPr>
        <w:t>93234</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900F02">
        <w:fldChar w:fldCharType="begin"/>
      </w:r>
      <w:r w:rsidR="00900F02">
        <w:instrText xml:space="preserve"> SEQ Table \* ARABIC </w:instrText>
      </w:r>
      <w:r w:rsidR="00900F02">
        <w:fldChar w:fldCharType="separate"/>
      </w:r>
      <w:r w:rsidR="00397D90">
        <w:rPr>
          <w:noProof/>
        </w:rPr>
        <w:t>1</w:t>
      </w:r>
      <w:r w:rsidR="00900F0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041CFC" w:rsidRDefault="00095AAC" w:rsidP="005D3BD9">
            <w:pPr>
              <w:spacing w:before="40" w:after="40"/>
              <w:rPr>
                <w:rFonts w:ascii="Arial" w:hAnsi="Arial" w:cs="Arial"/>
              </w:rPr>
            </w:pPr>
            <w:r w:rsidRPr="00041CFC">
              <w:rPr>
                <w:rFonts w:ascii="Arial" w:hAnsi="Arial" w:cs="Arial"/>
              </w:rPr>
              <w:t>Total Coliform Bacteria</w:t>
            </w:r>
            <w:r w:rsidRPr="00041CFC">
              <w:rPr>
                <w:rFonts w:ascii="Arial" w:hAnsi="Arial" w:cs="Arial"/>
              </w:rPr>
              <w:br/>
              <w:t>(</w:t>
            </w:r>
            <w:r w:rsidR="00052743" w:rsidRPr="00041CFC">
              <w:rPr>
                <w:rFonts w:ascii="Arial" w:hAnsi="Arial" w:cs="Arial"/>
              </w:rPr>
              <w:t>S</w:t>
            </w:r>
            <w:r w:rsidRPr="00041CFC">
              <w:rPr>
                <w:rFonts w:ascii="Arial" w:hAnsi="Arial" w:cs="Arial"/>
              </w:rPr>
              <w:t>tate Total Coliform Rule)</w:t>
            </w:r>
          </w:p>
        </w:tc>
        <w:tc>
          <w:tcPr>
            <w:tcW w:w="1617" w:type="dxa"/>
          </w:tcPr>
          <w:p w14:paraId="0E6615E2" w14:textId="40BE3F60" w:rsidR="00095AAC" w:rsidRPr="00041CFC" w:rsidRDefault="00041CFC" w:rsidP="008572DA">
            <w:pPr>
              <w:spacing w:before="40" w:after="40"/>
              <w:jc w:val="center"/>
              <w:rPr>
                <w:rFonts w:ascii="Arial" w:hAnsi="Arial" w:cs="Arial"/>
                <w:u w:val="single"/>
              </w:rPr>
            </w:pPr>
            <w:r>
              <w:rPr>
                <w:rFonts w:ascii="Arial" w:hAnsi="Arial" w:cs="Arial"/>
              </w:rPr>
              <w:t>N/A</w:t>
            </w:r>
          </w:p>
        </w:tc>
        <w:tc>
          <w:tcPr>
            <w:tcW w:w="1443" w:type="dxa"/>
            <w:shd w:val="clear" w:color="auto" w:fill="auto"/>
          </w:tcPr>
          <w:p w14:paraId="7D6226CF" w14:textId="4BBA6B6D" w:rsidR="00095AAC" w:rsidRPr="00041CFC" w:rsidRDefault="00041CFC"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041CFC" w:rsidRDefault="00095AAC" w:rsidP="005D3BD9">
            <w:pPr>
              <w:spacing w:before="40" w:after="40"/>
              <w:rPr>
                <w:rFonts w:ascii="Arial" w:hAnsi="Arial" w:cs="Arial"/>
              </w:rPr>
            </w:pPr>
            <w:r w:rsidRPr="00041CFC">
              <w:rPr>
                <w:rFonts w:ascii="Arial" w:hAnsi="Arial" w:cs="Arial"/>
              </w:rPr>
              <w:t>1 positive monthly sample</w:t>
            </w:r>
            <w:r w:rsidR="008404C1" w:rsidRPr="00041CFC">
              <w:rPr>
                <w:rFonts w:ascii="Arial" w:hAnsi="Arial" w:cs="Arial"/>
              </w:rPr>
              <w:t xml:space="preserve"> </w:t>
            </w:r>
            <w:r w:rsidR="00D62607" w:rsidRPr="00041CFC">
              <w:rPr>
                <w:rFonts w:ascii="Arial" w:hAnsi="Arial" w:cs="Arial"/>
                <w:vertAlign w:val="superscript"/>
              </w:rPr>
              <w:t>(a)</w:t>
            </w:r>
          </w:p>
        </w:tc>
        <w:tc>
          <w:tcPr>
            <w:tcW w:w="990" w:type="dxa"/>
          </w:tcPr>
          <w:p w14:paraId="46829651" w14:textId="77777777" w:rsidR="00095AAC" w:rsidRPr="00041CFC" w:rsidRDefault="00095AAC" w:rsidP="008572DA">
            <w:pPr>
              <w:spacing w:before="40" w:after="40"/>
              <w:jc w:val="center"/>
              <w:rPr>
                <w:rFonts w:ascii="Arial" w:hAnsi="Arial" w:cs="Arial"/>
              </w:rPr>
            </w:pPr>
            <w:r w:rsidRPr="00041CFC">
              <w:rPr>
                <w:rFonts w:ascii="Arial" w:hAnsi="Arial" w:cs="Arial"/>
              </w:rPr>
              <w:t>0</w:t>
            </w:r>
          </w:p>
        </w:tc>
        <w:tc>
          <w:tcPr>
            <w:tcW w:w="2071" w:type="dxa"/>
          </w:tcPr>
          <w:p w14:paraId="1ACD8888" w14:textId="77777777" w:rsidR="00095AAC" w:rsidRPr="00041CFC" w:rsidRDefault="00095AAC" w:rsidP="005D3BD9">
            <w:pPr>
              <w:spacing w:before="40" w:after="40"/>
              <w:rPr>
                <w:rFonts w:ascii="Arial" w:hAnsi="Arial" w:cs="Arial"/>
              </w:rPr>
            </w:pPr>
            <w:r w:rsidRPr="00041CFC">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041CFC" w:rsidRDefault="00095AAC" w:rsidP="005D3BD9">
            <w:pPr>
              <w:spacing w:before="40" w:after="40"/>
              <w:rPr>
                <w:rFonts w:ascii="Arial" w:hAnsi="Arial" w:cs="Arial"/>
              </w:rPr>
            </w:pPr>
            <w:r w:rsidRPr="00041CFC">
              <w:rPr>
                <w:rFonts w:ascii="Arial" w:hAnsi="Arial" w:cs="Arial"/>
              </w:rPr>
              <w:t xml:space="preserve">Fecal Coliform or </w:t>
            </w:r>
            <w:r w:rsidRPr="00041CFC">
              <w:rPr>
                <w:rFonts w:ascii="Arial" w:hAnsi="Arial" w:cs="Arial"/>
                <w:i/>
              </w:rPr>
              <w:t>E. coli</w:t>
            </w:r>
            <w:r w:rsidRPr="00041CFC">
              <w:rPr>
                <w:rFonts w:ascii="Arial" w:hAnsi="Arial" w:cs="Arial"/>
                <w:i/>
              </w:rPr>
              <w:br/>
            </w:r>
            <w:r w:rsidRPr="00041CFC">
              <w:rPr>
                <w:rFonts w:ascii="Arial" w:hAnsi="Arial" w:cs="Arial"/>
              </w:rPr>
              <w:t>(</w:t>
            </w:r>
            <w:r w:rsidR="00052743" w:rsidRPr="00041CFC">
              <w:rPr>
                <w:rFonts w:ascii="Arial" w:hAnsi="Arial" w:cs="Arial"/>
              </w:rPr>
              <w:t>S</w:t>
            </w:r>
            <w:r w:rsidRPr="00041CFC">
              <w:rPr>
                <w:rFonts w:ascii="Arial" w:hAnsi="Arial" w:cs="Arial"/>
              </w:rPr>
              <w:t>tate Total Coliform Rule)</w:t>
            </w:r>
          </w:p>
        </w:tc>
        <w:tc>
          <w:tcPr>
            <w:tcW w:w="1617" w:type="dxa"/>
          </w:tcPr>
          <w:p w14:paraId="754D37D1" w14:textId="1C8DEB11" w:rsidR="008572DA" w:rsidRPr="00041CFC" w:rsidRDefault="00041CFC" w:rsidP="008572DA">
            <w:pPr>
              <w:spacing w:after="40"/>
              <w:jc w:val="center"/>
              <w:rPr>
                <w:rFonts w:ascii="Arial" w:hAnsi="Arial" w:cs="Arial"/>
              </w:rPr>
            </w:pPr>
            <w:r>
              <w:rPr>
                <w:rFonts w:ascii="Arial" w:hAnsi="Arial" w:cs="Arial"/>
              </w:rPr>
              <w:t xml:space="preserve">N/A </w:t>
            </w:r>
          </w:p>
        </w:tc>
        <w:tc>
          <w:tcPr>
            <w:tcW w:w="1443" w:type="dxa"/>
          </w:tcPr>
          <w:p w14:paraId="2E633587" w14:textId="0AF6037C" w:rsidR="00095AAC" w:rsidRPr="00041CFC" w:rsidRDefault="00041CFC"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2F094566" w14:textId="77777777" w:rsidR="00095AAC" w:rsidRPr="00041CFC" w:rsidRDefault="00095AAC" w:rsidP="005D3BD9">
            <w:pPr>
              <w:spacing w:before="40" w:after="40"/>
              <w:rPr>
                <w:rFonts w:ascii="Arial" w:hAnsi="Arial" w:cs="Arial"/>
              </w:rPr>
            </w:pPr>
            <w:r w:rsidRPr="00041CFC">
              <w:rPr>
                <w:rFonts w:ascii="Arial" w:hAnsi="Arial" w:cs="Arial"/>
              </w:rPr>
              <w:t xml:space="preserve">A routine sample and a repeat sample are total coliform positive, and one of these is also fecal coliform or </w:t>
            </w:r>
            <w:r w:rsidRPr="00041CFC">
              <w:rPr>
                <w:rFonts w:ascii="Arial" w:hAnsi="Arial" w:cs="Arial"/>
                <w:i/>
              </w:rPr>
              <w:t>E. coli</w:t>
            </w:r>
            <w:r w:rsidRPr="00041CFC">
              <w:rPr>
                <w:rFonts w:ascii="Arial" w:hAnsi="Arial" w:cs="Arial"/>
              </w:rPr>
              <w:t xml:space="preserve"> positive</w:t>
            </w:r>
          </w:p>
        </w:tc>
        <w:tc>
          <w:tcPr>
            <w:tcW w:w="990" w:type="dxa"/>
          </w:tcPr>
          <w:p w14:paraId="11B82D3A" w14:textId="2DDA949F" w:rsidR="00095AAC" w:rsidRPr="00041CFC" w:rsidRDefault="008572DA" w:rsidP="008572DA">
            <w:pPr>
              <w:spacing w:before="40" w:after="40"/>
              <w:jc w:val="center"/>
              <w:rPr>
                <w:rFonts w:ascii="Arial" w:hAnsi="Arial" w:cs="Arial"/>
                <w:color w:val="000000" w:themeColor="text1"/>
              </w:rPr>
            </w:pPr>
            <w:r w:rsidRPr="00041CFC">
              <w:rPr>
                <w:rFonts w:ascii="Arial" w:hAnsi="Arial" w:cs="Arial"/>
                <w:color w:val="000000" w:themeColor="text1"/>
              </w:rPr>
              <w:t>None</w:t>
            </w:r>
          </w:p>
        </w:tc>
        <w:tc>
          <w:tcPr>
            <w:tcW w:w="2071" w:type="dxa"/>
          </w:tcPr>
          <w:p w14:paraId="61ABD55F" w14:textId="77777777" w:rsidR="00095AAC" w:rsidRPr="00041CFC" w:rsidRDefault="00095AAC" w:rsidP="005D3BD9">
            <w:pPr>
              <w:spacing w:before="40" w:after="40"/>
              <w:rPr>
                <w:rFonts w:ascii="Arial" w:hAnsi="Arial" w:cs="Arial"/>
              </w:rPr>
            </w:pPr>
            <w:r w:rsidRPr="00041CFC">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041CFC" w:rsidRDefault="00095AAC" w:rsidP="0073000F">
            <w:pPr>
              <w:spacing w:before="40" w:after="40"/>
              <w:rPr>
                <w:rFonts w:ascii="Arial" w:hAnsi="Arial" w:cs="Arial"/>
              </w:rPr>
            </w:pPr>
            <w:r w:rsidRPr="00041CFC">
              <w:rPr>
                <w:rFonts w:ascii="Arial" w:hAnsi="Arial" w:cs="Arial"/>
                <w:i/>
              </w:rPr>
              <w:t>E. coli</w:t>
            </w:r>
            <w:r w:rsidR="0073000F" w:rsidRPr="00041CFC">
              <w:rPr>
                <w:rFonts w:ascii="Arial" w:hAnsi="Arial" w:cs="Arial"/>
                <w:i/>
              </w:rPr>
              <w:br/>
            </w:r>
            <w:r w:rsidRPr="00041CFC">
              <w:rPr>
                <w:rFonts w:ascii="Arial" w:hAnsi="Arial" w:cs="Arial"/>
              </w:rPr>
              <w:t>(</w:t>
            </w:r>
            <w:r w:rsidR="00052743" w:rsidRPr="00041CFC">
              <w:rPr>
                <w:rFonts w:ascii="Arial" w:hAnsi="Arial" w:cs="Arial"/>
              </w:rPr>
              <w:t>F</w:t>
            </w:r>
            <w:r w:rsidRPr="00041CFC">
              <w:rPr>
                <w:rFonts w:ascii="Arial" w:hAnsi="Arial" w:cs="Arial"/>
              </w:rPr>
              <w:t>ederal Revised Total Coliform Rule)</w:t>
            </w:r>
          </w:p>
        </w:tc>
        <w:tc>
          <w:tcPr>
            <w:tcW w:w="1617" w:type="dxa"/>
          </w:tcPr>
          <w:p w14:paraId="4A18E97C" w14:textId="2883B34D" w:rsidR="008572DA" w:rsidRPr="00041CFC" w:rsidRDefault="00041CFC" w:rsidP="008572DA">
            <w:pPr>
              <w:spacing w:before="40" w:after="40"/>
              <w:jc w:val="center"/>
              <w:rPr>
                <w:rFonts w:ascii="Arial" w:hAnsi="Arial" w:cs="Arial"/>
              </w:rPr>
            </w:pPr>
            <w:r>
              <w:rPr>
                <w:rFonts w:ascii="Arial" w:hAnsi="Arial" w:cs="Arial"/>
              </w:rPr>
              <w:t xml:space="preserve">N/A </w:t>
            </w:r>
          </w:p>
        </w:tc>
        <w:tc>
          <w:tcPr>
            <w:tcW w:w="1443" w:type="dxa"/>
          </w:tcPr>
          <w:p w14:paraId="38C21B9B" w14:textId="061A9285" w:rsidR="00095AAC" w:rsidRPr="00041CFC" w:rsidRDefault="00041CFC"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09A9CFD2" w14:textId="77777777" w:rsidR="00095AAC" w:rsidRPr="00041CFC" w:rsidRDefault="00095AAC" w:rsidP="005D3BD9">
            <w:pPr>
              <w:spacing w:before="40" w:after="40"/>
              <w:rPr>
                <w:rFonts w:ascii="Arial" w:hAnsi="Arial" w:cs="Arial"/>
              </w:rPr>
            </w:pPr>
            <w:r w:rsidRPr="00041CFC">
              <w:rPr>
                <w:rFonts w:ascii="Arial" w:hAnsi="Arial" w:cs="Arial"/>
              </w:rPr>
              <w:t>(b)</w:t>
            </w:r>
          </w:p>
        </w:tc>
        <w:tc>
          <w:tcPr>
            <w:tcW w:w="990" w:type="dxa"/>
          </w:tcPr>
          <w:p w14:paraId="52965BD7" w14:textId="77777777" w:rsidR="00095AAC" w:rsidRPr="00041CFC" w:rsidRDefault="00095AAC" w:rsidP="008572DA">
            <w:pPr>
              <w:spacing w:before="40" w:after="40"/>
              <w:jc w:val="center"/>
              <w:rPr>
                <w:rFonts w:ascii="Arial" w:hAnsi="Arial" w:cs="Arial"/>
              </w:rPr>
            </w:pPr>
            <w:r w:rsidRPr="00041CFC">
              <w:rPr>
                <w:rFonts w:ascii="Arial" w:hAnsi="Arial" w:cs="Arial"/>
              </w:rPr>
              <w:t>0</w:t>
            </w:r>
          </w:p>
        </w:tc>
        <w:tc>
          <w:tcPr>
            <w:tcW w:w="2071" w:type="dxa"/>
          </w:tcPr>
          <w:p w14:paraId="6D4E3BEB" w14:textId="77777777" w:rsidR="00095AAC" w:rsidRPr="00041CFC" w:rsidRDefault="00095AAC" w:rsidP="005D3BD9">
            <w:pPr>
              <w:spacing w:before="40" w:after="40"/>
              <w:rPr>
                <w:rFonts w:ascii="Arial" w:hAnsi="Arial" w:cs="Arial"/>
              </w:rPr>
            </w:pPr>
            <w:r w:rsidRPr="00041CFC">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900F02">
        <w:fldChar w:fldCharType="begin"/>
      </w:r>
      <w:r w:rsidR="00900F02">
        <w:instrText xml:space="preserve"> SEQ Table \* ARABIC </w:instrText>
      </w:r>
      <w:r w:rsidR="00900F02">
        <w:fldChar w:fldCharType="separate"/>
      </w:r>
      <w:r w:rsidR="00397D90">
        <w:rPr>
          <w:noProof/>
        </w:rPr>
        <w:t>2</w:t>
      </w:r>
      <w:r w:rsidR="00900F0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8D7D98" w:rsidRPr="005F082E" w14:paraId="08D72929" w14:textId="77777777" w:rsidTr="006D480B">
        <w:tc>
          <w:tcPr>
            <w:tcW w:w="985" w:type="dxa"/>
            <w:tcMar>
              <w:left w:w="86" w:type="dxa"/>
              <w:right w:w="86" w:type="dxa"/>
            </w:tcMar>
          </w:tcPr>
          <w:p w14:paraId="5B6D4539" w14:textId="77777777" w:rsidR="008D7D98" w:rsidRPr="00041CFC" w:rsidRDefault="008D7D98" w:rsidP="008D7D98">
            <w:pPr>
              <w:spacing w:before="40" w:after="40"/>
              <w:rPr>
                <w:rFonts w:ascii="Arial" w:hAnsi="Arial" w:cs="Arial"/>
              </w:rPr>
            </w:pPr>
            <w:r w:rsidRPr="00041CFC">
              <w:rPr>
                <w:rFonts w:ascii="Arial" w:hAnsi="Arial" w:cs="Arial"/>
              </w:rPr>
              <w:t>Lead (ppb)</w:t>
            </w:r>
          </w:p>
        </w:tc>
        <w:tc>
          <w:tcPr>
            <w:tcW w:w="1440" w:type="dxa"/>
            <w:tcMar>
              <w:left w:w="86" w:type="dxa"/>
              <w:right w:w="86" w:type="dxa"/>
            </w:tcMar>
          </w:tcPr>
          <w:p w14:paraId="0A0580DD" w14:textId="15389D2A" w:rsidR="008D7D98" w:rsidRPr="00041CFC" w:rsidRDefault="008D7D98" w:rsidP="008D7D98">
            <w:pPr>
              <w:spacing w:before="40" w:after="40"/>
              <w:jc w:val="center"/>
              <w:rPr>
                <w:rFonts w:ascii="Arial" w:hAnsi="Arial" w:cs="Arial"/>
                <w:color w:val="000000" w:themeColor="text1"/>
              </w:rPr>
            </w:pPr>
            <w:r w:rsidRPr="00041CFC">
              <w:rPr>
                <w:rFonts w:ascii="Arial" w:hAnsi="Arial" w:cs="Arial"/>
              </w:rPr>
              <w:t>8/12/2019</w:t>
            </w:r>
          </w:p>
        </w:tc>
        <w:tc>
          <w:tcPr>
            <w:tcW w:w="900" w:type="dxa"/>
            <w:tcMar>
              <w:left w:w="86" w:type="dxa"/>
              <w:right w:w="86" w:type="dxa"/>
            </w:tcMar>
          </w:tcPr>
          <w:p w14:paraId="102D5A02" w14:textId="5D9523A6"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5</w:t>
            </w:r>
          </w:p>
        </w:tc>
        <w:tc>
          <w:tcPr>
            <w:tcW w:w="990" w:type="dxa"/>
            <w:tcMar>
              <w:left w:w="86" w:type="dxa"/>
              <w:right w:w="86" w:type="dxa"/>
            </w:tcMar>
          </w:tcPr>
          <w:p w14:paraId="36E2A949" w14:textId="062D66A1"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ND</w:t>
            </w:r>
          </w:p>
        </w:tc>
        <w:tc>
          <w:tcPr>
            <w:tcW w:w="900" w:type="dxa"/>
            <w:tcMar>
              <w:left w:w="86" w:type="dxa"/>
              <w:right w:w="86" w:type="dxa"/>
            </w:tcMar>
          </w:tcPr>
          <w:p w14:paraId="308535F4" w14:textId="4640B0D8"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0</w:t>
            </w:r>
          </w:p>
        </w:tc>
        <w:tc>
          <w:tcPr>
            <w:tcW w:w="540" w:type="dxa"/>
            <w:tcMar>
              <w:left w:w="86" w:type="dxa"/>
              <w:right w:w="86" w:type="dxa"/>
            </w:tcMar>
          </w:tcPr>
          <w:p w14:paraId="0173A2B8" w14:textId="77777777" w:rsidR="008D7D98" w:rsidRPr="00041CFC" w:rsidRDefault="008D7D98" w:rsidP="008D7D98">
            <w:pPr>
              <w:spacing w:before="40" w:after="40"/>
              <w:jc w:val="center"/>
              <w:rPr>
                <w:rFonts w:ascii="Arial" w:hAnsi="Arial" w:cs="Arial"/>
              </w:rPr>
            </w:pPr>
            <w:r w:rsidRPr="00041CFC">
              <w:rPr>
                <w:rFonts w:ascii="Arial" w:hAnsi="Arial" w:cs="Arial"/>
              </w:rPr>
              <w:t>15</w:t>
            </w:r>
          </w:p>
        </w:tc>
        <w:tc>
          <w:tcPr>
            <w:tcW w:w="540" w:type="dxa"/>
            <w:tcMar>
              <w:left w:w="86" w:type="dxa"/>
              <w:right w:w="86" w:type="dxa"/>
            </w:tcMar>
          </w:tcPr>
          <w:p w14:paraId="4C360E7C" w14:textId="77777777" w:rsidR="008D7D98" w:rsidRPr="00041CFC" w:rsidRDefault="008D7D98" w:rsidP="008D7D98">
            <w:pPr>
              <w:spacing w:before="40" w:after="40"/>
              <w:jc w:val="center"/>
              <w:rPr>
                <w:rFonts w:ascii="Arial" w:hAnsi="Arial" w:cs="Arial"/>
              </w:rPr>
            </w:pPr>
            <w:r w:rsidRPr="00041CFC">
              <w:rPr>
                <w:rFonts w:ascii="Arial" w:hAnsi="Arial" w:cs="Arial"/>
              </w:rPr>
              <w:t>0.2</w:t>
            </w:r>
          </w:p>
        </w:tc>
        <w:tc>
          <w:tcPr>
            <w:tcW w:w="1350" w:type="dxa"/>
            <w:tcMar>
              <w:left w:w="86" w:type="dxa"/>
              <w:right w:w="86" w:type="dxa"/>
            </w:tcMar>
          </w:tcPr>
          <w:p w14:paraId="3D679BAA" w14:textId="77777777" w:rsidR="008D7D98" w:rsidRPr="00041CFC" w:rsidRDefault="008D7D98" w:rsidP="008D7D98">
            <w:pPr>
              <w:spacing w:before="40" w:after="40"/>
              <w:jc w:val="center"/>
              <w:rPr>
                <w:rFonts w:ascii="Arial" w:hAnsi="Arial" w:cs="Arial"/>
              </w:rPr>
            </w:pPr>
            <w:r w:rsidRPr="00041CFC">
              <w:rPr>
                <w:rFonts w:ascii="Arial" w:hAnsi="Arial" w:cs="Arial"/>
              </w:rPr>
              <w:t>Not</w:t>
            </w:r>
          </w:p>
          <w:p w14:paraId="2A95BBE1" w14:textId="4ACBAFDC" w:rsidR="008D7D98" w:rsidRPr="00041CFC" w:rsidRDefault="008D7D98" w:rsidP="008D7D98">
            <w:pPr>
              <w:spacing w:before="40" w:after="40"/>
              <w:jc w:val="center"/>
              <w:rPr>
                <w:rFonts w:ascii="Arial" w:hAnsi="Arial" w:cs="Arial"/>
              </w:rPr>
            </w:pPr>
            <w:r w:rsidRPr="00041CFC">
              <w:rPr>
                <w:rFonts w:ascii="Arial" w:hAnsi="Arial" w:cs="Arial"/>
              </w:rPr>
              <w:t>applicable</w:t>
            </w:r>
          </w:p>
        </w:tc>
        <w:tc>
          <w:tcPr>
            <w:tcW w:w="3240" w:type="dxa"/>
          </w:tcPr>
          <w:p w14:paraId="53E810BE" w14:textId="23D40162" w:rsidR="008D7D98" w:rsidRPr="00041CFC" w:rsidRDefault="008D7D98" w:rsidP="008D7D98">
            <w:pPr>
              <w:spacing w:before="40" w:after="40"/>
              <w:rPr>
                <w:rFonts w:ascii="Arial" w:hAnsi="Arial" w:cs="Arial"/>
              </w:rPr>
            </w:pPr>
            <w:r w:rsidRPr="00041CFC">
              <w:rPr>
                <w:rFonts w:ascii="Arial" w:hAnsi="Arial" w:cs="Arial"/>
              </w:rPr>
              <w:t>Internal corrosion of household water plumbing systems; discharges from industrial manufacturers; erosion of natural deposits</w:t>
            </w:r>
          </w:p>
        </w:tc>
      </w:tr>
      <w:tr w:rsidR="008D7D98" w:rsidRPr="005F082E" w14:paraId="3E0C72DE" w14:textId="77777777" w:rsidTr="006D480B">
        <w:tc>
          <w:tcPr>
            <w:tcW w:w="985" w:type="dxa"/>
            <w:tcMar>
              <w:left w:w="86" w:type="dxa"/>
              <w:right w:w="86" w:type="dxa"/>
            </w:tcMar>
          </w:tcPr>
          <w:p w14:paraId="4152BF18" w14:textId="77777777" w:rsidR="008D7D98" w:rsidRPr="00041CFC" w:rsidRDefault="008D7D98" w:rsidP="008D7D98">
            <w:pPr>
              <w:spacing w:before="40" w:after="40"/>
              <w:rPr>
                <w:rFonts w:ascii="Arial" w:hAnsi="Arial" w:cs="Arial"/>
              </w:rPr>
            </w:pPr>
            <w:r w:rsidRPr="00041CFC">
              <w:rPr>
                <w:rFonts w:ascii="Arial" w:hAnsi="Arial" w:cs="Arial"/>
              </w:rPr>
              <w:t>Copper (ppm)</w:t>
            </w:r>
          </w:p>
        </w:tc>
        <w:tc>
          <w:tcPr>
            <w:tcW w:w="1440" w:type="dxa"/>
            <w:tcMar>
              <w:left w:w="86" w:type="dxa"/>
              <w:right w:w="86" w:type="dxa"/>
            </w:tcMar>
          </w:tcPr>
          <w:p w14:paraId="1E79D436" w14:textId="6B793167"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8/12/2019</w:t>
            </w:r>
          </w:p>
        </w:tc>
        <w:tc>
          <w:tcPr>
            <w:tcW w:w="900" w:type="dxa"/>
            <w:tcMar>
              <w:left w:w="86" w:type="dxa"/>
              <w:right w:w="86" w:type="dxa"/>
            </w:tcMar>
          </w:tcPr>
          <w:p w14:paraId="42CEE2F3" w14:textId="16673B99"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5</w:t>
            </w:r>
          </w:p>
        </w:tc>
        <w:tc>
          <w:tcPr>
            <w:tcW w:w="990" w:type="dxa"/>
            <w:tcMar>
              <w:left w:w="86" w:type="dxa"/>
              <w:right w:w="86" w:type="dxa"/>
            </w:tcMar>
          </w:tcPr>
          <w:p w14:paraId="15E55B1F" w14:textId="77A83AAE"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ND</w:t>
            </w:r>
          </w:p>
        </w:tc>
        <w:tc>
          <w:tcPr>
            <w:tcW w:w="900" w:type="dxa"/>
            <w:tcMar>
              <w:left w:w="86" w:type="dxa"/>
              <w:right w:w="86" w:type="dxa"/>
            </w:tcMar>
          </w:tcPr>
          <w:p w14:paraId="1AE57BBF" w14:textId="78D84CDE" w:rsidR="008D7D98" w:rsidRPr="00041CFC" w:rsidRDefault="008D7D98" w:rsidP="008D7D98">
            <w:pPr>
              <w:spacing w:before="40" w:after="40"/>
              <w:jc w:val="center"/>
              <w:rPr>
                <w:rFonts w:ascii="Arial" w:hAnsi="Arial" w:cs="Arial"/>
                <w:color w:val="FFFFFF" w:themeColor="background1"/>
              </w:rPr>
            </w:pPr>
            <w:r w:rsidRPr="00041CFC">
              <w:rPr>
                <w:rFonts w:ascii="Arial" w:hAnsi="Arial" w:cs="Arial"/>
              </w:rPr>
              <w:t>0</w:t>
            </w:r>
          </w:p>
        </w:tc>
        <w:tc>
          <w:tcPr>
            <w:tcW w:w="540" w:type="dxa"/>
            <w:tcMar>
              <w:left w:w="86" w:type="dxa"/>
              <w:right w:w="86" w:type="dxa"/>
            </w:tcMar>
          </w:tcPr>
          <w:p w14:paraId="70C90CCD" w14:textId="77777777" w:rsidR="008D7D98" w:rsidRPr="00041CFC" w:rsidRDefault="008D7D98" w:rsidP="008D7D98">
            <w:pPr>
              <w:spacing w:before="40" w:after="40"/>
              <w:jc w:val="center"/>
              <w:rPr>
                <w:rFonts w:ascii="Arial" w:hAnsi="Arial" w:cs="Arial"/>
              </w:rPr>
            </w:pPr>
            <w:r w:rsidRPr="00041CFC">
              <w:rPr>
                <w:rFonts w:ascii="Arial" w:hAnsi="Arial" w:cs="Arial"/>
              </w:rPr>
              <w:t>1.3</w:t>
            </w:r>
          </w:p>
        </w:tc>
        <w:tc>
          <w:tcPr>
            <w:tcW w:w="540" w:type="dxa"/>
            <w:tcMar>
              <w:left w:w="86" w:type="dxa"/>
              <w:right w:w="86" w:type="dxa"/>
            </w:tcMar>
          </w:tcPr>
          <w:p w14:paraId="6BFCFA13" w14:textId="77777777" w:rsidR="008D7D98" w:rsidRPr="00041CFC" w:rsidRDefault="008D7D98" w:rsidP="008D7D98">
            <w:pPr>
              <w:spacing w:before="40" w:after="40"/>
              <w:jc w:val="center"/>
              <w:rPr>
                <w:rFonts w:ascii="Arial" w:hAnsi="Arial" w:cs="Arial"/>
              </w:rPr>
            </w:pPr>
            <w:r w:rsidRPr="00041CFC">
              <w:rPr>
                <w:rFonts w:ascii="Arial" w:hAnsi="Arial" w:cs="Arial"/>
              </w:rPr>
              <w:t>0.3</w:t>
            </w:r>
          </w:p>
        </w:tc>
        <w:tc>
          <w:tcPr>
            <w:tcW w:w="1350" w:type="dxa"/>
            <w:tcMar>
              <w:left w:w="86" w:type="dxa"/>
              <w:right w:w="86" w:type="dxa"/>
            </w:tcMar>
          </w:tcPr>
          <w:p w14:paraId="0C5D1F0F" w14:textId="77777777" w:rsidR="008D7D98" w:rsidRPr="00041CFC" w:rsidRDefault="008D7D98" w:rsidP="008D7D98">
            <w:pPr>
              <w:spacing w:before="40" w:after="40"/>
              <w:jc w:val="center"/>
              <w:rPr>
                <w:rFonts w:ascii="Arial" w:hAnsi="Arial" w:cs="Arial"/>
              </w:rPr>
            </w:pPr>
            <w:r w:rsidRPr="00041CFC">
              <w:rPr>
                <w:rFonts w:ascii="Arial" w:hAnsi="Arial" w:cs="Arial"/>
              </w:rPr>
              <w:t>Not</w:t>
            </w:r>
          </w:p>
          <w:p w14:paraId="60640B47" w14:textId="0040228E" w:rsidR="008D7D98" w:rsidRPr="00041CFC" w:rsidRDefault="008D7D98" w:rsidP="008D7D98">
            <w:pPr>
              <w:spacing w:before="40" w:after="40"/>
              <w:jc w:val="center"/>
              <w:rPr>
                <w:rFonts w:ascii="Arial" w:hAnsi="Arial" w:cs="Arial"/>
              </w:rPr>
            </w:pPr>
            <w:r w:rsidRPr="00041CFC">
              <w:rPr>
                <w:rFonts w:ascii="Arial" w:hAnsi="Arial" w:cs="Arial"/>
              </w:rPr>
              <w:t>applicable</w:t>
            </w:r>
          </w:p>
        </w:tc>
        <w:tc>
          <w:tcPr>
            <w:tcW w:w="3240" w:type="dxa"/>
          </w:tcPr>
          <w:p w14:paraId="5A3BAA98" w14:textId="4D55672D" w:rsidR="008D7D98" w:rsidRPr="00041CFC" w:rsidRDefault="008D7D98" w:rsidP="008D7D98">
            <w:pPr>
              <w:spacing w:before="40" w:after="40"/>
              <w:rPr>
                <w:rFonts w:ascii="Arial" w:hAnsi="Arial" w:cs="Arial"/>
              </w:rPr>
            </w:pPr>
            <w:r w:rsidRPr="00041CFC">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900F02">
        <w:fldChar w:fldCharType="begin"/>
      </w:r>
      <w:r w:rsidR="00900F02">
        <w:instrText xml:space="preserve"> SEQ Table \* ARABIC </w:instrText>
      </w:r>
      <w:r w:rsidR="00900F02">
        <w:fldChar w:fldCharType="separate"/>
      </w:r>
      <w:r w:rsidR="00397D90">
        <w:rPr>
          <w:noProof/>
        </w:rPr>
        <w:t>3</w:t>
      </w:r>
      <w:r w:rsidR="00900F0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041CFC" w:rsidRPr="005F082E" w14:paraId="0E0C1E93" w14:textId="77777777" w:rsidTr="00CD78A4">
        <w:trPr>
          <w:trHeight w:val="432"/>
        </w:trPr>
        <w:tc>
          <w:tcPr>
            <w:tcW w:w="2250" w:type="dxa"/>
          </w:tcPr>
          <w:p w14:paraId="66AD9F49" w14:textId="77777777" w:rsidR="00041CFC" w:rsidRPr="00041CFC" w:rsidRDefault="00041CFC" w:rsidP="00041CFC">
            <w:pPr>
              <w:spacing w:before="40" w:after="40"/>
              <w:rPr>
                <w:rFonts w:ascii="Arial" w:hAnsi="Arial" w:cs="Arial"/>
              </w:rPr>
            </w:pPr>
            <w:r w:rsidRPr="00041CFC">
              <w:rPr>
                <w:rFonts w:ascii="Arial" w:hAnsi="Arial" w:cs="Arial"/>
              </w:rPr>
              <w:t>Sodium (ppm)</w:t>
            </w:r>
          </w:p>
        </w:tc>
        <w:tc>
          <w:tcPr>
            <w:tcW w:w="1345" w:type="dxa"/>
            <w:tcMar>
              <w:left w:w="58" w:type="dxa"/>
              <w:right w:w="58" w:type="dxa"/>
            </w:tcMar>
          </w:tcPr>
          <w:p w14:paraId="2DC49168" w14:textId="5B1B114A" w:rsidR="00041CFC" w:rsidRPr="00041CFC" w:rsidRDefault="00041CFC" w:rsidP="00041CFC">
            <w:pPr>
              <w:spacing w:before="40" w:after="40"/>
              <w:jc w:val="center"/>
              <w:rPr>
                <w:rFonts w:ascii="Arial" w:hAnsi="Arial" w:cs="Arial"/>
                <w:color w:val="000000" w:themeColor="text1"/>
              </w:rPr>
            </w:pPr>
            <w:r w:rsidRPr="00041CFC">
              <w:rPr>
                <w:rFonts w:ascii="Arial" w:hAnsi="Arial" w:cs="Arial"/>
              </w:rPr>
              <w:t>6/10/2010</w:t>
            </w:r>
          </w:p>
        </w:tc>
        <w:tc>
          <w:tcPr>
            <w:tcW w:w="1260" w:type="dxa"/>
            <w:tcMar>
              <w:left w:w="58" w:type="dxa"/>
              <w:right w:w="58" w:type="dxa"/>
            </w:tcMar>
          </w:tcPr>
          <w:p w14:paraId="690B0D1C" w14:textId="337D4173" w:rsidR="00041CFC" w:rsidRPr="00041CFC" w:rsidRDefault="00041CFC" w:rsidP="00041CFC">
            <w:pPr>
              <w:spacing w:before="40" w:after="40"/>
              <w:jc w:val="center"/>
              <w:rPr>
                <w:rFonts w:ascii="Arial" w:hAnsi="Arial" w:cs="Arial"/>
                <w:color w:val="FFFFFF" w:themeColor="background1"/>
              </w:rPr>
            </w:pPr>
            <w:r w:rsidRPr="00041CFC">
              <w:rPr>
                <w:rFonts w:ascii="Arial" w:hAnsi="Arial" w:cs="Arial"/>
              </w:rPr>
              <w:t>36.1</w:t>
            </w:r>
          </w:p>
        </w:tc>
        <w:tc>
          <w:tcPr>
            <w:tcW w:w="1530" w:type="dxa"/>
            <w:tcMar>
              <w:left w:w="58" w:type="dxa"/>
              <w:right w:w="58" w:type="dxa"/>
            </w:tcMar>
          </w:tcPr>
          <w:p w14:paraId="6802CC34" w14:textId="5100EF05" w:rsidR="00041CFC" w:rsidRPr="00041CFC" w:rsidRDefault="00041CFC" w:rsidP="00041CFC">
            <w:pPr>
              <w:spacing w:before="40" w:after="40"/>
              <w:jc w:val="center"/>
              <w:rPr>
                <w:rFonts w:ascii="Arial" w:hAnsi="Arial" w:cs="Arial"/>
                <w:color w:val="FFFFFF" w:themeColor="background1"/>
              </w:rPr>
            </w:pPr>
            <w:r w:rsidRPr="00041CFC">
              <w:rPr>
                <w:rFonts w:ascii="Arial" w:hAnsi="Arial" w:cs="Arial"/>
              </w:rPr>
              <w:t>N/A</w:t>
            </w:r>
          </w:p>
        </w:tc>
        <w:tc>
          <w:tcPr>
            <w:tcW w:w="810" w:type="dxa"/>
            <w:tcMar>
              <w:left w:w="58" w:type="dxa"/>
              <w:right w:w="58" w:type="dxa"/>
            </w:tcMar>
          </w:tcPr>
          <w:p w14:paraId="4E60C959" w14:textId="77777777" w:rsidR="00041CFC" w:rsidRPr="00041CFC" w:rsidRDefault="00041CFC" w:rsidP="00041CFC">
            <w:pPr>
              <w:spacing w:before="40" w:after="40"/>
              <w:jc w:val="center"/>
              <w:rPr>
                <w:rFonts w:ascii="Arial" w:hAnsi="Arial" w:cs="Arial"/>
              </w:rPr>
            </w:pPr>
            <w:r w:rsidRPr="00041CFC">
              <w:rPr>
                <w:rFonts w:ascii="Arial" w:hAnsi="Arial" w:cs="Arial"/>
              </w:rPr>
              <w:t>None</w:t>
            </w:r>
          </w:p>
        </w:tc>
        <w:tc>
          <w:tcPr>
            <w:tcW w:w="1080" w:type="dxa"/>
            <w:tcMar>
              <w:left w:w="58" w:type="dxa"/>
              <w:right w:w="58" w:type="dxa"/>
            </w:tcMar>
          </w:tcPr>
          <w:p w14:paraId="721928BB" w14:textId="77777777" w:rsidR="00041CFC" w:rsidRPr="00041CFC" w:rsidRDefault="00041CFC" w:rsidP="00041CFC">
            <w:pPr>
              <w:spacing w:before="40" w:after="40"/>
              <w:jc w:val="center"/>
              <w:rPr>
                <w:rFonts w:ascii="Arial" w:hAnsi="Arial" w:cs="Arial"/>
              </w:rPr>
            </w:pPr>
            <w:r w:rsidRPr="00041CFC">
              <w:rPr>
                <w:rFonts w:ascii="Arial" w:hAnsi="Arial" w:cs="Arial"/>
              </w:rPr>
              <w:t>None</w:t>
            </w:r>
          </w:p>
        </w:tc>
        <w:tc>
          <w:tcPr>
            <w:tcW w:w="2561" w:type="dxa"/>
            <w:tcMar>
              <w:left w:w="58" w:type="dxa"/>
              <w:right w:w="58" w:type="dxa"/>
            </w:tcMar>
          </w:tcPr>
          <w:p w14:paraId="4A3C8020" w14:textId="77777777" w:rsidR="00041CFC" w:rsidRPr="00041CFC" w:rsidRDefault="00041CFC" w:rsidP="00041CFC">
            <w:pPr>
              <w:spacing w:before="40" w:after="40"/>
              <w:rPr>
                <w:rFonts w:ascii="Arial" w:hAnsi="Arial" w:cs="Arial"/>
              </w:rPr>
            </w:pPr>
            <w:r w:rsidRPr="00041CFC">
              <w:rPr>
                <w:rFonts w:ascii="Arial" w:hAnsi="Arial" w:cs="Arial"/>
              </w:rPr>
              <w:t>Salt present in the water and is generally naturally occurring</w:t>
            </w:r>
          </w:p>
        </w:tc>
      </w:tr>
      <w:tr w:rsidR="00041CFC" w:rsidRPr="005F082E" w14:paraId="2ACD2463" w14:textId="77777777" w:rsidTr="00CD78A4">
        <w:tc>
          <w:tcPr>
            <w:tcW w:w="2250" w:type="dxa"/>
          </w:tcPr>
          <w:p w14:paraId="01FDA3CE" w14:textId="77777777" w:rsidR="00041CFC" w:rsidRPr="00041CFC" w:rsidRDefault="00041CFC" w:rsidP="00041CFC">
            <w:pPr>
              <w:spacing w:before="40" w:after="40"/>
              <w:rPr>
                <w:rFonts w:ascii="Arial" w:hAnsi="Arial" w:cs="Arial"/>
              </w:rPr>
            </w:pPr>
            <w:r w:rsidRPr="00041CFC">
              <w:rPr>
                <w:rFonts w:ascii="Arial" w:hAnsi="Arial" w:cs="Arial"/>
              </w:rPr>
              <w:t>Hardness (ppm)</w:t>
            </w:r>
          </w:p>
        </w:tc>
        <w:tc>
          <w:tcPr>
            <w:tcW w:w="1345" w:type="dxa"/>
            <w:tcMar>
              <w:left w:w="58" w:type="dxa"/>
              <w:right w:w="58" w:type="dxa"/>
            </w:tcMar>
          </w:tcPr>
          <w:p w14:paraId="7A81C45D" w14:textId="0E93BF5D" w:rsidR="00041CFC" w:rsidRPr="00041CFC" w:rsidRDefault="00041CFC" w:rsidP="00041CFC">
            <w:pPr>
              <w:spacing w:before="40" w:after="40"/>
              <w:jc w:val="center"/>
              <w:rPr>
                <w:rFonts w:ascii="Arial" w:hAnsi="Arial" w:cs="Arial"/>
                <w:color w:val="FFFFFF" w:themeColor="background1"/>
              </w:rPr>
            </w:pPr>
            <w:r w:rsidRPr="00041CFC">
              <w:rPr>
                <w:rFonts w:ascii="Arial" w:hAnsi="Arial" w:cs="Arial"/>
              </w:rPr>
              <w:t>6/10/2010</w:t>
            </w:r>
          </w:p>
        </w:tc>
        <w:tc>
          <w:tcPr>
            <w:tcW w:w="1260" w:type="dxa"/>
            <w:tcMar>
              <w:left w:w="58" w:type="dxa"/>
              <w:right w:w="58" w:type="dxa"/>
            </w:tcMar>
          </w:tcPr>
          <w:p w14:paraId="5F571C45" w14:textId="6E255394" w:rsidR="00041CFC" w:rsidRPr="00041CFC" w:rsidRDefault="00041CFC" w:rsidP="00041CFC">
            <w:pPr>
              <w:spacing w:before="40" w:after="40"/>
              <w:jc w:val="center"/>
              <w:rPr>
                <w:rFonts w:ascii="Arial" w:hAnsi="Arial" w:cs="Arial"/>
                <w:color w:val="FFFFFF" w:themeColor="background1"/>
              </w:rPr>
            </w:pPr>
            <w:r w:rsidRPr="00041CFC">
              <w:rPr>
                <w:rFonts w:ascii="Arial" w:hAnsi="Arial" w:cs="Arial"/>
              </w:rPr>
              <w:t>82</w:t>
            </w:r>
          </w:p>
        </w:tc>
        <w:tc>
          <w:tcPr>
            <w:tcW w:w="1530" w:type="dxa"/>
            <w:tcMar>
              <w:left w:w="58" w:type="dxa"/>
              <w:right w:w="58" w:type="dxa"/>
            </w:tcMar>
          </w:tcPr>
          <w:p w14:paraId="2BE476FB" w14:textId="25E083FB" w:rsidR="00041CFC" w:rsidRPr="00041CFC" w:rsidRDefault="00041CFC" w:rsidP="00041CFC">
            <w:pPr>
              <w:spacing w:before="40" w:after="40"/>
              <w:jc w:val="center"/>
              <w:rPr>
                <w:rFonts w:ascii="Arial" w:hAnsi="Arial" w:cs="Arial"/>
                <w:color w:val="FFFFFF" w:themeColor="background1"/>
              </w:rPr>
            </w:pPr>
            <w:r w:rsidRPr="00041CFC">
              <w:rPr>
                <w:rFonts w:ascii="Arial" w:hAnsi="Arial" w:cs="Arial"/>
              </w:rPr>
              <w:t>N/A</w:t>
            </w:r>
          </w:p>
        </w:tc>
        <w:tc>
          <w:tcPr>
            <w:tcW w:w="810" w:type="dxa"/>
            <w:tcMar>
              <w:left w:w="58" w:type="dxa"/>
              <w:right w:w="58" w:type="dxa"/>
            </w:tcMar>
          </w:tcPr>
          <w:p w14:paraId="76B554F2" w14:textId="77777777" w:rsidR="00041CFC" w:rsidRPr="00041CFC" w:rsidRDefault="00041CFC" w:rsidP="00041CFC">
            <w:pPr>
              <w:spacing w:before="40" w:after="40"/>
              <w:jc w:val="center"/>
              <w:rPr>
                <w:rFonts w:ascii="Arial" w:hAnsi="Arial" w:cs="Arial"/>
              </w:rPr>
            </w:pPr>
            <w:r w:rsidRPr="00041CFC">
              <w:rPr>
                <w:rFonts w:ascii="Arial" w:hAnsi="Arial" w:cs="Arial"/>
              </w:rPr>
              <w:t>None</w:t>
            </w:r>
          </w:p>
        </w:tc>
        <w:tc>
          <w:tcPr>
            <w:tcW w:w="1080" w:type="dxa"/>
            <w:tcMar>
              <w:left w:w="58" w:type="dxa"/>
              <w:right w:w="58" w:type="dxa"/>
            </w:tcMar>
          </w:tcPr>
          <w:p w14:paraId="2588B8FC" w14:textId="77777777" w:rsidR="00041CFC" w:rsidRPr="00041CFC" w:rsidRDefault="00041CFC" w:rsidP="00041CFC">
            <w:pPr>
              <w:spacing w:before="40" w:after="40"/>
              <w:jc w:val="center"/>
              <w:rPr>
                <w:rFonts w:ascii="Arial" w:hAnsi="Arial" w:cs="Arial"/>
              </w:rPr>
            </w:pPr>
            <w:r w:rsidRPr="00041CFC">
              <w:rPr>
                <w:rFonts w:ascii="Arial" w:hAnsi="Arial" w:cs="Arial"/>
              </w:rPr>
              <w:t>None</w:t>
            </w:r>
          </w:p>
        </w:tc>
        <w:tc>
          <w:tcPr>
            <w:tcW w:w="2561" w:type="dxa"/>
            <w:tcMar>
              <w:left w:w="58" w:type="dxa"/>
              <w:right w:w="58" w:type="dxa"/>
            </w:tcMar>
          </w:tcPr>
          <w:p w14:paraId="092D52C6" w14:textId="77777777" w:rsidR="00041CFC" w:rsidRPr="00041CFC" w:rsidRDefault="00041CFC" w:rsidP="00041CFC">
            <w:pPr>
              <w:spacing w:before="40" w:after="40"/>
              <w:rPr>
                <w:rFonts w:ascii="Arial" w:hAnsi="Arial" w:cs="Arial"/>
              </w:rPr>
            </w:pPr>
            <w:r w:rsidRPr="00041CFC">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900F02">
        <w:fldChar w:fldCharType="begin"/>
      </w:r>
      <w:r w:rsidR="00900F02">
        <w:instrText xml:space="preserve"> SEQ Table \* ARABIC </w:instrText>
      </w:r>
      <w:r w:rsidR="00900F02">
        <w:fldChar w:fldCharType="separate"/>
      </w:r>
      <w:r w:rsidR="00397D90">
        <w:rPr>
          <w:noProof/>
        </w:rPr>
        <w:t>4</w:t>
      </w:r>
      <w:r w:rsidR="00900F0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435"/>
        <w:gridCol w:w="1260"/>
        <w:gridCol w:w="1170"/>
        <w:gridCol w:w="1260"/>
        <w:gridCol w:w="990"/>
        <w:gridCol w:w="1170"/>
        <w:gridCol w:w="3551"/>
      </w:tblGrid>
      <w:tr w:rsidR="005D3708" w:rsidRPr="005F082E" w14:paraId="4FC0937E" w14:textId="77777777" w:rsidTr="00C30AB4">
        <w:trPr>
          <w:cantSplit/>
          <w:trHeight w:val="1511"/>
        </w:trPr>
        <w:tc>
          <w:tcPr>
            <w:tcW w:w="1435" w:type="dxa"/>
            <w:vAlign w:val="center"/>
          </w:tcPr>
          <w:p w14:paraId="5D305F3C" w14:textId="77777777" w:rsidR="00244938" w:rsidRPr="00C30AB4" w:rsidRDefault="005D3708" w:rsidP="002A5101">
            <w:pPr>
              <w:keepNext/>
              <w:keepLines/>
              <w:jc w:val="center"/>
              <w:rPr>
                <w:rFonts w:ascii="Arial" w:hAnsi="Arial" w:cs="Arial"/>
                <w:b/>
              </w:rPr>
            </w:pPr>
            <w:r w:rsidRPr="00C30AB4">
              <w:rPr>
                <w:rFonts w:ascii="Arial" w:hAnsi="Arial" w:cs="Arial"/>
                <w:b/>
              </w:rPr>
              <w:t>Chemical or Constituent</w:t>
            </w:r>
          </w:p>
          <w:p w14:paraId="5BD8AAE1" w14:textId="38A9E5D5" w:rsidR="00244938" w:rsidRPr="00C30AB4" w:rsidRDefault="005D3708" w:rsidP="002A5101">
            <w:pPr>
              <w:keepNext/>
              <w:keepLines/>
              <w:jc w:val="center"/>
              <w:rPr>
                <w:rFonts w:ascii="Arial" w:hAnsi="Arial" w:cs="Arial"/>
                <w:b/>
              </w:rPr>
            </w:pPr>
            <w:r w:rsidRPr="00C30AB4">
              <w:rPr>
                <w:rFonts w:ascii="Arial" w:hAnsi="Arial" w:cs="Arial"/>
                <w:b/>
              </w:rPr>
              <w:t>(</w:t>
            </w:r>
            <w:proofErr w:type="gramStart"/>
            <w:r w:rsidRPr="00C30AB4">
              <w:rPr>
                <w:rFonts w:ascii="Arial" w:hAnsi="Arial" w:cs="Arial"/>
                <w:b/>
              </w:rPr>
              <w:t>and</w:t>
            </w:r>
            <w:proofErr w:type="gramEnd"/>
          </w:p>
          <w:p w14:paraId="5EAC0E0C" w14:textId="7515AE9D" w:rsidR="005D3708" w:rsidRPr="00C30AB4" w:rsidRDefault="005D3708" w:rsidP="002A5101">
            <w:pPr>
              <w:keepNext/>
              <w:keepLines/>
              <w:jc w:val="center"/>
              <w:rPr>
                <w:rFonts w:ascii="Arial" w:hAnsi="Arial" w:cs="Arial"/>
                <w:b/>
              </w:rPr>
            </w:pPr>
            <w:r w:rsidRPr="00C30AB4">
              <w:rPr>
                <w:rFonts w:ascii="Arial" w:hAnsi="Arial" w:cs="Arial"/>
                <w:b/>
              </w:rPr>
              <w:t>reporting units)</w:t>
            </w:r>
          </w:p>
        </w:tc>
        <w:tc>
          <w:tcPr>
            <w:tcW w:w="1260" w:type="dxa"/>
            <w:vAlign w:val="center"/>
          </w:tcPr>
          <w:p w14:paraId="09A3D0BB" w14:textId="77777777" w:rsidR="005D3708" w:rsidRPr="00C30AB4" w:rsidRDefault="005D3708" w:rsidP="002A5101">
            <w:pPr>
              <w:keepNext/>
              <w:keepLines/>
              <w:jc w:val="center"/>
              <w:rPr>
                <w:rFonts w:ascii="Arial" w:hAnsi="Arial" w:cs="Arial"/>
                <w:b/>
              </w:rPr>
            </w:pPr>
            <w:r w:rsidRPr="00C30AB4">
              <w:rPr>
                <w:rFonts w:ascii="Arial" w:hAnsi="Arial" w:cs="Arial"/>
                <w:b/>
              </w:rPr>
              <w:t>Sample Date</w:t>
            </w:r>
          </w:p>
        </w:tc>
        <w:tc>
          <w:tcPr>
            <w:tcW w:w="1170" w:type="dxa"/>
            <w:tcMar>
              <w:left w:w="72" w:type="dxa"/>
              <w:right w:w="72" w:type="dxa"/>
            </w:tcMar>
            <w:vAlign w:val="center"/>
          </w:tcPr>
          <w:p w14:paraId="6C8B5EC3" w14:textId="586D6E88" w:rsidR="005D3708" w:rsidRPr="00C30AB4" w:rsidRDefault="005D3708" w:rsidP="002A5101">
            <w:pPr>
              <w:keepNext/>
              <w:keepLines/>
              <w:jc w:val="center"/>
              <w:rPr>
                <w:rFonts w:ascii="Arial" w:hAnsi="Arial" w:cs="Arial"/>
                <w:b/>
              </w:rPr>
            </w:pPr>
            <w:r w:rsidRPr="00C30AB4">
              <w:rPr>
                <w:rFonts w:ascii="Arial" w:hAnsi="Arial" w:cs="Arial"/>
                <w:b/>
              </w:rPr>
              <w:t>Level</w:t>
            </w:r>
            <w:r w:rsidR="005D3BD9" w:rsidRPr="00C30AB4">
              <w:rPr>
                <w:rFonts w:ascii="Arial" w:hAnsi="Arial" w:cs="Arial"/>
                <w:b/>
              </w:rPr>
              <w:t xml:space="preserve"> </w:t>
            </w:r>
            <w:r w:rsidRPr="00C30AB4">
              <w:rPr>
                <w:rFonts w:ascii="Arial" w:hAnsi="Arial" w:cs="Arial"/>
                <w:b/>
              </w:rPr>
              <w:t>Detected</w:t>
            </w:r>
          </w:p>
        </w:tc>
        <w:tc>
          <w:tcPr>
            <w:tcW w:w="1260" w:type="dxa"/>
            <w:vAlign w:val="center"/>
          </w:tcPr>
          <w:p w14:paraId="39BF4DF6" w14:textId="77777777" w:rsidR="005D3708" w:rsidRPr="00C30AB4" w:rsidRDefault="005D3708" w:rsidP="002A5101">
            <w:pPr>
              <w:keepNext/>
              <w:keepLines/>
              <w:jc w:val="center"/>
              <w:rPr>
                <w:rFonts w:ascii="Arial" w:hAnsi="Arial" w:cs="Arial"/>
                <w:b/>
              </w:rPr>
            </w:pPr>
            <w:r w:rsidRPr="00C30AB4">
              <w:rPr>
                <w:rFonts w:ascii="Arial" w:hAnsi="Arial" w:cs="Arial"/>
                <w:b/>
              </w:rPr>
              <w:t>Range of Detections</w:t>
            </w:r>
          </w:p>
        </w:tc>
        <w:tc>
          <w:tcPr>
            <w:tcW w:w="990" w:type="dxa"/>
            <w:vAlign w:val="center"/>
          </w:tcPr>
          <w:p w14:paraId="7B1E983A" w14:textId="3813232C" w:rsidR="005D3708" w:rsidRPr="00C30AB4" w:rsidRDefault="005D3708" w:rsidP="002A5101">
            <w:pPr>
              <w:keepNext/>
              <w:keepLines/>
              <w:jc w:val="center"/>
              <w:rPr>
                <w:rFonts w:ascii="Arial" w:hAnsi="Arial" w:cs="Arial"/>
                <w:b/>
              </w:rPr>
            </w:pPr>
            <w:r w:rsidRPr="00C30AB4">
              <w:rPr>
                <w:rFonts w:ascii="Arial" w:hAnsi="Arial" w:cs="Arial"/>
                <w:b/>
              </w:rPr>
              <w:t>MCL</w:t>
            </w:r>
            <w:r w:rsidR="00624516" w:rsidRPr="00C30AB4">
              <w:rPr>
                <w:rFonts w:ascii="Arial" w:hAnsi="Arial" w:cs="Arial"/>
                <w:b/>
              </w:rPr>
              <w:t xml:space="preserve"> </w:t>
            </w:r>
            <w:r w:rsidRPr="00C30AB4">
              <w:rPr>
                <w:rFonts w:ascii="Arial" w:hAnsi="Arial" w:cs="Arial"/>
                <w:b/>
              </w:rPr>
              <w:t>[MRDL]</w:t>
            </w:r>
          </w:p>
        </w:tc>
        <w:tc>
          <w:tcPr>
            <w:tcW w:w="1170" w:type="dxa"/>
            <w:vAlign w:val="center"/>
          </w:tcPr>
          <w:p w14:paraId="5FC2DC4F" w14:textId="302D51E1" w:rsidR="005D3708" w:rsidRPr="00C30AB4" w:rsidRDefault="005D3708" w:rsidP="002A5101">
            <w:pPr>
              <w:keepNext/>
              <w:keepLines/>
              <w:jc w:val="center"/>
              <w:rPr>
                <w:rFonts w:ascii="Arial" w:hAnsi="Arial" w:cs="Arial"/>
                <w:b/>
              </w:rPr>
            </w:pPr>
            <w:r w:rsidRPr="00C30AB4">
              <w:rPr>
                <w:rFonts w:ascii="Arial" w:hAnsi="Arial" w:cs="Arial"/>
                <w:b/>
              </w:rPr>
              <w:t>PHG</w:t>
            </w:r>
            <w:r w:rsidR="00624516" w:rsidRPr="00C30AB4">
              <w:rPr>
                <w:rFonts w:ascii="Arial" w:hAnsi="Arial" w:cs="Arial"/>
                <w:b/>
              </w:rPr>
              <w:t xml:space="preserve"> </w:t>
            </w:r>
            <w:r w:rsidRPr="00C30AB4">
              <w:rPr>
                <w:rFonts w:ascii="Arial" w:hAnsi="Arial" w:cs="Arial"/>
                <w:b/>
              </w:rPr>
              <w:t>(MCLG)</w:t>
            </w:r>
            <w:r w:rsidR="00624516" w:rsidRPr="00C30AB4">
              <w:rPr>
                <w:rFonts w:ascii="Arial" w:hAnsi="Arial" w:cs="Arial"/>
                <w:b/>
              </w:rPr>
              <w:t xml:space="preserve"> </w:t>
            </w:r>
            <w:r w:rsidRPr="00C30AB4">
              <w:rPr>
                <w:rFonts w:ascii="Arial" w:hAnsi="Arial" w:cs="Arial"/>
                <w:b/>
              </w:rPr>
              <w:t>[MRDLG]</w:t>
            </w:r>
          </w:p>
        </w:tc>
        <w:tc>
          <w:tcPr>
            <w:tcW w:w="3551" w:type="dxa"/>
            <w:vAlign w:val="center"/>
          </w:tcPr>
          <w:p w14:paraId="518AAAA0" w14:textId="77777777" w:rsidR="005D3708" w:rsidRPr="00C30AB4" w:rsidRDefault="005D3708" w:rsidP="002A5101">
            <w:pPr>
              <w:keepNext/>
              <w:keepLines/>
              <w:jc w:val="center"/>
              <w:rPr>
                <w:rFonts w:ascii="Arial" w:hAnsi="Arial" w:cs="Arial"/>
                <w:b/>
              </w:rPr>
            </w:pPr>
            <w:r w:rsidRPr="00C30AB4">
              <w:rPr>
                <w:rFonts w:ascii="Arial" w:hAnsi="Arial" w:cs="Arial"/>
                <w:b/>
              </w:rPr>
              <w:t>Typical Source of Contaminant</w:t>
            </w:r>
          </w:p>
        </w:tc>
      </w:tr>
      <w:tr w:rsidR="00041CFC" w:rsidRPr="005F082E" w14:paraId="7C96DD6F" w14:textId="77777777" w:rsidTr="00C30AB4">
        <w:trPr>
          <w:trHeight w:val="432"/>
        </w:trPr>
        <w:tc>
          <w:tcPr>
            <w:tcW w:w="1435" w:type="dxa"/>
            <w:tcMar>
              <w:left w:w="58" w:type="dxa"/>
              <w:right w:w="58" w:type="dxa"/>
            </w:tcMar>
          </w:tcPr>
          <w:p w14:paraId="29E71AAC" w14:textId="6E456ADA" w:rsidR="00041CFC" w:rsidRPr="005F082E" w:rsidRDefault="00041CFC" w:rsidP="005B0CBB">
            <w:pPr>
              <w:keepNext/>
              <w:keepLines/>
              <w:spacing w:before="40" w:after="40"/>
              <w:ind w:left="30"/>
              <w:rPr>
                <w:rFonts w:ascii="Arial" w:hAnsi="Arial" w:cs="Arial"/>
                <w:color w:val="000000" w:themeColor="text1"/>
                <w:sz w:val="24"/>
                <w:szCs w:val="24"/>
              </w:rPr>
            </w:pPr>
            <w:r w:rsidRPr="00450707">
              <w:rPr>
                <w:rFonts w:ascii="Arial" w:hAnsi="Arial" w:cs="Arial"/>
              </w:rPr>
              <w:t>Nitrate (mg/L)</w:t>
            </w:r>
          </w:p>
        </w:tc>
        <w:tc>
          <w:tcPr>
            <w:tcW w:w="1260" w:type="dxa"/>
          </w:tcPr>
          <w:p w14:paraId="21F7006B" w14:textId="22A03F61" w:rsidR="00041CFC" w:rsidRPr="005F082E" w:rsidRDefault="00041CFC" w:rsidP="00041CFC">
            <w:pPr>
              <w:keepNext/>
              <w:keepLines/>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1BD7CABC" w14:textId="3B7F46B8" w:rsidR="00041CFC" w:rsidRPr="005F082E" w:rsidRDefault="00041CFC" w:rsidP="00041CFC">
            <w:pPr>
              <w:keepNext/>
              <w:keepLines/>
              <w:spacing w:before="40" w:after="40"/>
              <w:jc w:val="center"/>
              <w:rPr>
                <w:rFonts w:ascii="Arial" w:hAnsi="Arial" w:cs="Arial"/>
                <w:color w:val="000000" w:themeColor="text1"/>
                <w:sz w:val="24"/>
                <w:szCs w:val="24"/>
              </w:rPr>
            </w:pPr>
            <w:r>
              <w:rPr>
                <w:rFonts w:ascii="Arial" w:hAnsi="Arial" w:cs="Arial"/>
                <w:color w:val="000000" w:themeColor="text1"/>
              </w:rPr>
              <w:t>0.40</w:t>
            </w:r>
          </w:p>
        </w:tc>
        <w:tc>
          <w:tcPr>
            <w:tcW w:w="1260" w:type="dxa"/>
          </w:tcPr>
          <w:p w14:paraId="40895B2C" w14:textId="4C13B23D" w:rsidR="00041CFC" w:rsidRPr="005F082E" w:rsidRDefault="00041CFC" w:rsidP="00041CFC">
            <w:pPr>
              <w:keepNext/>
              <w:keepLines/>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707B8EC2" w14:textId="505EB572" w:rsidR="00041CFC" w:rsidRPr="005F082E" w:rsidRDefault="00041CFC" w:rsidP="00041CFC">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1170" w:type="dxa"/>
          </w:tcPr>
          <w:p w14:paraId="4F209845" w14:textId="77B84762" w:rsidR="00041CFC" w:rsidRPr="005F082E" w:rsidRDefault="00041CFC" w:rsidP="00041CFC">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3551" w:type="dxa"/>
          </w:tcPr>
          <w:p w14:paraId="307E6935" w14:textId="153AE36A" w:rsidR="00041CFC" w:rsidRPr="005F082E" w:rsidRDefault="00041CFC" w:rsidP="005B0CBB">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041CFC" w:rsidRPr="005F082E" w14:paraId="7E778FAF" w14:textId="77777777" w:rsidTr="00C30AB4">
        <w:trPr>
          <w:trHeight w:val="432"/>
        </w:trPr>
        <w:tc>
          <w:tcPr>
            <w:tcW w:w="1435" w:type="dxa"/>
            <w:tcMar>
              <w:left w:w="58" w:type="dxa"/>
              <w:right w:w="58" w:type="dxa"/>
            </w:tcMar>
          </w:tcPr>
          <w:p w14:paraId="2BC454A4" w14:textId="38CA4013"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Alachlor (µg/L)</w:t>
            </w:r>
          </w:p>
        </w:tc>
        <w:tc>
          <w:tcPr>
            <w:tcW w:w="1260" w:type="dxa"/>
          </w:tcPr>
          <w:p w14:paraId="25EFD446" w14:textId="60F6ABEA"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6-19-20</w:t>
            </w:r>
          </w:p>
        </w:tc>
        <w:tc>
          <w:tcPr>
            <w:tcW w:w="1170" w:type="dxa"/>
          </w:tcPr>
          <w:p w14:paraId="7CAF39D9" w14:textId="6F2AAE3D"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260" w:type="dxa"/>
          </w:tcPr>
          <w:p w14:paraId="694B316A" w14:textId="0DAD1AC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4B3ABD1" w14:textId="1279A7C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w:t>
            </w:r>
          </w:p>
        </w:tc>
        <w:tc>
          <w:tcPr>
            <w:tcW w:w="1170" w:type="dxa"/>
          </w:tcPr>
          <w:p w14:paraId="7BD33183" w14:textId="0E331C7E"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4</w:t>
            </w:r>
          </w:p>
        </w:tc>
        <w:tc>
          <w:tcPr>
            <w:tcW w:w="3551" w:type="dxa"/>
          </w:tcPr>
          <w:p w14:paraId="701F5E75" w14:textId="6C85D9E4"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Runoff from herbicide used on row crops</w:t>
            </w:r>
          </w:p>
        </w:tc>
      </w:tr>
      <w:tr w:rsidR="00041CFC" w:rsidRPr="005F082E" w14:paraId="5A2E4EDA" w14:textId="77777777" w:rsidTr="00C30AB4">
        <w:trPr>
          <w:trHeight w:val="432"/>
        </w:trPr>
        <w:tc>
          <w:tcPr>
            <w:tcW w:w="1435" w:type="dxa"/>
            <w:tcMar>
              <w:left w:w="58" w:type="dxa"/>
              <w:right w:w="58" w:type="dxa"/>
            </w:tcMar>
          </w:tcPr>
          <w:p w14:paraId="490802B3" w14:textId="68DC24DB"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Aluminum (mg/L)</w:t>
            </w:r>
          </w:p>
        </w:tc>
        <w:tc>
          <w:tcPr>
            <w:tcW w:w="1260" w:type="dxa"/>
          </w:tcPr>
          <w:p w14:paraId="535C6478" w14:textId="43F14CC1"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1A872876" w14:textId="5F0155BE"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81*</w:t>
            </w:r>
          </w:p>
        </w:tc>
        <w:tc>
          <w:tcPr>
            <w:tcW w:w="1260" w:type="dxa"/>
          </w:tcPr>
          <w:p w14:paraId="4E27FAAD" w14:textId="3A75797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6EC8A772" w14:textId="51CA17B4"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6</w:t>
            </w:r>
          </w:p>
        </w:tc>
        <w:tc>
          <w:tcPr>
            <w:tcW w:w="1170" w:type="dxa"/>
          </w:tcPr>
          <w:p w14:paraId="22CCB022" w14:textId="744D0D3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3551" w:type="dxa"/>
          </w:tcPr>
          <w:p w14:paraId="218DDB99" w14:textId="665B14A6"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041CFC" w:rsidRPr="005F082E" w14:paraId="143EF02B" w14:textId="77777777" w:rsidTr="00C30AB4">
        <w:trPr>
          <w:trHeight w:val="432"/>
        </w:trPr>
        <w:tc>
          <w:tcPr>
            <w:tcW w:w="1435" w:type="dxa"/>
            <w:tcMar>
              <w:left w:w="58" w:type="dxa"/>
              <w:right w:w="58" w:type="dxa"/>
            </w:tcMar>
          </w:tcPr>
          <w:p w14:paraId="4F3416A5" w14:textId="77777777" w:rsidR="00041CFC" w:rsidRPr="00450707" w:rsidRDefault="00041CFC" w:rsidP="005B0CBB">
            <w:pPr>
              <w:spacing w:before="40" w:after="40"/>
              <w:ind w:left="30"/>
              <w:rPr>
                <w:rFonts w:ascii="Arial" w:hAnsi="Arial" w:cs="Arial"/>
              </w:rPr>
            </w:pPr>
            <w:r w:rsidRPr="00450707">
              <w:rPr>
                <w:rFonts w:ascii="Arial" w:hAnsi="Arial" w:cs="Arial"/>
              </w:rPr>
              <w:t>Antimony (µg/L)</w:t>
            </w:r>
          </w:p>
          <w:p w14:paraId="5EA71478" w14:textId="77777777" w:rsidR="00041CFC" w:rsidRPr="005F082E" w:rsidRDefault="00041CFC" w:rsidP="005B0CBB">
            <w:pPr>
              <w:spacing w:before="40" w:after="40"/>
              <w:ind w:left="30"/>
              <w:rPr>
                <w:rFonts w:ascii="Arial" w:hAnsi="Arial" w:cs="Arial"/>
                <w:color w:val="000000" w:themeColor="text1"/>
                <w:sz w:val="24"/>
                <w:szCs w:val="24"/>
              </w:rPr>
            </w:pPr>
          </w:p>
        </w:tc>
        <w:tc>
          <w:tcPr>
            <w:tcW w:w="1260" w:type="dxa"/>
          </w:tcPr>
          <w:p w14:paraId="4AC93681" w14:textId="6D69FAE0"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243CD6D2" w14:textId="1AD4AB2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4D09F59A" w14:textId="6BB78CA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12200172" w14:textId="7B9AC79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6</w:t>
            </w:r>
          </w:p>
        </w:tc>
        <w:tc>
          <w:tcPr>
            <w:tcW w:w="1170" w:type="dxa"/>
          </w:tcPr>
          <w:p w14:paraId="70E4267D" w14:textId="7BE6DFD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3551" w:type="dxa"/>
          </w:tcPr>
          <w:p w14:paraId="7BA56C76" w14:textId="63251C2E"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041CFC" w:rsidRPr="005F082E" w14:paraId="0B556FCF" w14:textId="77777777" w:rsidTr="00C30AB4">
        <w:trPr>
          <w:trHeight w:val="432"/>
        </w:trPr>
        <w:tc>
          <w:tcPr>
            <w:tcW w:w="1435" w:type="dxa"/>
            <w:tcMar>
              <w:left w:w="58" w:type="dxa"/>
              <w:right w:w="58" w:type="dxa"/>
            </w:tcMar>
          </w:tcPr>
          <w:p w14:paraId="6AF281EB" w14:textId="21B70706"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Arsenic (µg/L)</w:t>
            </w:r>
          </w:p>
        </w:tc>
        <w:tc>
          <w:tcPr>
            <w:tcW w:w="1260" w:type="dxa"/>
          </w:tcPr>
          <w:p w14:paraId="746F0296" w14:textId="0DBA54C7"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61C33C30" w14:textId="69679A62"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260" w:type="dxa"/>
          </w:tcPr>
          <w:p w14:paraId="19E8D57B" w14:textId="397C0568"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2.4-2.6</w:t>
            </w:r>
          </w:p>
        </w:tc>
        <w:tc>
          <w:tcPr>
            <w:tcW w:w="990" w:type="dxa"/>
          </w:tcPr>
          <w:p w14:paraId="14529392" w14:textId="65E83707"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10</w:t>
            </w:r>
          </w:p>
        </w:tc>
        <w:tc>
          <w:tcPr>
            <w:tcW w:w="1170" w:type="dxa"/>
          </w:tcPr>
          <w:p w14:paraId="3EF4113F" w14:textId="1893F5F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0.004</w:t>
            </w:r>
          </w:p>
        </w:tc>
        <w:tc>
          <w:tcPr>
            <w:tcW w:w="3551" w:type="dxa"/>
          </w:tcPr>
          <w:p w14:paraId="3446631F" w14:textId="7F50BAB5"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Erosion of natural deposits; runoff from orchards; glass and electronics production wastes</w:t>
            </w:r>
          </w:p>
        </w:tc>
      </w:tr>
      <w:tr w:rsidR="00041CFC" w:rsidRPr="005F082E" w14:paraId="2AB643A7" w14:textId="77777777" w:rsidTr="00C30AB4">
        <w:trPr>
          <w:trHeight w:val="432"/>
        </w:trPr>
        <w:tc>
          <w:tcPr>
            <w:tcW w:w="1435" w:type="dxa"/>
            <w:tcMar>
              <w:left w:w="58" w:type="dxa"/>
              <w:right w:w="58" w:type="dxa"/>
            </w:tcMar>
          </w:tcPr>
          <w:p w14:paraId="60FE93C2" w14:textId="57179CC0"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Atrazine (µg/L)</w:t>
            </w:r>
          </w:p>
        </w:tc>
        <w:tc>
          <w:tcPr>
            <w:tcW w:w="1260" w:type="dxa"/>
          </w:tcPr>
          <w:p w14:paraId="21775770" w14:textId="30D1A077"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7A6234FB" w14:textId="5CC5182E"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24978476" w14:textId="103D7401"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63C15F55" w14:textId="2098154B"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1170" w:type="dxa"/>
          </w:tcPr>
          <w:p w14:paraId="0C733020" w14:textId="0575AA4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0.15</w:t>
            </w:r>
          </w:p>
        </w:tc>
        <w:tc>
          <w:tcPr>
            <w:tcW w:w="3551" w:type="dxa"/>
          </w:tcPr>
          <w:p w14:paraId="3A09F2D9" w14:textId="0E130D77"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 xml:space="preserve">Runoff from herbicide used on row crops and along railroad and highway </w:t>
            </w:r>
            <w:proofErr w:type="spellStart"/>
            <w:r w:rsidRPr="003B2540">
              <w:rPr>
                <w:rFonts w:ascii="Arial" w:hAnsi="Arial" w:cs="Arial"/>
                <w:szCs w:val="24"/>
              </w:rPr>
              <w:t>right-of-ways</w:t>
            </w:r>
            <w:proofErr w:type="spellEnd"/>
          </w:p>
        </w:tc>
      </w:tr>
      <w:tr w:rsidR="00041CFC" w:rsidRPr="005F082E" w14:paraId="2C70B5BC" w14:textId="77777777" w:rsidTr="00C30AB4">
        <w:trPr>
          <w:trHeight w:val="432"/>
        </w:trPr>
        <w:tc>
          <w:tcPr>
            <w:tcW w:w="1435" w:type="dxa"/>
            <w:tcMar>
              <w:left w:w="58" w:type="dxa"/>
              <w:right w:w="58" w:type="dxa"/>
            </w:tcMar>
          </w:tcPr>
          <w:p w14:paraId="4F7B7424" w14:textId="0BF83845"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Barium (mg/L)</w:t>
            </w:r>
          </w:p>
        </w:tc>
        <w:tc>
          <w:tcPr>
            <w:tcW w:w="1260" w:type="dxa"/>
          </w:tcPr>
          <w:p w14:paraId="4E236CCF" w14:textId="76F1E4BB"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401211F9" w14:textId="5B0A2C28"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260" w:type="dxa"/>
          </w:tcPr>
          <w:p w14:paraId="10484FF5" w14:textId="0EEDB118" w:rsidR="00041CFC" w:rsidRPr="005F082E" w:rsidRDefault="0019411F" w:rsidP="00041CFC">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41301CF5" w14:textId="0E67C5FA"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1170" w:type="dxa"/>
          </w:tcPr>
          <w:p w14:paraId="6DD3AA42" w14:textId="3E22C75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w:t>
            </w:r>
          </w:p>
        </w:tc>
        <w:tc>
          <w:tcPr>
            <w:tcW w:w="3551" w:type="dxa"/>
          </w:tcPr>
          <w:p w14:paraId="6C379C36" w14:textId="5746EF75"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Discharges of oil drilling wastes and from metal refineries; erosion of natural deposits</w:t>
            </w:r>
          </w:p>
        </w:tc>
      </w:tr>
      <w:tr w:rsidR="00041CFC" w:rsidRPr="005F082E" w14:paraId="7F8D7219" w14:textId="77777777" w:rsidTr="00C30AB4">
        <w:trPr>
          <w:trHeight w:val="432"/>
        </w:trPr>
        <w:tc>
          <w:tcPr>
            <w:tcW w:w="1435" w:type="dxa"/>
            <w:tcMar>
              <w:left w:w="58" w:type="dxa"/>
              <w:right w:w="58" w:type="dxa"/>
            </w:tcMar>
          </w:tcPr>
          <w:p w14:paraId="6E1DD5FF" w14:textId="575D4FF1"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Beryllium (µg/L)</w:t>
            </w:r>
            <w:r w:rsidRPr="00450707">
              <w:rPr>
                <w:rFonts w:ascii="Arial" w:hAnsi="Arial" w:cs="Arial"/>
              </w:rPr>
              <w:tab/>
            </w:r>
          </w:p>
        </w:tc>
        <w:tc>
          <w:tcPr>
            <w:tcW w:w="1260" w:type="dxa"/>
          </w:tcPr>
          <w:p w14:paraId="09A7990B" w14:textId="1202A994"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7DA6E2C8" w14:textId="2EB23E28"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0656FDCF" w14:textId="07073E4E"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52539815" w14:textId="3BEDEB89"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4</w:t>
            </w:r>
          </w:p>
        </w:tc>
        <w:tc>
          <w:tcPr>
            <w:tcW w:w="1170" w:type="dxa"/>
          </w:tcPr>
          <w:p w14:paraId="6BFE4C12" w14:textId="3171BF4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3551" w:type="dxa"/>
          </w:tcPr>
          <w:p w14:paraId="15B944B4" w14:textId="73C334AB"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 from metal refineries, coal-burning factories, and electrical, aerospace, and defense industries</w:t>
            </w:r>
          </w:p>
        </w:tc>
      </w:tr>
      <w:tr w:rsidR="00041CFC" w:rsidRPr="005F082E" w14:paraId="5F837271" w14:textId="77777777" w:rsidTr="00C30AB4">
        <w:trPr>
          <w:trHeight w:val="432"/>
        </w:trPr>
        <w:tc>
          <w:tcPr>
            <w:tcW w:w="1435" w:type="dxa"/>
            <w:tcMar>
              <w:left w:w="58" w:type="dxa"/>
              <w:right w:w="58" w:type="dxa"/>
            </w:tcMar>
          </w:tcPr>
          <w:p w14:paraId="1F9CA29E" w14:textId="22C88154"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Cadmium (µg/L)</w:t>
            </w:r>
          </w:p>
        </w:tc>
        <w:tc>
          <w:tcPr>
            <w:tcW w:w="1260" w:type="dxa"/>
          </w:tcPr>
          <w:p w14:paraId="57174F67" w14:textId="577EF920"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344E119D" w14:textId="4CE50D49"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32067CCB" w14:textId="0A3B8B02"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3DEE3989" w14:textId="2950705E"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5</w:t>
            </w:r>
          </w:p>
        </w:tc>
        <w:tc>
          <w:tcPr>
            <w:tcW w:w="1170" w:type="dxa"/>
          </w:tcPr>
          <w:p w14:paraId="772202AD" w14:textId="0DF3992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0.04</w:t>
            </w:r>
          </w:p>
        </w:tc>
        <w:tc>
          <w:tcPr>
            <w:tcW w:w="3551" w:type="dxa"/>
          </w:tcPr>
          <w:p w14:paraId="6ECD92BE" w14:textId="5547EA5A"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r>
      <w:tr w:rsidR="00041CFC" w:rsidRPr="005F082E" w14:paraId="3FF83D1E" w14:textId="77777777" w:rsidTr="00C30AB4">
        <w:trPr>
          <w:trHeight w:val="432"/>
        </w:trPr>
        <w:tc>
          <w:tcPr>
            <w:tcW w:w="1435" w:type="dxa"/>
            <w:tcMar>
              <w:left w:w="58" w:type="dxa"/>
              <w:right w:w="58" w:type="dxa"/>
            </w:tcMar>
          </w:tcPr>
          <w:p w14:paraId="1C0D8D5A" w14:textId="42F64F78"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lastRenderedPageBreak/>
              <w:t>Chromium [Total] (µg/L)</w:t>
            </w:r>
          </w:p>
        </w:tc>
        <w:tc>
          <w:tcPr>
            <w:tcW w:w="1260" w:type="dxa"/>
          </w:tcPr>
          <w:p w14:paraId="4EF48040" w14:textId="45726594"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14E8E6D4" w14:textId="648C28AB"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45EC02BF" w14:textId="700115B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A3227EA" w14:textId="74ABE9E5"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50</w:t>
            </w:r>
          </w:p>
        </w:tc>
        <w:tc>
          <w:tcPr>
            <w:tcW w:w="1170" w:type="dxa"/>
          </w:tcPr>
          <w:p w14:paraId="4131FD45" w14:textId="0238E85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(100)</w:t>
            </w:r>
          </w:p>
        </w:tc>
        <w:tc>
          <w:tcPr>
            <w:tcW w:w="3551" w:type="dxa"/>
          </w:tcPr>
          <w:p w14:paraId="35CE21EC" w14:textId="5C34EAC0"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 from steel and pulp mills and chrome plating; erosion of natural deposits</w:t>
            </w:r>
          </w:p>
        </w:tc>
      </w:tr>
      <w:tr w:rsidR="00041CFC" w:rsidRPr="005F082E" w14:paraId="7FA114B6" w14:textId="77777777" w:rsidTr="00C30AB4">
        <w:trPr>
          <w:trHeight w:val="432"/>
        </w:trPr>
        <w:tc>
          <w:tcPr>
            <w:tcW w:w="1435" w:type="dxa"/>
            <w:tcMar>
              <w:left w:w="58" w:type="dxa"/>
              <w:right w:w="58" w:type="dxa"/>
            </w:tcMar>
          </w:tcPr>
          <w:p w14:paraId="777D6012" w14:textId="751EAF9A" w:rsidR="00041CFC" w:rsidRPr="005F082E" w:rsidRDefault="00041CFC" w:rsidP="005B0CBB">
            <w:pPr>
              <w:spacing w:before="40" w:after="40"/>
              <w:ind w:left="30"/>
              <w:rPr>
                <w:rFonts w:ascii="Arial" w:hAnsi="Arial" w:cs="Arial"/>
                <w:color w:val="000000" w:themeColor="text1"/>
                <w:sz w:val="24"/>
                <w:szCs w:val="24"/>
              </w:rPr>
            </w:pPr>
            <w:proofErr w:type="spellStart"/>
            <w:r w:rsidRPr="00450707">
              <w:rPr>
                <w:rFonts w:ascii="Arial" w:hAnsi="Arial" w:cs="Arial"/>
              </w:rPr>
              <w:t>Dibromochloropropane</w:t>
            </w:r>
            <w:proofErr w:type="spellEnd"/>
            <w:r w:rsidRPr="00450707">
              <w:rPr>
                <w:rFonts w:ascii="Arial" w:hAnsi="Arial" w:cs="Arial"/>
              </w:rPr>
              <w:t xml:space="preserve"> [DBCP] (ng/L)</w:t>
            </w:r>
          </w:p>
        </w:tc>
        <w:tc>
          <w:tcPr>
            <w:tcW w:w="1260" w:type="dxa"/>
          </w:tcPr>
          <w:p w14:paraId="1FDB9CEF" w14:textId="7D81040D"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4720432F" w14:textId="7BB8B948"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3BBE2B0E" w14:textId="78A8EDE6"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9868EC8" w14:textId="03BB7C61"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200</w:t>
            </w:r>
          </w:p>
        </w:tc>
        <w:tc>
          <w:tcPr>
            <w:tcW w:w="1170" w:type="dxa"/>
          </w:tcPr>
          <w:p w14:paraId="0A204834" w14:textId="4A9F5766"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1.7</w:t>
            </w:r>
          </w:p>
        </w:tc>
        <w:tc>
          <w:tcPr>
            <w:tcW w:w="3551" w:type="dxa"/>
          </w:tcPr>
          <w:p w14:paraId="137EB98D" w14:textId="5DE8CCCE"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 xml:space="preserve">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runoff/leaching from former use on soybeans, cotton, vineyards, tomatoes, and tree fruit</w:t>
            </w:r>
          </w:p>
        </w:tc>
      </w:tr>
      <w:tr w:rsidR="005B0CBB" w:rsidRPr="005F082E" w14:paraId="09CE8AB7" w14:textId="77777777" w:rsidTr="00C30AB4">
        <w:trPr>
          <w:trHeight w:val="432"/>
        </w:trPr>
        <w:tc>
          <w:tcPr>
            <w:tcW w:w="1435" w:type="dxa"/>
            <w:tcMar>
              <w:left w:w="58" w:type="dxa"/>
              <w:right w:w="58" w:type="dxa"/>
            </w:tcMar>
          </w:tcPr>
          <w:p w14:paraId="44392EDE" w14:textId="21A0C552" w:rsidR="005B0CBB" w:rsidRPr="00450707" w:rsidRDefault="005B0CBB" w:rsidP="005B0CBB">
            <w:pPr>
              <w:spacing w:before="40" w:after="40"/>
              <w:ind w:left="30"/>
              <w:rPr>
                <w:rFonts w:ascii="Arial" w:hAnsi="Arial" w:cs="Arial"/>
              </w:rPr>
            </w:pPr>
            <w:r w:rsidRPr="003B2540">
              <w:rPr>
                <w:rFonts w:ascii="Arial" w:hAnsi="Arial" w:cs="Arial"/>
                <w:szCs w:val="24"/>
              </w:rPr>
              <w:t>Endothall (µg/L)</w:t>
            </w:r>
          </w:p>
        </w:tc>
        <w:tc>
          <w:tcPr>
            <w:tcW w:w="1260" w:type="dxa"/>
          </w:tcPr>
          <w:p w14:paraId="60C7C427" w14:textId="61824248" w:rsidR="005B0CBB" w:rsidRDefault="005B0CBB" w:rsidP="005B0CBB">
            <w:pPr>
              <w:spacing w:before="40" w:after="40"/>
              <w:jc w:val="center"/>
              <w:rPr>
                <w:rFonts w:ascii="Arial" w:hAnsi="Arial" w:cs="Arial"/>
                <w:color w:val="000000" w:themeColor="text1"/>
              </w:rPr>
            </w:pPr>
            <w:r>
              <w:rPr>
                <w:rFonts w:ascii="Arial" w:hAnsi="Arial" w:cs="Arial"/>
                <w:color w:val="000000" w:themeColor="text1"/>
              </w:rPr>
              <w:t>6-19-20</w:t>
            </w:r>
          </w:p>
        </w:tc>
        <w:tc>
          <w:tcPr>
            <w:tcW w:w="1170" w:type="dxa"/>
          </w:tcPr>
          <w:p w14:paraId="6ABCED46" w14:textId="702B6C94" w:rsidR="005B0CBB" w:rsidRPr="00450707" w:rsidRDefault="005B0CBB" w:rsidP="005B0CBB">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6CE77FDA" w14:textId="6A112165" w:rsidR="005B0CBB" w:rsidRPr="00450707" w:rsidRDefault="005B0CBB" w:rsidP="005B0CBB">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990" w:type="dxa"/>
          </w:tcPr>
          <w:p w14:paraId="0820BDD8" w14:textId="2EC9D40D" w:rsidR="005B0CBB" w:rsidRPr="00450707" w:rsidRDefault="005B0CBB" w:rsidP="005B0CBB">
            <w:pPr>
              <w:spacing w:before="40" w:after="40"/>
              <w:jc w:val="center"/>
              <w:rPr>
                <w:rFonts w:ascii="Arial" w:hAnsi="Arial" w:cs="Arial"/>
              </w:rPr>
            </w:pPr>
            <w:r w:rsidRPr="003B2540">
              <w:rPr>
                <w:rFonts w:ascii="Arial" w:hAnsi="Arial" w:cs="Arial"/>
                <w:szCs w:val="24"/>
              </w:rPr>
              <w:t>100</w:t>
            </w:r>
          </w:p>
        </w:tc>
        <w:tc>
          <w:tcPr>
            <w:tcW w:w="1170" w:type="dxa"/>
          </w:tcPr>
          <w:p w14:paraId="6B1FAD75" w14:textId="0FD8BE6F" w:rsidR="005B0CBB" w:rsidRPr="00450707" w:rsidRDefault="005B0CBB" w:rsidP="005B0CBB">
            <w:pPr>
              <w:spacing w:before="40" w:after="40"/>
              <w:jc w:val="center"/>
              <w:rPr>
                <w:rFonts w:ascii="Arial" w:hAnsi="Arial" w:cs="Arial"/>
              </w:rPr>
            </w:pPr>
            <w:r w:rsidRPr="003B2540">
              <w:rPr>
                <w:rFonts w:ascii="Arial" w:hAnsi="Arial" w:cs="Arial"/>
                <w:szCs w:val="24"/>
              </w:rPr>
              <w:t>94</w:t>
            </w:r>
          </w:p>
        </w:tc>
        <w:tc>
          <w:tcPr>
            <w:tcW w:w="3551" w:type="dxa"/>
          </w:tcPr>
          <w:p w14:paraId="394E3EDE" w14:textId="090E5549" w:rsidR="005B0CBB" w:rsidRPr="003B2540" w:rsidRDefault="005B0CBB" w:rsidP="005B0CBB">
            <w:pPr>
              <w:spacing w:before="40" w:after="40"/>
              <w:rPr>
                <w:rFonts w:ascii="Arial" w:hAnsi="Arial" w:cs="Arial"/>
                <w:szCs w:val="24"/>
              </w:rPr>
            </w:pPr>
            <w:r w:rsidRPr="003B2540">
              <w:rPr>
                <w:rFonts w:ascii="Arial" w:hAnsi="Arial" w:cs="Arial"/>
                <w:szCs w:val="24"/>
              </w:rPr>
              <w:t>Runoff from herbicide use for terrestrial and aquatic weeds; defoliant</w:t>
            </w:r>
          </w:p>
        </w:tc>
      </w:tr>
      <w:tr w:rsidR="00041CFC" w:rsidRPr="005F082E" w14:paraId="645386E7" w14:textId="77777777" w:rsidTr="00C30AB4">
        <w:trPr>
          <w:trHeight w:val="432"/>
        </w:trPr>
        <w:tc>
          <w:tcPr>
            <w:tcW w:w="1435" w:type="dxa"/>
            <w:tcMar>
              <w:left w:w="58" w:type="dxa"/>
              <w:right w:w="58" w:type="dxa"/>
            </w:tcMar>
          </w:tcPr>
          <w:p w14:paraId="1A74EAA4" w14:textId="4705D221"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Ethylene Dibromide [EDB] (ng/L)</w:t>
            </w:r>
          </w:p>
        </w:tc>
        <w:tc>
          <w:tcPr>
            <w:tcW w:w="1260" w:type="dxa"/>
          </w:tcPr>
          <w:p w14:paraId="125A4742" w14:textId="6BA83C6A"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2C6C72DD" w14:textId="5025316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577F517D" w14:textId="3DE5E416"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4A661402" w14:textId="376BF064"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50</w:t>
            </w:r>
          </w:p>
        </w:tc>
        <w:tc>
          <w:tcPr>
            <w:tcW w:w="1170" w:type="dxa"/>
          </w:tcPr>
          <w:p w14:paraId="491A6445" w14:textId="42F20259"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10</w:t>
            </w:r>
          </w:p>
        </w:tc>
        <w:tc>
          <w:tcPr>
            <w:tcW w:w="3551" w:type="dxa"/>
          </w:tcPr>
          <w:p w14:paraId="14859937" w14:textId="5950D7E3"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 and leaching from grain and fruit crops</w:t>
            </w:r>
          </w:p>
        </w:tc>
      </w:tr>
      <w:tr w:rsidR="00041CFC" w:rsidRPr="005F082E" w14:paraId="213E4372" w14:textId="77777777" w:rsidTr="00C30AB4">
        <w:trPr>
          <w:trHeight w:val="432"/>
        </w:trPr>
        <w:tc>
          <w:tcPr>
            <w:tcW w:w="1435" w:type="dxa"/>
            <w:tcMar>
              <w:left w:w="58" w:type="dxa"/>
              <w:right w:w="58" w:type="dxa"/>
            </w:tcMar>
          </w:tcPr>
          <w:p w14:paraId="4E32D945" w14:textId="0D770B37"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Fluoride (mg/L)</w:t>
            </w:r>
          </w:p>
        </w:tc>
        <w:tc>
          <w:tcPr>
            <w:tcW w:w="1260" w:type="dxa"/>
          </w:tcPr>
          <w:p w14:paraId="0FC61917" w14:textId="3B2B4998"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3DBD45D9" w14:textId="119B4AF4"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260" w:type="dxa"/>
          </w:tcPr>
          <w:p w14:paraId="212D5C0B" w14:textId="55FA2974" w:rsidR="00041CFC" w:rsidRPr="005F082E" w:rsidRDefault="00CF5DA7" w:rsidP="00041CFC">
            <w:pPr>
              <w:spacing w:before="40" w:after="40"/>
              <w:jc w:val="center"/>
              <w:rPr>
                <w:rFonts w:ascii="Arial" w:hAnsi="Arial" w:cs="Arial"/>
                <w:color w:val="000000" w:themeColor="text1"/>
                <w:sz w:val="24"/>
                <w:szCs w:val="24"/>
              </w:rPr>
            </w:pPr>
            <w:r>
              <w:rPr>
                <w:rFonts w:ascii="Arial" w:hAnsi="Arial" w:cs="Arial"/>
                <w:color w:val="000000" w:themeColor="text1"/>
              </w:rPr>
              <w:t xml:space="preserve">N/A </w:t>
            </w:r>
          </w:p>
        </w:tc>
        <w:tc>
          <w:tcPr>
            <w:tcW w:w="990" w:type="dxa"/>
          </w:tcPr>
          <w:p w14:paraId="6430CD0A" w14:textId="4DAD4A91"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2.0</w:t>
            </w:r>
          </w:p>
        </w:tc>
        <w:tc>
          <w:tcPr>
            <w:tcW w:w="1170" w:type="dxa"/>
          </w:tcPr>
          <w:p w14:paraId="3F36D791" w14:textId="0C1280D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3551" w:type="dxa"/>
          </w:tcPr>
          <w:p w14:paraId="35F8B4D6" w14:textId="3CE625C7"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Erosion of natural deposits; water additive that promotes strong teeth; discharge from fertilizer and aluminum factories</w:t>
            </w:r>
          </w:p>
        </w:tc>
      </w:tr>
      <w:tr w:rsidR="00041CFC" w:rsidRPr="005F082E" w14:paraId="663B10D0" w14:textId="77777777" w:rsidTr="00C30AB4">
        <w:trPr>
          <w:trHeight w:val="432"/>
        </w:trPr>
        <w:tc>
          <w:tcPr>
            <w:tcW w:w="1435" w:type="dxa"/>
            <w:tcMar>
              <w:left w:w="58" w:type="dxa"/>
              <w:right w:w="58" w:type="dxa"/>
            </w:tcMar>
          </w:tcPr>
          <w:p w14:paraId="036E1809" w14:textId="6444236D"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Lead (µg/L)</w:t>
            </w:r>
          </w:p>
        </w:tc>
        <w:tc>
          <w:tcPr>
            <w:tcW w:w="1260" w:type="dxa"/>
          </w:tcPr>
          <w:p w14:paraId="319CB05E" w14:textId="7B4A96CF"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6326D69B" w14:textId="6E4A4562"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6403E4C4" w14:textId="3254AE4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046C1D4E" w14:textId="75AF707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AL = 15</w:t>
            </w:r>
          </w:p>
        </w:tc>
        <w:tc>
          <w:tcPr>
            <w:tcW w:w="1170" w:type="dxa"/>
          </w:tcPr>
          <w:p w14:paraId="42ACF49B" w14:textId="6679D99F"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0.2</w:t>
            </w:r>
          </w:p>
        </w:tc>
        <w:tc>
          <w:tcPr>
            <w:tcW w:w="3551" w:type="dxa"/>
          </w:tcPr>
          <w:p w14:paraId="0030ABCA" w14:textId="6B9E8DB0"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Internal corrosion of household water plumbing systems; discharges from industrial manufacturers; erosion of natural deposits</w:t>
            </w:r>
          </w:p>
        </w:tc>
      </w:tr>
      <w:tr w:rsidR="00041CFC" w:rsidRPr="005F082E" w14:paraId="52D0DFD9" w14:textId="77777777" w:rsidTr="00C30AB4">
        <w:trPr>
          <w:trHeight w:val="432"/>
        </w:trPr>
        <w:tc>
          <w:tcPr>
            <w:tcW w:w="1435" w:type="dxa"/>
            <w:tcMar>
              <w:left w:w="58" w:type="dxa"/>
              <w:right w:w="58" w:type="dxa"/>
            </w:tcMar>
          </w:tcPr>
          <w:p w14:paraId="552868B9" w14:textId="3CAE8C7A"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Mercury [Inorganic] (µg/L)</w:t>
            </w:r>
          </w:p>
        </w:tc>
        <w:tc>
          <w:tcPr>
            <w:tcW w:w="1260" w:type="dxa"/>
          </w:tcPr>
          <w:p w14:paraId="0A4673ED" w14:textId="4885366D"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4BDA0218" w14:textId="0B60365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058F3900" w14:textId="05123AD2"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628A6627" w14:textId="2767442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w:t>
            </w:r>
          </w:p>
        </w:tc>
        <w:tc>
          <w:tcPr>
            <w:tcW w:w="1170" w:type="dxa"/>
          </w:tcPr>
          <w:p w14:paraId="727DC600" w14:textId="3FADAEE2"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1.2</w:t>
            </w:r>
          </w:p>
        </w:tc>
        <w:tc>
          <w:tcPr>
            <w:tcW w:w="3551" w:type="dxa"/>
          </w:tcPr>
          <w:p w14:paraId="5E21D40D" w14:textId="051AE87A"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Erosion of natural deposits; discharge from refineries and factories; runoff from landfills and cropland</w:t>
            </w:r>
          </w:p>
        </w:tc>
      </w:tr>
      <w:tr w:rsidR="00041CFC" w:rsidRPr="005F082E" w14:paraId="4F02A209" w14:textId="77777777" w:rsidTr="00C30AB4">
        <w:trPr>
          <w:trHeight w:val="432"/>
        </w:trPr>
        <w:tc>
          <w:tcPr>
            <w:tcW w:w="1435" w:type="dxa"/>
            <w:tcMar>
              <w:left w:w="58" w:type="dxa"/>
              <w:right w:w="58" w:type="dxa"/>
            </w:tcMar>
          </w:tcPr>
          <w:p w14:paraId="0F6E8DBF" w14:textId="745531A9"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Nickel (µg/L)</w:t>
            </w:r>
          </w:p>
        </w:tc>
        <w:tc>
          <w:tcPr>
            <w:tcW w:w="1260" w:type="dxa"/>
          </w:tcPr>
          <w:p w14:paraId="1F409BF9" w14:textId="5EED3EED"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0CAC7328" w14:textId="72784A81"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4ECA74E3" w14:textId="0BCF1D85"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N/A</w:t>
            </w:r>
          </w:p>
        </w:tc>
        <w:tc>
          <w:tcPr>
            <w:tcW w:w="990" w:type="dxa"/>
          </w:tcPr>
          <w:p w14:paraId="47F2FA83" w14:textId="23AC251A"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100</w:t>
            </w:r>
          </w:p>
        </w:tc>
        <w:tc>
          <w:tcPr>
            <w:tcW w:w="1170" w:type="dxa"/>
          </w:tcPr>
          <w:p w14:paraId="4F814975" w14:textId="1E180940"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12</w:t>
            </w:r>
          </w:p>
        </w:tc>
        <w:tc>
          <w:tcPr>
            <w:tcW w:w="3551" w:type="dxa"/>
          </w:tcPr>
          <w:p w14:paraId="2DEBED7D" w14:textId="1B279593"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Erosion of natural deposits; discharge from metal factories</w:t>
            </w:r>
          </w:p>
        </w:tc>
      </w:tr>
      <w:tr w:rsidR="00041CFC" w:rsidRPr="005F082E" w14:paraId="7E7AEBC1" w14:textId="77777777" w:rsidTr="00C30AB4">
        <w:trPr>
          <w:trHeight w:val="432"/>
        </w:trPr>
        <w:tc>
          <w:tcPr>
            <w:tcW w:w="1435" w:type="dxa"/>
            <w:tcMar>
              <w:left w:w="58" w:type="dxa"/>
              <w:right w:w="58" w:type="dxa"/>
            </w:tcMar>
          </w:tcPr>
          <w:p w14:paraId="32DA09A1" w14:textId="58A1DA27"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Perchlorate (µg/L)</w:t>
            </w:r>
          </w:p>
        </w:tc>
        <w:tc>
          <w:tcPr>
            <w:tcW w:w="1260" w:type="dxa"/>
          </w:tcPr>
          <w:p w14:paraId="71B0386E" w14:textId="1AB33ED4"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1071D717" w14:textId="72CDB096"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ND</w:t>
            </w:r>
          </w:p>
        </w:tc>
        <w:tc>
          <w:tcPr>
            <w:tcW w:w="1260" w:type="dxa"/>
          </w:tcPr>
          <w:p w14:paraId="7A553C08" w14:textId="7FB61A54"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32ED0554" w14:textId="081CFEFB"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6</w:t>
            </w:r>
          </w:p>
        </w:tc>
        <w:tc>
          <w:tcPr>
            <w:tcW w:w="1170" w:type="dxa"/>
          </w:tcPr>
          <w:p w14:paraId="49F23C42" w14:textId="5B6E9D67"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1</w:t>
            </w:r>
          </w:p>
        </w:tc>
        <w:tc>
          <w:tcPr>
            <w:tcW w:w="3551" w:type="dxa"/>
          </w:tcPr>
          <w:p w14:paraId="6CFE9A86" w14:textId="3D99576D"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041CFC" w:rsidRPr="005F082E" w14:paraId="71E38B93" w14:textId="77777777" w:rsidTr="00C30AB4">
        <w:trPr>
          <w:trHeight w:val="432"/>
        </w:trPr>
        <w:tc>
          <w:tcPr>
            <w:tcW w:w="1435" w:type="dxa"/>
            <w:tcMar>
              <w:left w:w="58" w:type="dxa"/>
              <w:right w:w="58" w:type="dxa"/>
            </w:tcMar>
          </w:tcPr>
          <w:p w14:paraId="4E24FCEA" w14:textId="3EBBD6BA"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Selenium (µg/L)</w:t>
            </w:r>
          </w:p>
        </w:tc>
        <w:tc>
          <w:tcPr>
            <w:tcW w:w="1260" w:type="dxa"/>
          </w:tcPr>
          <w:p w14:paraId="7C077738" w14:textId="05CD4C13"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457593DB" w14:textId="1A6704E2"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4AB623C8" w14:textId="7D33110A"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488786B9" w14:textId="2B219CA7"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50</w:t>
            </w:r>
          </w:p>
        </w:tc>
        <w:tc>
          <w:tcPr>
            <w:tcW w:w="1170" w:type="dxa"/>
          </w:tcPr>
          <w:p w14:paraId="12484399" w14:textId="43837B6C"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30</w:t>
            </w:r>
          </w:p>
        </w:tc>
        <w:tc>
          <w:tcPr>
            <w:tcW w:w="3551" w:type="dxa"/>
          </w:tcPr>
          <w:p w14:paraId="7955F6A2" w14:textId="2622C663"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r>
      <w:tr w:rsidR="00041CFC" w:rsidRPr="005F082E" w14:paraId="6438EC61" w14:textId="77777777" w:rsidTr="00C30AB4">
        <w:trPr>
          <w:trHeight w:val="432"/>
        </w:trPr>
        <w:tc>
          <w:tcPr>
            <w:tcW w:w="1435" w:type="dxa"/>
            <w:tcMar>
              <w:left w:w="58" w:type="dxa"/>
              <w:right w:w="58" w:type="dxa"/>
            </w:tcMar>
          </w:tcPr>
          <w:p w14:paraId="201A9C0C" w14:textId="1F2189E0"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Simazine (µg/L)</w:t>
            </w:r>
          </w:p>
        </w:tc>
        <w:tc>
          <w:tcPr>
            <w:tcW w:w="1260" w:type="dxa"/>
          </w:tcPr>
          <w:p w14:paraId="37E1490F" w14:textId="0F43A087"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58BC8FFA" w14:textId="464282B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54EC4741" w14:textId="009CEAB1"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077675DD" w14:textId="1EE43DBA"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4</w:t>
            </w:r>
          </w:p>
        </w:tc>
        <w:tc>
          <w:tcPr>
            <w:tcW w:w="1170" w:type="dxa"/>
          </w:tcPr>
          <w:p w14:paraId="66944C51" w14:textId="3520CF9B"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4</w:t>
            </w:r>
          </w:p>
        </w:tc>
        <w:tc>
          <w:tcPr>
            <w:tcW w:w="3551" w:type="dxa"/>
          </w:tcPr>
          <w:p w14:paraId="62409FA2" w14:textId="46C933C7"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Herbicide runoff</w:t>
            </w:r>
          </w:p>
        </w:tc>
      </w:tr>
      <w:tr w:rsidR="00041CFC" w:rsidRPr="005F082E" w14:paraId="045A091D" w14:textId="77777777" w:rsidTr="00C30AB4">
        <w:trPr>
          <w:trHeight w:val="432"/>
        </w:trPr>
        <w:tc>
          <w:tcPr>
            <w:tcW w:w="1435" w:type="dxa"/>
            <w:tcMar>
              <w:left w:w="58" w:type="dxa"/>
              <w:right w:w="58" w:type="dxa"/>
            </w:tcMar>
          </w:tcPr>
          <w:p w14:paraId="5FF6B232" w14:textId="2FD43FE9" w:rsidR="00041CFC" w:rsidRPr="005F082E" w:rsidRDefault="00041CFC" w:rsidP="005B0CBB">
            <w:pPr>
              <w:spacing w:before="40" w:after="40"/>
              <w:ind w:left="30"/>
              <w:rPr>
                <w:rFonts w:ascii="Arial" w:hAnsi="Arial" w:cs="Arial"/>
                <w:color w:val="000000" w:themeColor="text1"/>
                <w:sz w:val="24"/>
                <w:szCs w:val="24"/>
              </w:rPr>
            </w:pPr>
            <w:r w:rsidRPr="00450707">
              <w:rPr>
                <w:rFonts w:ascii="Arial" w:hAnsi="Arial" w:cs="Arial"/>
              </w:rPr>
              <w:t>Thallium (µg/L)</w:t>
            </w:r>
          </w:p>
        </w:tc>
        <w:tc>
          <w:tcPr>
            <w:tcW w:w="1260" w:type="dxa"/>
          </w:tcPr>
          <w:p w14:paraId="161F0168" w14:textId="26050F10" w:rsidR="00041CFC" w:rsidRPr="005F082E" w:rsidRDefault="00041CFC" w:rsidP="00041CFC">
            <w:pPr>
              <w:spacing w:before="40" w:after="40"/>
              <w:jc w:val="center"/>
              <w:rPr>
                <w:rFonts w:ascii="Arial" w:hAnsi="Arial" w:cs="Arial"/>
                <w:color w:val="000000" w:themeColor="text1"/>
                <w:sz w:val="24"/>
                <w:szCs w:val="24"/>
              </w:rPr>
            </w:pPr>
            <w:r>
              <w:rPr>
                <w:rFonts w:ascii="Arial" w:hAnsi="Arial" w:cs="Arial"/>
                <w:color w:val="000000" w:themeColor="text1"/>
              </w:rPr>
              <w:t>6-19-20</w:t>
            </w:r>
          </w:p>
        </w:tc>
        <w:tc>
          <w:tcPr>
            <w:tcW w:w="1170" w:type="dxa"/>
          </w:tcPr>
          <w:p w14:paraId="3E85B312" w14:textId="4F72E2FE"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260" w:type="dxa"/>
          </w:tcPr>
          <w:p w14:paraId="2A338D89" w14:textId="057B00F8"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990" w:type="dxa"/>
          </w:tcPr>
          <w:p w14:paraId="16C98C00" w14:textId="5AE0E3A3"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2</w:t>
            </w:r>
          </w:p>
        </w:tc>
        <w:tc>
          <w:tcPr>
            <w:tcW w:w="1170" w:type="dxa"/>
          </w:tcPr>
          <w:p w14:paraId="4D0C9D90" w14:textId="0089D13D" w:rsidR="00041CFC" w:rsidRPr="005F082E" w:rsidRDefault="00041CFC" w:rsidP="00041CFC">
            <w:pPr>
              <w:spacing w:before="40" w:after="40"/>
              <w:jc w:val="center"/>
              <w:rPr>
                <w:rFonts w:ascii="Arial" w:hAnsi="Arial" w:cs="Arial"/>
                <w:color w:val="000000" w:themeColor="text1"/>
                <w:sz w:val="24"/>
                <w:szCs w:val="24"/>
              </w:rPr>
            </w:pPr>
            <w:r w:rsidRPr="00450707">
              <w:rPr>
                <w:rFonts w:ascii="Arial" w:hAnsi="Arial" w:cs="Arial"/>
              </w:rPr>
              <w:t>0.1</w:t>
            </w:r>
          </w:p>
        </w:tc>
        <w:tc>
          <w:tcPr>
            <w:tcW w:w="3551" w:type="dxa"/>
          </w:tcPr>
          <w:p w14:paraId="780574AD" w14:textId="422CCFA7" w:rsidR="00041CFC" w:rsidRPr="005F082E" w:rsidRDefault="00041CFC" w:rsidP="005B0CBB">
            <w:pPr>
              <w:spacing w:before="40" w:after="40"/>
              <w:rPr>
                <w:rFonts w:ascii="Arial" w:hAnsi="Arial" w:cs="Arial"/>
                <w:color w:val="000000" w:themeColor="text1"/>
                <w:sz w:val="24"/>
                <w:szCs w:val="24"/>
              </w:rPr>
            </w:pPr>
            <w:r w:rsidRPr="003B2540">
              <w:rPr>
                <w:rFonts w:ascii="Arial" w:hAnsi="Arial" w:cs="Arial"/>
                <w:szCs w:val="24"/>
              </w:rPr>
              <w:t>Leaching from ore-processing sites; discharge from electronics, glass, and drug factories</w:t>
            </w:r>
          </w:p>
        </w:tc>
      </w:tr>
      <w:tr w:rsidR="00041CFC" w:rsidRPr="005F082E" w14:paraId="3C8DB7FF" w14:textId="77777777" w:rsidTr="00C30AB4">
        <w:trPr>
          <w:trHeight w:val="432"/>
        </w:trPr>
        <w:tc>
          <w:tcPr>
            <w:tcW w:w="1435" w:type="dxa"/>
            <w:tcMar>
              <w:left w:w="58" w:type="dxa"/>
              <w:right w:w="58" w:type="dxa"/>
            </w:tcMar>
          </w:tcPr>
          <w:p w14:paraId="03458A86" w14:textId="23D88868" w:rsidR="00041CFC" w:rsidRPr="00450707" w:rsidRDefault="00041CFC" w:rsidP="005B0CBB">
            <w:pPr>
              <w:spacing w:before="40" w:after="40"/>
              <w:ind w:left="30"/>
              <w:rPr>
                <w:rFonts w:ascii="Arial" w:hAnsi="Arial" w:cs="Arial"/>
              </w:rPr>
            </w:pPr>
            <w:r w:rsidRPr="00450707">
              <w:rPr>
                <w:rFonts w:ascii="Arial" w:hAnsi="Arial" w:cs="Arial"/>
              </w:rPr>
              <w:t>TTHMs [Total Trihalomethanes] (µg/L)</w:t>
            </w:r>
          </w:p>
        </w:tc>
        <w:tc>
          <w:tcPr>
            <w:tcW w:w="1260" w:type="dxa"/>
          </w:tcPr>
          <w:p w14:paraId="4BFFE847" w14:textId="77777777" w:rsidR="00041CFC" w:rsidRDefault="00D12018" w:rsidP="00041CFC">
            <w:pPr>
              <w:spacing w:before="40" w:after="40"/>
              <w:jc w:val="center"/>
              <w:rPr>
                <w:rFonts w:ascii="Arial" w:hAnsi="Arial" w:cs="Arial"/>
                <w:color w:val="000000" w:themeColor="text1"/>
              </w:rPr>
            </w:pPr>
            <w:r>
              <w:rPr>
                <w:rFonts w:ascii="Arial" w:hAnsi="Arial" w:cs="Arial"/>
                <w:color w:val="000000" w:themeColor="text1"/>
              </w:rPr>
              <w:t>3-5-20</w:t>
            </w:r>
          </w:p>
          <w:p w14:paraId="1239D659" w14:textId="77777777" w:rsidR="00D12018" w:rsidRDefault="00D12018" w:rsidP="00041CFC">
            <w:pPr>
              <w:spacing w:before="40" w:after="40"/>
              <w:jc w:val="center"/>
              <w:rPr>
                <w:rFonts w:ascii="Arial" w:hAnsi="Arial" w:cs="Arial"/>
                <w:color w:val="000000" w:themeColor="text1"/>
              </w:rPr>
            </w:pPr>
            <w:r>
              <w:rPr>
                <w:rFonts w:ascii="Arial" w:hAnsi="Arial" w:cs="Arial"/>
                <w:color w:val="000000" w:themeColor="text1"/>
              </w:rPr>
              <w:t>6-19-20</w:t>
            </w:r>
          </w:p>
          <w:p w14:paraId="22882E05" w14:textId="77777777" w:rsidR="00D47191" w:rsidRDefault="00D47191" w:rsidP="00041CFC">
            <w:pPr>
              <w:spacing w:before="40" w:after="40"/>
              <w:jc w:val="center"/>
              <w:rPr>
                <w:rFonts w:ascii="Arial" w:hAnsi="Arial" w:cs="Arial"/>
                <w:color w:val="000000" w:themeColor="text1"/>
              </w:rPr>
            </w:pPr>
            <w:r>
              <w:rPr>
                <w:rFonts w:ascii="Arial" w:hAnsi="Arial" w:cs="Arial"/>
                <w:color w:val="000000" w:themeColor="text1"/>
              </w:rPr>
              <w:t>9-17-20</w:t>
            </w:r>
          </w:p>
          <w:p w14:paraId="1DDFFA7E" w14:textId="7106693E" w:rsidR="00D47191" w:rsidRPr="00450707" w:rsidRDefault="00D47191" w:rsidP="00041CFC">
            <w:pPr>
              <w:spacing w:before="40" w:after="40"/>
              <w:jc w:val="center"/>
              <w:rPr>
                <w:rFonts w:ascii="Arial" w:hAnsi="Arial" w:cs="Arial"/>
                <w:color w:val="000000" w:themeColor="text1"/>
              </w:rPr>
            </w:pPr>
            <w:r>
              <w:rPr>
                <w:rFonts w:ascii="Arial" w:hAnsi="Arial" w:cs="Arial"/>
                <w:color w:val="000000" w:themeColor="text1"/>
              </w:rPr>
              <w:t>12-23-20</w:t>
            </w:r>
          </w:p>
        </w:tc>
        <w:tc>
          <w:tcPr>
            <w:tcW w:w="1170" w:type="dxa"/>
          </w:tcPr>
          <w:p w14:paraId="34997603" w14:textId="0349266D" w:rsidR="00041CFC" w:rsidRPr="00450707" w:rsidRDefault="00D47191" w:rsidP="00041CFC">
            <w:pPr>
              <w:spacing w:before="40" w:after="40"/>
              <w:jc w:val="center"/>
              <w:rPr>
                <w:rFonts w:ascii="Arial" w:hAnsi="Arial" w:cs="Arial"/>
                <w:color w:val="000000" w:themeColor="text1"/>
              </w:rPr>
            </w:pPr>
            <w:r>
              <w:rPr>
                <w:rFonts w:ascii="Arial" w:hAnsi="Arial" w:cs="Arial"/>
                <w:color w:val="000000" w:themeColor="text1"/>
              </w:rPr>
              <w:t>160</w:t>
            </w:r>
          </w:p>
        </w:tc>
        <w:tc>
          <w:tcPr>
            <w:tcW w:w="1260" w:type="dxa"/>
          </w:tcPr>
          <w:p w14:paraId="7E513172" w14:textId="41860A02" w:rsidR="00041CFC" w:rsidRPr="00450707" w:rsidRDefault="00D47191" w:rsidP="00041CFC">
            <w:pPr>
              <w:spacing w:before="40" w:after="40"/>
              <w:jc w:val="center"/>
              <w:rPr>
                <w:rFonts w:ascii="Arial" w:hAnsi="Arial" w:cs="Arial"/>
                <w:color w:val="000000" w:themeColor="text1"/>
              </w:rPr>
            </w:pPr>
            <w:r>
              <w:rPr>
                <w:rFonts w:ascii="Arial" w:hAnsi="Arial" w:cs="Arial"/>
                <w:color w:val="000000" w:themeColor="text1"/>
              </w:rPr>
              <w:t>120-200</w:t>
            </w:r>
          </w:p>
        </w:tc>
        <w:tc>
          <w:tcPr>
            <w:tcW w:w="990" w:type="dxa"/>
          </w:tcPr>
          <w:p w14:paraId="0BE2D2E3" w14:textId="10B9C52C" w:rsidR="00041CFC" w:rsidRPr="00450707" w:rsidRDefault="00041CFC" w:rsidP="00041CFC">
            <w:pPr>
              <w:spacing w:before="40" w:after="40"/>
              <w:jc w:val="center"/>
              <w:rPr>
                <w:rFonts w:ascii="Arial" w:hAnsi="Arial" w:cs="Arial"/>
              </w:rPr>
            </w:pPr>
            <w:r w:rsidRPr="00450707">
              <w:rPr>
                <w:rFonts w:ascii="Arial" w:hAnsi="Arial" w:cs="Arial"/>
              </w:rPr>
              <w:t>80</w:t>
            </w:r>
          </w:p>
        </w:tc>
        <w:tc>
          <w:tcPr>
            <w:tcW w:w="1170" w:type="dxa"/>
          </w:tcPr>
          <w:p w14:paraId="17C0F44E" w14:textId="41CDF5C9" w:rsidR="00041CFC" w:rsidRPr="00450707" w:rsidRDefault="00041CFC" w:rsidP="00041CFC">
            <w:pPr>
              <w:spacing w:before="40" w:after="40"/>
              <w:jc w:val="center"/>
              <w:rPr>
                <w:rFonts w:ascii="Arial" w:hAnsi="Arial" w:cs="Arial"/>
              </w:rPr>
            </w:pPr>
            <w:r w:rsidRPr="00450707">
              <w:rPr>
                <w:rFonts w:ascii="Arial" w:hAnsi="Arial" w:cs="Arial"/>
              </w:rPr>
              <w:t>N/A</w:t>
            </w:r>
          </w:p>
        </w:tc>
        <w:tc>
          <w:tcPr>
            <w:tcW w:w="3551" w:type="dxa"/>
          </w:tcPr>
          <w:p w14:paraId="606923C2" w14:textId="155B00D4" w:rsidR="00041CFC" w:rsidRPr="003B2540" w:rsidRDefault="00041CFC" w:rsidP="005B0CBB">
            <w:pPr>
              <w:spacing w:before="40" w:after="40"/>
              <w:rPr>
                <w:rFonts w:ascii="Arial" w:hAnsi="Arial" w:cs="Arial"/>
                <w:szCs w:val="24"/>
              </w:rPr>
            </w:pPr>
            <w:r w:rsidRPr="003B2540">
              <w:rPr>
                <w:rFonts w:ascii="Arial" w:hAnsi="Arial" w:cs="Arial"/>
                <w:szCs w:val="24"/>
              </w:rPr>
              <w:t>Byproduct of drinking water disinfection</w:t>
            </w:r>
          </w:p>
        </w:tc>
      </w:tr>
      <w:tr w:rsidR="00041CFC" w:rsidRPr="005F082E" w14:paraId="0094062E" w14:textId="77777777" w:rsidTr="00C30AB4">
        <w:trPr>
          <w:trHeight w:val="432"/>
        </w:trPr>
        <w:tc>
          <w:tcPr>
            <w:tcW w:w="1435" w:type="dxa"/>
            <w:tcMar>
              <w:left w:w="58" w:type="dxa"/>
              <w:right w:w="58" w:type="dxa"/>
            </w:tcMar>
          </w:tcPr>
          <w:p w14:paraId="7A54C2B9" w14:textId="49BDCCC8" w:rsidR="00041CFC" w:rsidRPr="00450707" w:rsidRDefault="00041CFC" w:rsidP="005B0CBB">
            <w:pPr>
              <w:spacing w:before="40" w:after="40"/>
              <w:ind w:left="30"/>
              <w:rPr>
                <w:rFonts w:ascii="Arial" w:hAnsi="Arial" w:cs="Arial"/>
              </w:rPr>
            </w:pPr>
            <w:r w:rsidRPr="00450707">
              <w:rPr>
                <w:rFonts w:ascii="Arial" w:hAnsi="Arial" w:cs="Arial"/>
              </w:rPr>
              <w:lastRenderedPageBreak/>
              <w:t>HAA5 [Sum of 5 Haloacetic Acids] (µg/L)</w:t>
            </w:r>
          </w:p>
        </w:tc>
        <w:tc>
          <w:tcPr>
            <w:tcW w:w="1260" w:type="dxa"/>
          </w:tcPr>
          <w:p w14:paraId="56AAE7EA" w14:textId="77777777" w:rsidR="00D47191" w:rsidRDefault="00D47191" w:rsidP="00D47191">
            <w:pPr>
              <w:spacing w:before="40" w:after="40"/>
              <w:jc w:val="center"/>
              <w:rPr>
                <w:rFonts w:ascii="Arial" w:hAnsi="Arial" w:cs="Arial"/>
                <w:color w:val="000000" w:themeColor="text1"/>
              </w:rPr>
            </w:pPr>
            <w:r>
              <w:rPr>
                <w:rFonts w:ascii="Arial" w:hAnsi="Arial" w:cs="Arial"/>
                <w:color w:val="000000" w:themeColor="text1"/>
              </w:rPr>
              <w:t>3-5-20</w:t>
            </w:r>
          </w:p>
          <w:p w14:paraId="758FDDDC" w14:textId="77777777" w:rsidR="00D47191" w:rsidRDefault="00D47191" w:rsidP="00D47191">
            <w:pPr>
              <w:spacing w:before="40" w:after="40"/>
              <w:jc w:val="center"/>
              <w:rPr>
                <w:rFonts w:ascii="Arial" w:hAnsi="Arial" w:cs="Arial"/>
                <w:color w:val="000000" w:themeColor="text1"/>
              </w:rPr>
            </w:pPr>
            <w:r>
              <w:rPr>
                <w:rFonts w:ascii="Arial" w:hAnsi="Arial" w:cs="Arial"/>
                <w:color w:val="000000" w:themeColor="text1"/>
              </w:rPr>
              <w:t>6-19-20</w:t>
            </w:r>
          </w:p>
          <w:p w14:paraId="2B3F49AB" w14:textId="77777777" w:rsidR="00D47191" w:rsidRDefault="00D47191" w:rsidP="00D47191">
            <w:pPr>
              <w:spacing w:before="40" w:after="40"/>
              <w:jc w:val="center"/>
              <w:rPr>
                <w:rFonts w:ascii="Arial" w:hAnsi="Arial" w:cs="Arial"/>
                <w:color w:val="000000" w:themeColor="text1"/>
              </w:rPr>
            </w:pPr>
            <w:r>
              <w:rPr>
                <w:rFonts w:ascii="Arial" w:hAnsi="Arial" w:cs="Arial"/>
                <w:color w:val="000000" w:themeColor="text1"/>
              </w:rPr>
              <w:t>9-17-20</w:t>
            </w:r>
          </w:p>
          <w:p w14:paraId="20BF2819" w14:textId="35F9EBA1" w:rsidR="00041CFC" w:rsidRPr="00450707" w:rsidRDefault="00D47191" w:rsidP="00D47191">
            <w:pPr>
              <w:spacing w:before="40" w:after="40"/>
              <w:jc w:val="center"/>
              <w:rPr>
                <w:rFonts w:ascii="Arial" w:hAnsi="Arial" w:cs="Arial"/>
                <w:color w:val="000000" w:themeColor="text1"/>
              </w:rPr>
            </w:pPr>
            <w:r>
              <w:rPr>
                <w:rFonts w:ascii="Arial" w:hAnsi="Arial" w:cs="Arial"/>
                <w:color w:val="000000" w:themeColor="text1"/>
              </w:rPr>
              <w:t>12-23-20</w:t>
            </w:r>
          </w:p>
        </w:tc>
        <w:tc>
          <w:tcPr>
            <w:tcW w:w="1170" w:type="dxa"/>
          </w:tcPr>
          <w:p w14:paraId="60720858" w14:textId="316A1FD8" w:rsidR="00041CFC" w:rsidRPr="00450707" w:rsidRDefault="00D47191" w:rsidP="00041CFC">
            <w:pPr>
              <w:spacing w:before="40" w:after="40"/>
              <w:jc w:val="center"/>
              <w:rPr>
                <w:rFonts w:ascii="Arial" w:hAnsi="Arial" w:cs="Arial"/>
                <w:color w:val="000000" w:themeColor="text1"/>
              </w:rPr>
            </w:pPr>
            <w:r>
              <w:rPr>
                <w:rFonts w:ascii="Arial" w:hAnsi="Arial" w:cs="Arial"/>
                <w:color w:val="000000" w:themeColor="text1"/>
              </w:rPr>
              <w:t>62.5</w:t>
            </w:r>
          </w:p>
        </w:tc>
        <w:tc>
          <w:tcPr>
            <w:tcW w:w="1260" w:type="dxa"/>
          </w:tcPr>
          <w:p w14:paraId="11B6F9D4" w14:textId="02ECB970" w:rsidR="00041CFC" w:rsidRPr="00450707" w:rsidRDefault="00D47191" w:rsidP="00041CFC">
            <w:pPr>
              <w:spacing w:before="40" w:after="40"/>
              <w:jc w:val="center"/>
              <w:rPr>
                <w:rFonts w:ascii="Arial" w:hAnsi="Arial" w:cs="Arial"/>
                <w:color w:val="000000" w:themeColor="text1"/>
              </w:rPr>
            </w:pPr>
            <w:r>
              <w:rPr>
                <w:rFonts w:ascii="Arial" w:hAnsi="Arial" w:cs="Arial"/>
                <w:color w:val="000000" w:themeColor="text1"/>
              </w:rPr>
              <w:t>38-82</w:t>
            </w:r>
          </w:p>
        </w:tc>
        <w:tc>
          <w:tcPr>
            <w:tcW w:w="990" w:type="dxa"/>
          </w:tcPr>
          <w:p w14:paraId="339AF609" w14:textId="3C5FBDA1" w:rsidR="00041CFC" w:rsidRPr="00450707" w:rsidRDefault="00041CFC" w:rsidP="00041CFC">
            <w:pPr>
              <w:spacing w:before="40" w:after="40"/>
              <w:jc w:val="center"/>
              <w:rPr>
                <w:rFonts w:ascii="Arial" w:hAnsi="Arial" w:cs="Arial"/>
              </w:rPr>
            </w:pPr>
            <w:r w:rsidRPr="00450707">
              <w:rPr>
                <w:rFonts w:ascii="Arial" w:hAnsi="Arial" w:cs="Arial"/>
              </w:rPr>
              <w:t>60</w:t>
            </w:r>
          </w:p>
        </w:tc>
        <w:tc>
          <w:tcPr>
            <w:tcW w:w="1170" w:type="dxa"/>
          </w:tcPr>
          <w:p w14:paraId="5ADD7DB3" w14:textId="3FFA9E3C" w:rsidR="00041CFC" w:rsidRPr="00450707" w:rsidRDefault="00041CFC" w:rsidP="00041CFC">
            <w:pPr>
              <w:spacing w:before="40" w:after="40"/>
              <w:jc w:val="center"/>
              <w:rPr>
                <w:rFonts w:ascii="Arial" w:hAnsi="Arial" w:cs="Arial"/>
              </w:rPr>
            </w:pPr>
            <w:r w:rsidRPr="00450707">
              <w:rPr>
                <w:rFonts w:ascii="Arial" w:hAnsi="Arial" w:cs="Arial"/>
              </w:rPr>
              <w:t>N/A</w:t>
            </w:r>
          </w:p>
        </w:tc>
        <w:tc>
          <w:tcPr>
            <w:tcW w:w="3551" w:type="dxa"/>
          </w:tcPr>
          <w:p w14:paraId="7E2C3256" w14:textId="0C9527FC" w:rsidR="00041CFC" w:rsidRPr="003B2540" w:rsidRDefault="00041CFC" w:rsidP="005B0CBB">
            <w:pPr>
              <w:spacing w:before="40" w:after="40"/>
              <w:rPr>
                <w:rFonts w:ascii="Arial" w:hAnsi="Arial" w:cs="Arial"/>
                <w:szCs w:val="24"/>
              </w:rPr>
            </w:pPr>
            <w:r w:rsidRPr="003B2540">
              <w:rPr>
                <w:rFonts w:ascii="Arial" w:hAnsi="Arial" w:cs="Arial"/>
                <w:szCs w:val="24"/>
              </w:rPr>
              <w:t>Byproduct of drinking water disinfection</w:t>
            </w:r>
          </w:p>
        </w:tc>
      </w:tr>
    </w:tbl>
    <w:p w14:paraId="7CEB1FE7" w14:textId="731E8B47" w:rsidR="005D3708" w:rsidRPr="005F082E" w:rsidRDefault="005D3708" w:rsidP="00070C22">
      <w:pPr>
        <w:pStyle w:val="Caption"/>
      </w:pPr>
      <w:r w:rsidRPr="005F082E">
        <w:t xml:space="preserve">Table </w:t>
      </w:r>
      <w:r w:rsidR="00900F02">
        <w:fldChar w:fldCharType="begin"/>
      </w:r>
      <w:r w:rsidR="00900F02">
        <w:instrText xml:space="preserve"> SEQ Table \* ARABIC </w:instrText>
      </w:r>
      <w:r w:rsidR="00900F02">
        <w:fldChar w:fldCharType="separate"/>
      </w:r>
      <w:r w:rsidR="00397D90">
        <w:rPr>
          <w:noProof/>
        </w:rPr>
        <w:t>5</w:t>
      </w:r>
      <w:r w:rsidR="00900F0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B0CBB" w:rsidRPr="005F082E" w14:paraId="029A4A7D" w14:textId="77777777" w:rsidTr="00640D92">
        <w:trPr>
          <w:trHeight w:val="432"/>
        </w:trPr>
        <w:tc>
          <w:tcPr>
            <w:tcW w:w="2245" w:type="dxa"/>
          </w:tcPr>
          <w:p w14:paraId="2CD05887" w14:textId="77777777" w:rsidR="005B0CBB" w:rsidRPr="005B0CBB" w:rsidRDefault="005B0CBB" w:rsidP="005B0CBB">
            <w:pPr>
              <w:ind w:left="187"/>
              <w:rPr>
                <w:rFonts w:ascii="Arial" w:hAnsi="Arial" w:cs="Arial"/>
              </w:rPr>
            </w:pPr>
            <w:r w:rsidRPr="005B0CBB">
              <w:rPr>
                <w:rFonts w:ascii="Arial" w:hAnsi="Arial" w:cs="Arial"/>
              </w:rPr>
              <w:t>SPECIFIC CONDUCTANCE</w:t>
            </w:r>
          </w:p>
          <w:p w14:paraId="04C2A80B" w14:textId="4FE0F820"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(µS/cm)</w:t>
            </w:r>
          </w:p>
        </w:tc>
        <w:tc>
          <w:tcPr>
            <w:tcW w:w="1440" w:type="dxa"/>
          </w:tcPr>
          <w:p w14:paraId="3AB56DE9" w14:textId="581C2512" w:rsidR="005B0CBB" w:rsidRPr="005B0CBB" w:rsidRDefault="005B0CBB" w:rsidP="005B0CBB">
            <w:pPr>
              <w:spacing w:before="40" w:after="40"/>
              <w:rPr>
                <w:rFonts w:ascii="Arial" w:hAnsi="Arial" w:cs="Arial"/>
                <w:color w:val="000000" w:themeColor="text1"/>
              </w:rPr>
            </w:pPr>
            <w:r>
              <w:rPr>
                <w:rFonts w:ascii="Arial" w:hAnsi="Arial" w:cs="Arial"/>
              </w:rPr>
              <w:t>6-19-20</w:t>
            </w:r>
          </w:p>
        </w:tc>
        <w:tc>
          <w:tcPr>
            <w:tcW w:w="1260" w:type="dxa"/>
          </w:tcPr>
          <w:p w14:paraId="5D465B29" w14:textId="3F2E3F74" w:rsidR="005B0CBB" w:rsidRPr="005B0CBB" w:rsidRDefault="005B0CBB" w:rsidP="005B0CBB">
            <w:pPr>
              <w:spacing w:before="40" w:after="40"/>
              <w:rPr>
                <w:rFonts w:ascii="Arial" w:hAnsi="Arial" w:cs="Arial"/>
                <w:color w:val="000000" w:themeColor="text1"/>
              </w:rPr>
            </w:pPr>
            <w:r>
              <w:rPr>
                <w:rFonts w:ascii="Arial" w:hAnsi="Arial" w:cs="Arial"/>
              </w:rPr>
              <w:t>460</w:t>
            </w:r>
          </w:p>
        </w:tc>
        <w:tc>
          <w:tcPr>
            <w:tcW w:w="1530" w:type="dxa"/>
          </w:tcPr>
          <w:p w14:paraId="6F2413BA" w14:textId="6F3AFF9B"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5615AC9F" w14:textId="77C65272" w:rsidR="005B0CBB" w:rsidRPr="005B0CBB" w:rsidRDefault="005B0CBB" w:rsidP="005B0CBB">
            <w:pPr>
              <w:spacing w:before="40" w:after="40"/>
              <w:rPr>
                <w:rFonts w:ascii="Arial" w:hAnsi="Arial" w:cs="Arial"/>
                <w:color w:val="000000" w:themeColor="text1"/>
              </w:rPr>
            </w:pPr>
            <w:r w:rsidRPr="005B0CBB">
              <w:rPr>
                <w:rFonts w:ascii="Arial" w:hAnsi="Arial" w:cs="Arial"/>
              </w:rPr>
              <w:t>1600 µS/cm</w:t>
            </w:r>
          </w:p>
        </w:tc>
        <w:tc>
          <w:tcPr>
            <w:tcW w:w="1170" w:type="dxa"/>
          </w:tcPr>
          <w:p w14:paraId="188C38E4" w14:textId="0F6DA25A"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566F303C" w14:textId="45088D44" w:rsidR="005B0CBB" w:rsidRPr="005B0CBB" w:rsidRDefault="005B0CBB" w:rsidP="005B0CBB">
            <w:pPr>
              <w:spacing w:before="40" w:after="40"/>
              <w:rPr>
                <w:rFonts w:ascii="Arial" w:hAnsi="Arial" w:cs="Arial"/>
                <w:color w:val="000000" w:themeColor="text1"/>
              </w:rPr>
            </w:pPr>
            <w:r w:rsidRPr="005B0CBB">
              <w:rPr>
                <w:rFonts w:ascii="Arial" w:hAnsi="Arial" w:cs="Arial"/>
              </w:rPr>
              <w:t>Substances that form ions when in water; seawater influence</w:t>
            </w:r>
          </w:p>
        </w:tc>
      </w:tr>
      <w:tr w:rsidR="005B0CBB" w:rsidRPr="005F082E" w14:paraId="43BA6B8D" w14:textId="77777777" w:rsidTr="00640D92">
        <w:trPr>
          <w:trHeight w:val="432"/>
        </w:trPr>
        <w:tc>
          <w:tcPr>
            <w:tcW w:w="2245" w:type="dxa"/>
          </w:tcPr>
          <w:p w14:paraId="13564DFC" w14:textId="77777777" w:rsidR="005B0CBB" w:rsidRPr="005B0CBB" w:rsidRDefault="005B0CBB" w:rsidP="005B0CBB">
            <w:pPr>
              <w:ind w:left="187"/>
              <w:rPr>
                <w:rFonts w:ascii="Arial" w:hAnsi="Arial" w:cs="Arial"/>
              </w:rPr>
            </w:pPr>
            <w:r w:rsidRPr="005B0CBB">
              <w:rPr>
                <w:rFonts w:ascii="Arial" w:hAnsi="Arial" w:cs="Arial"/>
              </w:rPr>
              <w:t>CHLORIDE</w:t>
            </w:r>
          </w:p>
          <w:p w14:paraId="581AB298" w14:textId="70FA6E39"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(mg/L)</w:t>
            </w:r>
          </w:p>
        </w:tc>
        <w:tc>
          <w:tcPr>
            <w:tcW w:w="1440" w:type="dxa"/>
          </w:tcPr>
          <w:p w14:paraId="13425507" w14:textId="4B0B025C"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72C49EEB" w14:textId="7114D085" w:rsidR="005B0CBB" w:rsidRPr="005B0CBB" w:rsidRDefault="005B0CBB" w:rsidP="005B0CBB">
            <w:pPr>
              <w:spacing w:before="40" w:after="40"/>
              <w:rPr>
                <w:rFonts w:ascii="Arial" w:hAnsi="Arial" w:cs="Arial"/>
                <w:color w:val="000000" w:themeColor="text1"/>
              </w:rPr>
            </w:pPr>
            <w:r w:rsidRPr="005B0CBB">
              <w:rPr>
                <w:rFonts w:ascii="Arial" w:hAnsi="Arial" w:cs="Arial"/>
              </w:rPr>
              <w:t>56.8</w:t>
            </w:r>
          </w:p>
        </w:tc>
        <w:tc>
          <w:tcPr>
            <w:tcW w:w="1530" w:type="dxa"/>
          </w:tcPr>
          <w:p w14:paraId="7C11921B" w14:textId="2DBA9240"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491F1603" w14:textId="5869A85D" w:rsidR="005B0CBB" w:rsidRPr="005B0CBB" w:rsidRDefault="005B0CBB" w:rsidP="005B0CBB">
            <w:pPr>
              <w:spacing w:before="40" w:after="40"/>
              <w:rPr>
                <w:rFonts w:ascii="Arial" w:hAnsi="Arial" w:cs="Arial"/>
                <w:color w:val="000000" w:themeColor="text1"/>
              </w:rPr>
            </w:pPr>
            <w:r w:rsidRPr="005B0CBB">
              <w:rPr>
                <w:rFonts w:ascii="Arial" w:hAnsi="Arial" w:cs="Arial"/>
              </w:rPr>
              <w:t>500 mg/L</w:t>
            </w:r>
          </w:p>
        </w:tc>
        <w:tc>
          <w:tcPr>
            <w:tcW w:w="1170" w:type="dxa"/>
          </w:tcPr>
          <w:p w14:paraId="489C42D6" w14:textId="35CBE998"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2DBCEC1A" w14:textId="5EC0ADBC" w:rsidR="005B0CBB" w:rsidRPr="005B0CBB" w:rsidRDefault="005B0CBB" w:rsidP="005B0CBB">
            <w:pPr>
              <w:spacing w:before="40" w:after="40"/>
              <w:rPr>
                <w:rFonts w:ascii="Arial" w:hAnsi="Arial" w:cs="Arial"/>
                <w:color w:val="000000" w:themeColor="text1"/>
              </w:rPr>
            </w:pPr>
            <w:r w:rsidRPr="005B0CBB">
              <w:rPr>
                <w:rFonts w:ascii="Arial" w:hAnsi="Arial" w:cs="Arial"/>
              </w:rPr>
              <w:t>Runoff/leaching from natural deposits; seawater influence</w:t>
            </w:r>
          </w:p>
        </w:tc>
      </w:tr>
      <w:tr w:rsidR="005B0CBB" w:rsidRPr="005F082E" w14:paraId="18FA2C38" w14:textId="77777777" w:rsidTr="00640D92">
        <w:trPr>
          <w:trHeight w:val="432"/>
        </w:trPr>
        <w:tc>
          <w:tcPr>
            <w:tcW w:w="2245" w:type="dxa"/>
          </w:tcPr>
          <w:p w14:paraId="489BCADA" w14:textId="77777777" w:rsidR="005B0CBB" w:rsidRPr="005B0CBB" w:rsidRDefault="005B0CBB" w:rsidP="005B0CBB">
            <w:pPr>
              <w:ind w:left="187"/>
              <w:rPr>
                <w:rFonts w:ascii="Arial" w:hAnsi="Arial" w:cs="Arial"/>
              </w:rPr>
            </w:pPr>
            <w:r w:rsidRPr="005B0CBB">
              <w:rPr>
                <w:rFonts w:ascii="Arial" w:hAnsi="Arial" w:cs="Arial"/>
              </w:rPr>
              <w:t>COLOR</w:t>
            </w:r>
          </w:p>
          <w:p w14:paraId="39D2E538" w14:textId="1BC1E324"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(Units)</w:t>
            </w:r>
          </w:p>
        </w:tc>
        <w:tc>
          <w:tcPr>
            <w:tcW w:w="1440" w:type="dxa"/>
          </w:tcPr>
          <w:p w14:paraId="6AB05BED" w14:textId="6F0E15A0"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0AC370FD" w14:textId="328DACCE" w:rsidR="005B0CBB" w:rsidRPr="005B0CBB" w:rsidRDefault="005B0CBB" w:rsidP="005B0CBB">
            <w:pPr>
              <w:spacing w:before="40" w:after="40"/>
              <w:rPr>
                <w:rFonts w:ascii="Arial" w:hAnsi="Arial" w:cs="Arial"/>
                <w:color w:val="000000" w:themeColor="text1"/>
              </w:rPr>
            </w:pPr>
            <w:r w:rsidRPr="005B0CBB">
              <w:rPr>
                <w:rFonts w:ascii="Arial" w:hAnsi="Arial" w:cs="Arial"/>
              </w:rPr>
              <w:t>25*</w:t>
            </w:r>
          </w:p>
        </w:tc>
        <w:tc>
          <w:tcPr>
            <w:tcW w:w="1530" w:type="dxa"/>
          </w:tcPr>
          <w:p w14:paraId="06D23DE1" w14:textId="12829A30"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4A9C9B68" w14:textId="4336243E" w:rsidR="005B0CBB" w:rsidRPr="005B0CBB" w:rsidRDefault="005B0CBB" w:rsidP="005B0CBB">
            <w:pPr>
              <w:spacing w:before="40" w:after="40"/>
              <w:rPr>
                <w:rFonts w:ascii="Arial" w:hAnsi="Arial" w:cs="Arial"/>
                <w:color w:val="000000" w:themeColor="text1"/>
              </w:rPr>
            </w:pPr>
            <w:r w:rsidRPr="005B0CBB">
              <w:rPr>
                <w:rFonts w:ascii="Arial" w:hAnsi="Arial" w:cs="Arial"/>
              </w:rPr>
              <w:t>15 Units</w:t>
            </w:r>
          </w:p>
        </w:tc>
        <w:tc>
          <w:tcPr>
            <w:tcW w:w="1170" w:type="dxa"/>
          </w:tcPr>
          <w:p w14:paraId="7502C73C" w14:textId="52C579CA"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06A23C91" w14:textId="6DD4AAB9" w:rsidR="005B0CBB" w:rsidRPr="005B0CBB" w:rsidRDefault="005B0CBB" w:rsidP="005B0CBB">
            <w:pPr>
              <w:spacing w:before="40" w:after="40"/>
              <w:rPr>
                <w:rFonts w:ascii="Arial" w:hAnsi="Arial" w:cs="Arial"/>
                <w:color w:val="000000" w:themeColor="text1"/>
              </w:rPr>
            </w:pPr>
            <w:proofErr w:type="gramStart"/>
            <w:r w:rsidRPr="005B0CBB">
              <w:rPr>
                <w:rFonts w:ascii="Arial" w:hAnsi="Arial" w:cs="Arial"/>
              </w:rPr>
              <w:t>Naturally-occurring</w:t>
            </w:r>
            <w:proofErr w:type="gramEnd"/>
            <w:r w:rsidRPr="005B0CBB">
              <w:rPr>
                <w:rFonts w:ascii="Arial" w:hAnsi="Arial" w:cs="Arial"/>
              </w:rPr>
              <w:t xml:space="preserve"> organic materials.</w:t>
            </w:r>
          </w:p>
        </w:tc>
      </w:tr>
      <w:tr w:rsidR="005B0CBB" w:rsidRPr="005F082E" w14:paraId="52445D84" w14:textId="77777777" w:rsidTr="00640D92">
        <w:trPr>
          <w:trHeight w:val="432"/>
        </w:trPr>
        <w:tc>
          <w:tcPr>
            <w:tcW w:w="2245" w:type="dxa"/>
          </w:tcPr>
          <w:p w14:paraId="12A66B87" w14:textId="77777777" w:rsidR="005B0CBB" w:rsidRPr="005B0CBB" w:rsidRDefault="005B0CBB" w:rsidP="005B0CBB">
            <w:pPr>
              <w:ind w:left="187"/>
              <w:rPr>
                <w:rFonts w:ascii="Arial" w:hAnsi="Arial" w:cs="Arial"/>
              </w:rPr>
            </w:pPr>
            <w:r w:rsidRPr="005B0CBB">
              <w:rPr>
                <w:rFonts w:ascii="Arial" w:hAnsi="Arial" w:cs="Arial"/>
              </w:rPr>
              <w:t xml:space="preserve">IRON </w:t>
            </w:r>
          </w:p>
          <w:p w14:paraId="47EE8380" w14:textId="1577D850"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 xml:space="preserve">(µg/L) </w:t>
            </w:r>
          </w:p>
        </w:tc>
        <w:tc>
          <w:tcPr>
            <w:tcW w:w="1440" w:type="dxa"/>
          </w:tcPr>
          <w:p w14:paraId="2437A9D5" w14:textId="31B2265E"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067B0C2D" w14:textId="1A76AB8F" w:rsidR="005B0CBB" w:rsidRPr="005B0CBB" w:rsidRDefault="005B0CBB" w:rsidP="005B0CBB">
            <w:pPr>
              <w:spacing w:before="40" w:after="40"/>
              <w:rPr>
                <w:rFonts w:ascii="Arial" w:hAnsi="Arial" w:cs="Arial"/>
                <w:color w:val="000000" w:themeColor="text1"/>
              </w:rPr>
            </w:pPr>
            <w:r w:rsidRPr="005B0CBB">
              <w:rPr>
                <w:rFonts w:ascii="Arial" w:hAnsi="Arial" w:cs="Arial"/>
              </w:rPr>
              <w:t>1740*</w:t>
            </w:r>
          </w:p>
        </w:tc>
        <w:tc>
          <w:tcPr>
            <w:tcW w:w="1530" w:type="dxa"/>
          </w:tcPr>
          <w:p w14:paraId="398ECBE0" w14:textId="55A04465"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36302CB0" w14:textId="006CC06B" w:rsidR="005B0CBB" w:rsidRPr="005B0CBB" w:rsidRDefault="005B0CBB" w:rsidP="005B0CBB">
            <w:pPr>
              <w:spacing w:before="40" w:after="40"/>
              <w:rPr>
                <w:rFonts w:ascii="Arial" w:hAnsi="Arial" w:cs="Arial"/>
                <w:color w:val="000000" w:themeColor="text1"/>
              </w:rPr>
            </w:pPr>
            <w:r w:rsidRPr="005B0CBB">
              <w:rPr>
                <w:rFonts w:ascii="Arial" w:hAnsi="Arial" w:cs="Arial"/>
              </w:rPr>
              <w:t>300 µg/L</w:t>
            </w:r>
          </w:p>
        </w:tc>
        <w:tc>
          <w:tcPr>
            <w:tcW w:w="1170" w:type="dxa"/>
          </w:tcPr>
          <w:p w14:paraId="712F2D62" w14:textId="671E87A9"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39ECF373" w14:textId="1947407B" w:rsidR="005B0CBB" w:rsidRPr="005B0CBB" w:rsidRDefault="005B0CBB" w:rsidP="005B0CBB">
            <w:pPr>
              <w:spacing w:before="40" w:after="40"/>
              <w:rPr>
                <w:rFonts w:ascii="Arial" w:hAnsi="Arial" w:cs="Arial"/>
                <w:color w:val="000000" w:themeColor="text1"/>
              </w:rPr>
            </w:pPr>
            <w:r w:rsidRPr="005B0CBB">
              <w:rPr>
                <w:rFonts w:ascii="Arial" w:hAnsi="Arial" w:cs="Arial"/>
              </w:rPr>
              <w:t xml:space="preserve">Leaching from natural deposits; industrial wastes </w:t>
            </w:r>
          </w:p>
        </w:tc>
      </w:tr>
      <w:tr w:rsidR="005B0CBB" w:rsidRPr="005F082E" w14:paraId="7D81F0B4" w14:textId="77777777" w:rsidTr="00640D92">
        <w:trPr>
          <w:trHeight w:val="432"/>
        </w:trPr>
        <w:tc>
          <w:tcPr>
            <w:tcW w:w="2245" w:type="dxa"/>
          </w:tcPr>
          <w:p w14:paraId="5D8164B5" w14:textId="77777777" w:rsidR="005B0CBB" w:rsidRPr="005B0CBB" w:rsidRDefault="005B0CBB" w:rsidP="005B0CBB">
            <w:pPr>
              <w:ind w:left="187"/>
              <w:rPr>
                <w:rFonts w:ascii="Arial" w:hAnsi="Arial" w:cs="Arial"/>
              </w:rPr>
            </w:pPr>
            <w:r w:rsidRPr="005B0CBB">
              <w:rPr>
                <w:rFonts w:ascii="Arial" w:hAnsi="Arial" w:cs="Arial"/>
              </w:rPr>
              <w:t>MANGANESE</w:t>
            </w:r>
          </w:p>
          <w:p w14:paraId="5277195D" w14:textId="48014C2B"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(µg/L)</w:t>
            </w:r>
          </w:p>
        </w:tc>
        <w:tc>
          <w:tcPr>
            <w:tcW w:w="1440" w:type="dxa"/>
          </w:tcPr>
          <w:p w14:paraId="3E14F388" w14:textId="74D3F458"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44CF6DB7" w14:textId="0251D54D" w:rsidR="005B0CBB" w:rsidRPr="005B0CBB" w:rsidRDefault="005B0CBB" w:rsidP="005B0CBB">
            <w:pPr>
              <w:spacing w:before="40" w:after="40"/>
              <w:rPr>
                <w:rFonts w:ascii="Arial" w:hAnsi="Arial" w:cs="Arial"/>
                <w:color w:val="000000" w:themeColor="text1"/>
              </w:rPr>
            </w:pPr>
            <w:r w:rsidRPr="005B0CBB">
              <w:rPr>
                <w:rFonts w:ascii="Arial" w:hAnsi="Arial" w:cs="Arial"/>
              </w:rPr>
              <w:t>167*</w:t>
            </w:r>
          </w:p>
        </w:tc>
        <w:tc>
          <w:tcPr>
            <w:tcW w:w="1530" w:type="dxa"/>
          </w:tcPr>
          <w:p w14:paraId="64B0DFFE" w14:textId="18708BDE"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708DFD4B" w14:textId="30B29387" w:rsidR="005B0CBB" w:rsidRPr="005B0CBB" w:rsidRDefault="005B0CBB" w:rsidP="005B0CBB">
            <w:pPr>
              <w:spacing w:before="40" w:after="40"/>
              <w:rPr>
                <w:rFonts w:ascii="Arial" w:hAnsi="Arial" w:cs="Arial"/>
                <w:color w:val="000000" w:themeColor="text1"/>
              </w:rPr>
            </w:pPr>
            <w:r w:rsidRPr="005B0CBB">
              <w:rPr>
                <w:rFonts w:ascii="Arial" w:hAnsi="Arial" w:cs="Arial"/>
              </w:rPr>
              <w:t>50 µg/L</w:t>
            </w:r>
          </w:p>
        </w:tc>
        <w:tc>
          <w:tcPr>
            <w:tcW w:w="1170" w:type="dxa"/>
          </w:tcPr>
          <w:p w14:paraId="123B2747" w14:textId="4DD25E49"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025E7A2E" w14:textId="1A77F1DC" w:rsidR="005B0CBB" w:rsidRPr="005B0CBB" w:rsidRDefault="005B0CBB" w:rsidP="005B0CBB">
            <w:pPr>
              <w:spacing w:before="40" w:after="40"/>
              <w:rPr>
                <w:rFonts w:ascii="Arial" w:hAnsi="Arial" w:cs="Arial"/>
                <w:color w:val="000000" w:themeColor="text1"/>
              </w:rPr>
            </w:pPr>
            <w:r w:rsidRPr="005B0CBB">
              <w:rPr>
                <w:rFonts w:ascii="Arial" w:hAnsi="Arial" w:cs="Arial"/>
              </w:rPr>
              <w:t>Leaching from natural deposits.</w:t>
            </w:r>
          </w:p>
        </w:tc>
      </w:tr>
      <w:tr w:rsidR="005B0CBB" w:rsidRPr="005F082E" w14:paraId="3E2087EC" w14:textId="77777777" w:rsidTr="00640D92">
        <w:trPr>
          <w:trHeight w:val="432"/>
        </w:trPr>
        <w:tc>
          <w:tcPr>
            <w:tcW w:w="2245" w:type="dxa"/>
          </w:tcPr>
          <w:p w14:paraId="06864883" w14:textId="77777777" w:rsidR="005B0CBB" w:rsidRPr="005B0CBB" w:rsidRDefault="005B0CBB" w:rsidP="005B0CBB">
            <w:pPr>
              <w:ind w:left="187"/>
              <w:rPr>
                <w:rFonts w:ascii="Arial" w:hAnsi="Arial" w:cs="Arial"/>
              </w:rPr>
            </w:pPr>
            <w:r w:rsidRPr="005B0CBB">
              <w:rPr>
                <w:rFonts w:ascii="Arial" w:hAnsi="Arial" w:cs="Arial"/>
              </w:rPr>
              <w:t>SULFATE</w:t>
            </w:r>
          </w:p>
          <w:p w14:paraId="65832EB7" w14:textId="689876EB"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(mg/L)</w:t>
            </w:r>
          </w:p>
        </w:tc>
        <w:tc>
          <w:tcPr>
            <w:tcW w:w="1440" w:type="dxa"/>
          </w:tcPr>
          <w:p w14:paraId="74A40DED" w14:textId="3C171174"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54B72912" w14:textId="5C056130" w:rsidR="005B0CBB" w:rsidRPr="005B0CBB" w:rsidRDefault="005B0CBB" w:rsidP="005B0CBB">
            <w:pPr>
              <w:spacing w:before="40" w:after="40"/>
              <w:rPr>
                <w:rFonts w:ascii="Arial" w:hAnsi="Arial" w:cs="Arial"/>
                <w:color w:val="000000" w:themeColor="text1"/>
              </w:rPr>
            </w:pPr>
            <w:r w:rsidRPr="005B0CBB">
              <w:rPr>
                <w:rFonts w:ascii="Arial" w:hAnsi="Arial" w:cs="Arial"/>
              </w:rPr>
              <w:t>46.7</w:t>
            </w:r>
          </w:p>
        </w:tc>
        <w:tc>
          <w:tcPr>
            <w:tcW w:w="1530" w:type="dxa"/>
          </w:tcPr>
          <w:p w14:paraId="11AF67A4" w14:textId="556E444E"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1127B8BA" w14:textId="023F4453" w:rsidR="005B0CBB" w:rsidRPr="005B0CBB" w:rsidRDefault="005B0CBB" w:rsidP="005B0CBB">
            <w:pPr>
              <w:spacing w:before="40" w:after="40"/>
              <w:rPr>
                <w:rFonts w:ascii="Arial" w:hAnsi="Arial" w:cs="Arial"/>
                <w:color w:val="000000" w:themeColor="text1"/>
              </w:rPr>
            </w:pPr>
            <w:r w:rsidRPr="005B0CBB">
              <w:rPr>
                <w:rFonts w:ascii="Arial" w:hAnsi="Arial" w:cs="Arial"/>
              </w:rPr>
              <w:t>500 mg/L</w:t>
            </w:r>
          </w:p>
        </w:tc>
        <w:tc>
          <w:tcPr>
            <w:tcW w:w="1170" w:type="dxa"/>
          </w:tcPr>
          <w:p w14:paraId="3BE66940" w14:textId="502CCB6A"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11608023" w14:textId="6184823E" w:rsidR="005B0CBB" w:rsidRPr="005B0CBB" w:rsidRDefault="005B0CBB" w:rsidP="005B0CBB">
            <w:pPr>
              <w:spacing w:before="40" w:after="40"/>
              <w:rPr>
                <w:rFonts w:ascii="Arial" w:hAnsi="Arial" w:cs="Arial"/>
                <w:color w:val="000000" w:themeColor="text1"/>
              </w:rPr>
            </w:pPr>
            <w:r w:rsidRPr="005B0CBB">
              <w:rPr>
                <w:rFonts w:ascii="Arial" w:hAnsi="Arial" w:cs="Arial"/>
              </w:rPr>
              <w:t>Runoff/leaching from natural deposits; industrial wastes.</w:t>
            </w:r>
          </w:p>
        </w:tc>
      </w:tr>
      <w:tr w:rsidR="005B0CBB" w:rsidRPr="005F082E" w14:paraId="30B2E1E7" w14:textId="77777777" w:rsidTr="00640D92">
        <w:trPr>
          <w:trHeight w:val="432"/>
        </w:trPr>
        <w:tc>
          <w:tcPr>
            <w:tcW w:w="2245" w:type="dxa"/>
          </w:tcPr>
          <w:p w14:paraId="3385621C" w14:textId="77777777" w:rsidR="005B0CBB" w:rsidRPr="005B0CBB" w:rsidRDefault="005B0CBB" w:rsidP="005B0CBB">
            <w:pPr>
              <w:ind w:left="187"/>
              <w:rPr>
                <w:rFonts w:ascii="Arial" w:hAnsi="Arial" w:cs="Arial"/>
              </w:rPr>
            </w:pPr>
            <w:r w:rsidRPr="005B0CBB">
              <w:rPr>
                <w:rFonts w:ascii="Arial" w:hAnsi="Arial" w:cs="Arial"/>
              </w:rPr>
              <w:t>TURBIDITY</w:t>
            </w:r>
          </w:p>
          <w:p w14:paraId="5E5F2CCE" w14:textId="1F11A0FE"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(Units)</w:t>
            </w:r>
          </w:p>
        </w:tc>
        <w:tc>
          <w:tcPr>
            <w:tcW w:w="1440" w:type="dxa"/>
          </w:tcPr>
          <w:p w14:paraId="0446C683" w14:textId="0259FB6E" w:rsidR="005B0CBB" w:rsidRPr="005B0CBB" w:rsidRDefault="005B0CBB" w:rsidP="005B0CBB">
            <w:pPr>
              <w:spacing w:before="40" w:after="40"/>
              <w:rPr>
                <w:rFonts w:ascii="Arial" w:hAnsi="Arial" w:cs="Arial"/>
                <w:color w:val="000000" w:themeColor="text1"/>
              </w:rPr>
            </w:pPr>
            <w:r w:rsidRPr="005B0CBB">
              <w:rPr>
                <w:rFonts w:ascii="Arial" w:hAnsi="Arial" w:cs="Arial"/>
              </w:rPr>
              <w:t>6/10/2010</w:t>
            </w:r>
          </w:p>
        </w:tc>
        <w:tc>
          <w:tcPr>
            <w:tcW w:w="1260" w:type="dxa"/>
          </w:tcPr>
          <w:p w14:paraId="2A3A43BE" w14:textId="510F658E" w:rsidR="005B0CBB" w:rsidRPr="005B0CBB" w:rsidRDefault="005B0CBB" w:rsidP="005B0CBB">
            <w:pPr>
              <w:spacing w:before="40" w:after="40"/>
              <w:rPr>
                <w:rFonts w:ascii="Arial" w:hAnsi="Arial" w:cs="Arial"/>
                <w:color w:val="000000" w:themeColor="text1"/>
              </w:rPr>
            </w:pPr>
            <w:r w:rsidRPr="005B0CBB">
              <w:rPr>
                <w:rFonts w:ascii="Arial" w:hAnsi="Arial" w:cs="Arial"/>
              </w:rPr>
              <w:t>20*</w:t>
            </w:r>
          </w:p>
        </w:tc>
        <w:tc>
          <w:tcPr>
            <w:tcW w:w="1530" w:type="dxa"/>
          </w:tcPr>
          <w:p w14:paraId="184593B0" w14:textId="56B7D413"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403F7B3D" w14:textId="654FC56D" w:rsidR="005B0CBB" w:rsidRPr="005B0CBB" w:rsidRDefault="005B0CBB" w:rsidP="005B0CBB">
            <w:pPr>
              <w:spacing w:before="40" w:after="40"/>
              <w:rPr>
                <w:rFonts w:ascii="Arial" w:hAnsi="Arial" w:cs="Arial"/>
                <w:color w:val="000000" w:themeColor="text1"/>
              </w:rPr>
            </w:pPr>
            <w:r w:rsidRPr="005B0CBB">
              <w:rPr>
                <w:rFonts w:ascii="Arial" w:hAnsi="Arial" w:cs="Arial"/>
              </w:rPr>
              <w:t>5 Units</w:t>
            </w:r>
          </w:p>
        </w:tc>
        <w:tc>
          <w:tcPr>
            <w:tcW w:w="1170" w:type="dxa"/>
          </w:tcPr>
          <w:p w14:paraId="5E67A4C1" w14:textId="4055CF59"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492878E6" w14:textId="370060A0" w:rsidR="005B0CBB" w:rsidRPr="005B0CBB" w:rsidRDefault="005B0CBB" w:rsidP="005B0CBB">
            <w:pPr>
              <w:spacing w:before="40" w:after="40"/>
              <w:rPr>
                <w:rFonts w:ascii="Arial" w:hAnsi="Arial" w:cs="Arial"/>
                <w:color w:val="000000" w:themeColor="text1"/>
              </w:rPr>
            </w:pPr>
            <w:r w:rsidRPr="005B0CBB">
              <w:rPr>
                <w:rFonts w:ascii="Arial" w:hAnsi="Arial" w:cs="Arial"/>
              </w:rPr>
              <w:t>Soil runoff</w:t>
            </w:r>
          </w:p>
        </w:tc>
      </w:tr>
      <w:tr w:rsidR="005B0CBB" w:rsidRPr="005F082E" w14:paraId="598B0D83" w14:textId="77777777" w:rsidTr="00640D92">
        <w:trPr>
          <w:trHeight w:val="432"/>
        </w:trPr>
        <w:tc>
          <w:tcPr>
            <w:tcW w:w="2245" w:type="dxa"/>
          </w:tcPr>
          <w:p w14:paraId="2487A50E" w14:textId="77777777" w:rsidR="005B0CBB" w:rsidRPr="005B0CBB" w:rsidRDefault="005B0CBB" w:rsidP="005B0CBB">
            <w:pPr>
              <w:ind w:left="187"/>
              <w:rPr>
                <w:rFonts w:ascii="Arial" w:hAnsi="Arial" w:cs="Arial"/>
              </w:rPr>
            </w:pPr>
            <w:r w:rsidRPr="005B0CBB">
              <w:rPr>
                <w:rFonts w:ascii="Arial" w:hAnsi="Arial" w:cs="Arial"/>
              </w:rPr>
              <w:t>TOTAL DISSOLVED SOLIDS</w:t>
            </w:r>
          </w:p>
          <w:p w14:paraId="5E500129" w14:textId="02D3D624"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 xml:space="preserve">(TDS) (mg/L) </w:t>
            </w:r>
          </w:p>
        </w:tc>
        <w:tc>
          <w:tcPr>
            <w:tcW w:w="1440" w:type="dxa"/>
          </w:tcPr>
          <w:p w14:paraId="3E496374" w14:textId="3D7C3F75" w:rsidR="005B0CBB" w:rsidRPr="005B0CBB" w:rsidRDefault="005B0CBB" w:rsidP="005B0CBB">
            <w:pPr>
              <w:spacing w:before="40" w:after="40"/>
              <w:rPr>
                <w:rFonts w:ascii="Arial" w:hAnsi="Arial" w:cs="Arial"/>
                <w:color w:val="000000" w:themeColor="text1"/>
              </w:rPr>
            </w:pPr>
            <w:r>
              <w:rPr>
                <w:rFonts w:ascii="Arial" w:hAnsi="Arial" w:cs="Arial"/>
              </w:rPr>
              <w:t>6-19-20</w:t>
            </w:r>
          </w:p>
        </w:tc>
        <w:tc>
          <w:tcPr>
            <w:tcW w:w="1260" w:type="dxa"/>
          </w:tcPr>
          <w:p w14:paraId="20791FA7" w14:textId="3EA73F12" w:rsidR="005B0CBB" w:rsidRPr="005B0CBB" w:rsidRDefault="005B0CBB" w:rsidP="005B0CBB">
            <w:pPr>
              <w:spacing w:before="40" w:after="40"/>
              <w:rPr>
                <w:rFonts w:ascii="Arial" w:hAnsi="Arial" w:cs="Arial"/>
                <w:color w:val="000000" w:themeColor="text1"/>
              </w:rPr>
            </w:pPr>
            <w:r>
              <w:rPr>
                <w:rFonts w:ascii="Arial" w:hAnsi="Arial" w:cs="Arial"/>
              </w:rPr>
              <w:t>81</w:t>
            </w:r>
          </w:p>
        </w:tc>
        <w:tc>
          <w:tcPr>
            <w:tcW w:w="1530" w:type="dxa"/>
          </w:tcPr>
          <w:p w14:paraId="61BFFA38" w14:textId="07DF48ED"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1CEF2B29" w14:textId="1BFD6A97" w:rsidR="005B0CBB" w:rsidRPr="005B0CBB" w:rsidRDefault="005B0CBB" w:rsidP="005B0CBB">
            <w:pPr>
              <w:spacing w:before="40" w:after="40"/>
              <w:rPr>
                <w:rFonts w:ascii="Arial" w:hAnsi="Arial" w:cs="Arial"/>
                <w:color w:val="000000" w:themeColor="text1"/>
              </w:rPr>
            </w:pPr>
            <w:r w:rsidRPr="005B0CBB">
              <w:rPr>
                <w:rFonts w:ascii="Arial" w:hAnsi="Arial" w:cs="Arial"/>
              </w:rPr>
              <w:t>1000 mg/L</w:t>
            </w:r>
          </w:p>
        </w:tc>
        <w:tc>
          <w:tcPr>
            <w:tcW w:w="1170" w:type="dxa"/>
          </w:tcPr>
          <w:p w14:paraId="1E577E31" w14:textId="63EEE910"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1D90DD6B" w14:textId="5F6FEC38" w:rsidR="005B0CBB" w:rsidRPr="005B0CBB" w:rsidRDefault="005B0CBB" w:rsidP="005B0CBB">
            <w:pPr>
              <w:spacing w:before="40" w:after="40"/>
              <w:rPr>
                <w:rFonts w:ascii="Arial" w:hAnsi="Arial" w:cs="Arial"/>
                <w:color w:val="000000" w:themeColor="text1"/>
              </w:rPr>
            </w:pPr>
            <w:r w:rsidRPr="005B0CBB">
              <w:rPr>
                <w:rFonts w:ascii="Arial" w:hAnsi="Arial" w:cs="Arial"/>
              </w:rPr>
              <w:t>Runoff/leaching from natural deposits.</w:t>
            </w:r>
          </w:p>
        </w:tc>
      </w:tr>
      <w:tr w:rsidR="005B0CBB" w:rsidRPr="005F082E" w14:paraId="6205AA79" w14:textId="77777777" w:rsidTr="00640D92">
        <w:trPr>
          <w:trHeight w:val="432"/>
        </w:trPr>
        <w:tc>
          <w:tcPr>
            <w:tcW w:w="2245" w:type="dxa"/>
          </w:tcPr>
          <w:p w14:paraId="63C5FF47" w14:textId="77777777" w:rsidR="005B0CBB" w:rsidRPr="005B0CBB" w:rsidRDefault="005B0CBB" w:rsidP="005B0CBB">
            <w:pPr>
              <w:ind w:left="187"/>
              <w:rPr>
                <w:rFonts w:ascii="Arial" w:hAnsi="Arial" w:cs="Arial"/>
              </w:rPr>
            </w:pPr>
            <w:r w:rsidRPr="005B0CBB">
              <w:rPr>
                <w:rFonts w:ascii="Arial" w:hAnsi="Arial" w:cs="Arial"/>
              </w:rPr>
              <w:t xml:space="preserve">ALUMINUM </w:t>
            </w:r>
          </w:p>
          <w:p w14:paraId="141BE8BB" w14:textId="3DDF25F4" w:rsidR="005B0CBB" w:rsidRPr="005B0CBB" w:rsidRDefault="005B0CBB" w:rsidP="005B0CBB">
            <w:pPr>
              <w:spacing w:before="40" w:after="40"/>
              <w:ind w:left="187"/>
              <w:rPr>
                <w:rFonts w:ascii="Arial" w:hAnsi="Arial" w:cs="Arial"/>
                <w:color w:val="000000" w:themeColor="text1"/>
              </w:rPr>
            </w:pPr>
            <w:r w:rsidRPr="005B0CBB">
              <w:rPr>
                <w:rFonts w:ascii="Arial" w:hAnsi="Arial" w:cs="Arial"/>
              </w:rPr>
              <w:t xml:space="preserve">(µg/L) </w:t>
            </w:r>
          </w:p>
        </w:tc>
        <w:tc>
          <w:tcPr>
            <w:tcW w:w="1440" w:type="dxa"/>
          </w:tcPr>
          <w:p w14:paraId="0DBC1BF0" w14:textId="34BFCF58" w:rsidR="005B0CBB" w:rsidRPr="005B0CBB" w:rsidRDefault="005B0CBB" w:rsidP="005B0CBB">
            <w:pPr>
              <w:spacing w:before="40" w:after="40"/>
              <w:rPr>
                <w:rFonts w:ascii="Arial" w:hAnsi="Arial" w:cs="Arial"/>
                <w:color w:val="000000" w:themeColor="text1"/>
              </w:rPr>
            </w:pPr>
            <w:r w:rsidRPr="005B0CBB">
              <w:rPr>
                <w:rFonts w:ascii="Arial" w:hAnsi="Arial" w:cs="Arial"/>
              </w:rPr>
              <w:t>6/20/19</w:t>
            </w:r>
          </w:p>
        </w:tc>
        <w:tc>
          <w:tcPr>
            <w:tcW w:w="1260" w:type="dxa"/>
          </w:tcPr>
          <w:p w14:paraId="04887D0A" w14:textId="3D82244F" w:rsidR="005B0CBB" w:rsidRPr="005B0CBB" w:rsidRDefault="005B0CBB" w:rsidP="005B0CBB">
            <w:pPr>
              <w:spacing w:before="40" w:after="40"/>
              <w:rPr>
                <w:rFonts w:ascii="Arial" w:hAnsi="Arial" w:cs="Arial"/>
                <w:color w:val="000000" w:themeColor="text1"/>
              </w:rPr>
            </w:pPr>
            <w:r w:rsidRPr="005B0CBB">
              <w:rPr>
                <w:rFonts w:ascii="Arial" w:hAnsi="Arial" w:cs="Arial"/>
              </w:rPr>
              <w:t>280</w:t>
            </w:r>
          </w:p>
        </w:tc>
        <w:tc>
          <w:tcPr>
            <w:tcW w:w="1530" w:type="dxa"/>
          </w:tcPr>
          <w:p w14:paraId="03319A9D" w14:textId="44B7AD29" w:rsidR="005B0CBB" w:rsidRPr="005B0CBB" w:rsidRDefault="005B0CBB" w:rsidP="005B0CBB">
            <w:pPr>
              <w:spacing w:before="40" w:after="40"/>
              <w:rPr>
                <w:rFonts w:ascii="Arial" w:hAnsi="Arial" w:cs="Arial"/>
                <w:color w:val="000000" w:themeColor="text1"/>
              </w:rPr>
            </w:pPr>
            <w:r w:rsidRPr="005B0CBB">
              <w:rPr>
                <w:rFonts w:ascii="Arial" w:hAnsi="Arial" w:cs="Arial"/>
              </w:rPr>
              <w:t>N/A</w:t>
            </w:r>
          </w:p>
        </w:tc>
        <w:tc>
          <w:tcPr>
            <w:tcW w:w="900" w:type="dxa"/>
          </w:tcPr>
          <w:p w14:paraId="2105326F" w14:textId="557ADC27" w:rsidR="005B0CBB" w:rsidRPr="005B0CBB" w:rsidRDefault="005B0CBB" w:rsidP="005B0CBB">
            <w:pPr>
              <w:spacing w:before="40" w:after="40"/>
              <w:rPr>
                <w:rFonts w:ascii="Arial" w:hAnsi="Arial" w:cs="Arial"/>
                <w:color w:val="000000" w:themeColor="text1"/>
              </w:rPr>
            </w:pPr>
            <w:r w:rsidRPr="005B0CBB">
              <w:rPr>
                <w:rFonts w:ascii="Arial" w:hAnsi="Arial" w:cs="Arial"/>
              </w:rPr>
              <w:t>200 µg/L</w:t>
            </w:r>
          </w:p>
        </w:tc>
        <w:tc>
          <w:tcPr>
            <w:tcW w:w="1170" w:type="dxa"/>
          </w:tcPr>
          <w:p w14:paraId="5F6C850C" w14:textId="655CB156" w:rsidR="005B0CBB" w:rsidRPr="005B0CBB" w:rsidRDefault="005B0CBB" w:rsidP="005B0CBB">
            <w:pPr>
              <w:spacing w:before="40" w:after="40"/>
              <w:rPr>
                <w:rFonts w:ascii="Arial" w:hAnsi="Arial" w:cs="Arial"/>
                <w:color w:val="000000" w:themeColor="text1"/>
              </w:rPr>
            </w:pPr>
            <w:r w:rsidRPr="005B0CBB">
              <w:rPr>
                <w:rFonts w:ascii="Arial" w:hAnsi="Arial" w:cs="Arial"/>
              </w:rPr>
              <w:t>NONE</w:t>
            </w:r>
          </w:p>
        </w:tc>
        <w:tc>
          <w:tcPr>
            <w:tcW w:w="2291" w:type="dxa"/>
          </w:tcPr>
          <w:p w14:paraId="6138FB18" w14:textId="300C2309" w:rsidR="005B0CBB" w:rsidRPr="005B0CBB" w:rsidRDefault="005B0CBB" w:rsidP="005B0CBB">
            <w:pPr>
              <w:spacing w:before="40" w:after="40"/>
              <w:rPr>
                <w:rFonts w:ascii="Arial" w:hAnsi="Arial" w:cs="Arial"/>
                <w:color w:val="000000" w:themeColor="text1"/>
              </w:rPr>
            </w:pPr>
            <w:r w:rsidRPr="005B0CBB">
              <w:rPr>
                <w:rFonts w:ascii="Arial" w:hAnsi="Arial" w:cs="Arial"/>
              </w:rPr>
              <w:t>Erosion of natural deposits; residual from some surface water treatment processes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B526DF5"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54BF4">
        <w:rPr>
          <w:rFonts w:ascii="Arial" w:hAnsi="Arial" w:cs="Arial"/>
          <w:bCs/>
          <w:sz w:val="24"/>
          <w:szCs w:val="24"/>
        </w:rPr>
        <w:t xml:space="preserve"> VASTO VALLE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523C91CE"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B0CBB" w:rsidRPr="001F3468" w14:paraId="0A07B7A2" w14:textId="77777777" w:rsidTr="00D47191">
        <w:trPr>
          <w:cantSplit/>
        </w:trPr>
        <w:tc>
          <w:tcPr>
            <w:tcW w:w="10800" w:type="dxa"/>
          </w:tcPr>
          <w:p w14:paraId="5FC0FF1C" w14:textId="04A032FA" w:rsidR="005B0CBB" w:rsidRPr="005B0CBB" w:rsidRDefault="005B0CBB" w:rsidP="00164ECE">
            <w:pPr>
              <w:pStyle w:val="BodyText"/>
              <w:spacing w:before="0"/>
              <w:jc w:val="left"/>
              <w:rPr>
                <w:rFonts w:ascii="Arial" w:hAnsi="Arial" w:cs="Arial"/>
                <w:sz w:val="20"/>
              </w:rPr>
            </w:pPr>
            <w:r w:rsidRPr="005B0CBB">
              <w:rPr>
                <w:rFonts w:ascii="Arial" w:hAnsi="Arial" w:cs="Arial"/>
                <w:sz w:val="20"/>
              </w:rPr>
              <w:t xml:space="preserve">Secondary standards are in place to establish an acceptable aesthetic quality of the water due to color, </w:t>
            </w:r>
            <w:r w:rsidR="00D47191" w:rsidRPr="005B0CBB">
              <w:rPr>
                <w:rFonts w:ascii="Arial" w:hAnsi="Arial" w:cs="Arial"/>
                <w:sz w:val="20"/>
              </w:rPr>
              <w:t>taste,</w:t>
            </w:r>
            <w:r w:rsidRPr="005B0CBB">
              <w:rPr>
                <w:rFonts w:ascii="Arial" w:hAnsi="Arial" w:cs="Arial"/>
                <w:sz w:val="20"/>
              </w:rPr>
              <w:t xml:space="preserve"> and odor</w:t>
            </w:r>
          </w:p>
        </w:tc>
      </w:tr>
      <w:tr w:rsidR="005B0CBB" w:rsidRPr="001F3468" w14:paraId="0DF0BEA9" w14:textId="77777777" w:rsidTr="00D47191">
        <w:trPr>
          <w:cantSplit/>
        </w:trPr>
        <w:tc>
          <w:tcPr>
            <w:tcW w:w="10800" w:type="dxa"/>
          </w:tcPr>
          <w:p w14:paraId="651C68E3" w14:textId="77777777" w:rsidR="005B0CBB" w:rsidRPr="005B0CBB" w:rsidRDefault="005B0CBB" w:rsidP="00164ECE">
            <w:pPr>
              <w:pStyle w:val="BodyText"/>
              <w:spacing w:before="0"/>
              <w:jc w:val="left"/>
              <w:rPr>
                <w:rFonts w:ascii="Arial" w:hAnsi="Arial" w:cs="Arial"/>
                <w:sz w:val="20"/>
              </w:rPr>
            </w:pPr>
            <w:r w:rsidRPr="005B0CBB">
              <w:rPr>
                <w:rFonts w:ascii="Arial" w:hAnsi="Arial" w:cs="Arial"/>
                <w:sz w:val="20"/>
              </w:rPr>
              <w:t>Leaching from natural deposits; industrial wastes.</w:t>
            </w:r>
          </w:p>
        </w:tc>
      </w:tr>
      <w:tr w:rsidR="005B0CBB" w:rsidRPr="001F3468" w14:paraId="0C252496" w14:textId="77777777" w:rsidTr="00D47191">
        <w:trPr>
          <w:cantSplit/>
        </w:trPr>
        <w:tc>
          <w:tcPr>
            <w:tcW w:w="10800" w:type="dxa"/>
          </w:tcPr>
          <w:p w14:paraId="67CF05FA" w14:textId="0A8BA4D6" w:rsidR="005B0CBB" w:rsidRPr="005B0CBB" w:rsidRDefault="005B0CBB" w:rsidP="00164ECE">
            <w:pPr>
              <w:pStyle w:val="BodyText"/>
              <w:spacing w:before="0"/>
              <w:jc w:val="left"/>
              <w:rPr>
                <w:rFonts w:ascii="Arial" w:hAnsi="Arial" w:cs="Arial"/>
                <w:sz w:val="20"/>
              </w:rPr>
            </w:pPr>
            <w:r w:rsidRPr="005B0CBB">
              <w:rPr>
                <w:rFonts w:ascii="Arial" w:hAnsi="Arial" w:cs="Arial"/>
                <w:b/>
                <w:sz w:val="20"/>
              </w:rPr>
              <w:t>Iron-</w:t>
            </w:r>
            <w:r w:rsidRPr="005B0CBB">
              <w:rPr>
                <w:rFonts w:ascii="Arial" w:hAnsi="Arial" w:cs="Arial"/>
                <w:sz w:val="20"/>
              </w:rPr>
              <w:t xml:space="preserve"> Found at levels that exceed the secondary MCL of 300 ug/L.  There </w:t>
            </w:r>
            <w:r w:rsidR="00D47191" w:rsidRPr="005B0CBB">
              <w:rPr>
                <w:rFonts w:ascii="Arial" w:hAnsi="Arial" w:cs="Arial"/>
                <w:sz w:val="20"/>
              </w:rPr>
              <w:t>are</w:t>
            </w:r>
            <w:r w:rsidRPr="005B0CBB">
              <w:rPr>
                <w:rFonts w:ascii="Arial" w:hAnsi="Arial" w:cs="Arial"/>
                <w:sz w:val="20"/>
              </w:rPr>
              <w:t xml:space="preserve"> no mandatory health effects.</w:t>
            </w:r>
          </w:p>
        </w:tc>
      </w:tr>
      <w:tr w:rsidR="005B0CBB" w:rsidRPr="001F3468" w14:paraId="7FA6E14C" w14:textId="77777777" w:rsidTr="00D47191">
        <w:trPr>
          <w:cantSplit/>
          <w:trHeight w:val="224"/>
        </w:trPr>
        <w:tc>
          <w:tcPr>
            <w:tcW w:w="10800" w:type="dxa"/>
          </w:tcPr>
          <w:p w14:paraId="07F93D07" w14:textId="77777777" w:rsidR="005B0CBB" w:rsidRPr="005B0CBB" w:rsidRDefault="005B0CBB" w:rsidP="00164ECE">
            <w:pPr>
              <w:pStyle w:val="BodyText"/>
              <w:spacing w:before="0"/>
              <w:jc w:val="left"/>
              <w:rPr>
                <w:rFonts w:ascii="Arial" w:hAnsi="Arial" w:cs="Arial"/>
                <w:sz w:val="20"/>
              </w:rPr>
            </w:pPr>
            <w:r w:rsidRPr="005B0CBB">
              <w:rPr>
                <w:rFonts w:ascii="Arial" w:hAnsi="Arial" w:cs="Arial"/>
                <w:b/>
                <w:sz w:val="20"/>
              </w:rPr>
              <w:t>Manganese-</w:t>
            </w:r>
            <w:r w:rsidRPr="005B0CBB">
              <w:rPr>
                <w:rFonts w:ascii="Arial" w:hAnsi="Arial" w:cs="Arial"/>
                <w:sz w:val="20"/>
              </w:rPr>
              <w:t xml:space="preserve"> There is no health effects language for Manganese only the “typical source of contamination”- Leaching</w:t>
            </w:r>
          </w:p>
        </w:tc>
      </w:tr>
      <w:tr w:rsidR="005B0CBB" w:rsidRPr="001F3468" w14:paraId="5F509822" w14:textId="77777777" w:rsidTr="00D47191">
        <w:trPr>
          <w:cantSplit/>
          <w:trHeight w:val="251"/>
        </w:trPr>
        <w:tc>
          <w:tcPr>
            <w:tcW w:w="10800" w:type="dxa"/>
          </w:tcPr>
          <w:p w14:paraId="401E23CF" w14:textId="77777777" w:rsidR="005B0CBB" w:rsidRPr="005B0CBB" w:rsidRDefault="005B0CBB" w:rsidP="00164ECE">
            <w:pPr>
              <w:pStyle w:val="BodyText"/>
              <w:spacing w:before="0"/>
              <w:jc w:val="left"/>
              <w:rPr>
                <w:rFonts w:ascii="Arial" w:hAnsi="Arial" w:cs="Arial"/>
                <w:sz w:val="20"/>
              </w:rPr>
            </w:pPr>
            <w:r w:rsidRPr="005B0CBB">
              <w:rPr>
                <w:rFonts w:ascii="Arial" w:hAnsi="Arial" w:cs="Arial"/>
                <w:sz w:val="20"/>
              </w:rPr>
              <w:t>from natural deposits.</w:t>
            </w:r>
          </w:p>
        </w:tc>
      </w:tr>
      <w:tr w:rsidR="005B0CBB" w:rsidRPr="001F3468" w14:paraId="5E0951AA" w14:textId="77777777" w:rsidTr="00D47191">
        <w:trPr>
          <w:cantSplit/>
          <w:trHeight w:val="332"/>
        </w:trPr>
        <w:tc>
          <w:tcPr>
            <w:tcW w:w="10800" w:type="dxa"/>
          </w:tcPr>
          <w:p w14:paraId="31E94BAF" w14:textId="77777777" w:rsidR="005B0CBB" w:rsidRPr="005B0CBB" w:rsidRDefault="005B0CBB" w:rsidP="00164ECE">
            <w:pPr>
              <w:pStyle w:val="BodyText"/>
              <w:spacing w:before="0"/>
              <w:jc w:val="left"/>
              <w:rPr>
                <w:rFonts w:ascii="Arial" w:hAnsi="Arial" w:cs="Arial"/>
                <w:sz w:val="20"/>
              </w:rPr>
            </w:pPr>
            <w:r w:rsidRPr="005B0CBB">
              <w:rPr>
                <w:rFonts w:ascii="Arial" w:hAnsi="Arial" w:cs="Arial"/>
                <w:b/>
                <w:sz w:val="20"/>
              </w:rPr>
              <w:t>Color-</w:t>
            </w:r>
            <w:r w:rsidRPr="005B0CBB">
              <w:rPr>
                <w:rFonts w:ascii="Arial" w:hAnsi="Arial" w:cs="Arial"/>
                <w:sz w:val="20"/>
              </w:rPr>
              <w:t xml:space="preserve"> There are no mandatory health effects only the “typical source of contamination”- Naturally-occurring organic </w:t>
            </w:r>
          </w:p>
        </w:tc>
      </w:tr>
      <w:tr w:rsidR="005B0CBB" w:rsidRPr="001F3468" w14:paraId="4D546131" w14:textId="77777777" w:rsidTr="00D47191">
        <w:trPr>
          <w:cantSplit/>
          <w:trHeight w:val="197"/>
        </w:trPr>
        <w:tc>
          <w:tcPr>
            <w:tcW w:w="10800" w:type="dxa"/>
          </w:tcPr>
          <w:p w14:paraId="268EBF7A" w14:textId="77777777" w:rsidR="005B0CBB" w:rsidRPr="005B0CBB" w:rsidRDefault="005B0CBB" w:rsidP="00164ECE">
            <w:pPr>
              <w:pStyle w:val="BodyText"/>
              <w:spacing w:before="0"/>
              <w:jc w:val="left"/>
              <w:rPr>
                <w:rFonts w:ascii="Arial" w:hAnsi="Arial" w:cs="Arial"/>
                <w:sz w:val="20"/>
              </w:rPr>
            </w:pPr>
            <w:r w:rsidRPr="005B0CBB">
              <w:rPr>
                <w:rFonts w:ascii="Arial" w:hAnsi="Arial" w:cs="Arial"/>
                <w:sz w:val="20"/>
              </w:rPr>
              <w:t xml:space="preserve">materials </w:t>
            </w:r>
          </w:p>
        </w:tc>
      </w:tr>
      <w:tr w:rsidR="005B0CBB" w:rsidRPr="001F3468" w14:paraId="5610D38C" w14:textId="77777777" w:rsidTr="00D47191">
        <w:trPr>
          <w:cantSplit/>
        </w:trPr>
        <w:tc>
          <w:tcPr>
            <w:tcW w:w="10800" w:type="dxa"/>
          </w:tcPr>
          <w:p w14:paraId="392185A5" w14:textId="77777777" w:rsidR="005B0CBB" w:rsidRPr="005B0CBB" w:rsidRDefault="005B0CBB" w:rsidP="00164ECE">
            <w:pPr>
              <w:pStyle w:val="BodyText"/>
              <w:spacing w:before="0"/>
              <w:jc w:val="left"/>
              <w:rPr>
                <w:rFonts w:ascii="Arial" w:hAnsi="Arial" w:cs="Arial"/>
                <w:sz w:val="20"/>
              </w:rPr>
            </w:pPr>
            <w:r w:rsidRPr="005B0CBB">
              <w:rPr>
                <w:rFonts w:ascii="Arial" w:hAnsi="Arial" w:cs="Arial"/>
                <w:b/>
                <w:sz w:val="20"/>
              </w:rPr>
              <w:t>Turbidity</w:t>
            </w:r>
            <w:r w:rsidRPr="005B0CBB">
              <w:rPr>
                <w:rFonts w:ascii="Arial" w:hAnsi="Arial" w:cs="Arial"/>
                <w:sz w:val="20"/>
              </w:rPr>
              <w:t>- There are no mandatory health effects only the “typical source of contamination”- Soil runoff</w:t>
            </w:r>
          </w:p>
        </w:tc>
      </w:tr>
      <w:tr w:rsidR="005B0CBB" w:rsidRPr="00A22F41" w14:paraId="67F4B30D" w14:textId="77777777" w:rsidTr="00D47191">
        <w:trPr>
          <w:cantSplit/>
          <w:trHeight w:val="290"/>
        </w:trPr>
        <w:tc>
          <w:tcPr>
            <w:tcW w:w="10800" w:type="dxa"/>
          </w:tcPr>
          <w:p w14:paraId="5E907C12" w14:textId="51EA3920" w:rsidR="005B0CBB" w:rsidRPr="005B0CBB" w:rsidRDefault="005B0CBB" w:rsidP="00164ECE">
            <w:pPr>
              <w:pStyle w:val="BodyText"/>
              <w:spacing w:before="0"/>
              <w:jc w:val="left"/>
              <w:rPr>
                <w:rFonts w:ascii="Arial" w:hAnsi="Arial" w:cs="Arial"/>
                <w:b/>
                <w:sz w:val="20"/>
              </w:rPr>
            </w:pPr>
            <w:r w:rsidRPr="005B0CBB">
              <w:rPr>
                <w:rFonts w:ascii="Arial" w:hAnsi="Arial" w:cs="Arial"/>
                <w:b/>
                <w:bCs/>
                <w:sz w:val="20"/>
              </w:rPr>
              <w:t>TTHMs</w:t>
            </w:r>
            <w:r w:rsidRPr="005B0CBB">
              <w:rPr>
                <w:rFonts w:ascii="Arial" w:hAnsi="Arial" w:cs="Arial"/>
                <w:sz w:val="20"/>
              </w:rPr>
              <w:t xml:space="preserve"> [Total </w:t>
            </w:r>
            <w:r w:rsidR="00D47191" w:rsidRPr="005B0CBB">
              <w:rPr>
                <w:rFonts w:ascii="Arial" w:hAnsi="Arial" w:cs="Arial"/>
                <w:sz w:val="20"/>
              </w:rPr>
              <w:t>Trihalomethanes</w:t>
            </w:r>
            <w:r w:rsidRPr="005B0CBB">
              <w:rPr>
                <w:rFonts w:ascii="Arial" w:hAnsi="Arial" w:cs="Arial"/>
                <w:sz w:val="20"/>
              </w:rPr>
              <w:t xml:space="preserve">) Some people who drink water containing trihalomethanes </w:t>
            </w:r>
            <w:proofErr w:type="gramStart"/>
            <w:r w:rsidRPr="005B0CBB">
              <w:rPr>
                <w:rFonts w:ascii="Arial" w:hAnsi="Arial" w:cs="Arial"/>
                <w:sz w:val="20"/>
              </w:rPr>
              <w:t>in excess of</w:t>
            </w:r>
            <w:proofErr w:type="gramEnd"/>
            <w:r w:rsidRPr="005B0CBB">
              <w:rPr>
                <w:rFonts w:ascii="Arial" w:hAnsi="Arial" w:cs="Arial"/>
                <w:sz w:val="20"/>
              </w:rPr>
              <w:t xml:space="preserve"> the MCL over </w:t>
            </w:r>
          </w:p>
        </w:tc>
      </w:tr>
      <w:tr w:rsidR="005B0CBB" w:rsidRPr="00A22F41" w14:paraId="250B48AC" w14:textId="77777777" w:rsidTr="00D47191">
        <w:trPr>
          <w:cantSplit/>
          <w:trHeight w:val="250"/>
        </w:trPr>
        <w:tc>
          <w:tcPr>
            <w:tcW w:w="10800" w:type="dxa"/>
          </w:tcPr>
          <w:p w14:paraId="0175F381" w14:textId="13CA448B" w:rsidR="005B0CBB" w:rsidRPr="005B0CBB" w:rsidRDefault="005B0CBB" w:rsidP="00164ECE">
            <w:pPr>
              <w:pStyle w:val="BodyText"/>
              <w:spacing w:before="0"/>
              <w:jc w:val="left"/>
              <w:rPr>
                <w:rFonts w:ascii="Arial" w:hAnsi="Arial" w:cs="Arial"/>
                <w:b/>
                <w:bCs/>
                <w:sz w:val="20"/>
              </w:rPr>
            </w:pPr>
            <w:r w:rsidRPr="005B0CBB">
              <w:rPr>
                <w:rFonts w:ascii="Arial" w:hAnsi="Arial" w:cs="Arial"/>
                <w:sz w:val="20"/>
              </w:rPr>
              <w:t xml:space="preserve">many years may experience liver, kidney, or central nervous system problems, and may have an increased risk of </w:t>
            </w:r>
          </w:p>
        </w:tc>
      </w:tr>
      <w:tr w:rsidR="005B0CBB" w:rsidRPr="00A22F41" w14:paraId="49671CD7" w14:textId="77777777" w:rsidTr="00D47191">
        <w:trPr>
          <w:cantSplit/>
          <w:trHeight w:val="200"/>
        </w:trPr>
        <w:tc>
          <w:tcPr>
            <w:tcW w:w="10800" w:type="dxa"/>
          </w:tcPr>
          <w:p w14:paraId="742BA508" w14:textId="77777777" w:rsidR="005B0CBB" w:rsidRPr="005B0CBB" w:rsidRDefault="005B0CBB" w:rsidP="00164ECE">
            <w:pPr>
              <w:pStyle w:val="BodyText"/>
              <w:spacing w:before="0"/>
              <w:jc w:val="left"/>
              <w:rPr>
                <w:rFonts w:ascii="Arial" w:hAnsi="Arial" w:cs="Arial"/>
                <w:sz w:val="20"/>
              </w:rPr>
            </w:pPr>
            <w:r w:rsidRPr="005B0CBB">
              <w:rPr>
                <w:rFonts w:ascii="Arial" w:hAnsi="Arial" w:cs="Arial"/>
                <w:sz w:val="20"/>
              </w:rPr>
              <w:t>getting cancer.</w:t>
            </w:r>
          </w:p>
        </w:tc>
      </w:tr>
      <w:tr w:rsidR="005B0CBB" w:rsidRPr="00A22F41" w14:paraId="78AA0F1B" w14:textId="77777777" w:rsidTr="00D47191">
        <w:trPr>
          <w:cantSplit/>
          <w:trHeight w:val="230"/>
        </w:trPr>
        <w:tc>
          <w:tcPr>
            <w:tcW w:w="10800" w:type="dxa"/>
          </w:tcPr>
          <w:p w14:paraId="3185E4DF" w14:textId="24B805D0" w:rsidR="005B0CBB" w:rsidRPr="005B0CBB" w:rsidRDefault="005B0CBB" w:rsidP="00164ECE">
            <w:pPr>
              <w:pStyle w:val="BodyText"/>
              <w:spacing w:before="0"/>
              <w:jc w:val="left"/>
              <w:rPr>
                <w:rFonts w:ascii="Arial" w:hAnsi="Arial" w:cs="Arial"/>
                <w:b/>
                <w:sz w:val="20"/>
              </w:rPr>
            </w:pPr>
            <w:r w:rsidRPr="005B0CBB">
              <w:rPr>
                <w:rFonts w:ascii="Arial" w:hAnsi="Arial" w:cs="Arial"/>
                <w:b/>
                <w:bCs/>
                <w:sz w:val="20"/>
              </w:rPr>
              <w:t>HAA5</w:t>
            </w:r>
            <w:r w:rsidRPr="005B0CBB">
              <w:rPr>
                <w:rFonts w:ascii="Arial" w:hAnsi="Arial" w:cs="Arial"/>
                <w:sz w:val="20"/>
              </w:rPr>
              <w:t xml:space="preserve"> [Sum of 5 Haloacetic Acids] - Some people who drink water containing haloacetic acids </w:t>
            </w:r>
            <w:proofErr w:type="gramStart"/>
            <w:r w:rsidRPr="005B0CBB">
              <w:rPr>
                <w:rFonts w:ascii="Arial" w:hAnsi="Arial" w:cs="Arial"/>
                <w:sz w:val="20"/>
              </w:rPr>
              <w:t>in excess of</w:t>
            </w:r>
            <w:proofErr w:type="gramEnd"/>
            <w:r w:rsidRPr="005B0CBB">
              <w:rPr>
                <w:rFonts w:ascii="Arial" w:hAnsi="Arial" w:cs="Arial"/>
                <w:sz w:val="20"/>
              </w:rPr>
              <w:t xml:space="preserve"> the MCL </w:t>
            </w:r>
          </w:p>
        </w:tc>
      </w:tr>
      <w:tr w:rsidR="005B0CBB" w:rsidRPr="00A22F41" w14:paraId="55E747BD" w14:textId="77777777" w:rsidTr="00D47191">
        <w:trPr>
          <w:cantSplit/>
          <w:trHeight w:val="230"/>
        </w:trPr>
        <w:tc>
          <w:tcPr>
            <w:tcW w:w="10800" w:type="dxa"/>
          </w:tcPr>
          <w:p w14:paraId="4237132C" w14:textId="77777777" w:rsidR="005B0CBB" w:rsidRPr="005B0CBB" w:rsidRDefault="005B0CBB" w:rsidP="00164ECE">
            <w:pPr>
              <w:pStyle w:val="BodyText"/>
              <w:spacing w:before="0"/>
              <w:jc w:val="left"/>
              <w:rPr>
                <w:rFonts w:ascii="Arial" w:hAnsi="Arial" w:cs="Arial"/>
                <w:b/>
                <w:bCs/>
                <w:sz w:val="20"/>
              </w:rPr>
            </w:pPr>
            <w:r w:rsidRPr="005B0CBB">
              <w:rPr>
                <w:rFonts w:ascii="Arial" w:hAnsi="Arial" w:cs="Arial"/>
                <w:sz w:val="20"/>
              </w:rPr>
              <w:t>over many years may have an increased risk of getting cancer.</w:t>
            </w:r>
          </w:p>
        </w:tc>
      </w:tr>
    </w:tbl>
    <w:p w14:paraId="7A5084AB" w14:textId="77777777" w:rsidR="005B0CBB" w:rsidRPr="005F082E" w:rsidRDefault="005B0CBB"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5B0CBB" w:rsidRPr="005F082E" w14:paraId="4DAE6475" w14:textId="77777777" w:rsidTr="007C0BEA">
        <w:trPr>
          <w:trHeight w:val="449"/>
        </w:trPr>
        <w:tc>
          <w:tcPr>
            <w:tcW w:w="1975" w:type="dxa"/>
            <w:tcMar>
              <w:left w:w="58" w:type="dxa"/>
              <w:right w:w="58" w:type="dxa"/>
            </w:tcMar>
          </w:tcPr>
          <w:p w14:paraId="5D6D4194" w14:textId="77777777" w:rsidR="005B0CBB" w:rsidRPr="005B0CBB" w:rsidRDefault="005B0CBB" w:rsidP="005B0CBB">
            <w:pPr>
              <w:pStyle w:val="BodyText"/>
              <w:spacing w:before="0"/>
              <w:jc w:val="left"/>
              <w:rPr>
                <w:rFonts w:ascii="Arial" w:hAnsi="Arial" w:cs="Arial"/>
                <w:sz w:val="20"/>
                <w:szCs w:val="22"/>
              </w:rPr>
            </w:pPr>
            <w:r w:rsidRPr="005B0CBB">
              <w:rPr>
                <w:rFonts w:ascii="Arial" w:hAnsi="Arial" w:cs="Arial"/>
                <w:sz w:val="20"/>
                <w:szCs w:val="22"/>
              </w:rPr>
              <w:t>TTHMs [Total Trihalomethanes] (</w:t>
            </w:r>
            <w:r w:rsidRPr="005B0CBB">
              <w:rPr>
                <w:rFonts w:ascii="Arial" w:hAnsi="Arial" w:cs="Arial"/>
                <w:sz w:val="20"/>
              </w:rPr>
              <w:t>µg/L</w:t>
            </w:r>
            <w:r w:rsidRPr="005B0CBB">
              <w:rPr>
                <w:rFonts w:ascii="Arial" w:hAnsi="Arial" w:cs="Arial"/>
                <w:sz w:val="20"/>
                <w:szCs w:val="22"/>
              </w:rPr>
              <w:t>)</w:t>
            </w:r>
          </w:p>
          <w:p w14:paraId="4379C593" w14:textId="77777777" w:rsidR="005B0CBB" w:rsidRPr="005B0CBB" w:rsidRDefault="005B0CBB" w:rsidP="005B0CBB">
            <w:pPr>
              <w:pStyle w:val="BodyText"/>
              <w:spacing w:before="0"/>
              <w:jc w:val="left"/>
              <w:rPr>
                <w:rFonts w:ascii="Arial" w:hAnsi="Arial" w:cs="Arial"/>
                <w:sz w:val="20"/>
                <w:szCs w:val="22"/>
              </w:rPr>
            </w:pPr>
            <w:r w:rsidRPr="005B0CBB">
              <w:rPr>
                <w:rFonts w:ascii="Arial" w:hAnsi="Arial" w:cs="Arial"/>
                <w:sz w:val="20"/>
                <w:szCs w:val="22"/>
              </w:rPr>
              <w:t>COMPLIANCE ORDER</w:t>
            </w:r>
          </w:p>
          <w:p w14:paraId="47CCBF74" w14:textId="319D6714" w:rsidR="005B0CBB" w:rsidRPr="005B0CBB" w:rsidRDefault="005B0CBB" w:rsidP="005B0CBB">
            <w:pPr>
              <w:spacing w:before="40" w:after="40"/>
              <w:rPr>
                <w:rFonts w:ascii="Arial" w:hAnsi="Arial" w:cs="Arial"/>
                <w:color w:val="FFFFFF" w:themeColor="background1"/>
                <w:sz w:val="24"/>
                <w:szCs w:val="24"/>
              </w:rPr>
            </w:pPr>
            <w:r w:rsidRPr="005B0CBB">
              <w:rPr>
                <w:rFonts w:ascii="Arial" w:hAnsi="Arial" w:cs="Arial"/>
                <w:szCs w:val="22"/>
              </w:rPr>
              <w:t>#03-23-19R-004</w:t>
            </w:r>
          </w:p>
        </w:tc>
        <w:tc>
          <w:tcPr>
            <w:tcW w:w="2250" w:type="dxa"/>
            <w:tcMar>
              <w:left w:w="58" w:type="dxa"/>
              <w:right w:w="58" w:type="dxa"/>
            </w:tcMar>
          </w:tcPr>
          <w:p w14:paraId="4B1163D8" w14:textId="30FB3526" w:rsidR="005B0CBB" w:rsidRPr="005B0CBB" w:rsidRDefault="005B0CBB" w:rsidP="005B0CBB">
            <w:pPr>
              <w:pStyle w:val="BodyText"/>
              <w:spacing w:before="0"/>
              <w:jc w:val="left"/>
              <w:rPr>
                <w:rFonts w:ascii="Arial" w:hAnsi="Arial" w:cs="Arial"/>
                <w:sz w:val="20"/>
              </w:rPr>
            </w:pPr>
            <w:r w:rsidRPr="005B0CBB">
              <w:rPr>
                <w:rFonts w:ascii="Arial" w:hAnsi="Arial" w:cs="Arial"/>
                <w:sz w:val="20"/>
              </w:rPr>
              <w:t xml:space="preserve">Stage 2 disinfection by product rule maximum contaminant level. For </w:t>
            </w:r>
            <w:r w:rsidR="00D47191" w:rsidRPr="005B0CBB">
              <w:rPr>
                <w:rFonts w:ascii="Arial" w:hAnsi="Arial" w:cs="Arial"/>
                <w:sz w:val="20"/>
              </w:rPr>
              <w:t>Trihalomethanes</w:t>
            </w:r>
            <w:r w:rsidRPr="005B0CBB">
              <w:rPr>
                <w:rFonts w:ascii="Arial" w:hAnsi="Arial" w:cs="Arial"/>
                <w:sz w:val="20"/>
              </w:rPr>
              <w:t>.</w:t>
            </w:r>
          </w:p>
          <w:p w14:paraId="75303899" w14:textId="77777777" w:rsidR="005B0CBB" w:rsidRPr="005B0CBB" w:rsidRDefault="005B0CBB" w:rsidP="005B0CBB">
            <w:pPr>
              <w:pStyle w:val="BodyText"/>
              <w:spacing w:before="0"/>
              <w:jc w:val="left"/>
              <w:rPr>
                <w:rFonts w:ascii="Arial" w:hAnsi="Arial" w:cs="Arial"/>
                <w:sz w:val="20"/>
              </w:rPr>
            </w:pPr>
          </w:p>
          <w:p w14:paraId="14D9A9B3" w14:textId="69E4E82F" w:rsidR="005B0CBB" w:rsidRPr="005B0CBB" w:rsidRDefault="005B0CBB" w:rsidP="005B0CBB">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C51FFF8" w:rsidR="005B0CBB" w:rsidRPr="005B0CBB" w:rsidRDefault="00D47191" w:rsidP="005B0CBB">
            <w:pPr>
              <w:spacing w:before="40" w:after="40"/>
              <w:rPr>
                <w:rFonts w:ascii="Arial" w:hAnsi="Arial" w:cs="Arial"/>
                <w:color w:val="FFFFFF" w:themeColor="background1"/>
                <w:sz w:val="24"/>
                <w:szCs w:val="24"/>
              </w:rPr>
            </w:pPr>
            <w:r>
              <w:rPr>
                <w:rFonts w:ascii="Arial" w:hAnsi="Arial" w:cs="Arial"/>
              </w:rPr>
              <w:t>1</w:t>
            </w:r>
            <w:r w:rsidRPr="00D47191">
              <w:rPr>
                <w:rFonts w:ascii="Arial" w:hAnsi="Arial" w:cs="Arial"/>
                <w:vertAlign w:val="superscript"/>
              </w:rPr>
              <w:t>ST</w:t>
            </w:r>
            <w:r>
              <w:rPr>
                <w:rFonts w:ascii="Arial" w:hAnsi="Arial" w:cs="Arial"/>
              </w:rPr>
              <w:t>, 2</w:t>
            </w:r>
            <w:r w:rsidRPr="00D47191">
              <w:rPr>
                <w:rFonts w:ascii="Arial" w:hAnsi="Arial" w:cs="Arial"/>
                <w:vertAlign w:val="superscript"/>
              </w:rPr>
              <w:t>ND</w:t>
            </w:r>
            <w:r>
              <w:rPr>
                <w:rFonts w:ascii="Arial" w:hAnsi="Arial" w:cs="Arial"/>
              </w:rPr>
              <w:t>, 3</w:t>
            </w:r>
            <w:r w:rsidRPr="00D47191">
              <w:rPr>
                <w:rFonts w:ascii="Arial" w:hAnsi="Arial" w:cs="Arial"/>
                <w:vertAlign w:val="superscript"/>
              </w:rPr>
              <w:t>RD</w:t>
            </w:r>
            <w:r>
              <w:rPr>
                <w:rFonts w:ascii="Arial" w:hAnsi="Arial" w:cs="Arial"/>
              </w:rPr>
              <w:t>, 4</w:t>
            </w:r>
            <w:r w:rsidRPr="00D47191">
              <w:rPr>
                <w:rFonts w:ascii="Arial" w:hAnsi="Arial" w:cs="Arial"/>
                <w:vertAlign w:val="superscript"/>
              </w:rPr>
              <w:t>TH</w:t>
            </w:r>
            <w:r>
              <w:rPr>
                <w:rFonts w:ascii="Arial" w:hAnsi="Arial" w:cs="Arial"/>
              </w:rPr>
              <w:t xml:space="preserve"> Quarters of 2020</w:t>
            </w:r>
          </w:p>
        </w:tc>
        <w:tc>
          <w:tcPr>
            <w:tcW w:w="2160" w:type="dxa"/>
            <w:tcMar>
              <w:left w:w="58" w:type="dxa"/>
              <w:right w:w="58" w:type="dxa"/>
            </w:tcMar>
          </w:tcPr>
          <w:p w14:paraId="7CABD54F" w14:textId="1FCFBC13" w:rsidR="005B0CBB" w:rsidRPr="005B0CBB" w:rsidRDefault="00D47191" w:rsidP="005B0CBB">
            <w:pPr>
              <w:spacing w:before="40" w:after="40"/>
              <w:rPr>
                <w:rFonts w:ascii="Arial" w:hAnsi="Arial" w:cs="Arial"/>
                <w:color w:val="FFFFFF" w:themeColor="background1"/>
                <w:sz w:val="24"/>
                <w:szCs w:val="24"/>
              </w:rPr>
            </w:pPr>
            <w:r>
              <w:rPr>
                <w:rFonts w:ascii="Arial" w:hAnsi="Arial" w:cs="Arial"/>
              </w:rPr>
              <w:t>Quarterly samples are taken to monitor the levels. Quarterly Public Notifications are posted</w:t>
            </w:r>
            <w:r w:rsidR="005B0CBB" w:rsidRPr="005B0CBB">
              <w:rPr>
                <w:rFonts w:ascii="Arial" w:hAnsi="Arial" w:cs="Arial"/>
              </w:rPr>
              <w:t>. We are in the process of looking into options to lower the contaminants.</w:t>
            </w:r>
          </w:p>
        </w:tc>
        <w:tc>
          <w:tcPr>
            <w:tcW w:w="2367" w:type="dxa"/>
            <w:tcMar>
              <w:left w:w="58" w:type="dxa"/>
              <w:right w:w="58" w:type="dxa"/>
            </w:tcMar>
          </w:tcPr>
          <w:p w14:paraId="67233B7F" w14:textId="1061B82B" w:rsidR="005B0CBB" w:rsidRPr="005B0CBB" w:rsidRDefault="005B0CBB" w:rsidP="005B0CBB">
            <w:pPr>
              <w:spacing w:before="40" w:after="40"/>
              <w:rPr>
                <w:rFonts w:ascii="Arial" w:hAnsi="Arial" w:cs="Arial"/>
                <w:color w:val="FFFFFF" w:themeColor="background1"/>
                <w:sz w:val="24"/>
                <w:szCs w:val="24"/>
              </w:rPr>
            </w:pPr>
            <w:r w:rsidRPr="005B0CBB">
              <w:rPr>
                <w:rFonts w:ascii="Arial" w:hAnsi="Arial" w:cs="Arial"/>
                <w:szCs w:val="22"/>
              </w:rPr>
              <w:t xml:space="preserve">Some people who drink water containing trihalomethanes </w:t>
            </w:r>
            <w:proofErr w:type="gramStart"/>
            <w:r w:rsidRPr="005B0CBB">
              <w:rPr>
                <w:rFonts w:ascii="Arial" w:hAnsi="Arial" w:cs="Arial"/>
                <w:szCs w:val="22"/>
              </w:rPr>
              <w:t>in excess of</w:t>
            </w:r>
            <w:proofErr w:type="gramEnd"/>
            <w:r w:rsidRPr="005B0CBB">
              <w:rPr>
                <w:rFonts w:ascii="Arial" w:hAnsi="Arial" w:cs="Arial"/>
                <w:szCs w:val="22"/>
              </w:rPr>
              <w:t xml:space="preserve"> the MCL over many years may experience liver, kidney, or central nervous system problems, and may have an increased risk of getting cancer.</w:t>
            </w:r>
          </w:p>
        </w:tc>
      </w:tr>
      <w:tr w:rsidR="005B0CBB" w:rsidRPr="005F082E" w14:paraId="2E9938F8" w14:textId="77777777" w:rsidTr="007C0BEA">
        <w:trPr>
          <w:trHeight w:val="449"/>
        </w:trPr>
        <w:tc>
          <w:tcPr>
            <w:tcW w:w="1975" w:type="dxa"/>
            <w:tcMar>
              <w:left w:w="58" w:type="dxa"/>
              <w:right w:w="58" w:type="dxa"/>
            </w:tcMar>
          </w:tcPr>
          <w:p w14:paraId="11FD7ACB" w14:textId="77777777" w:rsidR="005B0CBB" w:rsidRPr="005B0CBB" w:rsidRDefault="005B0CBB" w:rsidP="005B0CBB">
            <w:pPr>
              <w:rPr>
                <w:rFonts w:ascii="Arial" w:hAnsi="Arial" w:cs="Arial"/>
                <w:sz w:val="26"/>
              </w:rPr>
            </w:pPr>
            <w:r w:rsidRPr="005B0CBB">
              <w:rPr>
                <w:rFonts w:ascii="Arial" w:hAnsi="Arial" w:cs="Arial"/>
                <w:szCs w:val="22"/>
              </w:rPr>
              <w:lastRenderedPageBreak/>
              <w:t>HAA5 [Sum of 5 Haloacetic Acids] (</w:t>
            </w:r>
            <w:r w:rsidRPr="005B0CBB">
              <w:rPr>
                <w:rFonts w:ascii="Arial" w:hAnsi="Arial" w:cs="Arial"/>
              </w:rPr>
              <w:t>µg/L</w:t>
            </w:r>
            <w:r w:rsidRPr="005B0CBB">
              <w:rPr>
                <w:rFonts w:ascii="Arial" w:hAnsi="Arial" w:cs="Arial"/>
                <w:szCs w:val="22"/>
              </w:rPr>
              <w:t>)</w:t>
            </w:r>
          </w:p>
          <w:p w14:paraId="445C6B61" w14:textId="77777777" w:rsidR="005B0CBB" w:rsidRPr="005B0CBB" w:rsidRDefault="005B0CBB" w:rsidP="005B0CBB">
            <w:pPr>
              <w:pStyle w:val="BodyText"/>
              <w:spacing w:before="0"/>
              <w:jc w:val="left"/>
              <w:rPr>
                <w:rFonts w:ascii="Arial" w:hAnsi="Arial" w:cs="Arial"/>
                <w:sz w:val="20"/>
                <w:szCs w:val="22"/>
              </w:rPr>
            </w:pPr>
            <w:r w:rsidRPr="005B0CBB">
              <w:rPr>
                <w:rFonts w:ascii="Arial" w:hAnsi="Arial" w:cs="Arial"/>
                <w:sz w:val="20"/>
                <w:szCs w:val="22"/>
              </w:rPr>
              <w:t>COMPLIANCE ORDER</w:t>
            </w:r>
          </w:p>
          <w:p w14:paraId="3650B6DE" w14:textId="28903378" w:rsidR="005B0CBB" w:rsidRPr="005B0CBB" w:rsidRDefault="005B0CBB" w:rsidP="005B0CBB">
            <w:pPr>
              <w:spacing w:before="40" w:after="40"/>
              <w:rPr>
                <w:rFonts w:ascii="Arial" w:hAnsi="Arial" w:cs="Arial"/>
                <w:color w:val="FFFFFF" w:themeColor="background1"/>
                <w:sz w:val="24"/>
                <w:szCs w:val="24"/>
              </w:rPr>
            </w:pPr>
            <w:r w:rsidRPr="005B0CBB">
              <w:rPr>
                <w:rFonts w:ascii="Arial" w:hAnsi="Arial" w:cs="Arial"/>
                <w:szCs w:val="22"/>
              </w:rPr>
              <w:t>#03-23-19R-004</w:t>
            </w:r>
          </w:p>
        </w:tc>
        <w:tc>
          <w:tcPr>
            <w:tcW w:w="2250" w:type="dxa"/>
            <w:tcMar>
              <w:left w:w="58" w:type="dxa"/>
              <w:right w:w="58" w:type="dxa"/>
            </w:tcMar>
          </w:tcPr>
          <w:p w14:paraId="612A89E5" w14:textId="77777777" w:rsidR="005B0CBB" w:rsidRPr="005B0CBB" w:rsidRDefault="005B0CBB" w:rsidP="005B0CBB">
            <w:pPr>
              <w:pStyle w:val="BodyText"/>
              <w:spacing w:before="0"/>
              <w:jc w:val="left"/>
              <w:rPr>
                <w:rFonts w:ascii="Arial" w:hAnsi="Arial" w:cs="Arial"/>
                <w:sz w:val="20"/>
              </w:rPr>
            </w:pPr>
            <w:r w:rsidRPr="005B0CBB">
              <w:rPr>
                <w:rFonts w:ascii="Arial" w:hAnsi="Arial" w:cs="Arial"/>
                <w:sz w:val="20"/>
              </w:rPr>
              <w:t>Stage 2 disinfection by product rule maximum contaminant level. For Haloacetic ad acids</w:t>
            </w:r>
          </w:p>
          <w:p w14:paraId="37F90E74" w14:textId="77777777" w:rsidR="005B0CBB" w:rsidRPr="005B0CBB" w:rsidRDefault="005B0CBB" w:rsidP="005B0CBB">
            <w:pPr>
              <w:pStyle w:val="BodyText"/>
              <w:spacing w:before="0"/>
              <w:jc w:val="left"/>
              <w:rPr>
                <w:rFonts w:ascii="Arial" w:hAnsi="Arial" w:cs="Arial"/>
                <w:sz w:val="20"/>
              </w:rPr>
            </w:pPr>
          </w:p>
          <w:p w14:paraId="51843EBC" w14:textId="295817AD" w:rsidR="005B0CBB" w:rsidRPr="005B0CBB" w:rsidRDefault="005B0CBB" w:rsidP="005B0CBB">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6101017" w:rsidR="005B0CBB" w:rsidRPr="005B0CBB" w:rsidRDefault="00D47191" w:rsidP="005B0CBB">
            <w:pPr>
              <w:spacing w:before="40" w:after="40"/>
              <w:rPr>
                <w:rFonts w:ascii="Arial" w:hAnsi="Arial" w:cs="Arial"/>
                <w:color w:val="FFFFFF" w:themeColor="background1"/>
                <w:sz w:val="24"/>
                <w:szCs w:val="24"/>
              </w:rPr>
            </w:pPr>
            <w:r>
              <w:rPr>
                <w:rFonts w:ascii="Arial" w:hAnsi="Arial" w:cs="Arial"/>
              </w:rPr>
              <w:t>1</w:t>
            </w:r>
            <w:r w:rsidRPr="00D47191">
              <w:rPr>
                <w:rFonts w:ascii="Arial" w:hAnsi="Arial" w:cs="Arial"/>
                <w:vertAlign w:val="superscript"/>
              </w:rPr>
              <w:t>ST</w:t>
            </w:r>
            <w:r>
              <w:rPr>
                <w:rFonts w:ascii="Arial" w:hAnsi="Arial" w:cs="Arial"/>
              </w:rPr>
              <w:t>, 2</w:t>
            </w:r>
            <w:r w:rsidRPr="00D47191">
              <w:rPr>
                <w:rFonts w:ascii="Arial" w:hAnsi="Arial" w:cs="Arial"/>
                <w:vertAlign w:val="superscript"/>
              </w:rPr>
              <w:t>ND</w:t>
            </w:r>
            <w:r>
              <w:rPr>
                <w:rFonts w:ascii="Arial" w:hAnsi="Arial" w:cs="Arial"/>
              </w:rPr>
              <w:t>, 3</w:t>
            </w:r>
            <w:r w:rsidRPr="00D47191">
              <w:rPr>
                <w:rFonts w:ascii="Arial" w:hAnsi="Arial" w:cs="Arial"/>
                <w:vertAlign w:val="superscript"/>
              </w:rPr>
              <w:t>RD</w:t>
            </w:r>
            <w:r>
              <w:rPr>
                <w:rFonts w:ascii="Arial" w:hAnsi="Arial" w:cs="Arial"/>
              </w:rPr>
              <w:t>, 4</w:t>
            </w:r>
            <w:r w:rsidRPr="00D47191">
              <w:rPr>
                <w:rFonts w:ascii="Arial" w:hAnsi="Arial" w:cs="Arial"/>
                <w:vertAlign w:val="superscript"/>
              </w:rPr>
              <w:t>TH</w:t>
            </w:r>
            <w:r>
              <w:rPr>
                <w:rFonts w:ascii="Arial" w:hAnsi="Arial" w:cs="Arial"/>
              </w:rPr>
              <w:t xml:space="preserve"> Quarters of 2020</w:t>
            </w:r>
          </w:p>
        </w:tc>
        <w:tc>
          <w:tcPr>
            <w:tcW w:w="2160" w:type="dxa"/>
            <w:tcMar>
              <w:left w:w="58" w:type="dxa"/>
              <w:right w:w="58" w:type="dxa"/>
            </w:tcMar>
          </w:tcPr>
          <w:p w14:paraId="75D3BCBC" w14:textId="7EB6286C" w:rsidR="005B0CBB" w:rsidRPr="005B0CBB" w:rsidRDefault="005B0CBB" w:rsidP="005B0CBB">
            <w:pPr>
              <w:spacing w:before="40" w:after="40"/>
              <w:rPr>
                <w:rFonts w:ascii="Arial" w:hAnsi="Arial" w:cs="Arial"/>
                <w:color w:val="FFFFFF" w:themeColor="background1"/>
                <w:sz w:val="24"/>
                <w:szCs w:val="24"/>
              </w:rPr>
            </w:pPr>
            <w:r w:rsidRPr="005B0CBB">
              <w:rPr>
                <w:rFonts w:ascii="Arial" w:hAnsi="Arial" w:cs="Arial"/>
              </w:rPr>
              <w:t>We are looking into installing a pre-treatment or GAC Filtration system.</w:t>
            </w:r>
          </w:p>
        </w:tc>
        <w:tc>
          <w:tcPr>
            <w:tcW w:w="2367" w:type="dxa"/>
            <w:tcMar>
              <w:left w:w="58" w:type="dxa"/>
              <w:right w:w="58" w:type="dxa"/>
            </w:tcMar>
          </w:tcPr>
          <w:p w14:paraId="56FC7820" w14:textId="1A4A94EB" w:rsidR="005B0CBB" w:rsidRPr="005B0CBB" w:rsidRDefault="005B0CBB" w:rsidP="005B0CBB">
            <w:pPr>
              <w:spacing w:before="40" w:after="40"/>
              <w:rPr>
                <w:rFonts w:ascii="Arial" w:hAnsi="Arial" w:cs="Arial"/>
                <w:color w:val="FFFFFF" w:themeColor="background1"/>
                <w:sz w:val="24"/>
                <w:szCs w:val="24"/>
              </w:rPr>
            </w:pPr>
            <w:r w:rsidRPr="005B0CBB">
              <w:rPr>
                <w:rFonts w:ascii="Arial" w:hAnsi="Arial" w:cs="Arial"/>
                <w:szCs w:val="22"/>
              </w:rPr>
              <w:t xml:space="preserve">Some people who drink water containing haloacetic acids </w:t>
            </w:r>
            <w:proofErr w:type="gramStart"/>
            <w:r w:rsidRPr="005B0CBB">
              <w:rPr>
                <w:rFonts w:ascii="Arial" w:hAnsi="Arial" w:cs="Arial"/>
                <w:szCs w:val="22"/>
              </w:rPr>
              <w:t>in excess of</w:t>
            </w:r>
            <w:proofErr w:type="gramEnd"/>
            <w:r w:rsidRPr="005B0CBB">
              <w:rPr>
                <w:rFonts w:ascii="Arial" w:hAnsi="Arial" w:cs="Arial"/>
                <w:szCs w:val="22"/>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277495DB" w:rsidR="001F503E" w:rsidRPr="005F082E" w:rsidRDefault="001F503E" w:rsidP="00BF628D">
      <w:pPr>
        <w:pStyle w:val="Heading3"/>
        <w:rPr>
          <w:sz w:val="28"/>
        </w:rPr>
      </w:pPr>
    </w:p>
    <w:p w14:paraId="76470F1B" w14:textId="1C605BD7"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9FA9" w14:textId="77777777" w:rsidR="00900F02" w:rsidRDefault="00900F02">
      <w:r>
        <w:separator/>
      </w:r>
    </w:p>
    <w:p w14:paraId="1BBFE512" w14:textId="77777777" w:rsidR="00900F02" w:rsidRDefault="00900F02"/>
  </w:endnote>
  <w:endnote w:type="continuationSeparator" w:id="0">
    <w:p w14:paraId="0DACD647" w14:textId="77777777" w:rsidR="00900F02" w:rsidRDefault="00900F02">
      <w:r>
        <w:continuationSeparator/>
      </w:r>
    </w:p>
    <w:p w14:paraId="3AA51E8F" w14:textId="77777777" w:rsidR="00900F02" w:rsidRDefault="0090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F5B0" w14:textId="77777777" w:rsidR="00900F02" w:rsidRDefault="00900F02">
      <w:r>
        <w:separator/>
      </w:r>
    </w:p>
    <w:p w14:paraId="0BA4505C" w14:textId="77777777" w:rsidR="00900F02" w:rsidRDefault="00900F02"/>
  </w:footnote>
  <w:footnote w:type="continuationSeparator" w:id="0">
    <w:p w14:paraId="05DE9E81" w14:textId="77777777" w:rsidR="00900F02" w:rsidRDefault="00900F02">
      <w:r>
        <w:continuationSeparator/>
      </w:r>
    </w:p>
    <w:p w14:paraId="48737DC6" w14:textId="77777777" w:rsidR="00900F02" w:rsidRDefault="00900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1CFC"/>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411F"/>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0CBB"/>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D98"/>
    <w:rsid w:val="008E4080"/>
    <w:rsid w:val="008E4834"/>
    <w:rsid w:val="008E4C3F"/>
    <w:rsid w:val="008E66E2"/>
    <w:rsid w:val="008F19DE"/>
    <w:rsid w:val="008F7660"/>
    <w:rsid w:val="009000CA"/>
    <w:rsid w:val="00900CB8"/>
    <w:rsid w:val="00900F02"/>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4BF4"/>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AB4"/>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5DA7"/>
    <w:rsid w:val="00D0475A"/>
    <w:rsid w:val="00D057C3"/>
    <w:rsid w:val="00D06308"/>
    <w:rsid w:val="00D07E1D"/>
    <w:rsid w:val="00D10A7C"/>
    <w:rsid w:val="00D118D4"/>
    <w:rsid w:val="00D12018"/>
    <w:rsid w:val="00D15AE0"/>
    <w:rsid w:val="00D26951"/>
    <w:rsid w:val="00D272CB"/>
    <w:rsid w:val="00D32406"/>
    <w:rsid w:val="00D33C8C"/>
    <w:rsid w:val="00D367FF"/>
    <w:rsid w:val="00D37E1F"/>
    <w:rsid w:val="00D47015"/>
    <w:rsid w:val="00D47191"/>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7</cp:revision>
  <cp:lastPrinted>2021-02-24T23:35:00Z</cp:lastPrinted>
  <dcterms:created xsi:type="dcterms:W3CDTF">2021-06-08T18:12:00Z</dcterms:created>
  <dcterms:modified xsi:type="dcterms:W3CDTF">2021-06-30T18:01:00Z</dcterms:modified>
</cp:coreProperties>
</file>