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663AFD" w:rsidRDefault="00BC6327" w:rsidP="008E66E2">
      <w:pPr>
        <w:pStyle w:val="Heading1"/>
        <w:spacing w:before="0"/>
        <w:jc w:val="center"/>
        <w:rPr>
          <w:rFonts w:asciiTheme="minorHAnsi" w:hAnsiTheme="minorHAnsi" w:cstheme="minorHAnsi"/>
        </w:rPr>
      </w:pPr>
      <w:bookmarkStart w:id="0" w:name="_Toc58336712"/>
      <w:r w:rsidRPr="00663AFD">
        <w:rPr>
          <w:rFonts w:asciiTheme="minorHAnsi" w:hAnsiTheme="minorHAnsi" w:cstheme="minorHAnsi"/>
        </w:rPr>
        <w:t>20</w:t>
      </w:r>
      <w:r w:rsidR="00587220" w:rsidRPr="00663AFD">
        <w:rPr>
          <w:rFonts w:asciiTheme="minorHAnsi" w:hAnsiTheme="minorHAnsi" w:cstheme="minorHAnsi"/>
        </w:rPr>
        <w:t>2</w:t>
      </w:r>
      <w:r w:rsidR="00D25E68" w:rsidRPr="00663AFD">
        <w:rPr>
          <w:rFonts w:asciiTheme="minorHAnsi" w:hAnsiTheme="minorHAnsi" w:cstheme="minorHAnsi"/>
        </w:rPr>
        <w:t>2</w:t>
      </w:r>
      <w:r w:rsidR="00B606D3" w:rsidRPr="00663AFD">
        <w:rPr>
          <w:rFonts w:asciiTheme="minorHAnsi" w:hAnsiTheme="minorHAnsi" w:cstheme="minorHAnsi"/>
        </w:rPr>
        <w:t xml:space="preserve"> </w:t>
      </w:r>
      <w:r w:rsidRPr="00663AFD">
        <w:rPr>
          <w:rFonts w:asciiTheme="minorHAnsi" w:hAnsiTheme="minorHAnsi" w:cstheme="minorHAnsi"/>
        </w:rPr>
        <w:t>Consumer Confidence Report</w:t>
      </w:r>
      <w:bookmarkEnd w:id="0"/>
    </w:p>
    <w:p w14:paraId="3A02EFB4" w14:textId="6B823636" w:rsidR="004263A6" w:rsidRPr="00663AFD" w:rsidRDefault="004263A6" w:rsidP="00BF628D">
      <w:pPr>
        <w:pStyle w:val="Heading2"/>
        <w:rPr>
          <w:rFonts w:asciiTheme="minorHAnsi" w:hAnsiTheme="minorHAnsi" w:cstheme="minorHAnsi"/>
        </w:rPr>
      </w:pPr>
      <w:bookmarkStart w:id="1" w:name="_Toc58336713"/>
      <w:r w:rsidRPr="00663AFD">
        <w:rPr>
          <w:rFonts w:asciiTheme="minorHAnsi" w:hAnsiTheme="minorHAnsi" w:cstheme="minorHAnsi"/>
        </w:rPr>
        <w:t>Water System Information</w:t>
      </w:r>
      <w:bookmarkEnd w:id="1"/>
    </w:p>
    <w:p w14:paraId="00F7E438" w14:textId="72996FA0" w:rsidR="00D9256E" w:rsidRPr="00663AFD" w:rsidRDefault="003A4CAA" w:rsidP="0092687A">
      <w:pPr>
        <w:spacing w:after="240"/>
        <w:rPr>
          <w:rFonts w:asciiTheme="minorHAnsi" w:hAnsiTheme="minorHAnsi" w:cstheme="minorHAnsi"/>
          <w:sz w:val="24"/>
          <w:szCs w:val="24"/>
        </w:rPr>
      </w:pPr>
      <w:r w:rsidRPr="00663AFD">
        <w:rPr>
          <w:rFonts w:asciiTheme="minorHAnsi" w:hAnsiTheme="minorHAnsi" w:cstheme="minorHAnsi"/>
          <w:sz w:val="24"/>
          <w:szCs w:val="24"/>
        </w:rPr>
        <w:t>Water System Name:</w:t>
      </w:r>
      <w:r w:rsidR="00ED7919"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New Auberry Water Association</w:t>
      </w:r>
    </w:p>
    <w:p w14:paraId="65A99AB1" w14:textId="303E070A" w:rsidR="003A4CAA" w:rsidRPr="00663AFD" w:rsidRDefault="00ED7919" w:rsidP="0092687A">
      <w:pPr>
        <w:spacing w:after="240"/>
        <w:rPr>
          <w:rFonts w:asciiTheme="minorHAnsi" w:hAnsiTheme="minorHAnsi" w:cstheme="minorHAnsi"/>
          <w:sz w:val="24"/>
          <w:szCs w:val="24"/>
        </w:rPr>
      </w:pPr>
      <w:r w:rsidRPr="00663AFD">
        <w:rPr>
          <w:rFonts w:asciiTheme="minorHAnsi" w:hAnsiTheme="minorHAnsi" w:cstheme="minorHAnsi"/>
          <w:sz w:val="24"/>
          <w:szCs w:val="24"/>
        </w:rPr>
        <w:t>Rep</w:t>
      </w:r>
      <w:r w:rsidR="003A4CAA" w:rsidRPr="00663AFD">
        <w:rPr>
          <w:rFonts w:asciiTheme="minorHAnsi" w:hAnsiTheme="minorHAnsi" w:cstheme="minorHAnsi"/>
          <w:sz w:val="24"/>
          <w:szCs w:val="24"/>
        </w:rPr>
        <w:t>ort Date:</w:t>
      </w:r>
      <w:r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6-30-23</w:t>
      </w:r>
    </w:p>
    <w:p w14:paraId="21C05768" w14:textId="6DD3164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Type of Water Source(s) in Use</w:t>
      </w:r>
      <w:r w:rsidR="00B6264F" w:rsidRPr="00663AFD">
        <w:rPr>
          <w:rFonts w:asciiTheme="minorHAnsi" w:hAnsiTheme="minorHAnsi" w:cstheme="minorHAnsi"/>
          <w:sz w:val="24"/>
          <w:szCs w:val="24"/>
        </w:rPr>
        <w:t xml:space="preserve"> Ground Water</w:t>
      </w:r>
    </w:p>
    <w:p w14:paraId="6AE5ED8C" w14:textId="58109A42"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 xml:space="preserve">Name and General Location of Source(s): </w:t>
      </w:r>
      <w:proofErr w:type="gramStart"/>
      <w:r w:rsidR="00B6264F" w:rsidRPr="00663AFD">
        <w:rPr>
          <w:rFonts w:asciiTheme="minorHAnsi" w:hAnsiTheme="minorHAnsi" w:cstheme="minorHAnsi"/>
          <w:sz w:val="24"/>
          <w:szCs w:val="24"/>
        </w:rPr>
        <w:t>Well</w:t>
      </w:r>
      <w:proofErr w:type="gramEnd"/>
      <w:r w:rsidR="00B6264F" w:rsidRPr="00663AFD">
        <w:rPr>
          <w:rFonts w:asciiTheme="minorHAnsi" w:hAnsiTheme="minorHAnsi" w:cstheme="minorHAnsi"/>
          <w:sz w:val="24"/>
          <w:szCs w:val="24"/>
        </w:rPr>
        <w:t>#1 across powerhouse rd. west of subdivision, Well#3 across powerhouse SW of subdivision.</w:t>
      </w:r>
    </w:p>
    <w:p w14:paraId="11D6F99D" w14:textId="70108FC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Drinking Water Source Assessment</w:t>
      </w:r>
      <w:r w:rsidR="00A32EB0" w:rsidRPr="00663AFD">
        <w:rPr>
          <w:rFonts w:asciiTheme="minorHAnsi" w:hAnsiTheme="minorHAnsi" w:cstheme="minorHAnsi"/>
          <w:sz w:val="24"/>
          <w:szCs w:val="24"/>
        </w:rPr>
        <w:t xml:space="preserve"> Information</w:t>
      </w:r>
      <w:r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N/A</w:t>
      </w:r>
    </w:p>
    <w:p w14:paraId="55CC3D7E" w14:textId="6391F839" w:rsidR="004263A6" w:rsidRPr="00663AFD" w:rsidRDefault="004263A6" w:rsidP="0092687A">
      <w:pPr>
        <w:spacing w:after="240"/>
        <w:rPr>
          <w:rFonts w:asciiTheme="minorHAnsi" w:hAnsiTheme="minorHAnsi" w:cstheme="minorHAnsi"/>
          <w:sz w:val="24"/>
          <w:szCs w:val="24"/>
        </w:rPr>
      </w:pPr>
      <w:r w:rsidRPr="00663AFD">
        <w:rPr>
          <w:rFonts w:asciiTheme="minorHAnsi" w:hAnsiTheme="minorHAnsi" w:cstheme="minorHAnsi"/>
          <w:sz w:val="24"/>
          <w:szCs w:val="24"/>
        </w:rPr>
        <w:t>Time and Place of Regularly Scheduled Board Meetings for Public Participation: [</w:t>
      </w:r>
      <w:r w:rsidR="004F5902" w:rsidRPr="00663AFD">
        <w:rPr>
          <w:rFonts w:asciiTheme="minorHAnsi" w:hAnsiTheme="minorHAnsi" w:cstheme="minorHAnsi"/>
          <w:sz w:val="24"/>
          <w:szCs w:val="24"/>
        </w:rPr>
        <w:t>Enter</w:t>
      </w:r>
      <w:r w:rsidRPr="00663AFD">
        <w:rPr>
          <w:rFonts w:asciiTheme="minorHAnsi" w:hAnsiTheme="minorHAnsi" w:cstheme="minorHAnsi"/>
          <w:sz w:val="24"/>
          <w:szCs w:val="24"/>
        </w:rPr>
        <w:t xml:space="preserve"> Time and Place of Regularly Scheduled Board Meetings for Public Participation]</w:t>
      </w:r>
    </w:p>
    <w:p w14:paraId="175FE9EF" w14:textId="26721C1D" w:rsidR="004263A6" w:rsidRPr="00663AFD" w:rsidRDefault="0065365D" w:rsidP="0065365D">
      <w:pPr>
        <w:rPr>
          <w:rFonts w:asciiTheme="minorHAnsi" w:hAnsiTheme="minorHAnsi" w:cstheme="minorHAnsi"/>
          <w:sz w:val="24"/>
          <w:szCs w:val="24"/>
        </w:rPr>
      </w:pPr>
      <w:r w:rsidRPr="00663AFD">
        <w:rPr>
          <w:rFonts w:asciiTheme="minorHAnsi" w:hAnsiTheme="minorHAnsi" w:cstheme="minorHAnsi"/>
          <w:sz w:val="24"/>
          <w:szCs w:val="24"/>
        </w:rPr>
        <w:t>For More Information</w:t>
      </w:r>
      <w:r w:rsidR="00FE1715" w:rsidRPr="00663AFD">
        <w:rPr>
          <w:rFonts w:asciiTheme="minorHAnsi" w:hAnsiTheme="minorHAnsi" w:cstheme="minorHAnsi"/>
          <w:sz w:val="24"/>
          <w:szCs w:val="24"/>
        </w:rPr>
        <w:t>,</w:t>
      </w:r>
      <w:r w:rsidRPr="00663AFD">
        <w:rPr>
          <w:rFonts w:asciiTheme="minorHAnsi" w:hAnsiTheme="minorHAnsi" w:cstheme="minorHAnsi"/>
          <w:sz w:val="24"/>
          <w:szCs w:val="24"/>
        </w:rPr>
        <w:t xml:space="preserve"> Contact</w:t>
      </w:r>
      <w:r w:rsidR="00A32EB0" w:rsidRPr="00663AFD">
        <w:rPr>
          <w:rFonts w:asciiTheme="minorHAnsi" w:hAnsiTheme="minorHAnsi" w:cstheme="minorHAnsi"/>
          <w:sz w:val="24"/>
          <w:szCs w:val="24"/>
        </w:rPr>
        <w:t>:</w:t>
      </w:r>
      <w:r w:rsidR="004263A6" w:rsidRPr="00663AFD">
        <w:rPr>
          <w:rFonts w:asciiTheme="minorHAnsi" w:hAnsiTheme="minorHAnsi" w:cstheme="minorHAnsi"/>
          <w:sz w:val="24"/>
          <w:szCs w:val="24"/>
        </w:rPr>
        <w:t xml:space="preserve"> </w:t>
      </w:r>
      <w:r w:rsidR="00B6264F" w:rsidRPr="00663AFD">
        <w:rPr>
          <w:rFonts w:asciiTheme="minorHAnsi" w:hAnsiTheme="minorHAnsi" w:cstheme="minorHAnsi"/>
          <w:sz w:val="24"/>
          <w:szCs w:val="24"/>
        </w:rPr>
        <w:t>Judy Comer 559-908-7793</w:t>
      </w:r>
    </w:p>
    <w:p w14:paraId="291D569C" w14:textId="2A26D907" w:rsidR="00ED7919" w:rsidRPr="00663AFD" w:rsidRDefault="008404C1" w:rsidP="001F7181">
      <w:pPr>
        <w:pStyle w:val="Heading2"/>
        <w:rPr>
          <w:rFonts w:asciiTheme="minorHAnsi" w:hAnsiTheme="minorHAnsi" w:cstheme="minorHAnsi"/>
        </w:rPr>
      </w:pPr>
      <w:bookmarkStart w:id="2" w:name="_Toc58336714"/>
      <w:r w:rsidRPr="00663AFD">
        <w:rPr>
          <w:rFonts w:asciiTheme="minorHAnsi" w:hAnsiTheme="minorHAnsi" w:cstheme="minorHAnsi"/>
        </w:rPr>
        <w:t>About This Report</w:t>
      </w:r>
      <w:bookmarkEnd w:id="2"/>
    </w:p>
    <w:p w14:paraId="14AA4D8D" w14:textId="2C10090F" w:rsidR="00BC6327" w:rsidRPr="00663AFD" w:rsidRDefault="00BC6327" w:rsidP="008404C1">
      <w:pPr>
        <w:rPr>
          <w:rFonts w:asciiTheme="minorHAnsi" w:hAnsiTheme="minorHAnsi" w:cstheme="minorHAnsi"/>
          <w:sz w:val="24"/>
          <w:szCs w:val="24"/>
        </w:rPr>
      </w:pPr>
      <w:r w:rsidRPr="00663AFD">
        <w:rPr>
          <w:rFonts w:asciiTheme="minorHAnsi" w:hAnsiTheme="minorHAnsi" w:cstheme="minorHAnsi"/>
          <w:sz w:val="24"/>
          <w:szCs w:val="24"/>
        </w:rPr>
        <w:t xml:space="preserve">We test the drinking water quality for many constituents as required by </w:t>
      </w:r>
      <w:r w:rsidR="004848BB" w:rsidRPr="00663AFD">
        <w:rPr>
          <w:rFonts w:asciiTheme="minorHAnsi" w:hAnsiTheme="minorHAnsi" w:cstheme="minorHAnsi"/>
          <w:sz w:val="24"/>
          <w:szCs w:val="24"/>
        </w:rPr>
        <w:t>s</w:t>
      </w:r>
      <w:r w:rsidRPr="00663AFD">
        <w:rPr>
          <w:rFonts w:asciiTheme="minorHAnsi" w:hAnsiTheme="minorHAnsi" w:cstheme="minorHAnsi"/>
          <w:sz w:val="24"/>
          <w:szCs w:val="24"/>
        </w:rPr>
        <w:t xml:space="preserve">tate and </w:t>
      </w:r>
      <w:r w:rsidR="004848BB" w:rsidRPr="00663AFD">
        <w:rPr>
          <w:rFonts w:asciiTheme="minorHAnsi" w:hAnsiTheme="minorHAnsi" w:cstheme="minorHAnsi"/>
          <w:sz w:val="24"/>
          <w:szCs w:val="24"/>
        </w:rPr>
        <w:t>f</w:t>
      </w:r>
      <w:r w:rsidRPr="00663AFD">
        <w:rPr>
          <w:rFonts w:asciiTheme="minorHAnsi" w:hAnsiTheme="minorHAnsi" w:cstheme="minorHAnsi"/>
          <w:sz w:val="24"/>
          <w:szCs w:val="24"/>
        </w:rPr>
        <w:t xml:space="preserve">ederal </w:t>
      </w:r>
      <w:r w:rsidR="004848BB" w:rsidRPr="00663AFD">
        <w:rPr>
          <w:rFonts w:asciiTheme="minorHAnsi" w:hAnsiTheme="minorHAnsi" w:cstheme="minorHAnsi"/>
          <w:sz w:val="24"/>
          <w:szCs w:val="24"/>
        </w:rPr>
        <w:t>r</w:t>
      </w:r>
      <w:r w:rsidRPr="00663AFD">
        <w:rPr>
          <w:rFonts w:asciiTheme="minorHAnsi" w:hAnsiTheme="minorHAnsi" w:cstheme="minorHAnsi"/>
          <w:sz w:val="24"/>
          <w:szCs w:val="24"/>
        </w:rPr>
        <w:t xml:space="preserve">egulations.  This report shows the results of our monitoring for the period of January 1 </w:t>
      </w:r>
      <w:r w:rsidR="003C2FCC" w:rsidRPr="00663AFD">
        <w:rPr>
          <w:rFonts w:asciiTheme="minorHAnsi" w:hAnsiTheme="minorHAnsi" w:cstheme="minorHAnsi"/>
          <w:sz w:val="24"/>
          <w:szCs w:val="24"/>
        </w:rPr>
        <w:t>to</w:t>
      </w:r>
      <w:r w:rsidRPr="00663AFD">
        <w:rPr>
          <w:rFonts w:asciiTheme="minorHAnsi" w:hAnsiTheme="minorHAnsi" w:cstheme="minorHAnsi"/>
          <w:sz w:val="24"/>
          <w:szCs w:val="24"/>
        </w:rPr>
        <w:t xml:space="preserve"> December 31, </w:t>
      </w:r>
      <w:proofErr w:type="gramStart"/>
      <w:r w:rsidRPr="00663AFD">
        <w:rPr>
          <w:rFonts w:asciiTheme="minorHAnsi" w:hAnsiTheme="minorHAnsi" w:cstheme="minorHAnsi"/>
          <w:sz w:val="24"/>
          <w:szCs w:val="24"/>
        </w:rPr>
        <w:t>20</w:t>
      </w:r>
      <w:r w:rsidR="00E34F9C" w:rsidRPr="00663AFD">
        <w:rPr>
          <w:rFonts w:asciiTheme="minorHAnsi" w:hAnsiTheme="minorHAnsi" w:cstheme="minorHAnsi"/>
          <w:sz w:val="24"/>
          <w:szCs w:val="24"/>
        </w:rPr>
        <w:t>2</w:t>
      </w:r>
      <w:r w:rsidR="00D25E68" w:rsidRPr="00663AFD">
        <w:rPr>
          <w:rFonts w:asciiTheme="minorHAnsi" w:hAnsiTheme="minorHAnsi" w:cstheme="minorHAnsi"/>
          <w:sz w:val="24"/>
          <w:szCs w:val="24"/>
        </w:rPr>
        <w:t>2</w:t>
      </w:r>
      <w:proofErr w:type="gramEnd"/>
      <w:r w:rsidR="00D37E1F" w:rsidRPr="00663AFD">
        <w:rPr>
          <w:rFonts w:asciiTheme="minorHAnsi" w:hAnsiTheme="minorHAnsi" w:cstheme="minorHAnsi"/>
          <w:sz w:val="24"/>
          <w:szCs w:val="24"/>
        </w:rPr>
        <w:t xml:space="preserve"> and may include earlier monitoring data</w:t>
      </w:r>
      <w:r w:rsidRPr="00663AFD">
        <w:rPr>
          <w:rFonts w:asciiTheme="minorHAnsi" w:hAnsiTheme="minorHAnsi" w:cstheme="minorHAnsi"/>
          <w:sz w:val="24"/>
          <w:szCs w:val="24"/>
        </w:rPr>
        <w:t>.</w:t>
      </w:r>
    </w:p>
    <w:p w14:paraId="2B0A66E8" w14:textId="544B9A19" w:rsidR="008404C1" w:rsidRPr="00663AFD" w:rsidRDefault="008404C1" w:rsidP="008404C1">
      <w:pPr>
        <w:pStyle w:val="Heading2"/>
        <w:rPr>
          <w:rFonts w:asciiTheme="minorHAnsi" w:hAnsiTheme="minorHAnsi" w:cstheme="minorHAnsi"/>
        </w:rPr>
      </w:pPr>
      <w:r w:rsidRPr="00663AFD">
        <w:rPr>
          <w:rFonts w:asciiTheme="minorHAnsi" w:hAnsiTheme="minorHAnsi" w:cstheme="minorHAnsi"/>
        </w:rPr>
        <w:t>Importance of This Report Statement in Five Non-English Languages (Spanish, Mandarin, Tagalog, Vietnamese, and Hmong)</w:t>
      </w:r>
    </w:p>
    <w:p w14:paraId="646DC574" w14:textId="4F3479C6" w:rsidR="00BC6327" w:rsidRPr="00663AFD" w:rsidRDefault="0092687A" w:rsidP="0092687A">
      <w:pPr>
        <w:spacing w:after="180"/>
        <w:rPr>
          <w:rFonts w:asciiTheme="minorHAnsi" w:hAnsiTheme="minorHAnsi" w:cstheme="minorHAnsi"/>
          <w:sz w:val="24"/>
          <w:szCs w:val="24"/>
          <w:lang w:val="es-MX"/>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Spanish</w:t>
      </w:r>
      <w:r w:rsidR="008404C1" w:rsidRPr="00663AFD">
        <w:rPr>
          <w:rFonts w:asciiTheme="minorHAnsi" w:hAnsiTheme="minorHAnsi" w:cstheme="minorHAnsi"/>
          <w:sz w:val="24"/>
          <w:szCs w:val="24"/>
          <w:lang w:val="es-MX"/>
        </w:rPr>
        <w:t xml:space="preserve">:  </w:t>
      </w:r>
      <w:r w:rsidR="00442D66" w:rsidRPr="00663AFD">
        <w:rPr>
          <w:rFonts w:asciiTheme="minorHAnsi" w:hAnsiTheme="minorHAnsi" w:cstheme="minorHAnsi"/>
          <w:sz w:val="24"/>
          <w:szCs w:val="24"/>
          <w:lang w:val="es-MX"/>
        </w:rPr>
        <w:t>Este informe contiene información muy importante sobre su agua para beber.  Favor de comunicarse [</w:t>
      </w:r>
      <w:r w:rsidR="002A21EA"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2A21EA"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Name</w:t>
      </w:r>
      <w:r w:rsidR="00442D66" w:rsidRPr="00663AFD">
        <w:rPr>
          <w:rFonts w:asciiTheme="minorHAnsi" w:hAnsiTheme="minorHAnsi" w:cstheme="minorHAnsi"/>
          <w:sz w:val="24"/>
          <w:szCs w:val="24"/>
          <w:lang w:val="es-MX"/>
        </w:rPr>
        <w:t>] a [</w:t>
      </w:r>
      <w:r w:rsidR="008F19DE" w:rsidRPr="00663AFD">
        <w:rPr>
          <w:rFonts w:asciiTheme="minorHAnsi" w:hAnsiTheme="minorHAnsi" w:cstheme="minorHAnsi"/>
          <w:sz w:val="24"/>
          <w:szCs w:val="24"/>
        </w:rPr>
        <w:t>Enter</w:t>
      </w:r>
      <w:r w:rsidR="00442D66"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442D66" w:rsidRPr="00663AFD">
        <w:rPr>
          <w:rFonts w:asciiTheme="minorHAnsi" w:hAnsiTheme="minorHAnsi" w:cstheme="minorHAnsi"/>
          <w:sz w:val="24"/>
          <w:szCs w:val="24"/>
        </w:rPr>
        <w:t xml:space="preserve"> Address or Phone Number</w:t>
      </w:r>
      <w:r w:rsidR="00442D66" w:rsidRPr="00663AFD">
        <w:rPr>
          <w:rFonts w:asciiTheme="minorHAnsi" w:hAnsiTheme="minorHAnsi" w:cstheme="minorHAnsi"/>
          <w:sz w:val="24"/>
          <w:szCs w:val="24"/>
          <w:lang w:val="es-MX"/>
        </w:rPr>
        <w:t>] para asistirlo en español.</w:t>
      </w:r>
    </w:p>
    <w:p w14:paraId="72C2ECD4" w14:textId="00F8A201" w:rsidR="006672EF" w:rsidRPr="00663AFD" w:rsidRDefault="0092687A" w:rsidP="0092687A">
      <w:pPr>
        <w:spacing w:after="180"/>
        <w:rPr>
          <w:rFonts w:asciiTheme="minorHAnsi" w:eastAsia="PMingLiU" w:hAnsiTheme="minorHAnsi" w:cstheme="minorHAnsi"/>
          <w:sz w:val="24"/>
          <w:szCs w:val="24"/>
        </w:rPr>
      </w:pPr>
      <w:r w:rsidRPr="00663AFD">
        <w:rPr>
          <w:rFonts w:asciiTheme="minorHAnsi" w:eastAsia="PMingLiU" w:hAnsiTheme="minorHAnsi" w:cstheme="minorHAnsi"/>
          <w:sz w:val="24"/>
          <w:szCs w:val="24"/>
        </w:rPr>
        <w:t xml:space="preserve">Language in </w:t>
      </w:r>
      <w:r w:rsidR="008404C1" w:rsidRPr="00663AFD">
        <w:rPr>
          <w:rFonts w:asciiTheme="minorHAnsi" w:eastAsia="PMingLiU" w:hAnsiTheme="minorHAnsi" w:cstheme="minorHAnsi"/>
          <w:sz w:val="24"/>
          <w:szCs w:val="24"/>
        </w:rPr>
        <w:t>Mandarin</w:t>
      </w:r>
      <w:r w:rsidR="008404C1" w:rsidRPr="00663AFD">
        <w:rPr>
          <w:rFonts w:asciiTheme="minorHAnsi" w:eastAsia="PMingLiU" w:hAnsiTheme="minorHAnsi" w:cstheme="minorHAnsi"/>
          <w:sz w:val="24"/>
          <w:szCs w:val="24"/>
          <w:lang w:val="es-MX"/>
        </w:rPr>
        <w:t xml:space="preserve">:  </w:t>
      </w:r>
      <w:r w:rsidR="00BA6254" w:rsidRPr="00663AFD">
        <w:rPr>
          <w:rFonts w:asciiTheme="minorHAnsi" w:eastAsia="SimSun" w:hAnsiTheme="minorHAnsi" w:cstheme="minorHAnsi"/>
          <w:sz w:val="24"/>
          <w:szCs w:val="24"/>
          <w:lang w:eastAsia="zh-CN"/>
        </w:rPr>
        <w:t>这份报告含有关于您的饮用水的重要讯息。请用以下地址和电话联系</w:t>
      </w:r>
      <w:r w:rsidR="00BA6254" w:rsidRPr="00663AFD">
        <w:rPr>
          <w:rFonts w:asciiTheme="minorHAnsi" w:eastAsia="PMingLiU" w:hAnsiTheme="minorHAnsi" w:cstheme="minorHAnsi"/>
          <w:sz w:val="24"/>
          <w:szCs w:val="24"/>
        </w:rPr>
        <w:t xml:space="preserve"> [</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 </w:t>
      </w:r>
      <w:proofErr w:type="gramStart"/>
      <w:r w:rsidR="00BA6254" w:rsidRPr="00663AFD">
        <w:rPr>
          <w:rFonts w:asciiTheme="minorHAnsi" w:eastAsia="PMingLiU" w:hAnsiTheme="minorHAnsi" w:cstheme="minorHAnsi"/>
          <w:sz w:val="24"/>
          <w:szCs w:val="24"/>
        </w:rPr>
        <w:t>Name]</w:t>
      </w:r>
      <w:r w:rsidR="00BA6254" w:rsidRPr="00663AFD">
        <w:rPr>
          <w:rFonts w:asciiTheme="minorHAnsi" w:eastAsia="SimSun" w:hAnsiTheme="minorHAnsi" w:cstheme="minorHAnsi"/>
          <w:sz w:val="24"/>
          <w:szCs w:val="24"/>
          <w:lang w:eastAsia="zh-CN"/>
        </w:rPr>
        <w:t>以获得中文的帮助</w:t>
      </w:r>
      <w:proofErr w:type="gramEnd"/>
      <w:r w:rsidR="00BA6254" w:rsidRPr="00663AFD">
        <w:rPr>
          <w:rFonts w:asciiTheme="minorHAnsi" w:eastAsia="SimSun" w:hAnsiTheme="minorHAnsi" w:cstheme="minorHAnsi"/>
          <w:sz w:val="24"/>
          <w:szCs w:val="24"/>
        </w:rPr>
        <w:t>:</w:t>
      </w:r>
      <w:r w:rsidR="00FB5ACE" w:rsidRPr="00663AFD">
        <w:rPr>
          <w:rFonts w:asciiTheme="minorHAnsi" w:eastAsia="PMingLiU" w:hAnsiTheme="minorHAnsi" w:cstheme="minorHAnsi"/>
          <w:sz w:val="24"/>
          <w:szCs w:val="24"/>
        </w:rPr>
        <w:t xml:space="preserve"> </w:t>
      </w:r>
      <w:r w:rsidR="00BA6254" w:rsidRPr="00663AFD">
        <w:rPr>
          <w:rFonts w:asciiTheme="minorHAnsi" w:eastAsia="PMingLiU" w:hAnsiTheme="minorHAnsi" w:cstheme="minorHAnsi"/>
          <w:sz w:val="24"/>
          <w:szCs w:val="24"/>
        </w:rPr>
        <w:t>[</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Address][</w:t>
      </w:r>
      <w:r w:rsidR="004F5902" w:rsidRPr="00663AFD">
        <w:rPr>
          <w:rFonts w:asciiTheme="minorHAnsi" w:eastAsia="PMingLiU" w:hAnsiTheme="minorHAnsi" w:cstheme="minorHAnsi"/>
          <w:sz w:val="24"/>
          <w:szCs w:val="24"/>
        </w:rPr>
        <w:t>Enter</w:t>
      </w:r>
      <w:r w:rsidR="00BA6254"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BA6254" w:rsidRPr="00663AFD">
        <w:rPr>
          <w:rFonts w:asciiTheme="minorHAnsi" w:eastAsia="PMingLiU" w:hAnsiTheme="minorHAnsi" w:cstheme="minorHAnsi"/>
          <w:sz w:val="24"/>
          <w:szCs w:val="24"/>
        </w:rPr>
        <w:t xml:space="preserve"> Phone Number]</w:t>
      </w:r>
      <w:r w:rsidR="00FB5ACE" w:rsidRPr="00663AFD">
        <w:rPr>
          <w:rFonts w:asciiTheme="minorHAnsi" w:eastAsia="PMingLiU" w:hAnsiTheme="minorHAnsi" w:cstheme="minorHAnsi"/>
          <w:sz w:val="24"/>
          <w:szCs w:val="24"/>
        </w:rPr>
        <w:t>.</w:t>
      </w:r>
    </w:p>
    <w:p w14:paraId="7D3636E6" w14:textId="679764FD" w:rsidR="002436C8" w:rsidRPr="00663AFD" w:rsidRDefault="00D10A7C" w:rsidP="0092687A">
      <w:pPr>
        <w:spacing w:after="180"/>
        <w:rPr>
          <w:rFonts w:asciiTheme="minorHAnsi" w:hAnsiTheme="minorHAnsi" w:cstheme="minorHAnsi"/>
          <w:sz w:val="24"/>
          <w:szCs w:val="24"/>
        </w:rPr>
      </w:pPr>
      <w:r w:rsidRPr="00663AFD">
        <w:rPr>
          <w:rFonts w:asciiTheme="minorHAnsi" w:hAnsiTheme="minorHAnsi" w:cstheme="minorHAnsi"/>
          <w:sz w:val="24"/>
          <w:szCs w:val="24"/>
        </w:rPr>
        <w:t>Language</w:t>
      </w:r>
      <w:r w:rsidR="0092687A" w:rsidRPr="00663AFD">
        <w:rPr>
          <w:rFonts w:asciiTheme="minorHAnsi" w:hAnsiTheme="minorHAnsi" w:cstheme="minorHAnsi"/>
          <w:sz w:val="24"/>
          <w:szCs w:val="24"/>
        </w:rPr>
        <w:t xml:space="preserve"> in </w:t>
      </w:r>
      <w:r w:rsidR="008404C1" w:rsidRPr="00663AFD">
        <w:rPr>
          <w:rFonts w:asciiTheme="minorHAnsi" w:hAnsiTheme="minorHAnsi" w:cstheme="minorHAnsi"/>
          <w:sz w:val="24"/>
          <w:szCs w:val="24"/>
        </w:rPr>
        <w:t xml:space="preserve">Tagalog: </w:t>
      </w:r>
      <w:r w:rsidR="008A64D8" w:rsidRPr="00663AFD">
        <w:rPr>
          <w:rFonts w:asciiTheme="minorHAnsi" w:hAnsiTheme="minorHAnsi" w:cstheme="minorHAnsi"/>
          <w:sz w:val="24"/>
          <w:szCs w:val="24"/>
          <w:lang w:val="fil-PH"/>
        </w:rPr>
        <w:t>Ang pag-uulat na ito ay naglalaman ng mahalagang impormasyon tungkol sa inyong inuming tubig.  Mangyaring makipag-ugnayan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Name and Address] o </w:t>
      </w:r>
      <w:r w:rsidR="008A64D8" w:rsidRPr="00663AFD">
        <w:rPr>
          <w:rFonts w:asciiTheme="minorHAnsi" w:hAnsiTheme="minorHAnsi" w:cstheme="minorHAnsi"/>
          <w:sz w:val="24"/>
          <w:szCs w:val="24"/>
          <w:lang w:val="fil-PH"/>
        </w:rPr>
        <w:t>tumawag sa</w:t>
      </w:r>
      <w:r w:rsidR="008A64D8"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8A64D8"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8A64D8" w:rsidRPr="00663AFD">
        <w:rPr>
          <w:rFonts w:asciiTheme="minorHAnsi" w:hAnsiTheme="minorHAnsi" w:cstheme="minorHAnsi"/>
          <w:sz w:val="24"/>
          <w:szCs w:val="24"/>
        </w:rPr>
        <w:t xml:space="preserve"> Phone Number] </w:t>
      </w:r>
      <w:r w:rsidR="008A64D8" w:rsidRPr="00663AFD">
        <w:rPr>
          <w:rFonts w:asciiTheme="minorHAnsi" w:hAnsiTheme="minorHAnsi" w:cstheme="minorHAnsi"/>
          <w:sz w:val="24"/>
          <w:szCs w:val="24"/>
          <w:lang w:val="fil-PH"/>
        </w:rPr>
        <w:t>para matulungan sa wikang Tagalog</w:t>
      </w:r>
      <w:r w:rsidR="002436C8" w:rsidRPr="00663AFD">
        <w:rPr>
          <w:rFonts w:asciiTheme="minorHAnsi" w:hAnsiTheme="minorHAnsi" w:cstheme="minorHAnsi"/>
          <w:sz w:val="24"/>
          <w:szCs w:val="24"/>
        </w:rPr>
        <w:t>.</w:t>
      </w:r>
    </w:p>
    <w:p w14:paraId="4C37EC14" w14:textId="651AFD99" w:rsidR="009D4211"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Vietnamese</w:t>
      </w:r>
      <w:r w:rsidR="008404C1" w:rsidRPr="00663AFD">
        <w:rPr>
          <w:rFonts w:asciiTheme="minorHAnsi" w:hAnsiTheme="minorHAnsi" w:cstheme="minorHAnsi"/>
          <w:sz w:val="24"/>
          <w:szCs w:val="24"/>
          <w:lang w:val="vi-VN"/>
        </w:rPr>
        <w:t xml:space="preserve">:  </w:t>
      </w:r>
      <w:r w:rsidR="009D4211" w:rsidRPr="00663AFD">
        <w:rPr>
          <w:rFonts w:asciiTheme="minorHAnsi" w:hAnsiTheme="minorHAnsi" w:cstheme="minorHAnsi"/>
          <w:sz w:val="24"/>
          <w:szCs w:val="24"/>
          <w:lang w:val="vi-VN"/>
        </w:rPr>
        <w:t xml:space="preserve">Báo cáo này chứa thông tin quan trọng về nước uống của bạn.  Xin vui lòng liên hệ </w:t>
      </w:r>
      <w:r w:rsidR="009D4211" w:rsidRPr="00663AFD">
        <w:rPr>
          <w:rFonts w:asciiTheme="minorHAnsi" w:hAnsiTheme="minorHAnsi" w:cstheme="minorHAnsi"/>
          <w:sz w:val="24"/>
          <w:szCs w:val="24"/>
        </w:rPr>
        <w:t>[</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tại</w:t>
      </w:r>
      <w:r w:rsidR="009D4211"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Number</w:t>
      </w:r>
      <w:r w:rsidR="009D4211" w:rsidRPr="00663AFD">
        <w:rPr>
          <w:rFonts w:asciiTheme="minorHAnsi" w:hAnsiTheme="minorHAnsi" w:cstheme="minorHAnsi"/>
          <w:sz w:val="24"/>
          <w:szCs w:val="24"/>
        </w:rPr>
        <w:t xml:space="preserve">] </w:t>
      </w:r>
      <w:r w:rsidR="009D4211" w:rsidRPr="00663AFD">
        <w:rPr>
          <w:rFonts w:asciiTheme="minorHAnsi" w:hAnsiTheme="minorHAnsi" w:cstheme="minorHAnsi"/>
          <w:sz w:val="24"/>
          <w:szCs w:val="24"/>
          <w:lang w:val="vi-VN"/>
        </w:rPr>
        <w:t>để được hỗ trợ giúp bằng tiếng Việt.</w:t>
      </w:r>
    </w:p>
    <w:p w14:paraId="76F47AA3" w14:textId="39C65246" w:rsidR="006537F6" w:rsidRPr="00663AFD" w:rsidRDefault="0092687A" w:rsidP="0092687A">
      <w:pPr>
        <w:spacing w:after="180"/>
        <w:rPr>
          <w:rFonts w:asciiTheme="minorHAnsi" w:hAnsiTheme="minorHAnsi" w:cstheme="minorHAnsi"/>
          <w:sz w:val="24"/>
          <w:szCs w:val="24"/>
        </w:rPr>
      </w:pPr>
      <w:r w:rsidRPr="00663AFD">
        <w:rPr>
          <w:rFonts w:asciiTheme="minorHAnsi" w:hAnsiTheme="minorHAnsi" w:cstheme="minorHAnsi"/>
          <w:sz w:val="24"/>
          <w:szCs w:val="24"/>
        </w:rPr>
        <w:t xml:space="preserve">Language in </w:t>
      </w:r>
      <w:r w:rsidR="008404C1" w:rsidRPr="00663AFD">
        <w:rPr>
          <w:rFonts w:asciiTheme="minorHAnsi" w:hAnsiTheme="minorHAnsi" w:cstheme="minorHAnsi"/>
          <w:sz w:val="24"/>
          <w:szCs w:val="24"/>
        </w:rPr>
        <w:t xml:space="preserve">Hmong:  </w:t>
      </w:r>
      <w:proofErr w:type="spellStart"/>
      <w:r w:rsidR="006537F6" w:rsidRPr="00663AFD">
        <w:rPr>
          <w:rFonts w:asciiTheme="minorHAnsi" w:hAnsiTheme="minorHAnsi" w:cstheme="minorHAnsi"/>
          <w:sz w:val="24"/>
          <w:szCs w:val="24"/>
        </w:rPr>
        <w:t>Tsab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ntawv</w:t>
      </w:r>
      <w:proofErr w:type="spellEnd"/>
      <w:r w:rsidR="006537F6" w:rsidRPr="00663AFD">
        <w:rPr>
          <w:rFonts w:asciiTheme="minorHAnsi" w:hAnsiTheme="minorHAnsi" w:cstheme="minorHAnsi"/>
          <w:sz w:val="24"/>
          <w:szCs w:val="24"/>
        </w:rPr>
        <w:t xml:space="preserve"> no </w:t>
      </w:r>
      <w:proofErr w:type="spellStart"/>
      <w:r w:rsidR="006537F6" w:rsidRPr="00663AFD">
        <w:rPr>
          <w:rFonts w:asciiTheme="minorHAnsi" w:hAnsiTheme="minorHAnsi" w:cstheme="minorHAnsi"/>
          <w:sz w:val="24"/>
          <w:szCs w:val="24"/>
        </w:rPr>
        <w:t>muaj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ntsiab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tseem</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ceeb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txog</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koj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cov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dej</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haus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Thov</w:t>
      </w:r>
      <w:proofErr w:type="spellEnd"/>
      <w:r w:rsidR="006537F6" w:rsidRPr="00663AFD">
        <w:rPr>
          <w:rFonts w:asciiTheme="minorHAnsi" w:hAnsiTheme="minorHAnsi" w:cstheme="minorHAnsi"/>
          <w:sz w:val="24"/>
          <w:szCs w:val="24"/>
        </w:rPr>
        <w:t xml:space="preserve"> hu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eastAsia="PMingLiU" w:hAnsiTheme="minorHAnsi" w:cstheme="minorHAnsi"/>
          <w:sz w:val="24"/>
          <w:szCs w:val="24"/>
        </w:rPr>
        <w:t xml:space="preserve"> Water System</w:t>
      </w:r>
      <w:r w:rsidR="008F19DE" w:rsidRPr="00663AFD">
        <w:rPr>
          <w:rFonts w:asciiTheme="minorHAnsi" w:eastAsia="PMingLiU" w:hAnsiTheme="minorHAnsi" w:cstheme="minorHAnsi"/>
          <w:sz w:val="24"/>
          <w:szCs w:val="24"/>
        </w:rPr>
        <w:t>’s</w:t>
      </w:r>
      <w:r w:rsidR="00710939" w:rsidRPr="00663AFD">
        <w:rPr>
          <w:rFonts w:asciiTheme="minorHAnsi" w:eastAsia="PMingLiU" w:hAnsiTheme="minorHAnsi" w:cstheme="minorHAnsi"/>
          <w:sz w:val="24"/>
          <w:szCs w:val="24"/>
        </w:rPr>
        <w:t xml:space="preserve"> Name</w:t>
      </w:r>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ntawm</w:t>
      </w:r>
      <w:proofErr w:type="spellEnd"/>
      <w:r w:rsidR="006537F6" w:rsidRPr="00663AFD">
        <w:rPr>
          <w:rFonts w:asciiTheme="minorHAnsi" w:hAnsiTheme="minorHAnsi" w:cstheme="minorHAnsi"/>
          <w:sz w:val="24"/>
          <w:szCs w:val="24"/>
        </w:rPr>
        <w:t xml:space="preserve"> [</w:t>
      </w:r>
      <w:r w:rsidR="004F5902" w:rsidRPr="00663AFD">
        <w:rPr>
          <w:rFonts w:asciiTheme="minorHAnsi" w:hAnsiTheme="minorHAnsi" w:cstheme="minorHAnsi"/>
          <w:sz w:val="24"/>
          <w:szCs w:val="24"/>
        </w:rPr>
        <w:t>Enter</w:t>
      </w:r>
      <w:r w:rsidR="00710939" w:rsidRPr="00663AFD">
        <w:rPr>
          <w:rFonts w:asciiTheme="minorHAnsi" w:hAnsiTheme="minorHAnsi" w:cstheme="minorHAnsi"/>
          <w:sz w:val="24"/>
          <w:szCs w:val="24"/>
        </w:rPr>
        <w:t xml:space="preserve"> Water System</w:t>
      </w:r>
      <w:r w:rsidR="008F19DE" w:rsidRPr="00663AFD">
        <w:rPr>
          <w:rFonts w:asciiTheme="minorHAnsi" w:hAnsiTheme="minorHAnsi" w:cstheme="minorHAnsi"/>
          <w:sz w:val="24"/>
          <w:szCs w:val="24"/>
        </w:rPr>
        <w:t>’s</w:t>
      </w:r>
      <w:r w:rsidR="00710939" w:rsidRPr="00663AFD">
        <w:rPr>
          <w:rFonts w:asciiTheme="minorHAnsi" w:hAnsiTheme="minorHAnsi" w:cstheme="minorHAnsi"/>
          <w:sz w:val="24"/>
          <w:szCs w:val="24"/>
        </w:rPr>
        <w:t xml:space="preserve"> Address or Phone </w:t>
      </w:r>
      <w:proofErr w:type="gramStart"/>
      <w:r w:rsidR="00710939" w:rsidRPr="00663AFD">
        <w:rPr>
          <w:rFonts w:asciiTheme="minorHAnsi" w:hAnsiTheme="minorHAnsi" w:cstheme="minorHAnsi"/>
          <w:sz w:val="24"/>
          <w:szCs w:val="24"/>
        </w:rPr>
        <w:t>Number</w:t>
      </w:r>
      <w:r w:rsidR="004F5902" w:rsidRPr="00663AFD">
        <w:rPr>
          <w:rFonts w:asciiTheme="minorHAnsi" w:hAnsiTheme="minorHAnsi" w:cstheme="minorHAnsi"/>
          <w:sz w:val="24"/>
          <w:szCs w:val="24"/>
        </w:rPr>
        <w:t xml:space="preserve"> </w:t>
      </w:r>
      <w:r w:rsidR="006537F6" w:rsidRPr="00663AFD">
        <w:rPr>
          <w:rFonts w:asciiTheme="minorHAnsi" w:hAnsiTheme="minorHAnsi" w:cstheme="minorHAnsi"/>
          <w:sz w:val="24"/>
          <w:szCs w:val="24"/>
        </w:rPr>
        <w:t>]</w:t>
      </w:r>
      <w:proofErr w:type="gram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rau</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kev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pab</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hauv</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lus</w:t>
      </w:r>
      <w:proofErr w:type="spellEnd"/>
      <w:r w:rsidR="006537F6" w:rsidRPr="00663AFD">
        <w:rPr>
          <w:rFonts w:asciiTheme="minorHAnsi" w:hAnsiTheme="minorHAnsi" w:cstheme="minorHAnsi"/>
          <w:sz w:val="24"/>
          <w:szCs w:val="24"/>
        </w:rPr>
        <w:t xml:space="preserve"> </w:t>
      </w:r>
      <w:proofErr w:type="spellStart"/>
      <w:r w:rsidR="006537F6" w:rsidRPr="00663AFD">
        <w:rPr>
          <w:rFonts w:asciiTheme="minorHAnsi" w:hAnsiTheme="minorHAnsi" w:cstheme="minorHAnsi"/>
          <w:sz w:val="24"/>
          <w:szCs w:val="24"/>
        </w:rPr>
        <w:t>Askiv</w:t>
      </w:r>
      <w:proofErr w:type="spellEnd"/>
      <w:r w:rsidR="006537F6" w:rsidRPr="00663AFD">
        <w:rPr>
          <w:rFonts w:asciiTheme="minorHAnsi" w:hAnsiTheme="minorHAnsi" w:cstheme="minorHAnsi"/>
          <w:sz w:val="24"/>
          <w:szCs w:val="24"/>
        </w:rPr>
        <w:t>.</w:t>
      </w:r>
    </w:p>
    <w:p w14:paraId="38F1FFCA" w14:textId="0D9CBA62" w:rsidR="00D32406" w:rsidRPr="00663AFD" w:rsidRDefault="00D32406" w:rsidP="00701C81">
      <w:pPr>
        <w:pStyle w:val="Heading2"/>
        <w:spacing w:before="0" w:after="40"/>
        <w:rPr>
          <w:rFonts w:asciiTheme="minorHAnsi" w:hAnsiTheme="minorHAnsi" w:cstheme="minorHAnsi"/>
        </w:rPr>
      </w:pPr>
      <w:bookmarkStart w:id="3" w:name="_Toc58336715"/>
      <w:r w:rsidRPr="00663AFD">
        <w:rPr>
          <w:rFonts w:asciiTheme="minorHAnsi" w:hAnsiTheme="minorHAnsi" w:cstheme="minorHAnsi"/>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663AFD" w14:paraId="0C093E19" w14:textId="77777777" w:rsidTr="002D3FB5">
        <w:trPr>
          <w:trHeight w:val="226"/>
          <w:tblHeader/>
        </w:trPr>
        <w:tc>
          <w:tcPr>
            <w:tcW w:w="2695" w:type="dxa"/>
            <w:vAlign w:val="center"/>
          </w:tcPr>
          <w:p w14:paraId="2ACB8DFB" w14:textId="0F774D35"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Term</w:t>
            </w:r>
          </w:p>
        </w:tc>
        <w:tc>
          <w:tcPr>
            <w:tcW w:w="8095" w:type="dxa"/>
            <w:vAlign w:val="center"/>
          </w:tcPr>
          <w:p w14:paraId="5E12A322" w14:textId="643186E6" w:rsidR="00450A4E" w:rsidRPr="00663AFD" w:rsidRDefault="00450A4E" w:rsidP="00450A4E">
            <w:pPr>
              <w:jc w:val="center"/>
              <w:rPr>
                <w:rFonts w:asciiTheme="minorHAnsi" w:hAnsiTheme="minorHAnsi" w:cstheme="minorHAnsi"/>
                <w:b/>
                <w:bCs/>
                <w:sz w:val="24"/>
                <w:szCs w:val="24"/>
              </w:rPr>
            </w:pPr>
            <w:r w:rsidRPr="00663AFD">
              <w:rPr>
                <w:rFonts w:asciiTheme="minorHAnsi" w:hAnsiTheme="minorHAnsi" w:cstheme="minorHAnsi"/>
                <w:b/>
                <w:bCs/>
                <w:sz w:val="24"/>
                <w:szCs w:val="24"/>
              </w:rPr>
              <w:t>Definition</w:t>
            </w:r>
          </w:p>
        </w:tc>
      </w:tr>
      <w:tr w:rsidR="005162DE" w:rsidRPr="00663AFD" w14:paraId="29D134EB" w14:textId="77777777" w:rsidTr="002D3FB5">
        <w:tc>
          <w:tcPr>
            <w:tcW w:w="2695" w:type="dxa"/>
            <w:tcMar>
              <w:left w:w="58" w:type="dxa"/>
              <w:right w:w="86" w:type="dxa"/>
            </w:tcMar>
          </w:tcPr>
          <w:p w14:paraId="42816E15" w14:textId="2BD3ECE2"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1 Assessment</w:t>
            </w:r>
          </w:p>
        </w:tc>
        <w:tc>
          <w:tcPr>
            <w:tcW w:w="8095" w:type="dxa"/>
          </w:tcPr>
          <w:p w14:paraId="7A690427" w14:textId="0FBAE94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A Level 1 assessment is a study of the water system to identify potential problems and determine (if possible) why total coliform bacteria have been found in our water system.</w:t>
            </w:r>
          </w:p>
        </w:tc>
      </w:tr>
      <w:tr w:rsidR="005162DE" w:rsidRPr="00663AFD" w14:paraId="6579B5C5" w14:textId="77777777" w:rsidTr="002D3FB5">
        <w:tc>
          <w:tcPr>
            <w:tcW w:w="2695" w:type="dxa"/>
            <w:tcMar>
              <w:left w:w="58" w:type="dxa"/>
              <w:right w:w="86" w:type="dxa"/>
            </w:tcMar>
          </w:tcPr>
          <w:p w14:paraId="59E7F2D0" w14:textId="7C3358E3"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Level 2 Assessment</w:t>
            </w:r>
          </w:p>
        </w:tc>
        <w:tc>
          <w:tcPr>
            <w:tcW w:w="8095" w:type="dxa"/>
          </w:tcPr>
          <w:p w14:paraId="325AEE6E" w14:textId="5C7C9F8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A Level 2 assessment is a very detailed study of the water system to identify potential problems and determine (if possible) why an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 MCL violation has occurred and/or why total coliform bacteria have been found in our water system on multiple occasions.</w:t>
            </w:r>
          </w:p>
        </w:tc>
      </w:tr>
      <w:tr w:rsidR="005162DE" w:rsidRPr="00663AFD" w14:paraId="451942FE" w14:textId="77777777" w:rsidTr="002D3FB5">
        <w:tc>
          <w:tcPr>
            <w:tcW w:w="2695" w:type="dxa"/>
            <w:tcMar>
              <w:left w:w="58" w:type="dxa"/>
              <w:right w:w="86" w:type="dxa"/>
            </w:tcMar>
          </w:tcPr>
          <w:p w14:paraId="093F2F2C" w14:textId="339E3AD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(MCL)</w:t>
            </w:r>
          </w:p>
        </w:tc>
        <w:tc>
          <w:tcPr>
            <w:tcW w:w="8095" w:type="dxa"/>
          </w:tcPr>
          <w:p w14:paraId="58014DFA" w14:textId="701C336F"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w:t>
            </w:r>
            <w:proofErr w:type="gramStart"/>
            <w:r w:rsidRPr="00663AFD">
              <w:rPr>
                <w:rFonts w:asciiTheme="minorHAnsi" w:hAnsiTheme="minorHAnsi" w:cstheme="minorHAnsi"/>
                <w:sz w:val="24"/>
                <w:szCs w:val="24"/>
              </w:rPr>
              <w:t>a contaminant</w:t>
            </w:r>
            <w:proofErr w:type="gramEnd"/>
            <w:r w:rsidRPr="00663AFD">
              <w:rPr>
                <w:rFonts w:asciiTheme="minorHAnsi" w:hAnsiTheme="minorHAnsi" w:cstheme="minorHAnsi"/>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663AFD" w14:paraId="6DFAD1DA" w14:textId="77777777" w:rsidTr="002D3FB5">
        <w:tc>
          <w:tcPr>
            <w:tcW w:w="2695" w:type="dxa"/>
            <w:tcMar>
              <w:left w:w="58" w:type="dxa"/>
              <w:right w:w="86" w:type="dxa"/>
            </w:tcMar>
          </w:tcPr>
          <w:p w14:paraId="752BD593" w14:textId="41EC626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Contaminant Level Goal (MCLG)</w:t>
            </w:r>
          </w:p>
        </w:tc>
        <w:tc>
          <w:tcPr>
            <w:tcW w:w="8095" w:type="dxa"/>
          </w:tcPr>
          <w:p w14:paraId="2DAD574C" w14:textId="53444A1C"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contaminant in drinking water below which there is no known or expected risk to health.  MCLGs are set by the U.S. Environmental Protection Agency (U.S. EPA).</w:t>
            </w:r>
          </w:p>
        </w:tc>
      </w:tr>
      <w:tr w:rsidR="005162DE" w:rsidRPr="00663AFD" w14:paraId="1DC07BBF" w14:textId="77777777" w:rsidTr="002D3FB5">
        <w:tc>
          <w:tcPr>
            <w:tcW w:w="2695" w:type="dxa"/>
            <w:tcMar>
              <w:left w:w="58" w:type="dxa"/>
              <w:right w:w="86" w:type="dxa"/>
            </w:tcMar>
          </w:tcPr>
          <w:p w14:paraId="4A5190D4" w14:textId="2486FA3B"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(MRDL)</w:t>
            </w:r>
          </w:p>
        </w:tc>
        <w:tc>
          <w:tcPr>
            <w:tcW w:w="8095" w:type="dxa"/>
          </w:tcPr>
          <w:p w14:paraId="362DFFF0" w14:textId="2CB8A05A"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 xml:space="preserve">The highest level of </w:t>
            </w:r>
            <w:proofErr w:type="gramStart"/>
            <w:r w:rsidRPr="00663AFD">
              <w:rPr>
                <w:rFonts w:asciiTheme="minorHAnsi" w:hAnsiTheme="minorHAnsi" w:cstheme="minorHAnsi"/>
                <w:sz w:val="24"/>
                <w:szCs w:val="24"/>
              </w:rPr>
              <w:t>a disinfectant</w:t>
            </w:r>
            <w:proofErr w:type="gramEnd"/>
            <w:r w:rsidRPr="00663AFD">
              <w:rPr>
                <w:rFonts w:asciiTheme="minorHAnsi" w:hAnsiTheme="minorHAnsi" w:cstheme="minorHAnsi"/>
                <w:sz w:val="24"/>
                <w:szCs w:val="24"/>
              </w:rPr>
              <w:t xml:space="preserve"> allowed in drinking water.  There is convincing evidence that addition of a disinfectant is necessary for control of microbial contaminants.</w:t>
            </w:r>
          </w:p>
        </w:tc>
      </w:tr>
      <w:tr w:rsidR="005162DE" w:rsidRPr="00663AFD" w14:paraId="0F0E3CA0" w14:textId="77777777" w:rsidTr="002D3FB5">
        <w:tc>
          <w:tcPr>
            <w:tcW w:w="2695" w:type="dxa"/>
            <w:tcMar>
              <w:left w:w="58" w:type="dxa"/>
              <w:right w:w="86" w:type="dxa"/>
            </w:tcMar>
          </w:tcPr>
          <w:p w14:paraId="7C5814E4" w14:textId="11AFF8D1"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Maximum Residual Disinfectant Level Goal (MRDLG)</w:t>
            </w:r>
          </w:p>
        </w:tc>
        <w:tc>
          <w:tcPr>
            <w:tcW w:w="8095" w:type="dxa"/>
          </w:tcPr>
          <w:p w14:paraId="5A266C1B" w14:textId="2D9057A7" w:rsidR="00450A4E" w:rsidRPr="00663AFD" w:rsidRDefault="00450A4E" w:rsidP="00C31F01">
            <w:pPr>
              <w:rPr>
                <w:rFonts w:asciiTheme="minorHAnsi" w:hAnsiTheme="minorHAnsi" w:cstheme="minorHAnsi"/>
              </w:rPr>
            </w:pPr>
            <w:r w:rsidRPr="00663AFD">
              <w:rPr>
                <w:rFonts w:asciiTheme="minorHAnsi" w:hAnsiTheme="minorHAnsi" w:cstheme="minorHAnsi"/>
                <w:sz w:val="24"/>
                <w:szCs w:val="24"/>
              </w:rPr>
              <w:t>The level of a drinking water disinfectant below which there is no known or expected risk to health.  MRDLGs do not reflect the benefits of the use of disinfectants to control microbial contaminants.</w:t>
            </w:r>
          </w:p>
        </w:tc>
      </w:tr>
      <w:tr w:rsidR="005162DE" w:rsidRPr="00663AFD" w14:paraId="25AE90FE" w14:textId="77777777" w:rsidTr="002D3FB5">
        <w:tc>
          <w:tcPr>
            <w:tcW w:w="2695" w:type="dxa"/>
            <w:tcMar>
              <w:left w:w="58" w:type="dxa"/>
              <w:right w:w="86" w:type="dxa"/>
            </w:tcMar>
          </w:tcPr>
          <w:p w14:paraId="449D0EF7" w14:textId="06BF645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Primary Drinking Water Standards (PDWS)</w:t>
            </w:r>
          </w:p>
        </w:tc>
        <w:tc>
          <w:tcPr>
            <w:tcW w:w="8095" w:type="dxa"/>
          </w:tcPr>
          <w:p w14:paraId="5853E615" w14:textId="2495FDF9"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MCLs and MRDLs for contaminants that affect health along with their monitoring and reporting requirements, and water treatment requirements.</w:t>
            </w:r>
          </w:p>
        </w:tc>
      </w:tr>
      <w:tr w:rsidR="005162DE" w:rsidRPr="00663AFD" w14:paraId="5A323592" w14:textId="77777777" w:rsidTr="002D3FB5">
        <w:tc>
          <w:tcPr>
            <w:tcW w:w="2695" w:type="dxa"/>
            <w:tcMar>
              <w:left w:w="58" w:type="dxa"/>
              <w:right w:w="86" w:type="dxa"/>
            </w:tcMar>
          </w:tcPr>
          <w:p w14:paraId="6C6675B8"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Public Health Goal</w:t>
            </w:r>
          </w:p>
          <w:p w14:paraId="46067879" w14:textId="084F191B"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(PHG)</w:t>
            </w:r>
          </w:p>
        </w:tc>
        <w:tc>
          <w:tcPr>
            <w:tcW w:w="8095" w:type="dxa"/>
          </w:tcPr>
          <w:p w14:paraId="0148A017" w14:textId="01C7920D"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level of a contaminant in drinking water below which there is no known or expected risk to health.  PHGs are set by the California Environmental Protection Agency.</w:t>
            </w:r>
          </w:p>
        </w:tc>
      </w:tr>
      <w:tr w:rsidR="005162DE" w:rsidRPr="00663AFD" w14:paraId="6EE23F85" w14:textId="77777777" w:rsidTr="002D3FB5">
        <w:tc>
          <w:tcPr>
            <w:tcW w:w="2695" w:type="dxa"/>
            <w:tcMar>
              <w:left w:w="58" w:type="dxa"/>
              <w:right w:w="86" w:type="dxa"/>
            </w:tcMar>
          </w:tcPr>
          <w:p w14:paraId="086221DD" w14:textId="77777777" w:rsidR="00A63BCD"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Regulatory Action Level</w:t>
            </w:r>
          </w:p>
          <w:p w14:paraId="204DD0FA" w14:textId="5D82D3D5"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(AL)</w:t>
            </w:r>
          </w:p>
        </w:tc>
        <w:tc>
          <w:tcPr>
            <w:tcW w:w="8095" w:type="dxa"/>
          </w:tcPr>
          <w:p w14:paraId="6456BECA" w14:textId="688ED56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The concentration of a contaminant which, if exceeded, triggers treatment or other requirements that a water system must follow.</w:t>
            </w:r>
          </w:p>
        </w:tc>
      </w:tr>
      <w:tr w:rsidR="005162DE" w:rsidRPr="00663AFD" w14:paraId="13979CE7" w14:textId="77777777" w:rsidTr="002D3FB5">
        <w:tc>
          <w:tcPr>
            <w:tcW w:w="2695" w:type="dxa"/>
            <w:tcMar>
              <w:left w:w="58" w:type="dxa"/>
              <w:right w:w="86" w:type="dxa"/>
            </w:tcMar>
          </w:tcPr>
          <w:p w14:paraId="0D4C54D5" w14:textId="73FB0A03"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Secondary Drinking Water Standards (SDWS)</w:t>
            </w:r>
          </w:p>
        </w:tc>
        <w:tc>
          <w:tcPr>
            <w:tcW w:w="8095" w:type="dxa"/>
          </w:tcPr>
          <w:p w14:paraId="445F3596" w14:textId="640EFB07" w:rsidR="00450A4E" w:rsidRPr="00663AFD" w:rsidRDefault="00450A4E" w:rsidP="00C31F01">
            <w:pPr>
              <w:rPr>
                <w:rFonts w:asciiTheme="minorHAnsi" w:hAnsiTheme="minorHAnsi" w:cstheme="minorHAnsi"/>
                <w:sz w:val="24"/>
                <w:szCs w:val="24"/>
              </w:rPr>
            </w:pPr>
            <w:r w:rsidRPr="00663AFD">
              <w:rPr>
                <w:rFonts w:asciiTheme="minorHAnsi" w:hAnsiTheme="minorHAnsi" w:cstheme="minorHAnsi"/>
                <w:sz w:val="24"/>
                <w:szCs w:val="24"/>
              </w:rPr>
              <w:t xml:space="preserve">MCLs </w:t>
            </w:r>
            <w:proofErr w:type="gramStart"/>
            <w:r w:rsidRPr="00663AFD">
              <w:rPr>
                <w:rFonts w:asciiTheme="minorHAnsi" w:hAnsiTheme="minorHAnsi" w:cstheme="minorHAnsi"/>
                <w:sz w:val="24"/>
                <w:szCs w:val="24"/>
              </w:rPr>
              <w:t>for</w:t>
            </w:r>
            <w:proofErr w:type="gramEnd"/>
            <w:r w:rsidRPr="00663AFD">
              <w:rPr>
                <w:rFonts w:asciiTheme="minorHAnsi" w:hAnsiTheme="minorHAnsi" w:cstheme="minorHAnsi"/>
                <w:sz w:val="24"/>
                <w:szCs w:val="24"/>
              </w:rPr>
              <w:t xml:space="preserve"> contaminants that affect taste, odor, or appearance of the drinking water.  Contaminants with SDWSs do not affect the health at the MCL levels.</w:t>
            </w:r>
          </w:p>
        </w:tc>
      </w:tr>
      <w:tr w:rsidR="005162DE" w:rsidRPr="00663AFD" w14:paraId="2F14A5E0" w14:textId="77777777" w:rsidTr="002D3FB5">
        <w:tc>
          <w:tcPr>
            <w:tcW w:w="2695" w:type="dxa"/>
            <w:tcMar>
              <w:left w:w="58" w:type="dxa"/>
              <w:right w:w="86" w:type="dxa"/>
            </w:tcMar>
          </w:tcPr>
          <w:p w14:paraId="082C3C3C" w14:textId="77777777" w:rsidR="00A63BCD"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Treatment Technique</w:t>
            </w:r>
          </w:p>
          <w:p w14:paraId="7020F160" w14:textId="7F0586F7"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(TT)</w:t>
            </w:r>
          </w:p>
        </w:tc>
        <w:tc>
          <w:tcPr>
            <w:tcW w:w="8095" w:type="dxa"/>
          </w:tcPr>
          <w:p w14:paraId="3AD8ED4E" w14:textId="36401C45"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A required process intended to reduce the level of a contaminant in drinking water.</w:t>
            </w:r>
          </w:p>
        </w:tc>
      </w:tr>
      <w:tr w:rsidR="005162DE" w:rsidRPr="00663AFD" w14:paraId="0462F9C1" w14:textId="77777777" w:rsidTr="002D3FB5">
        <w:tc>
          <w:tcPr>
            <w:tcW w:w="2695" w:type="dxa"/>
            <w:tcMar>
              <w:left w:w="58" w:type="dxa"/>
              <w:right w:w="86" w:type="dxa"/>
            </w:tcMar>
          </w:tcPr>
          <w:p w14:paraId="0A367A40" w14:textId="1B86B3D4"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Variances and Exemptions</w:t>
            </w:r>
          </w:p>
        </w:tc>
        <w:tc>
          <w:tcPr>
            <w:tcW w:w="8095" w:type="dxa"/>
          </w:tcPr>
          <w:p w14:paraId="66FC9EBF" w14:textId="607B8C3D" w:rsidR="00052743" w:rsidRPr="00663AFD" w:rsidRDefault="00052743" w:rsidP="00C31F01">
            <w:pPr>
              <w:rPr>
                <w:rFonts w:asciiTheme="minorHAnsi" w:hAnsiTheme="minorHAnsi" w:cstheme="minorHAnsi"/>
                <w:sz w:val="24"/>
                <w:szCs w:val="24"/>
              </w:rPr>
            </w:pPr>
            <w:r w:rsidRPr="00663AFD">
              <w:rPr>
                <w:rFonts w:asciiTheme="minorHAnsi" w:hAnsiTheme="minorHAnsi" w:cstheme="minorHAnsi"/>
                <w:sz w:val="24"/>
                <w:szCs w:val="24"/>
              </w:rPr>
              <w:t>Permissions from the State Water Resources Control Board (State Board) to exceed an MCL or not comply with a treatment technique under certain conditions.</w:t>
            </w:r>
          </w:p>
        </w:tc>
      </w:tr>
      <w:tr w:rsidR="005162DE" w:rsidRPr="00663AFD" w14:paraId="60196C83" w14:textId="77777777" w:rsidTr="002D3FB5">
        <w:tc>
          <w:tcPr>
            <w:tcW w:w="2695" w:type="dxa"/>
            <w:tcMar>
              <w:left w:w="58" w:type="dxa"/>
              <w:right w:w="86" w:type="dxa"/>
            </w:tcMar>
          </w:tcPr>
          <w:p w14:paraId="027E61F2" w14:textId="0137D622"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ND</w:t>
            </w:r>
          </w:p>
        </w:tc>
        <w:tc>
          <w:tcPr>
            <w:tcW w:w="8095" w:type="dxa"/>
          </w:tcPr>
          <w:p w14:paraId="45802508" w14:textId="5444DC5E"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Not detectable at testing limit.</w:t>
            </w:r>
          </w:p>
        </w:tc>
      </w:tr>
      <w:tr w:rsidR="005162DE" w:rsidRPr="00663AFD" w14:paraId="4F131ED2" w14:textId="77777777" w:rsidTr="002D3FB5">
        <w:tc>
          <w:tcPr>
            <w:tcW w:w="2695" w:type="dxa"/>
            <w:tcMar>
              <w:left w:w="58" w:type="dxa"/>
              <w:right w:w="86" w:type="dxa"/>
            </w:tcMar>
          </w:tcPr>
          <w:p w14:paraId="4A5C476F" w14:textId="64C94A5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ppm</w:t>
            </w:r>
          </w:p>
        </w:tc>
        <w:tc>
          <w:tcPr>
            <w:tcW w:w="8095" w:type="dxa"/>
          </w:tcPr>
          <w:p w14:paraId="512D39E6" w14:textId="553E0FF0"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million or milligrams per liter (</w:t>
            </w:r>
            <w:r w:rsidR="00E16BF4">
              <w:rPr>
                <w:rFonts w:asciiTheme="minorHAnsi" w:hAnsiTheme="minorHAnsi" w:cstheme="minorHAnsi"/>
                <w:sz w:val="24"/>
                <w:szCs w:val="24"/>
              </w:rPr>
              <w:t>mg/L</w:t>
            </w:r>
            <w:r w:rsidRPr="00663AFD">
              <w:rPr>
                <w:rFonts w:asciiTheme="minorHAnsi" w:hAnsiTheme="minorHAnsi" w:cstheme="minorHAnsi"/>
                <w:sz w:val="24"/>
                <w:szCs w:val="24"/>
              </w:rPr>
              <w:t>)</w:t>
            </w:r>
          </w:p>
        </w:tc>
      </w:tr>
      <w:tr w:rsidR="005162DE" w:rsidRPr="00663AFD" w14:paraId="13C3BC89" w14:textId="77777777" w:rsidTr="002D3FB5">
        <w:tc>
          <w:tcPr>
            <w:tcW w:w="2695" w:type="dxa"/>
            <w:tcMar>
              <w:left w:w="58" w:type="dxa"/>
              <w:right w:w="86" w:type="dxa"/>
            </w:tcMar>
          </w:tcPr>
          <w:p w14:paraId="55D2A658" w14:textId="3DB8633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ppb</w:t>
            </w:r>
          </w:p>
        </w:tc>
        <w:tc>
          <w:tcPr>
            <w:tcW w:w="8095" w:type="dxa"/>
          </w:tcPr>
          <w:p w14:paraId="0D44642D" w14:textId="4762EBED" w:rsidR="001F7181" w:rsidRPr="00663AFD" w:rsidRDefault="000F7BDF" w:rsidP="00C31F01">
            <w:pPr>
              <w:rPr>
                <w:rFonts w:asciiTheme="minorHAnsi" w:hAnsiTheme="minorHAnsi" w:cstheme="minorHAnsi"/>
                <w:sz w:val="24"/>
                <w:szCs w:val="24"/>
              </w:rPr>
            </w:pPr>
            <w:r w:rsidRPr="00663AFD">
              <w:rPr>
                <w:rFonts w:asciiTheme="minorHAnsi" w:hAnsiTheme="minorHAnsi" w:cstheme="minorHAnsi"/>
                <w:sz w:val="24"/>
                <w:szCs w:val="24"/>
              </w:rPr>
              <w:t>parts per billion or micrograms per liter (µg/L)</w:t>
            </w:r>
          </w:p>
        </w:tc>
      </w:tr>
      <w:tr w:rsidR="005162DE" w:rsidRPr="00663AFD" w14:paraId="1E79E62A" w14:textId="77777777" w:rsidTr="002D3FB5">
        <w:tc>
          <w:tcPr>
            <w:tcW w:w="2695" w:type="dxa"/>
            <w:tcMar>
              <w:left w:w="58" w:type="dxa"/>
              <w:right w:w="86" w:type="dxa"/>
            </w:tcMar>
          </w:tcPr>
          <w:p w14:paraId="497B8081" w14:textId="2609A5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ppt</w:t>
            </w:r>
          </w:p>
        </w:tc>
        <w:tc>
          <w:tcPr>
            <w:tcW w:w="8095" w:type="dxa"/>
          </w:tcPr>
          <w:p w14:paraId="21FDBE4A" w14:textId="4FEB77F3"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trillion or nanograms per liter (ng/L)</w:t>
            </w:r>
          </w:p>
        </w:tc>
      </w:tr>
      <w:tr w:rsidR="005162DE" w:rsidRPr="00663AFD" w14:paraId="63CCA28F" w14:textId="77777777" w:rsidTr="002D3FB5">
        <w:tc>
          <w:tcPr>
            <w:tcW w:w="2695" w:type="dxa"/>
            <w:tcMar>
              <w:left w:w="58" w:type="dxa"/>
              <w:right w:w="86" w:type="dxa"/>
            </w:tcMar>
          </w:tcPr>
          <w:p w14:paraId="6C5B33F8" w14:textId="537A464F"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lastRenderedPageBreak/>
              <w:t>ppq</w:t>
            </w:r>
            <w:proofErr w:type="spellEnd"/>
          </w:p>
        </w:tc>
        <w:tc>
          <w:tcPr>
            <w:tcW w:w="8095" w:type="dxa"/>
          </w:tcPr>
          <w:p w14:paraId="01E5B13A" w14:textId="0A19E315"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parts per quadrillion or picogram per liter (</w:t>
            </w:r>
            <w:proofErr w:type="spellStart"/>
            <w:r w:rsidRPr="00663AFD">
              <w:rPr>
                <w:rFonts w:asciiTheme="minorHAnsi" w:hAnsiTheme="minorHAnsi" w:cstheme="minorHAnsi"/>
                <w:sz w:val="24"/>
                <w:szCs w:val="24"/>
              </w:rPr>
              <w:t>pg</w:t>
            </w:r>
            <w:proofErr w:type="spellEnd"/>
            <w:r w:rsidRPr="00663AFD">
              <w:rPr>
                <w:rFonts w:asciiTheme="minorHAnsi" w:hAnsiTheme="minorHAnsi" w:cstheme="minorHAnsi"/>
                <w:sz w:val="24"/>
                <w:szCs w:val="24"/>
              </w:rPr>
              <w:t>/L)</w:t>
            </w:r>
          </w:p>
        </w:tc>
      </w:tr>
      <w:tr w:rsidR="005162DE" w:rsidRPr="00663AFD" w14:paraId="00F9CF16" w14:textId="77777777" w:rsidTr="002D3FB5">
        <w:tc>
          <w:tcPr>
            <w:tcW w:w="2695" w:type="dxa"/>
            <w:tcMar>
              <w:left w:w="58" w:type="dxa"/>
              <w:right w:w="86" w:type="dxa"/>
            </w:tcMar>
          </w:tcPr>
          <w:p w14:paraId="6894C658" w14:textId="36CFA397" w:rsidR="001F7181" w:rsidRPr="00663AFD" w:rsidRDefault="001F7181" w:rsidP="00C31F01">
            <w:pPr>
              <w:rPr>
                <w:rFonts w:asciiTheme="minorHAnsi" w:hAnsiTheme="minorHAnsi" w:cstheme="minorHAnsi"/>
                <w:sz w:val="24"/>
                <w:szCs w:val="24"/>
              </w:rPr>
            </w:pPr>
            <w:proofErr w:type="spellStart"/>
            <w:r w:rsidRPr="00663AFD">
              <w:rPr>
                <w:rFonts w:asciiTheme="minorHAnsi" w:hAnsiTheme="minorHAnsi" w:cstheme="minorHAnsi"/>
                <w:sz w:val="24"/>
                <w:szCs w:val="24"/>
              </w:rPr>
              <w:t>pCi</w:t>
            </w:r>
            <w:proofErr w:type="spellEnd"/>
            <w:r w:rsidRPr="00663AFD">
              <w:rPr>
                <w:rFonts w:asciiTheme="minorHAnsi" w:hAnsiTheme="minorHAnsi" w:cstheme="minorHAnsi"/>
                <w:sz w:val="24"/>
                <w:szCs w:val="24"/>
              </w:rPr>
              <w:t>/L</w:t>
            </w:r>
          </w:p>
        </w:tc>
        <w:tc>
          <w:tcPr>
            <w:tcW w:w="8095" w:type="dxa"/>
          </w:tcPr>
          <w:p w14:paraId="2E8A0BF7" w14:textId="620E4174" w:rsidR="001F7181" w:rsidRPr="00663AFD" w:rsidRDefault="001F7181" w:rsidP="00C31F01">
            <w:pPr>
              <w:rPr>
                <w:rFonts w:asciiTheme="minorHAnsi" w:hAnsiTheme="minorHAnsi" w:cstheme="minorHAnsi"/>
                <w:sz w:val="24"/>
                <w:szCs w:val="24"/>
              </w:rPr>
            </w:pPr>
            <w:r w:rsidRPr="00663AFD">
              <w:rPr>
                <w:rFonts w:asciiTheme="minorHAnsi" w:hAnsiTheme="minorHAnsi" w:cstheme="minorHAnsi"/>
                <w:sz w:val="24"/>
                <w:szCs w:val="24"/>
              </w:rPr>
              <w:t>picocuries per liter (a measure of radiation)</w:t>
            </w:r>
          </w:p>
        </w:tc>
      </w:tr>
    </w:tbl>
    <w:p w14:paraId="31C1E29F" w14:textId="43CE0F9F" w:rsidR="00CF02C7" w:rsidRPr="00663AFD" w:rsidRDefault="00E870EB" w:rsidP="00D61A0E">
      <w:pPr>
        <w:pStyle w:val="Heading2"/>
        <w:rPr>
          <w:rFonts w:asciiTheme="minorHAnsi" w:hAnsiTheme="minorHAnsi" w:cstheme="minorHAnsi"/>
        </w:rPr>
      </w:pPr>
      <w:bookmarkStart w:id="4" w:name="_Toc58336716"/>
      <w:r w:rsidRPr="00663AFD">
        <w:rPr>
          <w:rFonts w:asciiTheme="minorHAnsi" w:hAnsiTheme="minorHAnsi" w:cstheme="minorHAnsi"/>
        </w:rPr>
        <w:t>Sources of Drinking Water</w:t>
      </w:r>
      <w:r w:rsidR="00CF02C7" w:rsidRPr="00663AFD">
        <w:rPr>
          <w:rFonts w:asciiTheme="minorHAnsi" w:hAnsiTheme="minorHAnsi" w:cstheme="minorHAnsi"/>
        </w:rPr>
        <w:t xml:space="preserve"> and </w:t>
      </w:r>
      <w:r w:rsidR="007A473C" w:rsidRPr="00663AFD">
        <w:rPr>
          <w:rFonts w:asciiTheme="minorHAnsi" w:hAnsiTheme="minorHAnsi" w:cstheme="minorHAnsi"/>
        </w:rPr>
        <w:t>Contaminants that May Be Present in Source Water</w:t>
      </w:r>
      <w:bookmarkEnd w:id="4"/>
    </w:p>
    <w:p w14:paraId="0BC0D931" w14:textId="73F0DB52" w:rsidR="00BC6327" w:rsidRPr="00663AFD" w:rsidRDefault="00BC6327" w:rsidP="007A473C">
      <w:pPr>
        <w:spacing w:after="240"/>
        <w:rPr>
          <w:rFonts w:asciiTheme="minorHAnsi" w:hAnsiTheme="minorHAnsi" w:cstheme="minorHAnsi"/>
          <w:sz w:val="24"/>
          <w:szCs w:val="24"/>
        </w:rPr>
      </w:pPr>
      <w:r w:rsidRPr="00663AFD">
        <w:rPr>
          <w:rFonts w:asciiTheme="minorHAnsi" w:hAnsiTheme="minorHAnsi" w:cstheme="minorHAnsi"/>
          <w:bCs/>
          <w:sz w:val="24"/>
          <w:szCs w:val="24"/>
        </w:rPr>
        <w:t>The sources of drinking water (</w:t>
      </w:r>
      <w:r w:rsidRPr="00663AFD">
        <w:rPr>
          <w:rFonts w:asciiTheme="minorHAnsi" w:hAnsiTheme="minorHAnsi" w:cstheme="minorHAnsi"/>
          <w:sz w:val="24"/>
          <w:szCs w:val="24"/>
        </w:rPr>
        <w:t xml:space="preserve">both tap water and bottled water) include rivers, lakes, streams, ponds, reservoirs, springs, and wells.  As water travels over the surface of the land or through the ground, it dissolves </w:t>
      </w:r>
      <w:proofErr w:type="gramStart"/>
      <w:r w:rsidRPr="00663AFD">
        <w:rPr>
          <w:rFonts w:asciiTheme="minorHAnsi" w:hAnsiTheme="minorHAnsi" w:cstheme="minorHAnsi"/>
          <w:sz w:val="24"/>
          <w:szCs w:val="24"/>
        </w:rPr>
        <w:t>naturally-occurring</w:t>
      </w:r>
      <w:proofErr w:type="gramEnd"/>
      <w:r w:rsidRPr="00663AFD">
        <w:rPr>
          <w:rFonts w:asciiTheme="minorHAnsi" w:hAnsiTheme="minorHAnsi" w:cstheme="minorHAnsi"/>
          <w:sz w:val="24"/>
          <w:szCs w:val="24"/>
        </w:rPr>
        <w:t xml:space="preserve"> minerals and, in some cases, radioactive material, and can pick up substances resulting from the presence of animals or from human activity.</w:t>
      </w:r>
    </w:p>
    <w:p w14:paraId="06F2262B" w14:textId="0669FE4A" w:rsidR="00E870EB" w:rsidRPr="00663AFD" w:rsidRDefault="00E870EB" w:rsidP="004F23D7">
      <w:pPr>
        <w:spacing w:after="240"/>
        <w:rPr>
          <w:rFonts w:asciiTheme="minorHAnsi" w:hAnsiTheme="minorHAnsi" w:cstheme="minorHAnsi"/>
          <w:bCs/>
          <w:sz w:val="24"/>
          <w:szCs w:val="24"/>
        </w:rPr>
      </w:pPr>
      <w:r w:rsidRPr="00663AFD">
        <w:rPr>
          <w:rFonts w:asciiTheme="minorHAnsi" w:hAnsiTheme="minorHAnsi" w:cstheme="minorHAnsi"/>
          <w:bCs/>
          <w:sz w:val="24"/>
          <w:szCs w:val="24"/>
        </w:rPr>
        <w:t>Contaminants that may be present in source water include:</w:t>
      </w:r>
    </w:p>
    <w:p w14:paraId="6E500210"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Microbial contaminants, such as viruses and bacteria, that may come from sewage treatment plants, septic systems, agricultural livestock operations, and wildlife.</w:t>
      </w:r>
    </w:p>
    <w:p w14:paraId="0E6C1B39"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Inorganic contaminants, such as salts and metals</w:t>
      </w:r>
      <w:proofErr w:type="gramStart"/>
      <w:r w:rsidRPr="00663AFD">
        <w:rPr>
          <w:rFonts w:asciiTheme="minorHAnsi" w:hAnsiTheme="minorHAnsi" w:cstheme="minorHAnsi"/>
        </w:rPr>
        <w:t>,</w:t>
      </w:r>
      <w:r w:rsidR="003B1F6B" w:rsidRPr="00663AFD">
        <w:rPr>
          <w:rFonts w:asciiTheme="minorHAnsi" w:hAnsiTheme="minorHAnsi" w:cstheme="minorHAnsi"/>
        </w:rPr>
        <w:t xml:space="preserve"> </w:t>
      </w:r>
      <w:r w:rsidRPr="00663AFD">
        <w:rPr>
          <w:rFonts w:asciiTheme="minorHAnsi" w:hAnsiTheme="minorHAnsi" w:cstheme="minorHAnsi"/>
        </w:rPr>
        <w:t>that</w:t>
      </w:r>
      <w:proofErr w:type="gramEnd"/>
      <w:r w:rsidRPr="00663AFD">
        <w:rPr>
          <w:rFonts w:asciiTheme="minorHAnsi" w:hAnsiTheme="minorHAnsi" w:cstheme="minorHAnsi"/>
        </w:rPr>
        <w:t xml:space="preserve">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result from urban stormwater runoff, industrial or domestic wastewater discharges, oil and gas production, mining, or farming.</w:t>
      </w:r>
    </w:p>
    <w:p w14:paraId="645D21DC"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 xml:space="preserve">Pesticides and herbicides, </w:t>
      </w:r>
      <w:r w:rsidR="000450D8" w:rsidRPr="00663AFD">
        <w:rPr>
          <w:rFonts w:asciiTheme="minorHAnsi" w:hAnsiTheme="minorHAnsi" w:cstheme="minorHAnsi"/>
        </w:rPr>
        <w:t>that</w:t>
      </w:r>
      <w:r w:rsidRPr="00663AFD">
        <w:rPr>
          <w:rFonts w:asciiTheme="minorHAnsi" w:hAnsiTheme="minorHAnsi" w:cstheme="minorHAnsi"/>
        </w:rPr>
        <w:t xml:space="preserve"> may come from a variety of sources such as agriculture, urban stormwater runoff, and residential uses.</w:t>
      </w:r>
    </w:p>
    <w:p w14:paraId="63E8F20D" w14:textId="77777777" w:rsidR="00BC6327" w:rsidRPr="00663AFD" w:rsidRDefault="00BC6327" w:rsidP="004F23D7">
      <w:pPr>
        <w:pStyle w:val="ListParagraph"/>
        <w:spacing w:after="240"/>
        <w:rPr>
          <w:rFonts w:asciiTheme="minorHAnsi" w:hAnsiTheme="minorHAnsi" w:cstheme="minorHAnsi"/>
        </w:rPr>
      </w:pPr>
      <w:r w:rsidRPr="00663AFD">
        <w:rPr>
          <w:rFonts w:asciiTheme="minorHAnsi" w:hAnsiTheme="minorHAnsi" w:cstheme="minorHAnsi"/>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63AFD" w:rsidRDefault="00BC6327" w:rsidP="00CB6F44">
      <w:pPr>
        <w:pStyle w:val="ListParagraph"/>
        <w:spacing w:after="0"/>
        <w:rPr>
          <w:rFonts w:asciiTheme="minorHAnsi" w:hAnsiTheme="minorHAnsi" w:cstheme="minorHAnsi"/>
        </w:rPr>
      </w:pPr>
      <w:r w:rsidRPr="00663AFD">
        <w:rPr>
          <w:rFonts w:asciiTheme="minorHAnsi" w:hAnsiTheme="minorHAnsi" w:cstheme="minorHAnsi"/>
        </w:rPr>
        <w:t xml:space="preserve">Radioactive contaminants, </w:t>
      </w:r>
      <w:r w:rsidR="00FC01B5" w:rsidRPr="00663AFD">
        <w:rPr>
          <w:rFonts w:asciiTheme="minorHAnsi" w:hAnsiTheme="minorHAnsi" w:cstheme="minorHAnsi"/>
        </w:rPr>
        <w:t>that</w:t>
      </w:r>
      <w:r w:rsidRPr="00663AFD">
        <w:rPr>
          <w:rFonts w:asciiTheme="minorHAnsi" w:hAnsiTheme="minorHAnsi" w:cstheme="minorHAnsi"/>
        </w:rPr>
        <w:t xml:space="preserve"> can be </w:t>
      </w:r>
      <w:proofErr w:type="gramStart"/>
      <w:r w:rsidRPr="00663AFD">
        <w:rPr>
          <w:rFonts w:asciiTheme="minorHAnsi" w:hAnsiTheme="minorHAnsi" w:cstheme="minorHAnsi"/>
        </w:rPr>
        <w:t>naturally-occurring</w:t>
      </w:r>
      <w:proofErr w:type="gramEnd"/>
      <w:r w:rsidRPr="00663AFD">
        <w:rPr>
          <w:rFonts w:asciiTheme="minorHAnsi" w:hAnsiTheme="minorHAnsi" w:cstheme="minorHAnsi"/>
        </w:rPr>
        <w:t xml:space="preserve"> or be the result of oil and gas production and mining activities.</w:t>
      </w:r>
    </w:p>
    <w:p w14:paraId="6F86F80B" w14:textId="2EE28F3E" w:rsidR="00CB6F44" w:rsidRPr="00663AFD" w:rsidRDefault="00CB6F44" w:rsidP="00CB6F44">
      <w:pPr>
        <w:pStyle w:val="Heading2"/>
        <w:rPr>
          <w:rFonts w:asciiTheme="minorHAnsi" w:hAnsiTheme="minorHAnsi" w:cstheme="minorHAnsi"/>
        </w:rPr>
      </w:pPr>
      <w:r w:rsidRPr="00663AFD">
        <w:rPr>
          <w:rFonts w:asciiTheme="minorHAnsi" w:hAnsiTheme="minorHAnsi" w:cstheme="minorHAnsi"/>
        </w:rPr>
        <w:t>Regulation of Drinking Water and Bottled Water Quality</w:t>
      </w:r>
    </w:p>
    <w:p w14:paraId="1E4EAD7C" w14:textId="060E06AE" w:rsidR="00BC6327" w:rsidRPr="00663AFD" w:rsidRDefault="00BC6327" w:rsidP="0020216E">
      <w:pPr>
        <w:rPr>
          <w:rFonts w:asciiTheme="minorHAnsi" w:hAnsiTheme="minorHAnsi" w:cstheme="minorHAnsi"/>
          <w:sz w:val="24"/>
          <w:szCs w:val="24"/>
        </w:rPr>
      </w:pPr>
      <w:r w:rsidRPr="00663AFD">
        <w:rPr>
          <w:rFonts w:asciiTheme="minorHAnsi" w:hAnsiTheme="minorHAnsi" w:cstheme="minorHAnsi"/>
          <w:bCs/>
          <w:sz w:val="24"/>
          <w:szCs w:val="24"/>
        </w:rPr>
        <w:t>In order to ensure that tap water is safe to drink,</w:t>
      </w:r>
      <w:r w:rsidRPr="00663AFD">
        <w:rPr>
          <w:rFonts w:asciiTheme="minorHAnsi" w:hAnsiTheme="minorHAnsi" w:cstheme="minorHAnsi"/>
          <w:sz w:val="24"/>
          <w:szCs w:val="24"/>
        </w:rPr>
        <w:t xml:space="preserve"> </w:t>
      </w:r>
      <w:r w:rsidR="000450D8" w:rsidRPr="00663AFD">
        <w:rPr>
          <w:rFonts w:asciiTheme="minorHAnsi" w:hAnsiTheme="minorHAnsi" w:cstheme="minorHAnsi"/>
          <w:sz w:val="24"/>
          <w:szCs w:val="24"/>
        </w:rPr>
        <w:t xml:space="preserve">the </w:t>
      </w:r>
      <w:r w:rsidRPr="00663AFD">
        <w:rPr>
          <w:rFonts w:asciiTheme="minorHAnsi" w:hAnsiTheme="minorHAnsi" w:cstheme="minorHAnsi"/>
          <w:sz w:val="24"/>
          <w:szCs w:val="24"/>
        </w:rPr>
        <w:t>U</w:t>
      </w:r>
      <w:r w:rsidR="00EE7E33" w:rsidRPr="00663AFD">
        <w:rPr>
          <w:rFonts w:asciiTheme="minorHAnsi" w:hAnsiTheme="minorHAnsi" w:cstheme="minorHAnsi"/>
          <w:sz w:val="24"/>
          <w:szCs w:val="24"/>
        </w:rPr>
        <w:t>.</w:t>
      </w:r>
      <w:r w:rsidRPr="00663AFD">
        <w:rPr>
          <w:rFonts w:asciiTheme="minorHAnsi" w:hAnsiTheme="minorHAnsi" w:cstheme="minorHAnsi"/>
          <w:sz w:val="24"/>
          <w:szCs w:val="24"/>
        </w:rPr>
        <w:t>S</w:t>
      </w:r>
      <w:r w:rsidR="00EE7E33" w:rsidRPr="00663AFD">
        <w:rPr>
          <w:rFonts w:asciiTheme="minorHAnsi" w:hAnsiTheme="minorHAnsi" w:cstheme="minorHAnsi"/>
          <w:sz w:val="24"/>
          <w:szCs w:val="24"/>
        </w:rPr>
        <w:t xml:space="preserve">. </w:t>
      </w:r>
      <w:r w:rsidRPr="00663AFD">
        <w:rPr>
          <w:rFonts w:asciiTheme="minorHAnsi" w:hAnsiTheme="minorHAnsi" w:cstheme="minorHAnsi"/>
          <w:sz w:val="24"/>
          <w:szCs w:val="24"/>
        </w:rPr>
        <w:t xml:space="preserve">EPA and the </w:t>
      </w:r>
      <w:r w:rsidR="00173A3B"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prescribe regulations that limit the </w:t>
      </w:r>
      <w:proofErr w:type="gramStart"/>
      <w:r w:rsidRPr="00663AFD">
        <w:rPr>
          <w:rFonts w:asciiTheme="minorHAnsi" w:hAnsiTheme="minorHAnsi" w:cstheme="minorHAnsi"/>
          <w:sz w:val="24"/>
          <w:szCs w:val="24"/>
        </w:rPr>
        <w:t>amount</w:t>
      </w:r>
      <w:proofErr w:type="gramEnd"/>
      <w:r w:rsidRPr="00663AFD">
        <w:rPr>
          <w:rFonts w:asciiTheme="minorHAnsi" w:hAnsiTheme="minorHAnsi" w:cstheme="minorHAnsi"/>
          <w:sz w:val="24"/>
          <w:szCs w:val="24"/>
        </w:rPr>
        <w:t xml:space="preserve"> of certain contaminants in water provided by public water systems.  </w:t>
      </w:r>
      <w:r w:rsidR="008642CC" w:rsidRPr="00663AFD">
        <w:rPr>
          <w:rFonts w:asciiTheme="minorHAnsi" w:hAnsiTheme="minorHAnsi" w:cstheme="minorHAnsi"/>
          <w:sz w:val="24"/>
          <w:szCs w:val="24"/>
        </w:rPr>
        <w:t xml:space="preserve">The U.S. Food and Drug Administration regulations and California law </w:t>
      </w:r>
      <w:r w:rsidRPr="00663AFD">
        <w:rPr>
          <w:rFonts w:asciiTheme="minorHAnsi" w:hAnsiTheme="minorHAnsi" w:cstheme="minorHAnsi"/>
          <w:sz w:val="24"/>
          <w:szCs w:val="24"/>
        </w:rPr>
        <w:t>also establish limits for contaminants in bottled water that provide the same protection for public health.</w:t>
      </w:r>
    </w:p>
    <w:p w14:paraId="2442810D" w14:textId="33C92F01" w:rsidR="00743F7B" w:rsidRPr="00663AFD" w:rsidRDefault="003C597D" w:rsidP="00D61A0E">
      <w:pPr>
        <w:pStyle w:val="Heading2"/>
        <w:rPr>
          <w:rFonts w:asciiTheme="minorHAnsi" w:hAnsiTheme="minorHAnsi" w:cstheme="minorHAnsi"/>
        </w:rPr>
      </w:pPr>
      <w:bookmarkStart w:id="5" w:name="_Toc58336717"/>
      <w:r w:rsidRPr="00663AFD">
        <w:rPr>
          <w:rFonts w:asciiTheme="minorHAnsi" w:hAnsiTheme="minorHAnsi" w:cstheme="minorHAnsi"/>
        </w:rPr>
        <w:t xml:space="preserve">About Your </w:t>
      </w:r>
      <w:r w:rsidR="00092955" w:rsidRPr="00663AFD">
        <w:rPr>
          <w:rFonts w:asciiTheme="minorHAnsi" w:hAnsiTheme="minorHAnsi" w:cstheme="minorHAnsi"/>
        </w:rPr>
        <w:t xml:space="preserve">Drinking </w:t>
      </w:r>
      <w:r w:rsidRPr="00663AFD">
        <w:rPr>
          <w:rFonts w:asciiTheme="minorHAnsi" w:hAnsiTheme="minorHAnsi" w:cstheme="minorHAnsi"/>
        </w:rPr>
        <w:t>Water Quality</w:t>
      </w:r>
      <w:bookmarkEnd w:id="5"/>
    </w:p>
    <w:p w14:paraId="70EABC0F" w14:textId="77777777" w:rsidR="00E130F9" w:rsidRPr="00663AFD" w:rsidRDefault="00E130F9" w:rsidP="00174975">
      <w:pPr>
        <w:pStyle w:val="Heading3"/>
        <w:spacing w:before="120" w:after="120"/>
        <w:rPr>
          <w:rFonts w:asciiTheme="minorHAnsi" w:hAnsiTheme="minorHAnsi" w:cstheme="minorHAnsi"/>
          <w:color w:val="auto"/>
        </w:rPr>
      </w:pPr>
      <w:bookmarkStart w:id="6" w:name="_Toc58336718"/>
      <w:bookmarkStart w:id="7" w:name="_Hlk57994699"/>
      <w:r w:rsidRPr="00663AFD">
        <w:rPr>
          <w:rFonts w:asciiTheme="minorHAnsi" w:hAnsiTheme="minorHAnsi" w:cstheme="minorHAnsi"/>
          <w:color w:val="auto"/>
        </w:rPr>
        <w:t>Drinking Water Contaminants Detected</w:t>
      </w:r>
      <w:bookmarkEnd w:id="6"/>
    </w:p>
    <w:p w14:paraId="4B622CE9" w14:textId="4343B20F" w:rsidR="00BC6327" w:rsidRPr="00663AFD" w:rsidRDefault="00BC6327" w:rsidP="0065365D">
      <w:pPr>
        <w:rPr>
          <w:rFonts w:asciiTheme="minorHAnsi" w:hAnsiTheme="minorHAnsi" w:cstheme="minorHAnsi"/>
          <w:sz w:val="24"/>
          <w:szCs w:val="24"/>
        </w:rPr>
      </w:pPr>
      <w:r w:rsidRPr="00663AFD">
        <w:rPr>
          <w:rFonts w:asciiTheme="minorHAnsi" w:hAnsiTheme="minorHAnsi" w:cstheme="minorHAnsi"/>
          <w:bCs/>
          <w:sz w:val="24"/>
          <w:szCs w:val="24"/>
        </w:rPr>
        <w:t xml:space="preserve">Tables 1, 2, 3, 4, </w:t>
      </w:r>
      <w:r w:rsidR="00814AAE" w:rsidRPr="00663AFD">
        <w:rPr>
          <w:rFonts w:asciiTheme="minorHAnsi" w:hAnsiTheme="minorHAnsi" w:cstheme="minorHAnsi"/>
          <w:bCs/>
          <w:sz w:val="24"/>
          <w:szCs w:val="24"/>
        </w:rPr>
        <w:t>5, 6</w:t>
      </w:r>
      <w:r w:rsidR="00B704C3" w:rsidRPr="00663AFD">
        <w:rPr>
          <w:rFonts w:asciiTheme="minorHAnsi" w:hAnsiTheme="minorHAnsi" w:cstheme="minorHAnsi"/>
          <w:bCs/>
          <w:sz w:val="24"/>
          <w:szCs w:val="24"/>
        </w:rPr>
        <w:t>, and 8</w:t>
      </w:r>
      <w:r w:rsidRPr="00663AFD">
        <w:rPr>
          <w:rFonts w:asciiTheme="minorHAnsi" w:hAnsiTheme="minorHAnsi" w:cstheme="minorHAnsi"/>
          <w:bCs/>
          <w:sz w:val="24"/>
          <w:szCs w:val="24"/>
        </w:rPr>
        <w:t xml:space="preserve"> list </w:t>
      </w:r>
      <w:proofErr w:type="gramStart"/>
      <w:r w:rsidRPr="00663AFD">
        <w:rPr>
          <w:rFonts w:asciiTheme="minorHAnsi" w:hAnsiTheme="minorHAnsi" w:cstheme="minorHAnsi"/>
          <w:bCs/>
          <w:sz w:val="24"/>
          <w:szCs w:val="24"/>
        </w:rPr>
        <w:t>all of</w:t>
      </w:r>
      <w:proofErr w:type="gramEnd"/>
      <w:r w:rsidRPr="00663AFD">
        <w:rPr>
          <w:rFonts w:asciiTheme="minorHAnsi" w:hAnsiTheme="minorHAnsi" w:cstheme="minorHAnsi"/>
          <w:bCs/>
          <w:sz w:val="24"/>
          <w:szCs w:val="24"/>
        </w:rPr>
        <w:t xml:space="preserve"> the drinking water contaminants that were detected during the most recent sampling for the constituent.</w:t>
      </w:r>
      <w:r w:rsidRPr="00663AFD">
        <w:rPr>
          <w:rFonts w:asciiTheme="minorHAnsi" w:hAnsiTheme="minorHAnsi" w:cstheme="minorHAnsi"/>
          <w:sz w:val="24"/>
          <w:szCs w:val="24"/>
        </w:rPr>
        <w:t xml:space="preserve">  The presence of these contaminants in the water does not necessarily indicate that the water poses a health risk.  The </w:t>
      </w:r>
      <w:r w:rsidR="00127B6D" w:rsidRPr="00663AFD">
        <w:rPr>
          <w:rFonts w:asciiTheme="minorHAnsi" w:hAnsiTheme="minorHAnsi" w:cstheme="minorHAnsi"/>
          <w:sz w:val="24"/>
          <w:szCs w:val="24"/>
        </w:rPr>
        <w:t>State Board</w:t>
      </w:r>
      <w:r w:rsidRPr="00663AFD">
        <w:rPr>
          <w:rFonts w:asciiTheme="minorHAnsi" w:hAnsiTheme="minorHAnsi" w:cstheme="minorHAnsi"/>
          <w:sz w:val="24"/>
          <w:szCs w:val="24"/>
        </w:rPr>
        <w:t xml:space="preserve"> allows us to monitor for certain contaminants less than once per year because the concentrations of these contaminants do not change frequently.  Some of the </w:t>
      </w:r>
      <w:r w:rsidRPr="00663AFD">
        <w:rPr>
          <w:rFonts w:asciiTheme="minorHAnsi" w:hAnsiTheme="minorHAnsi" w:cstheme="minorHAnsi"/>
          <w:sz w:val="24"/>
          <w:szCs w:val="24"/>
        </w:rPr>
        <w:lastRenderedPageBreak/>
        <w:t xml:space="preserve">data, though representative of the water quality, </w:t>
      </w:r>
      <w:proofErr w:type="gramStart"/>
      <w:r w:rsidRPr="00663AFD">
        <w:rPr>
          <w:rFonts w:asciiTheme="minorHAnsi" w:hAnsiTheme="minorHAnsi" w:cstheme="minorHAnsi"/>
          <w:sz w:val="24"/>
          <w:szCs w:val="24"/>
        </w:rPr>
        <w:t>are</w:t>
      </w:r>
      <w:proofErr w:type="gramEnd"/>
      <w:r w:rsidRPr="00663AFD">
        <w:rPr>
          <w:rFonts w:asciiTheme="minorHAnsi" w:hAnsiTheme="minorHAnsi" w:cstheme="minorHAnsi"/>
          <w:sz w:val="24"/>
          <w:szCs w:val="24"/>
        </w:rPr>
        <w:t xml:space="preserve"> more than one year old.</w:t>
      </w:r>
      <w:r w:rsidR="00294205" w:rsidRPr="00663AFD">
        <w:rPr>
          <w:rFonts w:asciiTheme="minorHAnsi" w:hAnsiTheme="minorHAnsi" w:cstheme="minorHAnsi"/>
          <w:sz w:val="24"/>
          <w:szCs w:val="24"/>
        </w:rPr>
        <w:t xml:space="preserve">  Any violation of an AL, MCL, MRDL, or TT is asterisked.  Additional information regarding the violation is provided </w:t>
      </w:r>
      <w:r w:rsidR="0065365D" w:rsidRPr="00663AFD">
        <w:rPr>
          <w:rFonts w:asciiTheme="minorHAnsi" w:hAnsiTheme="minorHAnsi" w:cstheme="minorHAnsi"/>
          <w:sz w:val="24"/>
          <w:szCs w:val="24"/>
        </w:rPr>
        <w:t>later in this report.</w:t>
      </w:r>
    </w:p>
    <w:bookmarkEnd w:id="7"/>
    <w:p w14:paraId="530BF6F4" w14:textId="560095C3" w:rsidR="00095AAC" w:rsidRPr="00663AFD" w:rsidRDefault="00095AAC" w:rsidP="00115004">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1</w:t>
      </w:r>
      <w:r w:rsidR="00D73637" w:rsidRPr="00663AFD">
        <w:rPr>
          <w:rFonts w:asciiTheme="minorHAnsi" w:hAnsiTheme="minorHAnsi" w:cstheme="minorHAnsi"/>
          <w:noProof/>
        </w:rPr>
        <w:fldChar w:fldCharType="end"/>
      </w:r>
      <w:r w:rsidRPr="00663AFD">
        <w:rPr>
          <w:rFonts w:asciiTheme="minorHAnsi" w:hAnsiTheme="minorHAnsi" w:cstheme="minorHAnsi"/>
        </w:rPr>
        <w:t>.  Samp</w:t>
      </w:r>
      <w:r w:rsidR="00DE240A" w:rsidRPr="00663AFD">
        <w:rPr>
          <w:rFonts w:asciiTheme="minorHAnsi" w:hAnsiTheme="minorHAnsi" w:cstheme="minorHAnsi"/>
        </w:rPr>
        <w:t>l</w:t>
      </w:r>
      <w:r w:rsidRPr="00663AFD">
        <w:rPr>
          <w:rFonts w:asciiTheme="minorHAnsi" w:hAnsiTheme="minorHAnsi" w:cstheme="minorHAnsi"/>
        </w:rPr>
        <w:t>ing Results Showing the Detection of Coliform Bacteria</w:t>
      </w:r>
    </w:p>
    <w:p w14:paraId="30F828A9" w14:textId="1217A3D9" w:rsidR="006B5CF2" w:rsidRPr="00663AFD" w:rsidRDefault="006B5CF2" w:rsidP="00115004">
      <w:pPr>
        <w:keepNext/>
        <w:rPr>
          <w:rFonts w:asciiTheme="minorHAnsi" w:hAnsiTheme="minorHAnsi" w:cstheme="minorHAnsi"/>
          <w:sz w:val="24"/>
          <w:szCs w:val="24"/>
        </w:rPr>
      </w:pPr>
      <w:r w:rsidRPr="00663AFD">
        <w:rPr>
          <w:rFonts w:asciiTheme="minorHAnsi" w:hAnsiTheme="minorHAnsi" w:cstheme="minorHAnsi"/>
          <w:sz w:val="24"/>
          <w:szCs w:val="24"/>
        </w:rPr>
        <w:t xml:space="preserve">Complete if bacteria </w:t>
      </w:r>
      <w:r w:rsidR="00174975" w:rsidRPr="00663AFD">
        <w:rPr>
          <w:rFonts w:asciiTheme="minorHAnsi" w:hAnsiTheme="minorHAnsi" w:cstheme="minorHAnsi"/>
          <w:sz w:val="24"/>
          <w:szCs w:val="24"/>
        </w:rPr>
        <w:t xml:space="preserve">are </w:t>
      </w:r>
      <w:r w:rsidRPr="00663AFD">
        <w:rPr>
          <w:rFonts w:asciiTheme="minorHAnsi" w:hAnsiTheme="minorHAnsi" w:cstheme="minorHAnsi"/>
          <w:sz w:val="24"/>
          <w:szCs w:val="24"/>
        </w:rPr>
        <w:t>detected.</w:t>
      </w:r>
    </w:p>
    <w:p w14:paraId="53753A25" w14:textId="77777777" w:rsidR="006B5CF2" w:rsidRPr="00663AFD" w:rsidRDefault="006B5CF2" w:rsidP="00115004">
      <w:pPr>
        <w:keepNext/>
        <w:rPr>
          <w:rFonts w:asciiTheme="minorHAnsi" w:hAnsiTheme="minorHAnsi" w:cstheme="minorHAnsi"/>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663AFD" w14:paraId="6769928C" w14:textId="77777777" w:rsidTr="002D3FB5">
        <w:trPr>
          <w:cantSplit/>
          <w:trHeight w:val="611"/>
          <w:tblHeader/>
        </w:trPr>
        <w:tc>
          <w:tcPr>
            <w:tcW w:w="2065" w:type="dxa"/>
            <w:vAlign w:val="center"/>
          </w:tcPr>
          <w:p w14:paraId="6DAD43D0" w14:textId="545BE729"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Microbiological Contaminants</w:t>
            </w:r>
            <w:r w:rsidR="00624516" w:rsidRPr="00663AFD">
              <w:rPr>
                <w:rFonts w:asciiTheme="minorHAnsi" w:hAnsiTheme="minorHAnsi" w:cstheme="minorHAnsi"/>
                <w:b/>
                <w:bCs/>
                <w:sz w:val="24"/>
                <w:szCs w:val="24"/>
              </w:rPr>
              <w:t xml:space="preserve"> </w:t>
            </w:r>
          </w:p>
        </w:tc>
        <w:tc>
          <w:tcPr>
            <w:tcW w:w="1617" w:type="dxa"/>
            <w:vAlign w:val="center"/>
          </w:tcPr>
          <w:p w14:paraId="2B0F6A6A"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Highest No. of Detections</w:t>
            </w:r>
          </w:p>
        </w:tc>
        <w:tc>
          <w:tcPr>
            <w:tcW w:w="1443" w:type="dxa"/>
            <w:vAlign w:val="center"/>
          </w:tcPr>
          <w:p w14:paraId="0972350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No. of Months in Violation</w:t>
            </w:r>
          </w:p>
        </w:tc>
        <w:tc>
          <w:tcPr>
            <w:tcW w:w="2610" w:type="dxa"/>
            <w:vAlign w:val="center"/>
          </w:tcPr>
          <w:p w14:paraId="7D6A3E09"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w:t>
            </w:r>
          </w:p>
        </w:tc>
        <w:tc>
          <w:tcPr>
            <w:tcW w:w="990" w:type="dxa"/>
            <w:vAlign w:val="center"/>
          </w:tcPr>
          <w:p w14:paraId="6FDAEB4F"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MCLG</w:t>
            </w:r>
          </w:p>
        </w:tc>
        <w:tc>
          <w:tcPr>
            <w:tcW w:w="2071" w:type="dxa"/>
            <w:vAlign w:val="center"/>
          </w:tcPr>
          <w:p w14:paraId="3C822245" w14:textId="77777777" w:rsidR="00095AAC" w:rsidRPr="00663AFD" w:rsidRDefault="00095AAC" w:rsidP="00F96FCF">
            <w:pPr>
              <w:spacing w:before="40" w:after="40"/>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 Bacteria</w:t>
            </w:r>
          </w:p>
        </w:tc>
      </w:tr>
      <w:tr w:rsidR="002D3FB5" w:rsidRPr="00663AFD" w14:paraId="6D5D8707" w14:textId="77777777" w:rsidTr="002D3FB5">
        <w:tc>
          <w:tcPr>
            <w:tcW w:w="2065" w:type="dxa"/>
          </w:tcPr>
          <w:p w14:paraId="4DCCEFD0" w14:textId="52AE50D9" w:rsidR="00095AAC" w:rsidRPr="00663AFD" w:rsidRDefault="00095AAC" w:rsidP="0073000F">
            <w:pPr>
              <w:spacing w:before="40" w:after="40"/>
              <w:rPr>
                <w:rFonts w:asciiTheme="minorHAnsi" w:hAnsiTheme="minorHAnsi" w:cstheme="minorHAnsi"/>
                <w:sz w:val="24"/>
                <w:szCs w:val="24"/>
              </w:rPr>
            </w:pPr>
            <w:r w:rsidRPr="00663AFD">
              <w:rPr>
                <w:rFonts w:asciiTheme="minorHAnsi" w:hAnsiTheme="minorHAnsi" w:cstheme="minorHAnsi"/>
                <w:i/>
                <w:sz w:val="24"/>
                <w:szCs w:val="24"/>
              </w:rPr>
              <w:t>E. coli</w:t>
            </w:r>
            <w:r w:rsidR="0073000F" w:rsidRPr="00663AFD">
              <w:rPr>
                <w:rFonts w:asciiTheme="minorHAnsi" w:hAnsiTheme="minorHAnsi" w:cstheme="minorHAnsi"/>
                <w:i/>
                <w:sz w:val="24"/>
                <w:szCs w:val="24"/>
              </w:rPr>
              <w:br/>
            </w:r>
          </w:p>
        </w:tc>
        <w:tc>
          <w:tcPr>
            <w:tcW w:w="1617" w:type="dxa"/>
          </w:tcPr>
          <w:p w14:paraId="54205FE5"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(In the year)</w:t>
            </w:r>
          </w:p>
          <w:p w14:paraId="4A18E97C" w14:textId="6D722062" w:rsidR="008572DA"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3" w:type="dxa"/>
          </w:tcPr>
          <w:p w14:paraId="38C21B9B" w14:textId="1E6FBA9B" w:rsidR="00095AAC" w:rsidRPr="00663AFD" w:rsidRDefault="00800CD3"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610" w:type="dxa"/>
          </w:tcPr>
          <w:p w14:paraId="09A9CFD2" w14:textId="0460835B" w:rsidR="00095AAC" w:rsidRPr="00663AFD" w:rsidRDefault="00095AAC" w:rsidP="0082799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w:t>
            </w:r>
          </w:p>
        </w:tc>
        <w:tc>
          <w:tcPr>
            <w:tcW w:w="990" w:type="dxa"/>
          </w:tcPr>
          <w:p w14:paraId="52965BD7" w14:textId="77777777" w:rsidR="00095AAC" w:rsidRPr="00663AFD" w:rsidRDefault="00095AAC" w:rsidP="008572DA">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071" w:type="dxa"/>
          </w:tcPr>
          <w:p w14:paraId="6D4E3BEB" w14:textId="77777777" w:rsidR="00095AAC" w:rsidRPr="00663AFD" w:rsidRDefault="00095AAC" w:rsidP="005D3BD9">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5AF47EF1" w14:textId="059BEA77" w:rsidR="00BF6317" w:rsidRPr="00663AFD" w:rsidRDefault="00BF6317" w:rsidP="00E1732D">
      <w:pPr>
        <w:rPr>
          <w:rFonts w:asciiTheme="minorHAnsi" w:hAnsiTheme="minorHAnsi" w:cstheme="minorHAnsi"/>
          <w:sz w:val="24"/>
          <w:szCs w:val="24"/>
        </w:rPr>
      </w:pPr>
    </w:p>
    <w:p w14:paraId="0F753E9D" w14:textId="497E97BE" w:rsidR="00095AAC" w:rsidRPr="00663AFD" w:rsidRDefault="00BF6317" w:rsidP="00E1732D">
      <w:pPr>
        <w:rPr>
          <w:rFonts w:asciiTheme="minorHAnsi" w:hAnsiTheme="minorHAnsi" w:cstheme="minorHAnsi"/>
          <w:sz w:val="24"/>
          <w:szCs w:val="24"/>
        </w:rPr>
      </w:pPr>
      <w:r w:rsidRPr="00663AFD">
        <w:rPr>
          <w:rFonts w:asciiTheme="minorHAnsi" w:hAnsiTheme="minorHAnsi" w:cstheme="minorHAnsi"/>
          <w:sz w:val="24"/>
          <w:szCs w:val="24"/>
        </w:rPr>
        <w:t>(</w:t>
      </w:r>
      <w:r w:rsidR="00020032" w:rsidRPr="00663AFD">
        <w:rPr>
          <w:rFonts w:asciiTheme="minorHAnsi" w:hAnsiTheme="minorHAnsi" w:cstheme="minorHAnsi"/>
          <w:sz w:val="24"/>
          <w:szCs w:val="24"/>
        </w:rPr>
        <w:t>a</w:t>
      </w:r>
      <w:r w:rsidRPr="00663AFD">
        <w:rPr>
          <w:rFonts w:asciiTheme="minorHAnsi" w:hAnsiTheme="minorHAnsi" w:cstheme="minorHAnsi"/>
          <w:sz w:val="24"/>
          <w:szCs w:val="24"/>
        </w:rPr>
        <w:t xml:space="preserve">) Routine and repeat samples are total coliform-positive and either is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roofErr w:type="gramStart"/>
      <w:r w:rsidRPr="00663AFD">
        <w:rPr>
          <w:rFonts w:asciiTheme="minorHAnsi" w:hAnsiTheme="minorHAnsi" w:cstheme="minorHAnsi"/>
          <w:sz w:val="24"/>
          <w:szCs w:val="24"/>
        </w:rPr>
        <w:t>positive</w:t>
      </w:r>
      <w:proofErr w:type="gramEnd"/>
      <w:r w:rsidRPr="00663AFD">
        <w:rPr>
          <w:rFonts w:asciiTheme="minorHAnsi" w:hAnsiTheme="minorHAnsi" w:cstheme="minorHAnsi"/>
          <w:sz w:val="24"/>
          <w:szCs w:val="24"/>
        </w:rPr>
        <w:t xml:space="preserve"> or system fails to take repeat samples following </w:t>
      </w:r>
      <w:r w:rsidRPr="00663AFD">
        <w:rPr>
          <w:rFonts w:asciiTheme="minorHAnsi" w:hAnsiTheme="minorHAnsi" w:cstheme="minorHAnsi"/>
          <w:i/>
          <w:sz w:val="24"/>
          <w:szCs w:val="24"/>
        </w:rPr>
        <w:t>E. coli</w:t>
      </w:r>
      <w:r w:rsidRPr="00663AFD">
        <w:rPr>
          <w:rFonts w:asciiTheme="minorHAnsi" w:hAnsiTheme="minorHAnsi" w:cstheme="minorHAnsi"/>
          <w:sz w:val="24"/>
          <w:szCs w:val="24"/>
        </w:rPr>
        <w:t xml:space="preserve">-positive routine sample or system fails to analyze total coliform-positive repeat sample for </w:t>
      </w:r>
      <w:r w:rsidRPr="00663AFD">
        <w:rPr>
          <w:rFonts w:asciiTheme="minorHAnsi" w:hAnsiTheme="minorHAnsi" w:cstheme="minorHAnsi"/>
          <w:i/>
          <w:sz w:val="24"/>
          <w:szCs w:val="24"/>
        </w:rPr>
        <w:t>E. coli</w:t>
      </w:r>
      <w:r w:rsidRPr="00663AFD">
        <w:rPr>
          <w:rFonts w:asciiTheme="minorHAnsi" w:hAnsiTheme="minorHAnsi" w:cstheme="minorHAnsi"/>
          <w:sz w:val="24"/>
          <w:szCs w:val="24"/>
        </w:rPr>
        <w:t>.</w:t>
      </w:r>
    </w:p>
    <w:p w14:paraId="643E57A7" w14:textId="2A55430D" w:rsidR="005210D2" w:rsidRPr="00663AFD" w:rsidRDefault="005210D2"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2</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Showing the Detection of Lead and Copper</w:t>
      </w:r>
    </w:p>
    <w:p w14:paraId="7AC29736" w14:textId="302ED67B" w:rsidR="006B5CF2" w:rsidRPr="00663AFD" w:rsidRDefault="006B5CF2" w:rsidP="006B5CF2">
      <w:pPr>
        <w:rPr>
          <w:rFonts w:asciiTheme="minorHAnsi" w:hAnsiTheme="minorHAnsi" w:cstheme="minorHAnsi"/>
          <w:sz w:val="24"/>
          <w:szCs w:val="24"/>
        </w:rPr>
      </w:pPr>
      <w:r w:rsidRPr="00663AFD">
        <w:rPr>
          <w:rFonts w:asciiTheme="minorHAnsi" w:hAnsiTheme="minorHAnsi" w:cstheme="minorHAnsi"/>
          <w:sz w:val="24"/>
          <w:szCs w:val="24"/>
        </w:rPr>
        <w:t>Complete if lead or copper is detected in the last sample set.</w:t>
      </w:r>
    </w:p>
    <w:p w14:paraId="7592214A" w14:textId="77777777" w:rsidR="006B5CF2" w:rsidRPr="00663AFD" w:rsidRDefault="006B5CF2" w:rsidP="006B5CF2">
      <w:pPr>
        <w:rPr>
          <w:rFonts w:asciiTheme="minorHAnsi" w:hAnsiTheme="minorHAnsi" w:cstheme="minorHAnsi"/>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663AFD"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Sample Date</w:t>
            </w:r>
          </w:p>
        </w:tc>
        <w:tc>
          <w:tcPr>
            <w:tcW w:w="1021" w:type="dxa"/>
            <w:tcMar>
              <w:left w:w="86" w:type="dxa"/>
              <w:right w:w="86" w:type="dxa"/>
            </w:tcMar>
            <w:textDirection w:val="btLr"/>
            <w:vAlign w:val="center"/>
          </w:tcPr>
          <w:p w14:paraId="146DCC26"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of Samples Collected</w:t>
            </w:r>
          </w:p>
        </w:tc>
        <w:tc>
          <w:tcPr>
            <w:tcW w:w="1123" w:type="dxa"/>
            <w:tcMar>
              <w:left w:w="86" w:type="dxa"/>
              <w:right w:w="86" w:type="dxa"/>
            </w:tcMar>
            <w:textDirection w:val="btLr"/>
            <w:vAlign w:val="center"/>
          </w:tcPr>
          <w:p w14:paraId="533D8D6B"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90</w:t>
            </w:r>
            <w:r w:rsidRPr="00663AFD">
              <w:rPr>
                <w:rFonts w:asciiTheme="minorHAnsi" w:hAnsiTheme="minorHAnsi" w:cstheme="minorHAnsi"/>
                <w:b/>
                <w:bCs/>
                <w:sz w:val="24"/>
                <w:szCs w:val="24"/>
                <w:vertAlign w:val="superscript"/>
              </w:rPr>
              <w:t>th</w:t>
            </w:r>
            <w:r w:rsidRPr="00663AFD">
              <w:rPr>
                <w:rFonts w:asciiTheme="minorHAnsi" w:hAnsiTheme="minorHAnsi" w:cstheme="minorHAnsi"/>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No. Sites Exceeding AL</w:t>
            </w:r>
          </w:p>
        </w:tc>
        <w:tc>
          <w:tcPr>
            <w:tcW w:w="611" w:type="dxa"/>
            <w:tcMar>
              <w:left w:w="86" w:type="dxa"/>
              <w:right w:w="86" w:type="dxa"/>
            </w:tcMar>
            <w:textDirection w:val="btLr"/>
            <w:vAlign w:val="center"/>
          </w:tcPr>
          <w:p w14:paraId="3ED838B1"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AL</w:t>
            </w:r>
          </w:p>
        </w:tc>
        <w:tc>
          <w:tcPr>
            <w:tcW w:w="611" w:type="dxa"/>
            <w:tcMar>
              <w:left w:w="86" w:type="dxa"/>
              <w:right w:w="86" w:type="dxa"/>
            </w:tcMar>
            <w:textDirection w:val="btLr"/>
            <w:vAlign w:val="center"/>
          </w:tcPr>
          <w:p w14:paraId="0803C2EF" w14:textId="77777777"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PHG</w:t>
            </w:r>
          </w:p>
        </w:tc>
        <w:tc>
          <w:tcPr>
            <w:tcW w:w="3679" w:type="dxa"/>
            <w:textDirection w:val="btLr"/>
            <w:vAlign w:val="center"/>
          </w:tcPr>
          <w:p w14:paraId="2AA33393" w14:textId="1DB0A28B"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Typical Source of</w:t>
            </w:r>
          </w:p>
          <w:p w14:paraId="7E2A4564" w14:textId="38803CA4" w:rsidR="00D73637" w:rsidRPr="00663AFD" w:rsidRDefault="00D73637" w:rsidP="002A5101">
            <w:pPr>
              <w:jc w:val="center"/>
              <w:rPr>
                <w:rFonts w:asciiTheme="minorHAnsi" w:hAnsiTheme="minorHAnsi" w:cstheme="minorHAnsi"/>
                <w:b/>
                <w:bCs/>
                <w:sz w:val="24"/>
                <w:szCs w:val="24"/>
              </w:rPr>
            </w:pPr>
            <w:r w:rsidRPr="00663AFD">
              <w:rPr>
                <w:rFonts w:asciiTheme="minorHAnsi" w:hAnsiTheme="minorHAnsi" w:cstheme="minorHAnsi"/>
                <w:b/>
                <w:bCs/>
                <w:sz w:val="24"/>
                <w:szCs w:val="24"/>
              </w:rPr>
              <w:t>Contaminant</w:t>
            </w:r>
          </w:p>
        </w:tc>
      </w:tr>
      <w:tr w:rsidR="00D73637" w:rsidRPr="00663AFD" w14:paraId="08D72929" w14:textId="77777777" w:rsidTr="00D73637">
        <w:trPr>
          <w:trHeight w:val="1332"/>
        </w:trPr>
        <w:tc>
          <w:tcPr>
            <w:tcW w:w="1118" w:type="dxa"/>
            <w:tcMar>
              <w:left w:w="86" w:type="dxa"/>
              <w:right w:w="86" w:type="dxa"/>
            </w:tcMar>
          </w:tcPr>
          <w:p w14:paraId="5B6D4539" w14:textId="77777777"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Lead (ppb)</w:t>
            </w:r>
          </w:p>
        </w:tc>
        <w:tc>
          <w:tcPr>
            <w:tcW w:w="1634" w:type="dxa"/>
            <w:tcMar>
              <w:left w:w="86" w:type="dxa"/>
              <w:right w:w="86" w:type="dxa"/>
            </w:tcMar>
          </w:tcPr>
          <w:p w14:paraId="0A0580DD" w14:textId="1059042E"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102D5A02" w14:textId="61B494F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36E2A949" w14:textId="6ECAE817"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105</w:t>
            </w:r>
          </w:p>
        </w:tc>
        <w:tc>
          <w:tcPr>
            <w:tcW w:w="1021" w:type="dxa"/>
            <w:tcMar>
              <w:left w:w="86" w:type="dxa"/>
              <w:right w:w="86" w:type="dxa"/>
            </w:tcMar>
          </w:tcPr>
          <w:p w14:paraId="308535F4" w14:textId="57EC0645" w:rsidR="00D73637" w:rsidRPr="00663AFD" w:rsidRDefault="00800CD3"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611" w:type="dxa"/>
            <w:tcMar>
              <w:left w:w="86" w:type="dxa"/>
              <w:right w:w="86" w:type="dxa"/>
            </w:tcMar>
          </w:tcPr>
          <w:p w14:paraId="0173A2B8"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611" w:type="dxa"/>
            <w:tcMar>
              <w:left w:w="86" w:type="dxa"/>
              <w:right w:w="86" w:type="dxa"/>
            </w:tcMar>
          </w:tcPr>
          <w:p w14:paraId="4C360E7C" w14:textId="77777777" w:rsidR="00D73637" w:rsidRPr="00663AFD" w:rsidRDefault="00D73637" w:rsidP="0096046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0.2</w:t>
            </w:r>
          </w:p>
        </w:tc>
        <w:tc>
          <w:tcPr>
            <w:tcW w:w="3679" w:type="dxa"/>
          </w:tcPr>
          <w:p w14:paraId="53E810BE" w14:textId="23D40162" w:rsidR="00D73637" w:rsidRPr="00663AFD" w:rsidRDefault="00D73637" w:rsidP="00960466">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water plumbing systems; discharges from industrial manufacturers; erosion of natural deposits</w:t>
            </w:r>
          </w:p>
        </w:tc>
      </w:tr>
      <w:tr w:rsidR="00D73637" w:rsidRPr="00663AFD" w14:paraId="3E0C72DE" w14:textId="77777777" w:rsidTr="00D73637">
        <w:trPr>
          <w:trHeight w:val="1342"/>
        </w:trPr>
        <w:tc>
          <w:tcPr>
            <w:tcW w:w="1118" w:type="dxa"/>
            <w:tcMar>
              <w:left w:w="86" w:type="dxa"/>
              <w:right w:w="86" w:type="dxa"/>
            </w:tcMar>
          </w:tcPr>
          <w:p w14:paraId="4152BF18" w14:textId="77777777"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Copper (ppm)</w:t>
            </w:r>
          </w:p>
        </w:tc>
        <w:tc>
          <w:tcPr>
            <w:tcW w:w="1634" w:type="dxa"/>
            <w:tcMar>
              <w:left w:w="86" w:type="dxa"/>
              <w:right w:w="86" w:type="dxa"/>
            </w:tcMar>
          </w:tcPr>
          <w:p w14:paraId="1E79D436" w14:textId="4C9BD5AD"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9-28-22</w:t>
            </w:r>
          </w:p>
        </w:tc>
        <w:tc>
          <w:tcPr>
            <w:tcW w:w="1021" w:type="dxa"/>
            <w:tcMar>
              <w:left w:w="86" w:type="dxa"/>
              <w:right w:w="86" w:type="dxa"/>
            </w:tcMar>
          </w:tcPr>
          <w:p w14:paraId="42CEE2F3" w14:textId="2084D557"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5</w:t>
            </w:r>
          </w:p>
        </w:tc>
        <w:tc>
          <w:tcPr>
            <w:tcW w:w="1123" w:type="dxa"/>
            <w:tcMar>
              <w:left w:w="86" w:type="dxa"/>
              <w:right w:w="86" w:type="dxa"/>
            </w:tcMar>
          </w:tcPr>
          <w:p w14:paraId="15E55B1F" w14:textId="5120B2E9" w:rsidR="00D73637" w:rsidRPr="00663AFD" w:rsidRDefault="00B93911"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.00145</w:t>
            </w:r>
          </w:p>
        </w:tc>
        <w:tc>
          <w:tcPr>
            <w:tcW w:w="1021" w:type="dxa"/>
            <w:tcMar>
              <w:left w:w="86" w:type="dxa"/>
              <w:right w:w="86" w:type="dxa"/>
            </w:tcMar>
          </w:tcPr>
          <w:p w14:paraId="1AE57BBF" w14:textId="27525241" w:rsidR="00D73637" w:rsidRPr="00663AFD" w:rsidRDefault="00800CD3"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611" w:type="dxa"/>
            <w:tcMar>
              <w:left w:w="86" w:type="dxa"/>
              <w:right w:w="86" w:type="dxa"/>
            </w:tcMar>
          </w:tcPr>
          <w:p w14:paraId="70C90CCD"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1.3</w:t>
            </w:r>
          </w:p>
        </w:tc>
        <w:tc>
          <w:tcPr>
            <w:tcW w:w="611" w:type="dxa"/>
            <w:tcMar>
              <w:left w:w="86" w:type="dxa"/>
              <w:right w:w="86" w:type="dxa"/>
            </w:tcMar>
          </w:tcPr>
          <w:p w14:paraId="6BFCFA13" w14:textId="77777777" w:rsidR="00D73637" w:rsidRPr="00663AFD" w:rsidRDefault="00D73637" w:rsidP="00FC33C4">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0.3</w:t>
            </w:r>
          </w:p>
        </w:tc>
        <w:tc>
          <w:tcPr>
            <w:tcW w:w="3679" w:type="dxa"/>
          </w:tcPr>
          <w:p w14:paraId="5A3BAA98" w14:textId="4D55672D" w:rsidR="00D73637" w:rsidRPr="00663AFD" w:rsidRDefault="00D73637" w:rsidP="00FC33C4">
            <w:pPr>
              <w:spacing w:before="40" w:after="40"/>
              <w:rPr>
                <w:rFonts w:asciiTheme="minorHAnsi" w:hAnsiTheme="minorHAnsi" w:cstheme="minorHAnsi"/>
                <w:sz w:val="24"/>
                <w:szCs w:val="24"/>
              </w:rPr>
            </w:pPr>
            <w:r w:rsidRPr="00663AFD">
              <w:rPr>
                <w:rFonts w:asciiTheme="minorHAnsi" w:hAnsiTheme="minorHAnsi" w:cstheme="minorHAnsi"/>
                <w:sz w:val="24"/>
                <w:szCs w:val="24"/>
              </w:rPr>
              <w:t>Internal corrosion of household plumbing systems; erosion of natural deposits; leaching from wood preservatives</w:t>
            </w:r>
          </w:p>
        </w:tc>
      </w:tr>
    </w:tbl>
    <w:p w14:paraId="28CE577E" w14:textId="50EEA2D5"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3</w:t>
      </w:r>
      <w:r w:rsidR="00D73637" w:rsidRPr="00663AFD">
        <w:rPr>
          <w:rFonts w:asciiTheme="minorHAnsi" w:hAnsiTheme="minorHAnsi" w:cstheme="minorHAnsi"/>
          <w:noProof/>
        </w:rPr>
        <w:fldChar w:fldCharType="end"/>
      </w:r>
      <w:r w:rsidRPr="00663AFD">
        <w:rPr>
          <w:rFonts w:asciiTheme="minorHAnsi" w:hAnsiTheme="minorHAnsi" w:cstheme="minorHAnsi"/>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663AFD" w14:paraId="6B0CD754" w14:textId="77777777" w:rsidTr="002D3FB5">
        <w:tc>
          <w:tcPr>
            <w:tcW w:w="2250" w:type="dxa"/>
            <w:tcMar>
              <w:left w:w="58" w:type="dxa"/>
              <w:right w:w="58" w:type="dxa"/>
            </w:tcMar>
            <w:vAlign w:val="center"/>
          </w:tcPr>
          <w:p w14:paraId="4E31B692"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 (and reporting units)</w:t>
            </w:r>
          </w:p>
        </w:tc>
        <w:tc>
          <w:tcPr>
            <w:tcW w:w="1345" w:type="dxa"/>
            <w:tcMar>
              <w:left w:w="58" w:type="dxa"/>
              <w:right w:w="58" w:type="dxa"/>
            </w:tcMar>
            <w:vAlign w:val="center"/>
          </w:tcPr>
          <w:p w14:paraId="6435DA60"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01077ED4" w14:textId="23CE39F2"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0" w:type="dxa"/>
            <w:tcMar>
              <w:left w:w="58" w:type="dxa"/>
              <w:right w:w="58" w:type="dxa"/>
            </w:tcMar>
            <w:vAlign w:val="center"/>
          </w:tcPr>
          <w:p w14:paraId="1799385A"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810" w:type="dxa"/>
            <w:tcMar>
              <w:left w:w="58" w:type="dxa"/>
              <w:right w:w="58" w:type="dxa"/>
            </w:tcMar>
            <w:vAlign w:val="center"/>
          </w:tcPr>
          <w:p w14:paraId="6C13840C"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p>
        </w:tc>
        <w:tc>
          <w:tcPr>
            <w:tcW w:w="1080" w:type="dxa"/>
            <w:tcMar>
              <w:left w:w="58" w:type="dxa"/>
              <w:right w:w="58" w:type="dxa"/>
            </w:tcMar>
            <w:vAlign w:val="center"/>
          </w:tcPr>
          <w:p w14:paraId="43BDC445" w14:textId="0D468C53"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561" w:type="dxa"/>
            <w:tcMar>
              <w:left w:w="58" w:type="dxa"/>
              <w:right w:w="58" w:type="dxa"/>
            </w:tcMar>
            <w:vAlign w:val="center"/>
          </w:tcPr>
          <w:p w14:paraId="621F6FB1" w14:textId="77777777" w:rsidR="00B3023D" w:rsidRPr="00663AFD" w:rsidRDefault="00B3023D" w:rsidP="006B5CF2">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0E0C1E93" w14:textId="77777777" w:rsidTr="002D3FB5">
        <w:trPr>
          <w:trHeight w:val="432"/>
        </w:trPr>
        <w:tc>
          <w:tcPr>
            <w:tcW w:w="2250" w:type="dxa"/>
          </w:tcPr>
          <w:p w14:paraId="66AD9F49"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Sodium (ppm)</w:t>
            </w:r>
          </w:p>
        </w:tc>
        <w:tc>
          <w:tcPr>
            <w:tcW w:w="1345" w:type="dxa"/>
            <w:tcMar>
              <w:left w:w="58" w:type="dxa"/>
              <w:right w:w="58" w:type="dxa"/>
            </w:tcMar>
          </w:tcPr>
          <w:p w14:paraId="2DC49168" w14:textId="71685A6A"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Mar>
              <w:left w:w="58" w:type="dxa"/>
              <w:right w:w="58" w:type="dxa"/>
            </w:tcMar>
          </w:tcPr>
          <w:p w14:paraId="690B0D1C" w14:textId="06CF3D24"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22</w:t>
            </w:r>
          </w:p>
        </w:tc>
        <w:tc>
          <w:tcPr>
            <w:tcW w:w="1530" w:type="dxa"/>
            <w:tcMar>
              <w:left w:w="58" w:type="dxa"/>
              <w:right w:w="58" w:type="dxa"/>
            </w:tcMar>
          </w:tcPr>
          <w:p w14:paraId="6802CC34" w14:textId="0F0A2721"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810" w:type="dxa"/>
            <w:tcMar>
              <w:left w:w="58" w:type="dxa"/>
              <w:right w:w="58" w:type="dxa"/>
            </w:tcMar>
          </w:tcPr>
          <w:p w14:paraId="4E60C959" w14:textId="6FCA468C" w:rsidR="00684C7E" w:rsidRPr="00663AFD" w:rsidRDefault="008B43E2"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721928BB"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4A3C8020"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Salt present in the water and is generally naturally occurring</w:t>
            </w:r>
          </w:p>
        </w:tc>
      </w:tr>
      <w:tr w:rsidR="005162DE" w:rsidRPr="00663AFD" w14:paraId="2ACD2463" w14:textId="77777777" w:rsidTr="002D3FB5">
        <w:tc>
          <w:tcPr>
            <w:tcW w:w="2250" w:type="dxa"/>
          </w:tcPr>
          <w:p w14:paraId="01FDA3CE"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Hardness (ppm)</w:t>
            </w:r>
          </w:p>
        </w:tc>
        <w:tc>
          <w:tcPr>
            <w:tcW w:w="1345" w:type="dxa"/>
            <w:tcMar>
              <w:left w:w="58" w:type="dxa"/>
              <w:right w:w="58" w:type="dxa"/>
            </w:tcMar>
          </w:tcPr>
          <w:p w14:paraId="7A81C45D" w14:textId="59FDE68A"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Mar>
              <w:left w:w="58" w:type="dxa"/>
              <w:right w:w="58" w:type="dxa"/>
            </w:tcMar>
          </w:tcPr>
          <w:p w14:paraId="5F571C45" w14:textId="2E8DC6F9"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140</w:t>
            </w:r>
          </w:p>
        </w:tc>
        <w:tc>
          <w:tcPr>
            <w:tcW w:w="1530" w:type="dxa"/>
            <w:tcMar>
              <w:left w:w="58" w:type="dxa"/>
              <w:right w:w="58" w:type="dxa"/>
            </w:tcMar>
          </w:tcPr>
          <w:p w14:paraId="2BE476FB" w14:textId="74F47C63" w:rsidR="00684C7E" w:rsidRPr="00663AFD" w:rsidRDefault="00B93911"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810" w:type="dxa"/>
            <w:tcMar>
              <w:left w:w="58" w:type="dxa"/>
              <w:right w:w="58" w:type="dxa"/>
            </w:tcMar>
          </w:tcPr>
          <w:p w14:paraId="76B554F2"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1080" w:type="dxa"/>
            <w:tcMar>
              <w:left w:w="58" w:type="dxa"/>
              <w:right w:w="58" w:type="dxa"/>
            </w:tcMar>
          </w:tcPr>
          <w:p w14:paraId="2588B8FC" w14:textId="77777777" w:rsidR="00684C7E" w:rsidRPr="00663AFD" w:rsidRDefault="00684C7E" w:rsidP="00684C7E">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None</w:t>
            </w:r>
          </w:p>
        </w:tc>
        <w:tc>
          <w:tcPr>
            <w:tcW w:w="2561" w:type="dxa"/>
            <w:tcMar>
              <w:left w:w="58" w:type="dxa"/>
              <w:right w:w="58" w:type="dxa"/>
            </w:tcMar>
          </w:tcPr>
          <w:p w14:paraId="092D52C6" w14:textId="77777777" w:rsidR="00684C7E" w:rsidRPr="00663AFD" w:rsidRDefault="00684C7E" w:rsidP="00684C7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Sum of polyvalent cations </w:t>
            </w:r>
            <w:proofErr w:type="gramStart"/>
            <w:r w:rsidRPr="00663AFD">
              <w:rPr>
                <w:rFonts w:asciiTheme="minorHAnsi" w:hAnsiTheme="minorHAnsi" w:cstheme="minorHAnsi"/>
                <w:sz w:val="24"/>
                <w:szCs w:val="24"/>
              </w:rPr>
              <w:t>present</w:t>
            </w:r>
            <w:proofErr w:type="gramEnd"/>
            <w:r w:rsidRPr="00663AFD">
              <w:rPr>
                <w:rFonts w:asciiTheme="minorHAnsi" w:hAnsiTheme="minorHAnsi" w:cstheme="minorHAnsi"/>
                <w:sz w:val="24"/>
                <w:szCs w:val="24"/>
              </w:rPr>
              <w:t xml:space="preserve"> in the water, generally magnesium and calcium, and are usually naturally occurring</w:t>
            </w:r>
          </w:p>
        </w:tc>
      </w:tr>
    </w:tbl>
    <w:p w14:paraId="26E86F03" w14:textId="4392AE5E"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4</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Primary Drinking Water Standard</w:t>
      </w:r>
    </w:p>
    <w:tbl>
      <w:tblPr>
        <w:tblStyle w:val="TableGrid"/>
        <w:tblW w:w="10795" w:type="dxa"/>
        <w:tblLayout w:type="fixed"/>
        <w:tblLook w:val="00A0" w:firstRow="1" w:lastRow="0" w:firstColumn="1" w:lastColumn="0" w:noHBand="0" w:noVBand="0"/>
      </w:tblPr>
      <w:tblGrid>
        <w:gridCol w:w="2248"/>
        <w:gridCol w:w="1442"/>
        <w:gridCol w:w="1261"/>
        <w:gridCol w:w="1533"/>
        <w:gridCol w:w="1171"/>
        <w:gridCol w:w="1261"/>
        <w:gridCol w:w="1879"/>
      </w:tblGrid>
      <w:tr w:rsidR="005162DE" w:rsidRPr="00663AFD" w14:paraId="4FC0937E" w14:textId="77777777" w:rsidTr="00663AFD">
        <w:trPr>
          <w:cantSplit/>
          <w:trHeight w:val="1627"/>
        </w:trPr>
        <w:tc>
          <w:tcPr>
            <w:tcW w:w="2248" w:type="dxa"/>
            <w:vAlign w:val="center"/>
          </w:tcPr>
          <w:p w14:paraId="5D305F3C" w14:textId="77777777"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p>
          <w:p w14:paraId="5BD8AAE1" w14:textId="38A9E5D5" w:rsidR="0024493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w:t>
            </w:r>
            <w:proofErr w:type="gramStart"/>
            <w:r w:rsidRPr="00663AFD">
              <w:rPr>
                <w:rFonts w:asciiTheme="minorHAnsi" w:hAnsiTheme="minorHAnsi" w:cstheme="minorHAnsi"/>
                <w:b/>
                <w:sz w:val="24"/>
                <w:szCs w:val="24"/>
              </w:rPr>
              <w:t>and</w:t>
            </w:r>
            <w:proofErr w:type="gramEnd"/>
          </w:p>
          <w:p w14:paraId="5EAC0E0C" w14:textId="7515AE9D"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reporting units)</w:t>
            </w:r>
          </w:p>
        </w:tc>
        <w:tc>
          <w:tcPr>
            <w:tcW w:w="1442" w:type="dxa"/>
            <w:vAlign w:val="center"/>
          </w:tcPr>
          <w:p w14:paraId="09A3D0BB"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1" w:type="dxa"/>
            <w:tcMar>
              <w:left w:w="72" w:type="dxa"/>
              <w:right w:w="72" w:type="dxa"/>
            </w:tcMar>
            <w:vAlign w:val="center"/>
          </w:tcPr>
          <w:p w14:paraId="6C8B5EC3" w14:textId="586D6E88"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Level</w:t>
            </w:r>
            <w:r w:rsidR="005D3BD9"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Detected</w:t>
            </w:r>
          </w:p>
        </w:tc>
        <w:tc>
          <w:tcPr>
            <w:tcW w:w="1533" w:type="dxa"/>
            <w:vAlign w:val="center"/>
          </w:tcPr>
          <w:p w14:paraId="39BF4DF6"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171" w:type="dxa"/>
            <w:vAlign w:val="center"/>
          </w:tcPr>
          <w:p w14:paraId="7B1E983A" w14:textId="3813232C"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261" w:type="dxa"/>
            <w:vAlign w:val="center"/>
          </w:tcPr>
          <w:p w14:paraId="5FC2DC4F" w14:textId="302D51E1"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1879" w:type="dxa"/>
            <w:vAlign w:val="center"/>
          </w:tcPr>
          <w:p w14:paraId="518AAAA0" w14:textId="77777777" w:rsidR="005D3708" w:rsidRPr="00663AFD" w:rsidRDefault="005D3708" w:rsidP="002A5101">
            <w:pPr>
              <w:keepNext/>
              <w:keepLines/>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778FAF" w14:textId="77777777" w:rsidTr="00663AFD">
        <w:trPr>
          <w:trHeight w:val="464"/>
        </w:trPr>
        <w:tc>
          <w:tcPr>
            <w:tcW w:w="2248" w:type="dxa"/>
            <w:tcMar>
              <w:left w:w="58" w:type="dxa"/>
              <w:right w:w="58" w:type="dxa"/>
            </w:tcMar>
          </w:tcPr>
          <w:p w14:paraId="2BC454A4" w14:textId="407452BE" w:rsidR="00244938" w:rsidRPr="00663AFD" w:rsidRDefault="00EA717D" w:rsidP="00244938">
            <w:pPr>
              <w:spacing w:before="40" w:after="40"/>
              <w:ind w:left="30"/>
              <w:jc w:val="both"/>
              <w:rPr>
                <w:rFonts w:asciiTheme="minorHAnsi" w:hAnsiTheme="minorHAnsi" w:cstheme="minorHAnsi"/>
                <w:sz w:val="24"/>
                <w:szCs w:val="24"/>
              </w:rPr>
            </w:pPr>
            <w:bookmarkStart w:id="8" w:name="_Hlk139028683"/>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2" w:type="dxa"/>
          </w:tcPr>
          <w:p w14:paraId="25EFD446" w14:textId="6EE3C794"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7CAF39D9" w14:textId="461C1DDA"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3" w:type="dxa"/>
          </w:tcPr>
          <w:p w14:paraId="694B316A" w14:textId="4F705448"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04B3ABD1" w14:textId="66E2815E" w:rsidR="00244938" w:rsidRPr="00663AFD" w:rsidRDefault="00EA717D"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200</w:t>
            </w:r>
          </w:p>
        </w:tc>
        <w:tc>
          <w:tcPr>
            <w:tcW w:w="1261" w:type="dxa"/>
          </w:tcPr>
          <w:p w14:paraId="7BD33183" w14:textId="4D95A7D1" w:rsidR="00244938" w:rsidRPr="00663AFD" w:rsidRDefault="00793AD6" w:rsidP="00244938">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.6</w:t>
            </w:r>
          </w:p>
        </w:tc>
        <w:tc>
          <w:tcPr>
            <w:tcW w:w="1879" w:type="dxa"/>
          </w:tcPr>
          <w:p w14:paraId="701F5E75" w14:textId="01FE834A" w:rsidR="00244938" w:rsidRPr="00663AFD" w:rsidRDefault="00793AD6" w:rsidP="00244938">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bookmarkEnd w:id="8"/>
      <w:tr w:rsidR="00793AD6" w:rsidRPr="00663AFD" w14:paraId="619FAB81" w14:textId="77777777" w:rsidTr="00663AFD">
        <w:trPr>
          <w:trHeight w:val="464"/>
        </w:trPr>
        <w:tc>
          <w:tcPr>
            <w:tcW w:w="2248" w:type="dxa"/>
            <w:tcMar>
              <w:left w:w="58" w:type="dxa"/>
              <w:right w:w="58" w:type="dxa"/>
            </w:tcMar>
          </w:tcPr>
          <w:p w14:paraId="0421B542" w14:textId="55ECC9C7" w:rsidR="00793AD6" w:rsidRPr="00663AFD" w:rsidRDefault="00793AD6" w:rsidP="00793AD6">
            <w:pPr>
              <w:keepNext/>
              <w:keepLines/>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Barium </w:t>
            </w:r>
            <w:r w:rsidR="00E16BF4">
              <w:rPr>
                <w:rFonts w:asciiTheme="minorHAnsi" w:hAnsiTheme="minorHAnsi" w:cstheme="minorHAnsi"/>
                <w:sz w:val="24"/>
                <w:szCs w:val="24"/>
              </w:rPr>
              <w:t>µg/L</w:t>
            </w:r>
          </w:p>
          <w:p w14:paraId="1C334666"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76206AFA" w14:textId="77777777" w:rsidR="00793AD6" w:rsidRPr="00663AFD" w:rsidRDefault="00793AD6" w:rsidP="00793AD6">
            <w:pPr>
              <w:keepNext/>
              <w:keepLines/>
              <w:spacing w:before="40" w:after="40"/>
              <w:ind w:left="30"/>
              <w:jc w:val="both"/>
              <w:rPr>
                <w:rFonts w:asciiTheme="minorHAnsi" w:hAnsiTheme="minorHAnsi" w:cstheme="minorHAnsi"/>
                <w:sz w:val="24"/>
                <w:szCs w:val="24"/>
              </w:rPr>
            </w:pPr>
          </w:p>
          <w:p w14:paraId="6F16ED38" w14:textId="77777777" w:rsidR="00793AD6" w:rsidRPr="00663AFD" w:rsidRDefault="00793AD6" w:rsidP="00793AD6">
            <w:pPr>
              <w:spacing w:before="40" w:after="40"/>
              <w:ind w:left="30"/>
              <w:jc w:val="both"/>
              <w:rPr>
                <w:rFonts w:asciiTheme="minorHAnsi" w:hAnsiTheme="minorHAnsi" w:cstheme="minorHAnsi"/>
                <w:sz w:val="24"/>
                <w:szCs w:val="24"/>
              </w:rPr>
            </w:pPr>
          </w:p>
        </w:tc>
        <w:tc>
          <w:tcPr>
            <w:tcW w:w="1442" w:type="dxa"/>
          </w:tcPr>
          <w:p w14:paraId="5D976B7D" w14:textId="54B4F44D"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3D0D1500" w14:textId="77777777" w:rsidR="00793AD6" w:rsidRPr="00663AFD" w:rsidRDefault="00793AD6" w:rsidP="00793AD6">
            <w:pPr>
              <w:keepNext/>
              <w:keepLines/>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w:t>
            </w:r>
          </w:p>
          <w:p w14:paraId="39EB7179"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86D0BF2" w14:textId="77777777" w:rsidR="00793AD6" w:rsidRPr="00663AFD" w:rsidRDefault="00793AD6" w:rsidP="00793AD6">
            <w:pPr>
              <w:keepNext/>
              <w:keepLines/>
              <w:spacing w:before="40" w:after="40"/>
              <w:jc w:val="center"/>
              <w:rPr>
                <w:rFonts w:asciiTheme="minorHAnsi" w:hAnsiTheme="minorHAnsi" w:cstheme="minorHAnsi"/>
                <w:sz w:val="24"/>
                <w:szCs w:val="24"/>
              </w:rPr>
            </w:pPr>
          </w:p>
          <w:p w14:paraId="150374DA" w14:textId="77777777" w:rsidR="00793AD6" w:rsidRPr="00663AFD" w:rsidRDefault="00793AD6" w:rsidP="00793AD6">
            <w:pPr>
              <w:spacing w:before="40" w:after="40"/>
              <w:jc w:val="center"/>
              <w:rPr>
                <w:rFonts w:asciiTheme="minorHAnsi" w:hAnsiTheme="minorHAnsi" w:cstheme="minorHAnsi"/>
                <w:sz w:val="24"/>
                <w:szCs w:val="24"/>
              </w:rPr>
            </w:pPr>
          </w:p>
        </w:tc>
        <w:tc>
          <w:tcPr>
            <w:tcW w:w="1533" w:type="dxa"/>
          </w:tcPr>
          <w:p w14:paraId="40A68BE3" w14:textId="2A70065A"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85-91</w:t>
            </w:r>
          </w:p>
        </w:tc>
        <w:tc>
          <w:tcPr>
            <w:tcW w:w="1171" w:type="dxa"/>
          </w:tcPr>
          <w:p w14:paraId="50516240" w14:textId="26B07075"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1000</w:t>
            </w:r>
          </w:p>
        </w:tc>
        <w:tc>
          <w:tcPr>
            <w:tcW w:w="1261" w:type="dxa"/>
          </w:tcPr>
          <w:p w14:paraId="5D330279" w14:textId="59D6F01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879" w:type="dxa"/>
          </w:tcPr>
          <w:p w14:paraId="08F2B1E7" w14:textId="25C5E6BF" w:rsidR="00793AD6" w:rsidRPr="00663AFD" w:rsidRDefault="00793AD6"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Natural deposits, drilling muds, pigments, epoxy adhesives, sealants, coal waste, metal refiners</w:t>
            </w:r>
          </w:p>
        </w:tc>
      </w:tr>
      <w:tr w:rsidR="00793AD6" w:rsidRPr="00663AFD" w14:paraId="5A2E4EDA" w14:textId="77777777" w:rsidTr="00663AFD">
        <w:trPr>
          <w:trHeight w:val="464"/>
        </w:trPr>
        <w:tc>
          <w:tcPr>
            <w:tcW w:w="2248" w:type="dxa"/>
            <w:tcMar>
              <w:left w:w="58" w:type="dxa"/>
              <w:right w:w="58" w:type="dxa"/>
            </w:tcMar>
          </w:tcPr>
          <w:p w14:paraId="490802B3" w14:textId="2CE417F7" w:rsidR="00793AD6" w:rsidRPr="00663AFD" w:rsidRDefault="00793AD6"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2" w:type="dxa"/>
          </w:tcPr>
          <w:p w14:paraId="535C6478" w14:textId="14B9E2E0"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1A872876" w14:textId="6C5934A9"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3" w:type="dxa"/>
          </w:tcPr>
          <w:p w14:paraId="4E27FAAD" w14:textId="282180AC"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6EC8A772" w14:textId="6E47E902" w:rsidR="00793AD6" w:rsidRPr="00663AFD" w:rsidRDefault="00793AD6"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261" w:type="dxa"/>
          </w:tcPr>
          <w:p w14:paraId="22CCB022" w14:textId="47C5D8B1"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879" w:type="dxa"/>
          </w:tcPr>
          <w:p w14:paraId="218DDB99" w14:textId="0033D51D" w:rsidR="00793AD6" w:rsidRPr="00663AFD" w:rsidRDefault="004E3098" w:rsidP="00793AD6">
            <w:pPr>
              <w:spacing w:before="40" w:after="40"/>
              <w:jc w:val="center"/>
              <w:rPr>
                <w:rFonts w:asciiTheme="minorHAnsi" w:hAnsiTheme="minorHAnsi" w:cstheme="minorHAnsi"/>
                <w:sz w:val="22"/>
                <w:szCs w:val="22"/>
              </w:rPr>
            </w:pPr>
            <w:r w:rsidRPr="00663AFD">
              <w:rPr>
                <w:rFonts w:asciiTheme="minorHAnsi" w:hAnsiTheme="minorHAnsi" w:cstheme="minorHAnsi"/>
                <w:sz w:val="22"/>
                <w:szCs w:val="22"/>
              </w:rPr>
              <w:t>Erosion of natural sources, fertilizer production, aluminum production, water additive</w:t>
            </w:r>
          </w:p>
        </w:tc>
      </w:tr>
      <w:tr w:rsidR="00793AD6" w:rsidRPr="00663AFD" w14:paraId="781A092F" w14:textId="77777777" w:rsidTr="00663AFD">
        <w:trPr>
          <w:trHeight w:val="464"/>
        </w:trPr>
        <w:tc>
          <w:tcPr>
            <w:tcW w:w="2248" w:type="dxa"/>
            <w:tcMar>
              <w:left w:w="58" w:type="dxa"/>
              <w:right w:w="58" w:type="dxa"/>
            </w:tcMar>
          </w:tcPr>
          <w:p w14:paraId="704C4116" w14:textId="0EB6A806" w:rsidR="00793AD6" w:rsidRPr="00663AFD" w:rsidRDefault="004E3098" w:rsidP="00793AD6">
            <w:pPr>
              <w:spacing w:before="40" w:after="40"/>
              <w:ind w:left="30"/>
              <w:jc w:val="both"/>
              <w:rPr>
                <w:rFonts w:asciiTheme="minorHAnsi" w:hAnsiTheme="minorHAnsi" w:cstheme="minorHAnsi"/>
                <w:sz w:val="24"/>
                <w:szCs w:val="24"/>
              </w:rPr>
            </w:pPr>
            <w:r w:rsidRPr="00663AFD">
              <w:rPr>
                <w:rFonts w:asciiTheme="minorHAnsi" w:hAnsiTheme="minorHAnsi" w:cstheme="minorHAnsi"/>
                <w:sz w:val="24"/>
                <w:szCs w:val="24"/>
              </w:rPr>
              <w:t xml:space="preserve">Nickel </w:t>
            </w:r>
            <w:r w:rsidR="00E16BF4">
              <w:rPr>
                <w:rFonts w:asciiTheme="minorHAnsi" w:hAnsiTheme="minorHAnsi" w:cstheme="minorHAnsi"/>
                <w:sz w:val="24"/>
                <w:szCs w:val="24"/>
              </w:rPr>
              <w:t>µg/L</w:t>
            </w:r>
          </w:p>
        </w:tc>
        <w:tc>
          <w:tcPr>
            <w:tcW w:w="1442" w:type="dxa"/>
          </w:tcPr>
          <w:p w14:paraId="3869D5DD" w14:textId="0F3C7785"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1" w:type="dxa"/>
          </w:tcPr>
          <w:p w14:paraId="4F3E5647" w14:textId="1DC1D00F"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w:t>
            </w:r>
          </w:p>
        </w:tc>
        <w:tc>
          <w:tcPr>
            <w:tcW w:w="1533" w:type="dxa"/>
          </w:tcPr>
          <w:p w14:paraId="2580B737" w14:textId="54D5EDD0"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1171" w:type="dxa"/>
          </w:tcPr>
          <w:p w14:paraId="56016F27" w14:textId="2E18E119"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100</w:t>
            </w:r>
          </w:p>
        </w:tc>
        <w:tc>
          <w:tcPr>
            <w:tcW w:w="1261" w:type="dxa"/>
          </w:tcPr>
          <w:p w14:paraId="10121186" w14:textId="432A700E" w:rsidR="00793AD6" w:rsidRPr="00663AFD" w:rsidRDefault="004E3098" w:rsidP="00793AD6">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.012</w:t>
            </w:r>
          </w:p>
        </w:tc>
        <w:tc>
          <w:tcPr>
            <w:tcW w:w="1879" w:type="dxa"/>
          </w:tcPr>
          <w:p w14:paraId="2036F9CE" w14:textId="20706E66" w:rsidR="00793AD6" w:rsidRPr="00663AFD" w:rsidRDefault="004E3098" w:rsidP="004E3098">
            <w:pPr>
              <w:jc w:val="center"/>
              <w:rPr>
                <w:rFonts w:asciiTheme="minorHAnsi" w:hAnsiTheme="minorHAnsi" w:cstheme="minorHAnsi"/>
                <w:sz w:val="18"/>
                <w:szCs w:val="18"/>
              </w:rPr>
            </w:pPr>
            <w:r w:rsidRPr="00663AFD">
              <w:rPr>
                <w:rFonts w:asciiTheme="minorHAnsi" w:hAnsiTheme="minorHAnsi" w:cstheme="minorHAnsi"/>
                <w:sz w:val="18"/>
                <w:szCs w:val="18"/>
              </w:rPr>
              <w:t xml:space="preserve">The primary source of nickel in drinking-water is leaching from metals in contact with drinking-water, such as pipes and fittings. </w:t>
            </w:r>
            <w:r w:rsidRPr="00663AFD">
              <w:rPr>
                <w:rFonts w:asciiTheme="minorHAnsi" w:hAnsiTheme="minorHAnsi" w:cstheme="minorHAnsi"/>
                <w:sz w:val="18"/>
                <w:szCs w:val="18"/>
              </w:rPr>
              <w:t>N</w:t>
            </w:r>
            <w:r w:rsidRPr="00663AFD">
              <w:rPr>
                <w:rFonts w:asciiTheme="minorHAnsi" w:hAnsiTheme="minorHAnsi" w:cstheme="minorHAnsi"/>
                <w:sz w:val="18"/>
                <w:szCs w:val="18"/>
              </w:rPr>
              <w:t xml:space="preserve">ickel may also be present in some groundwaters </w:t>
            </w:r>
            <w:proofErr w:type="gramStart"/>
            <w:r w:rsidRPr="00663AFD">
              <w:rPr>
                <w:rFonts w:asciiTheme="minorHAnsi" w:hAnsiTheme="minorHAnsi" w:cstheme="minorHAnsi"/>
                <w:sz w:val="18"/>
                <w:szCs w:val="18"/>
              </w:rPr>
              <w:t>as a consequence of</w:t>
            </w:r>
            <w:proofErr w:type="gramEnd"/>
            <w:r w:rsidRPr="00663AFD">
              <w:rPr>
                <w:rFonts w:asciiTheme="minorHAnsi" w:hAnsiTheme="minorHAnsi" w:cstheme="minorHAnsi"/>
                <w:sz w:val="18"/>
                <w:szCs w:val="18"/>
              </w:rPr>
              <w:t xml:space="preserve"> dissolution from nickel ore-bearing rocks.</w:t>
            </w:r>
          </w:p>
        </w:tc>
      </w:tr>
      <w:tr w:rsidR="00793AD6" w:rsidRPr="00663AFD" w14:paraId="679F1456" w14:textId="77777777" w:rsidTr="00663AFD">
        <w:trPr>
          <w:trHeight w:val="464"/>
        </w:trPr>
        <w:tc>
          <w:tcPr>
            <w:tcW w:w="2248" w:type="dxa"/>
            <w:tcMar>
              <w:left w:w="58" w:type="dxa"/>
              <w:right w:w="58" w:type="dxa"/>
            </w:tcMar>
          </w:tcPr>
          <w:p w14:paraId="038C0ED7" w14:textId="2B6AA0E6" w:rsidR="00793AD6" w:rsidRPr="00663AFD" w:rsidRDefault="00663AFD" w:rsidP="00793AD6">
            <w:pPr>
              <w:spacing w:before="40" w:after="40"/>
              <w:ind w:left="30"/>
              <w:jc w:val="both"/>
              <w:rPr>
                <w:rFonts w:asciiTheme="minorHAnsi" w:hAnsiTheme="minorHAnsi" w:cstheme="minorHAnsi"/>
                <w:sz w:val="24"/>
                <w:szCs w:val="24"/>
              </w:rPr>
            </w:pPr>
            <w:r>
              <w:rPr>
                <w:rFonts w:asciiTheme="minorHAnsi" w:hAnsiTheme="minorHAnsi" w:cstheme="minorHAnsi"/>
                <w:sz w:val="24"/>
                <w:szCs w:val="24"/>
              </w:rPr>
              <w:lastRenderedPageBreak/>
              <w:t xml:space="preserve">Nitrate </w:t>
            </w:r>
            <w:r w:rsidR="00E16BF4">
              <w:rPr>
                <w:rFonts w:asciiTheme="minorHAnsi" w:hAnsiTheme="minorHAnsi" w:cstheme="minorHAnsi"/>
                <w:sz w:val="24"/>
                <w:szCs w:val="24"/>
              </w:rPr>
              <w:t>mg/L</w:t>
            </w:r>
          </w:p>
        </w:tc>
        <w:tc>
          <w:tcPr>
            <w:tcW w:w="1442" w:type="dxa"/>
          </w:tcPr>
          <w:p w14:paraId="2F220B8C" w14:textId="68222C84"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1" w:type="dxa"/>
          </w:tcPr>
          <w:p w14:paraId="4821D19A" w14:textId="4060B3B4"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5.5</w:t>
            </w:r>
          </w:p>
        </w:tc>
        <w:tc>
          <w:tcPr>
            <w:tcW w:w="1533" w:type="dxa"/>
          </w:tcPr>
          <w:p w14:paraId="5472CF52" w14:textId="5868719C"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3.9-5.5</w:t>
            </w:r>
          </w:p>
        </w:tc>
        <w:tc>
          <w:tcPr>
            <w:tcW w:w="1171" w:type="dxa"/>
          </w:tcPr>
          <w:p w14:paraId="5388567A" w14:textId="2EB4A2D9"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261" w:type="dxa"/>
          </w:tcPr>
          <w:p w14:paraId="306A706C" w14:textId="55C8F781" w:rsidR="00793AD6" w:rsidRPr="00663AFD" w:rsidRDefault="00663AFD" w:rsidP="00793AD6">
            <w:pPr>
              <w:spacing w:before="40" w:after="40"/>
              <w:jc w:val="center"/>
              <w:rPr>
                <w:rFonts w:asciiTheme="minorHAnsi" w:hAnsiTheme="minorHAnsi" w:cstheme="minorHAnsi"/>
                <w:sz w:val="24"/>
                <w:szCs w:val="24"/>
              </w:rPr>
            </w:pPr>
            <w:r>
              <w:rPr>
                <w:rFonts w:asciiTheme="minorHAnsi" w:hAnsiTheme="minorHAnsi" w:cstheme="minorHAnsi"/>
                <w:sz w:val="24"/>
                <w:szCs w:val="24"/>
              </w:rPr>
              <w:t>10</w:t>
            </w:r>
          </w:p>
        </w:tc>
        <w:tc>
          <w:tcPr>
            <w:tcW w:w="1879" w:type="dxa"/>
          </w:tcPr>
          <w:p w14:paraId="7E679A80" w14:textId="163901E1" w:rsidR="00793AD6" w:rsidRPr="00663AFD" w:rsidRDefault="00663AFD" w:rsidP="00793AD6">
            <w:pPr>
              <w:spacing w:before="40" w:after="40"/>
              <w:jc w:val="center"/>
              <w:rPr>
                <w:rFonts w:asciiTheme="minorHAnsi" w:hAnsiTheme="minorHAnsi" w:cstheme="minorHAnsi"/>
                <w:sz w:val="24"/>
                <w:szCs w:val="24"/>
              </w:rPr>
            </w:pPr>
            <w:r w:rsidRPr="00663AFD">
              <w:rPr>
                <w:rFonts w:asciiTheme="minorHAnsi" w:hAnsiTheme="minorHAnsi" w:cstheme="minorHAnsi"/>
                <w:sz w:val="22"/>
                <w:szCs w:val="22"/>
              </w:rPr>
              <w:t>Runoff from agricultural fields, fertilized landscapes, golf courses, application of partially treated and treated wastewater, erosion of natural sources, waste discharges, septic systems, and human/animal waste</w:t>
            </w:r>
            <w:r w:rsidRPr="00663AFD">
              <w:rPr>
                <w:rFonts w:asciiTheme="minorHAnsi" w:hAnsiTheme="minorHAnsi" w:cstheme="minorHAnsi"/>
                <w:sz w:val="24"/>
                <w:szCs w:val="24"/>
              </w:rPr>
              <w:t>.</w:t>
            </w:r>
          </w:p>
        </w:tc>
      </w:tr>
    </w:tbl>
    <w:p w14:paraId="7CEB1FE7" w14:textId="0D6B728A" w:rsidR="005D3708" w:rsidRPr="00663AFD" w:rsidRDefault="005D3708" w:rsidP="00070C22">
      <w:pPr>
        <w:pStyle w:val="Caption"/>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5</w:t>
      </w:r>
      <w:r w:rsidR="00D73637" w:rsidRPr="00663AFD">
        <w:rPr>
          <w:rFonts w:asciiTheme="minorHAnsi" w:hAnsiTheme="minorHAnsi" w:cstheme="minorHAnsi"/>
          <w:noProof/>
        </w:rPr>
        <w:fldChar w:fldCharType="end"/>
      </w:r>
      <w:r w:rsidRPr="00663AFD">
        <w:rPr>
          <w:rFonts w:asciiTheme="minorHAnsi" w:hAnsiTheme="minorHAnsi" w:cstheme="minorHAnsi"/>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663AFD" w14:paraId="27E12E87" w14:textId="77777777" w:rsidTr="002D3FB5">
        <w:tc>
          <w:tcPr>
            <w:tcW w:w="2245" w:type="dxa"/>
            <w:tcMar>
              <w:left w:w="58" w:type="dxa"/>
              <w:right w:w="58" w:type="dxa"/>
            </w:tcMar>
            <w:vAlign w:val="center"/>
          </w:tcPr>
          <w:p w14:paraId="0D40CD83" w14:textId="2F8636A5" w:rsidR="005D3708" w:rsidRPr="00663AFD" w:rsidRDefault="005D3708" w:rsidP="00DA4F32">
            <w:pPr>
              <w:keepNext/>
              <w:keepLines/>
              <w:spacing w:after="60" w:line="240" w:lineRule="exact"/>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tcMar>
              <w:left w:w="58" w:type="dxa"/>
              <w:right w:w="58" w:type="dxa"/>
            </w:tcMar>
            <w:vAlign w:val="center"/>
          </w:tcPr>
          <w:p w14:paraId="0A18D8E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260" w:type="dxa"/>
            <w:tcMar>
              <w:left w:w="58" w:type="dxa"/>
              <w:right w:w="58" w:type="dxa"/>
            </w:tcMar>
            <w:vAlign w:val="center"/>
          </w:tcPr>
          <w:p w14:paraId="76470118"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tcMar>
              <w:left w:w="58" w:type="dxa"/>
              <w:right w:w="58" w:type="dxa"/>
            </w:tcMar>
            <w:vAlign w:val="center"/>
          </w:tcPr>
          <w:p w14:paraId="1D01DF5F"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900" w:type="dxa"/>
            <w:tcMar>
              <w:left w:w="58" w:type="dxa"/>
              <w:right w:w="58" w:type="dxa"/>
            </w:tcMar>
            <w:vAlign w:val="center"/>
          </w:tcPr>
          <w:p w14:paraId="6BE2F77B" w14:textId="77777777"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SMCL</w:t>
            </w:r>
          </w:p>
        </w:tc>
        <w:tc>
          <w:tcPr>
            <w:tcW w:w="1170" w:type="dxa"/>
            <w:tcMar>
              <w:left w:w="58" w:type="dxa"/>
              <w:right w:w="58" w:type="dxa"/>
            </w:tcMar>
            <w:vAlign w:val="center"/>
          </w:tcPr>
          <w:p w14:paraId="7D3D1DD2" w14:textId="06EF2D22" w:rsidR="005D3708" w:rsidRPr="00663AFD" w:rsidRDefault="005D3708" w:rsidP="00DA4F32">
            <w:pPr>
              <w:keepNext/>
              <w:keepLines/>
              <w:spacing w:after="6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p>
        </w:tc>
        <w:tc>
          <w:tcPr>
            <w:tcW w:w="2291" w:type="dxa"/>
            <w:tcMar>
              <w:left w:w="58" w:type="dxa"/>
              <w:right w:w="58" w:type="dxa"/>
            </w:tcMar>
            <w:vAlign w:val="center"/>
          </w:tcPr>
          <w:p w14:paraId="2D03CB52" w14:textId="7777777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Typical Source</w:t>
            </w:r>
          </w:p>
          <w:p w14:paraId="443BBB3C" w14:textId="25C6E3B7" w:rsidR="00DA4F32" w:rsidRPr="00663AFD" w:rsidRDefault="005D3708" w:rsidP="00640D92">
            <w:pPr>
              <w:jc w:val="center"/>
              <w:rPr>
                <w:rFonts w:asciiTheme="minorHAnsi" w:hAnsiTheme="minorHAnsi" w:cstheme="minorHAnsi"/>
                <w:b/>
                <w:sz w:val="24"/>
                <w:szCs w:val="24"/>
              </w:rPr>
            </w:pPr>
            <w:r w:rsidRPr="00663AFD">
              <w:rPr>
                <w:rFonts w:asciiTheme="minorHAnsi" w:hAnsiTheme="minorHAnsi" w:cstheme="minorHAnsi"/>
                <w:b/>
                <w:sz w:val="24"/>
                <w:szCs w:val="24"/>
              </w:rPr>
              <w:t>of</w:t>
            </w:r>
          </w:p>
          <w:p w14:paraId="2CADF01C" w14:textId="5A1A9887" w:rsidR="005D3708" w:rsidRPr="00663AFD" w:rsidRDefault="005D3708" w:rsidP="00640D92">
            <w:pPr>
              <w:spacing w:after="60"/>
              <w:jc w:val="center"/>
              <w:rPr>
                <w:rFonts w:asciiTheme="minorHAnsi" w:hAnsiTheme="minorHAnsi" w:cstheme="minorHAnsi"/>
                <w:b/>
                <w:sz w:val="24"/>
                <w:szCs w:val="24"/>
              </w:rPr>
            </w:pPr>
            <w:r w:rsidRPr="00663AFD">
              <w:rPr>
                <w:rFonts w:asciiTheme="minorHAnsi" w:hAnsiTheme="minorHAnsi" w:cstheme="minorHAnsi"/>
                <w:b/>
                <w:sz w:val="24"/>
                <w:szCs w:val="24"/>
              </w:rPr>
              <w:t>Contaminant</w:t>
            </w:r>
          </w:p>
        </w:tc>
      </w:tr>
      <w:tr w:rsidR="00044CEC" w:rsidRPr="00663AFD" w14:paraId="029A4A7D" w14:textId="77777777" w:rsidTr="002D3FB5">
        <w:trPr>
          <w:trHeight w:val="432"/>
        </w:trPr>
        <w:tc>
          <w:tcPr>
            <w:tcW w:w="2245" w:type="dxa"/>
          </w:tcPr>
          <w:p w14:paraId="04C2A80B" w14:textId="364C5887"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Aluminum </w:t>
            </w:r>
            <w:r w:rsidR="00E16BF4">
              <w:rPr>
                <w:rFonts w:asciiTheme="minorHAnsi" w:hAnsiTheme="minorHAnsi" w:cstheme="minorHAnsi"/>
                <w:sz w:val="24"/>
                <w:szCs w:val="24"/>
              </w:rPr>
              <w:t>µg/L</w:t>
            </w:r>
          </w:p>
        </w:tc>
        <w:tc>
          <w:tcPr>
            <w:tcW w:w="1440" w:type="dxa"/>
          </w:tcPr>
          <w:p w14:paraId="3AB56DE9" w14:textId="002F0086"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5D465B29" w14:textId="2C75997D"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4.9</w:t>
            </w:r>
          </w:p>
        </w:tc>
        <w:tc>
          <w:tcPr>
            <w:tcW w:w="1530" w:type="dxa"/>
          </w:tcPr>
          <w:p w14:paraId="6F2413BA" w14:textId="0348D558"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5615AC9F" w14:textId="3027217E" w:rsidR="00044CEC" w:rsidRPr="00663AFD" w:rsidRDefault="00A248EA"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.05 to.02</w:t>
            </w:r>
            <w:r w:rsidR="00E16BF4">
              <w:rPr>
                <w:rFonts w:asciiTheme="minorHAnsi" w:hAnsiTheme="minorHAnsi" w:cstheme="minorHAnsi"/>
                <w:sz w:val="24"/>
                <w:szCs w:val="24"/>
              </w:rPr>
              <w:t>mg/L</w:t>
            </w:r>
          </w:p>
        </w:tc>
        <w:tc>
          <w:tcPr>
            <w:tcW w:w="1170" w:type="dxa"/>
          </w:tcPr>
          <w:p w14:paraId="188C38E4" w14:textId="7D3CEF76"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66F303C" w14:textId="5B120420" w:rsidR="00044CEC" w:rsidRPr="00663AFD" w:rsidRDefault="00044CEC" w:rsidP="00044CEC">
            <w:pPr>
              <w:spacing w:before="40" w:after="40"/>
              <w:rPr>
                <w:rFonts w:asciiTheme="minorHAnsi" w:hAnsiTheme="minorHAnsi" w:cstheme="minorHAnsi"/>
                <w:sz w:val="24"/>
                <w:szCs w:val="24"/>
              </w:rPr>
            </w:pPr>
            <w:r w:rsidRPr="00663AFD">
              <w:rPr>
                <w:rFonts w:asciiTheme="minorHAnsi" w:hAnsiTheme="minorHAnsi" w:cstheme="minorHAnsi"/>
                <w:sz w:val="22"/>
                <w:szCs w:val="22"/>
              </w:rPr>
              <w:t> Aluminum can occur naturally from the dissolution of minerals, or from human activities such as mining or industrial processes.</w:t>
            </w:r>
          </w:p>
        </w:tc>
      </w:tr>
      <w:tr w:rsidR="003D4244" w:rsidRPr="00663AFD" w14:paraId="41AE4034" w14:textId="77777777" w:rsidTr="002D3FB5">
        <w:trPr>
          <w:trHeight w:val="432"/>
        </w:trPr>
        <w:tc>
          <w:tcPr>
            <w:tcW w:w="2245" w:type="dxa"/>
          </w:tcPr>
          <w:p w14:paraId="62FF4F54" w14:textId="7D100A5E" w:rsidR="003D4244" w:rsidRPr="00663AFD" w:rsidRDefault="007A5717"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Chloride </w:t>
            </w:r>
            <w:r w:rsidR="00E16BF4">
              <w:rPr>
                <w:rFonts w:asciiTheme="minorHAnsi" w:hAnsiTheme="minorHAnsi" w:cstheme="minorHAnsi"/>
                <w:sz w:val="24"/>
                <w:szCs w:val="24"/>
              </w:rPr>
              <w:t>mg/L</w:t>
            </w:r>
          </w:p>
        </w:tc>
        <w:tc>
          <w:tcPr>
            <w:tcW w:w="1440" w:type="dxa"/>
          </w:tcPr>
          <w:p w14:paraId="779340CC" w14:textId="755E0673"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729D8E7" w14:textId="7699D8C0"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20 </w:t>
            </w:r>
            <w:r w:rsidR="00E16BF4">
              <w:rPr>
                <w:rFonts w:asciiTheme="minorHAnsi" w:hAnsiTheme="minorHAnsi" w:cstheme="minorHAnsi"/>
                <w:sz w:val="24"/>
                <w:szCs w:val="24"/>
              </w:rPr>
              <w:t>mg/L</w:t>
            </w:r>
          </w:p>
        </w:tc>
        <w:tc>
          <w:tcPr>
            <w:tcW w:w="1530" w:type="dxa"/>
          </w:tcPr>
          <w:p w14:paraId="4B730D6E" w14:textId="088AFEF7" w:rsidR="003D4244" w:rsidRPr="00663AFD"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20-20</w:t>
            </w:r>
          </w:p>
        </w:tc>
        <w:tc>
          <w:tcPr>
            <w:tcW w:w="900" w:type="dxa"/>
          </w:tcPr>
          <w:p w14:paraId="17D703F0" w14:textId="04FEAC80" w:rsidR="003D4244" w:rsidRDefault="007A5717"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2EBED2E6" w14:textId="06390F42" w:rsidR="003D4244"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69AD8AAF" w14:textId="5AAD0FAC"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The presence of chloride in groundwater can result from </w:t>
            </w:r>
            <w:proofErr w:type="gramStart"/>
            <w:r w:rsidRPr="007C6FDB">
              <w:rPr>
                <w:rFonts w:asciiTheme="minorHAnsi" w:hAnsiTheme="minorHAnsi" w:cstheme="minorHAnsi"/>
                <w:sz w:val="22"/>
                <w:szCs w:val="22"/>
              </w:rPr>
              <w:t>a number of</w:t>
            </w:r>
            <w:proofErr w:type="gramEnd"/>
            <w:r w:rsidRPr="007C6FDB">
              <w:rPr>
                <w:rFonts w:asciiTheme="minorHAnsi" w:hAnsiTheme="minorHAnsi" w:cstheme="minorHAnsi"/>
                <w:sz w:val="22"/>
                <w:szCs w:val="22"/>
              </w:rPr>
              <w:t xml:space="preserve"> sources including the weathering of soils, salt-bearing geological formations, deposition of salt spray, salt used for road de-icing, contributions from wastewaters and in coastal areas, intrusion of salty ocean water into fresh groundwater sources.</w:t>
            </w:r>
          </w:p>
        </w:tc>
      </w:tr>
      <w:tr w:rsidR="00044CEC" w:rsidRPr="00663AFD" w14:paraId="43BA6B8D" w14:textId="77777777" w:rsidTr="002D3FB5">
        <w:trPr>
          <w:trHeight w:val="432"/>
        </w:trPr>
        <w:tc>
          <w:tcPr>
            <w:tcW w:w="2245" w:type="dxa"/>
          </w:tcPr>
          <w:p w14:paraId="581AB298" w14:textId="74384758" w:rsidR="00044CEC" w:rsidRPr="00663AFD" w:rsidRDefault="00044CEC" w:rsidP="00044CEC">
            <w:pPr>
              <w:spacing w:before="40" w:after="40"/>
              <w:ind w:left="187"/>
              <w:rPr>
                <w:rFonts w:asciiTheme="minorHAnsi" w:hAnsiTheme="minorHAnsi" w:cstheme="minorHAnsi"/>
                <w:sz w:val="24"/>
                <w:szCs w:val="24"/>
              </w:rPr>
            </w:pPr>
            <w:r w:rsidRPr="00663AFD">
              <w:rPr>
                <w:rFonts w:asciiTheme="minorHAnsi" w:hAnsiTheme="minorHAnsi" w:cstheme="minorHAnsi"/>
                <w:sz w:val="24"/>
                <w:szCs w:val="24"/>
              </w:rPr>
              <w:t xml:space="preserve">Fluoride </w:t>
            </w:r>
            <w:r w:rsidR="00E16BF4">
              <w:rPr>
                <w:rFonts w:asciiTheme="minorHAnsi" w:hAnsiTheme="minorHAnsi" w:cstheme="minorHAnsi"/>
                <w:sz w:val="24"/>
                <w:szCs w:val="24"/>
              </w:rPr>
              <w:t>mg/L</w:t>
            </w:r>
          </w:p>
        </w:tc>
        <w:tc>
          <w:tcPr>
            <w:tcW w:w="1440" w:type="dxa"/>
          </w:tcPr>
          <w:p w14:paraId="13425507" w14:textId="322D2BF2"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11-28-22</w:t>
            </w:r>
          </w:p>
        </w:tc>
        <w:tc>
          <w:tcPr>
            <w:tcW w:w="1260" w:type="dxa"/>
          </w:tcPr>
          <w:p w14:paraId="72C49EEB" w14:textId="191AAE93"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.15</w:t>
            </w:r>
          </w:p>
        </w:tc>
        <w:tc>
          <w:tcPr>
            <w:tcW w:w="1530" w:type="dxa"/>
          </w:tcPr>
          <w:p w14:paraId="7C11921B" w14:textId="589A1BDE"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900" w:type="dxa"/>
          </w:tcPr>
          <w:p w14:paraId="491F1603" w14:textId="4F6DC424" w:rsidR="00044CEC" w:rsidRPr="00663AFD" w:rsidRDefault="00044CEC" w:rsidP="00044CEC">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2</w:t>
            </w:r>
          </w:p>
        </w:tc>
        <w:tc>
          <w:tcPr>
            <w:tcW w:w="1170" w:type="dxa"/>
          </w:tcPr>
          <w:p w14:paraId="489C42D6" w14:textId="4BA2671E"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2DBCEC1A" w14:textId="7D628952" w:rsidR="00044CEC" w:rsidRPr="007C6FDB" w:rsidRDefault="00044CEC"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 xml:space="preserve">Erosion of natural sources, fertilizer production, aluminum </w:t>
            </w:r>
            <w:r w:rsidRPr="007C6FDB">
              <w:rPr>
                <w:rFonts w:asciiTheme="minorHAnsi" w:hAnsiTheme="minorHAnsi" w:cstheme="minorHAnsi"/>
                <w:sz w:val="22"/>
                <w:szCs w:val="22"/>
              </w:rPr>
              <w:lastRenderedPageBreak/>
              <w:t>production, water additive</w:t>
            </w:r>
          </w:p>
        </w:tc>
      </w:tr>
      <w:tr w:rsidR="00044CEC" w:rsidRPr="00663AFD" w14:paraId="18FA2C38" w14:textId="77777777" w:rsidTr="002D3FB5">
        <w:trPr>
          <w:trHeight w:val="432"/>
        </w:trPr>
        <w:tc>
          <w:tcPr>
            <w:tcW w:w="2245" w:type="dxa"/>
          </w:tcPr>
          <w:p w14:paraId="39D2E538" w14:textId="4BC77314" w:rsidR="00044CEC" w:rsidRPr="00663AFD" w:rsidRDefault="00050A99"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Total Dissolved Solids mg /</w:t>
            </w:r>
            <w:r w:rsidR="00E16BF4">
              <w:rPr>
                <w:rFonts w:asciiTheme="minorHAnsi" w:hAnsiTheme="minorHAnsi" w:cstheme="minorHAnsi"/>
                <w:sz w:val="24"/>
                <w:szCs w:val="24"/>
              </w:rPr>
              <w:t>L</w:t>
            </w:r>
          </w:p>
        </w:tc>
        <w:tc>
          <w:tcPr>
            <w:tcW w:w="1440" w:type="dxa"/>
          </w:tcPr>
          <w:p w14:paraId="6AB05BED" w14:textId="1256BC41"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0AC370FD" w14:textId="443A1F8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280</w:t>
            </w:r>
          </w:p>
        </w:tc>
        <w:tc>
          <w:tcPr>
            <w:tcW w:w="1530" w:type="dxa"/>
          </w:tcPr>
          <w:p w14:paraId="06D23DE1" w14:textId="3064EDC3"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N/A</w:t>
            </w:r>
          </w:p>
        </w:tc>
        <w:tc>
          <w:tcPr>
            <w:tcW w:w="900" w:type="dxa"/>
          </w:tcPr>
          <w:p w14:paraId="4A9C9B68" w14:textId="1D236F38"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500 </w:t>
            </w:r>
            <w:r w:rsidR="00E16BF4">
              <w:rPr>
                <w:rFonts w:asciiTheme="minorHAnsi" w:hAnsiTheme="minorHAnsi" w:cstheme="minorHAnsi"/>
                <w:sz w:val="24"/>
                <w:szCs w:val="24"/>
              </w:rPr>
              <w:t>mg/L</w:t>
            </w:r>
          </w:p>
        </w:tc>
        <w:tc>
          <w:tcPr>
            <w:tcW w:w="1170" w:type="dxa"/>
          </w:tcPr>
          <w:p w14:paraId="7502C73C" w14:textId="797AC0B5" w:rsidR="00044CEC" w:rsidRPr="00663AFD" w:rsidRDefault="00050A99"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6A23C91" w14:textId="7756D8E5" w:rsidR="00044CEC"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TDS in drinking water originates from places like natural sources, sewage, urban run-offs, industrial wastewater, chemicals in the water treatment process, chemical fertilizers used in the garden and plumbing.</w:t>
            </w:r>
          </w:p>
        </w:tc>
      </w:tr>
      <w:tr w:rsidR="003D4244" w:rsidRPr="00663AFD" w14:paraId="6E82563E" w14:textId="77777777" w:rsidTr="002D3FB5">
        <w:trPr>
          <w:trHeight w:val="432"/>
        </w:trPr>
        <w:tc>
          <w:tcPr>
            <w:tcW w:w="2245" w:type="dxa"/>
          </w:tcPr>
          <w:p w14:paraId="5890D707" w14:textId="6EDC6242" w:rsidR="003D4244"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Sulfate </w:t>
            </w:r>
            <w:r w:rsidR="00E16BF4">
              <w:rPr>
                <w:rFonts w:asciiTheme="minorHAnsi" w:hAnsiTheme="minorHAnsi" w:cstheme="minorHAnsi"/>
                <w:sz w:val="24"/>
                <w:szCs w:val="24"/>
              </w:rPr>
              <w:t>mg/L</w:t>
            </w:r>
          </w:p>
        </w:tc>
        <w:tc>
          <w:tcPr>
            <w:tcW w:w="1440" w:type="dxa"/>
          </w:tcPr>
          <w:p w14:paraId="479606ED" w14:textId="3D26EBB3"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19494B4" w14:textId="6CDD1B78"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15</w:t>
            </w:r>
          </w:p>
        </w:tc>
        <w:tc>
          <w:tcPr>
            <w:tcW w:w="1530" w:type="dxa"/>
          </w:tcPr>
          <w:p w14:paraId="1C1998BB" w14:textId="0D09D65C"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r w:rsidR="00E16BF4">
              <w:rPr>
                <w:rFonts w:asciiTheme="minorHAnsi" w:hAnsiTheme="minorHAnsi" w:cstheme="minorHAnsi"/>
                <w:sz w:val="24"/>
                <w:szCs w:val="24"/>
              </w:rPr>
              <w:t>3-15 mg/L</w:t>
            </w:r>
          </w:p>
        </w:tc>
        <w:tc>
          <w:tcPr>
            <w:tcW w:w="900" w:type="dxa"/>
          </w:tcPr>
          <w:p w14:paraId="1D050185" w14:textId="0A5DCD35"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 xml:space="preserve">250 </w:t>
            </w:r>
            <w:r w:rsidR="00E16BF4">
              <w:rPr>
                <w:rFonts w:asciiTheme="minorHAnsi" w:hAnsiTheme="minorHAnsi" w:cstheme="minorHAnsi"/>
                <w:sz w:val="24"/>
                <w:szCs w:val="24"/>
              </w:rPr>
              <w:t>mg/L</w:t>
            </w:r>
          </w:p>
        </w:tc>
        <w:tc>
          <w:tcPr>
            <w:tcW w:w="1170" w:type="dxa"/>
          </w:tcPr>
          <w:p w14:paraId="64181F02" w14:textId="35989184" w:rsidR="003D4244"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C6A8BD0" w14:textId="62107C1B" w:rsidR="003D4244"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sz w:val="22"/>
                <w:szCs w:val="22"/>
              </w:rPr>
              <w:t>As water moves through soil and rock formations that contain sulfate minerals, some of the sulfate dissolves into the groundwater. Minerals that contain sulfate include magnesium sulfate (Epsom salt), sodium sulfate (Glauber's salt), and calcium sulfate (gypsum).</w:t>
            </w:r>
          </w:p>
        </w:tc>
      </w:tr>
      <w:tr w:rsidR="007C6FDB" w:rsidRPr="00663AFD" w14:paraId="50CD19B5" w14:textId="77777777" w:rsidTr="002D3FB5">
        <w:trPr>
          <w:trHeight w:val="432"/>
        </w:trPr>
        <w:tc>
          <w:tcPr>
            <w:tcW w:w="2245" w:type="dxa"/>
          </w:tcPr>
          <w:p w14:paraId="73BB19A9" w14:textId="2DA2EA3F"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PH </w:t>
            </w:r>
            <w:proofErr w:type="spellStart"/>
            <w:r>
              <w:rPr>
                <w:rFonts w:asciiTheme="minorHAnsi" w:hAnsiTheme="minorHAnsi" w:cstheme="minorHAnsi"/>
                <w:sz w:val="24"/>
                <w:szCs w:val="24"/>
              </w:rPr>
              <w:t>pH</w:t>
            </w:r>
            <w:proofErr w:type="spellEnd"/>
            <w:r>
              <w:rPr>
                <w:rFonts w:asciiTheme="minorHAnsi" w:hAnsiTheme="minorHAnsi" w:cstheme="minorHAnsi"/>
                <w:sz w:val="24"/>
                <w:szCs w:val="24"/>
              </w:rPr>
              <w:t xml:space="preserve"> Units</w:t>
            </w:r>
          </w:p>
        </w:tc>
        <w:tc>
          <w:tcPr>
            <w:tcW w:w="1440" w:type="dxa"/>
          </w:tcPr>
          <w:p w14:paraId="6BD460F4" w14:textId="39C9CEAE"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4D985485" w14:textId="7D0C05D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6.8</w:t>
            </w:r>
          </w:p>
        </w:tc>
        <w:tc>
          <w:tcPr>
            <w:tcW w:w="1530" w:type="dxa"/>
          </w:tcPr>
          <w:p w14:paraId="67EF5119" w14:textId="770EBF9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6.6-6.8</w:t>
            </w:r>
          </w:p>
        </w:tc>
        <w:tc>
          <w:tcPr>
            <w:tcW w:w="900" w:type="dxa"/>
          </w:tcPr>
          <w:p w14:paraId="630723AA" w14:textId="6F363B52"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6.5-8.5</w:t>
            </w:r>
          </w:p>
        </w:tc>
        <w:tc>
          <w:tcPr>
            <w:tcW w:w="1170" w:type="dxa"/>
          </w:tcPr>
          <w:p w14:paraId="23F02D11" w14:textId="4120B2B5"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4FFDA5C3" w14:textId="7B473FD4" w:rsidR="007C6FDB" w:rsidRPr="007C6FDB" w:rsidRDefault="00E16BF4" w:rsidP="00044CEC">
            <w:pPr>
              <w:spacing w:before="40" w:after="40"/>
              <w:rPr>
                <w:rFonts w:asciiTheme="minorHAnsi" w:hAnsiTheme="minorHAnsi" w:cstheme="minorHAnsi"/>
                <w:sz w:val="22"/>
                <w:szCs w:val="22"/>
              </w:rPr>
            </w:pPr>
            <w:r>
              <w:rPr>
                <w:rFonts w:asciiTheme="minorHAnsi" w:hAnsiTheme="minorHAnsi" w:cstheme="minorHAnsi"/>
                <w:sz w:val="22"/>
                <w:szCs w:val="22"/>
              </w:rPr>
              <w:t>C</w:t>
            </w:r>
            <w:r w:rsidR="007C6FDB" w:rsidRPr="007C6FDB">
              <w:rPr>
                <w:rFonts w:asciiTheme="minorHAnsi" w:hAnsiTheme="minorHAnsi" w:cstheme="minorHAnsi"/>
                <w:sz w:val="22"/>
                <w:szCs w:val="22"/>
              </w:rPr>
              <w:t>hemicals, minerals, pollutants, soil or bedrock composition, and any other contaminants that interact with a water supply will create an imbalance in the water's natural pH of 7.</w:t>
            </w:r>
          </w:p>
        </w:tc>
      </w:tr>
      <w:tr w:rsidR="007C6FDB" w:rsidRPr="00663AFD" w14:paraId="16AA8FB2" w14:textId="77777777" w:rsidTr="002D3FB5">
        <w:trPr>
          <w:trHeight w:val="432"/>
        </w:trPr>
        <w:tc>
          <w:tcPr>
            <w:tcW w:w="2245" w:type="dxa"/>
          </w:tcPr>
          <w:p w14:paraId="1B847C28" w14:textId="04C0DB0A" w:rsidR="007C6FDB" w:rsidRPr="00663AFD" w:rsidRDefault="007C6FDB"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t xml:space="preserve">Zinc </w:t>
            </w:r>
            <w:r w:rsidR="00E16BF4">
              <w:rPr>
                <w:rFonts w:asciiTheme="minorHAnsi" w:hAnsiTheme="minorHAnsi" w:cstheme="minorHAnsi"/>
                <w:sz w:val="24"/>
                <w:szCs w:val="24"/>
              </w:rPr>
              <w:t>µg/L</w:t>
            </w:r>
          </w:p>
        </w:tc>
        <w:tc>
          <w:tcPr>
            <w:tcW w:w="1440" w:type="dxa"/>
          </w:tcPr>
          <w:p w14:paraId="449BCA38" w14:textId="26831628" w:rsidR="007C6FDB" w:rsidRPr="00663AFD" w:rsidRDefault="007C6FDB"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27A9AF52" w14:textId="778449A3"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65</w:t>
            </w:r>
          </w:p>
        </w:tc>
        <w:tc>
          <w:tcPr>
            <w:tcW w:w="1530" w:type="dxa"/>
          </w:tcPr>
          <w:p w14:paraId="33B7A2A0" w14:textId="0AF81417"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47-65 µg/L</w:t>
            </w:r>
          </w:p>
        </w:tc>
        <w:tc>
          <w:tcPr>
            <w:tcW w:w="900" w:type="dxa"/>
          </w:tcPr>
          <w:p w14:paraId="26E692B1" w14:textId="588985E8" w:rsidR="007C6FDB" w:rsidRPr="00663AFD" w:rsidRDefault="00E16BF4"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5 mg/L</w:t>
            </w:r>
          </w:p>
        </w:tc>
        <w:tc>
          <w:tcPr>
            <w:tcW w:w="1170" w:type="dxa"/>
          </w:tcPr>
          <w:p w14:paraId="76965D79" w14:textId="44009211" w:rsidR="007C6FDB"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018CEE9C" w14:textId="305AFB94" w:rsidR="007C6FDB" w:rsidRPr="007C6FDB" w:rsidRDefault="007C6FDB" w:rsidP="00044CEC">
            <w:pPr>
              <w:spacing w:before="40" w:after="40"/>
              <w:rPr>
                <w:rFonts w:asciiTheme="minorHAnsi" w:hAnsiTheme="minorHAnsi" w:cstheme="minorHAnsi"/>
                <w:sz w:val="22"/>
                <w:szCs w:val="22"/>
              </w:rPr>
            </w:pPr>
            <w:r w:rsidRPr="007C6FDB">
              <w:rPr>
                <w:rFonts w:asciiTheme="minorHAnsi" w:hAnsiTheme="minorHAnsi" w:cstheme="minorHAnsi"/>
                <w:color w:val="202124"/>
                <w:sz w:val="22"/>
                <w:szCs w:val="22"/>
                <w:shd w:val="clear" w:color="auto" w:fill="FFFFFF"/>
              </w:rPr>
              <w:t>The principal cause of zinc in drinking water is the </w:t>
            </w:r>
            <w:r w:rsidRPr="007C6FDB">
              <w:rPr>
                <w:rFonts w:asciiTheme="minorHAnsi" w:hAnsiTheme="minorHAnsi" w:cstheme="minorHAnsi"/>
                <w:color w:val="040C28"/>
                <w:sz w:val="22"/>
                <w:szCs w:val="22"/>
              </w:rPr>
              <w:t>corrosion of galvanized metal</w:t>
            </w:r>
            <w:r w:rsidRPr="007C6FDB">
              <w:rPr>
                <w:rFonts w:asciiTheme="minorHAnsi" w:hAnsiTheme="minorHAnsi" w:cstheme="minorHAnsi"/>
                <w:color w:val="202124"/>
                <w:sz w:val="22"/>
                <w:szCs w:val="22"/>
                <w:shd w:val="clear" w:color="auto" w:fill="FFFFFF"/>
              </w:rPr>
              <w:t>. When galvanized metal is exposed to an acidic water, zinc is dissolved from the exposed surface, along with iron and trace amounts of lead and cadmium.</w:t>
            </w:r>
          </w:p>
        </w:tc>
      </w:tr>
      <w:tr w:rsidR="00FF7935" w:rsidRPr="00663AFD" w14:paraId="66DD2D96" w14:textId="77777777" w:rsidTr="002D3FB5">
        <w:trPr>
          <w:trHeight w:val="432"/>
        </w:trPr>
        <w:tc>
          <w:tcPr>
            <w:tcW w:w="2245" w:type="dxa"/>
          </w:tcPr>
          <w:p w14:paraId="5CEA9F4D" w14:textId="4CFF0A31" w:rsidR="00FF7935" w:rsidRDefault="00FF7935" w:rsidP="00044CEC">
            <w:pPr>
              <w:spacing w:before="40" w:after="40"/>
              <w:ind w:left="187"/>
              <w:rPr>
                <w:rFonts w:asciiTheme="minorHAnsi" w:hAnsiTheme="minorHAnsi" w:cstheme="minorHAnsi"/>
                <w:sz w:val="24"/>
                <w:szCs w:val="24"/>
              </w:rPr>
            </w:pPr>
            <w:r>
              <w:rPr>
                <w:rFonts w:asciiTheme="minorHAnsi" w:hAnsiTheme="minorHAnsi" w:cstheme="minorHAnsi"/>
                <w:sz w:val="24"/>
                <w:szCs w:val="24"/>
              </w:rPr>
              <w:lastRenderedPageBreak/>
              <w:t xml:space="preserve">Specific conductance </w:t>
            </w:r>
            <w:r>
              <w:rPr>
                <w:rFonts w:asciiTheme="minorHAnsi" w:hAnsiTheme="minorHAnsi" w:cstheme="minorHAnsi"/>
                <w:sz w:val="24"/>
                <w:szCs w:val="24"/>
              </w:rPr>
              <w:t>µg</w:t>
            </w:r>
            <w:r>
              <w:rPr>
                <w:rFonts w:asciiTheme="minorHAnsi" w:hAnsiTheme="minorHAnsi" w:cstheme="minorHAnsi"/>
                <w:sz w:val="24"/>
                <w:szCs w:val="24"/>
              </w:rPr>
              <w:t>/cm</w:t>
            </w:r>
          </w:p>
        </w:tc>
        <w:tc>
          <w:tcPr>
            <w:tcW w:w="1440" w:type="dxa"/>
          </w:tcPr>
          <w:p w14:paraId="2FEE33ED" w14:textId="093DBFB4"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11-28-22</w:t>
            </w:r>
          </w:p>
        </w:tc>
        <w:tc>
          <w:tcPr>
            <w:tcW w:w="1260" w:type="dxa"/>
          </w:tcPr>
          <w:p w14:paraId="604AD49A" w14:textId="6AF397D3"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w:t>
            </w:r>
          </w:p>
        </w:tc>
        <w:tc>
          <w:tcPr>
            <w:tcW w:w="1530" w:type="dxa"/>
          </w:tcPr>
          <w:p w14:paraId="31CAF90E" w14:textId="1378B512"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390-390</w:t>
            </w:r>
          </w:p>
        </w:tc>
        <w:tc>
          <w:tcPr>
            <w:tcW w:w="900" w:type="dxa"/>
          </w:tcPr>
          <w:p w14:paraId="52C15125" w14:textId="1E57D52A" w:rsidR="00FF7935"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1</w:t>
            </w:r>
          </w:p>
        </w:tc>
        <w:tc>
          <w:tcPr>
            <w:tcW w:w="1170" w:type="dxa"/>
          </w:tcPr>
          <w:p w14:paraId="5D52E815" w14:textId="224A7ADB" w:rsidR="00FF7935" w:rsidRPr="00663AFD" w:rsidRDefault="00FF7935" w:rsidP="00044CEC">
            <w:pPr>
              <w:spacing w:before="40" w:after="40"/>
              <w:jc w:val="center"/>
              <w:rPr>
                <w:rFonts w:asciiTheme="minorHAnsi" w:hAnsiTheme="minorHAnsi" w:cstheme="minorHAnsi"/>
                <w:sz w:val="24"/>
                <w:szCs w:val="24"/>
              </w:rPr>
            </w:pPr>
            <w:r>
              <w:rPr>
                <w:rFonts w:asciiTheme="minorHAnsi" w:hAnsiTheme="minorHAnsi" w:cstheme="minorHAnsi"/>
                <w:sz w:val="24"/>
                <w:szCs w:val="24"/>
              </w:rPr>
              <w:t>None</w:t>
            </w:r>
          </w:p>
        </w:tc>
        <w:tc>
          <w:tcPr>
            <w:tcW w:w="2291" w:type="dxa"/>
          </w:tcPr>
          <w:p w14:paraId="509E6032" w14:textId="7E29CD4F" w:rsidR="00FF7935" w:rsidRPr="007C6FDB" w:rsidRDefault="00FF7935" w:rsidP="00044CEC">
            <w:pPr>
              <w:spacing w:before="40" w:after="40"/>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Electric conductivity of the water</w:t>
            </w:r>
          </w:p>
        </w:tc>
      </w:tr>
    </w:tbl>
    <w:p w14:paraId="69D3A731" w14:textId="7ADAC1FE" w:rsidR="005D3708" w:rsidRPr="00663AFD" w:rsidRDefault="005D3708" w:rsidP="00875407">
      <w:pPr>
        <w:pStyle w:val="Caption"/>
        <w:widowControl w:val="0"/>
        <w:rPr>
          <w:rFonts w:asciiTheme="minorHAnsi" w:hAnsiTheme="minorHAnsi" w:cstheme="minorHAnsi"/>
        </w:rPr>
      </w:pPr>
      <w:r w:rsidRPr="00663AFD">
        <w:rPr>
          <w:rFonts w:asciiTheme="minorHAnsi" w:hAnsiTheme="minorHAnsi" w:cstheme="minorHAnsi"/>
        </w:rPr>
        <w:t xml:space="preserve">Table </w:t>
      </w:r>
      <w:r w:rsidR="00D73637" w:rsidRPr="00663AFD">
        <w:rPr>
          <w:rFonts w:asciiTheme="minorHAnsi" w:hAnsiTheme="minorHAnsi" w:cstheme="minorHAnsi"/>
        </w:rPr>
        <w:fldChar w:fldCharType="begin"/>
      </w:r>
      <w:r w:rsidR="00D73637" w:rsidRPr="00663AFD">
        <w:rPr>
          <w:rFonts w:asciiTheme="minorHAnsi" w:hAnsiTheme="minorHAnsi" w:cstheme="minorHAnsi"/>
        </w:rPr>
        <w:instrText xml:space="preserve"> SEQ Table \* ARABIC </w:instrText>
      </w:r>
      <w:r w:rsidR="00D73637" w:rsidRPr="00663AFD">
        <w:rPr>
          <w:rFonts w:asciiTheme="minorHAnsi" w:hAnsiTheme="minorHAnsi" w:cstheme="minorHAnsi"/>
        </w:rPr>
        <w:fldChar w:fldCharType="separate"/>
      </w:r>
      <w:r w:rsidR="00883E1D" w:rsidRPr="00663AFD">
        <w:rPr>
          <w:rFonts w:asciiTheme="minorHAnsi" w:hAnsiTheme="minorHAnsi" w:cstheme="minorHAnsi"/>
          <w:noProof/>
        </w:rPr>
        <w:t>6</w:t>
      </w:r>
      <w:r w:rsidR="00D73637" w:rsidRPr="00663AFD">
        <w:rPr>
          <w:rFonts w:asciiTheme="minorHAnsi" w:hAnsiTheme="minorHAnsi" w:cstheme="minorHAnsi"/>
          <w:noProof/>
        </w:rPr>
        <w:fldChar w:fldCharType="end"/>
      </w:r>
      <w:r w:rsidRPr="00663AFD">
        <w:rPr>
          <w:rFonts w:asciiTheme="minorHAnsi" w:hAnsiTheme="minorHAnsi" w:cstheme="minorHAnsi"/>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663AFD" w14:paraId="4516D550" w14:textId="77777777" w:rsidTr="002D3FB5">
        <w:trPr>
          <w:trHeight w:val="440"/>
        </w:trPr>
        <w:tc>
          <w:tcPr>
            <w:tcW w:w="2245" w:type="dxa"/>
          </w:tcPr>
          <w:p w14:paraId="2B82F8E8" w14:textId="7AF0DE3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Chemical or Constituent</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(and reporting units)</w:t>
            </w:r>
          </w:p>
        </w:tc>
        <w:tc>
          <w:tcPr>
            <w:tcW w:w="1440" w:type="dxa"/>
            <w:vAlign w:val="center"/>
          </w:tcPr>
          <w:p w14:paraId="5A93A98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w:t>
            </w:r>
          </w:p>
        </w:tc>
        <w:tc>
          <w:tcPr>
            <w:tcW w:w="1350" w:type="dxa"/>
            <w:vAlign w:val="center"/>
          </w:tcPr>
          <w:p w14:paraId="6DDBAAA8"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Level Detected</w:t>
            </w:r>
          </w:p>
        </w:tc>
        <w:tc>
          <w:tcPr>
            <w:tcW w:w="1530" w:type="dxa"/>
            <w:vAlign w:val="center"/>
          </w:tcPr>
          <w:p w14:paraId="1F2EF096"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Range of Detections</w:t>
            </w:r>
          </w:p>
        </w:tc>
        <w:tc>
          <w:tcPr>
            <w:tcW w:w="1800" w:type="dxa"/>
            <w:vAlign w:val="center"/>
          </w:tcPr>
          <w:p w14:paraId="66D06037" w14:textId="77777777"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Notification Level</w:t>
            </w:r>
          </w:p>
        </w:tc>
        <w:tc>
          <w:tcPr>
            <w:tcW w:w="2471" w:type="dxa"/>
            <w:vAlign w:val="center"/>
          </w:tcPr>
          <w:p w14:paraId="630800E2" w14:textId="07B37302" w:rsidR="005D3708" w:rsidRPr="00663AFD" w:rsidRDefault="005D3708" w:rsidP="00875407">
            <w:pPr>
              <w:keepNext/>
              <w:widowControl w:val="0"/>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 xml:space="preserve">Health Effects </w:t>
            </w:r>
          </w:p>
        </w:tc>
      </w:tr>
      <w:tr w:rsidR="005162DE" w:rsidRPr="00663AFD" w14:paraId="09116D09" w14:textId="77777777" w:rsidTr="002D3FB5">
        <w:trPr>
          <w:trHeight w:val="432"/>
        </w:trPr>
        <w:tc>
          <w:tcPr>
            <w:tcW w:w="2245" w:type="dxa"/>
          </w:tcPr>
          <w:p w14:paraId="18023788" w14:textId="62BE6D5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28190B3D" w14:textId="3371DD31"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63D0EACA" w14:textId="323F5FF7"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60CC3A19" w14:textId="4451654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15DDAE72" w14:textId="1847389F"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47A0B53" w14:textId="5173EFA4"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3DC1EC0D" w14:textId="77777777" w:rsidTr="002D3FB5">
        <w:trPr>
          <w:trHeight w:val="432"/>
        </w:trPr>
        <w:tc>
          <w:tcPr>
            <w:tcW w:w="2245" w:type="dxa"/>
          </w:tcPr>
          <w:p w14:paraId="301C4362" w14:textId="26AB019C"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4751C8FD" w14:textId="6C25BD44"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27986934" w14:textId="7EDAD13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1D08BAD2" w14:textId="2B98FA0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72F3D657" w14:textId="26BCD0A9"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0F72AF76" w14:textId="205DB065"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5C3320E" w14:textId="77777777" w:rsidTr="002D3FB5">
        <w:trPr>
          <w:trHeight w:val="432"/>
        </w:trPr>
        <w:tc>
          <w:tcPr>
            <w:tcW w:w="2245" w:type="dxa"/>
          </w:tcPr>
          <w:p w14:paraId="7A16F9AE" w14:textId="27834D6B"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Contaminant]</w:t>
            </w:r>
          </w:p>
        </w:tc>
        <w:tc>
          <w:tcPr>
            <w:tcW w:w="1440" w:type="dxa"/>
          </w:tcPr>
          <w:p w14:paraId="5E75790D" w14:textId="307F147C"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p>
        </w:tc>
        <w:tc>
          <w:tcPr>
            <w:tcW w:w="1350" w:type="dxa"/>
          </w:tcPr>
          <w:p w14:paraId="5BB1D6D7" w14:textId="1641B6B6"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No.]</w:t>
            </w:r>
          </w:p>
        </w:tc>
        <w:tc>
          <w:tcPr>
            <w:tcW w:w="1530" w:type="dxa"/>
          </w:tcPr>
          <w:p w14:paraId="508BDE41" w14:textId="720B198A"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Range]</w:t>
            </w:r>
          </w:p>
        </w:tc>
        <w:tc>
          <w:tcPr>
            <w:tcW w:w="1800" w:type="dxa"/>
          </w:tcPr>
          <w:p w14:paraId="20DA4FE3" w14:textId="2EDFB088" w:rsidR="00DA4F32" w:rsidRPr="00663AFD" w:rsidRDefault="00DA4F32" w:rsidP="00DA4F32">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No.]</w:t>
            </w:r>
          </w:p>
        </w:tc>
        <w:tc>
          <w:tcPr>
            <w:tcW w:w="2471" w:type="dxa"/>
          </w:tcPr>
          <w:p w14:paraId="72377CFF" w14:textId="22DB96D8" w:rsidR="00DA4F32" w:rsidRPr="00663AFD" w:rsidRDefault="00DA4F32" w:rsidP="00DA4F32">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4ED6FC3F" w14:textId="77777777" w:rsidR="0020216E" w:rsidRPr="00663AFD" w:rsidRDefault="0020216E" w:rsidP="00BF628D">
      <w:pPr>
        <w:pStyle w:val="Heading3"/>
        <w:rPr>
          <w:rFonts w:asciiTheme="minorHAnsi" w:hAnsiTheme="minorHAnsi" w:cstheme="minorHAnsi"/>
          <w:color w:val="auto"/>
        </w:rPr>
      </w:pPr>
      <w:bookmarkStart w:id="9" w:name="_Toc58336719"/>
      <w:r w:rsidRPr="00663AFD">
        <w:rPr>
          <w:rFonts w:asciiTheme="minorHAnsi" w:hAnsiTheme="minorHAnsi" w:cstheme="minorHAnsi"/>
          <w:color w:val="auto"/>
        </w:rPr>
        <w:t>Additional General Information on Drinking Water</w:t>
      </w:r>
      <w:bookmarkEnd w:id="9"/>
    </w:p>
    <w:p w14:paraId="45783CA6" w14:textId="77777777" w:rsidR="0020216E" w:rsidRPr="00663AFD" w:rsidRDefault="0020216E" w:rsidP="00A32EB0">
      <w:pPr>
        <w:pStyle w:val="BodyText"/>
        <w:tabs>
          <w:tab w:val="left" w:pos="9900"/>
        </w:tabs>
        <w:spacing w:before="0" w:after="240"/>
        <w:jc w:val="left"/>
        <w:rPr>
          <w:rFonts w:asciiTheme="minorHAnsi" w:hAnsiTheme="minorHAnsi" w:cstheme="minorHAnsi"/>
          <w:sz w:val="24"/>
          <w:szCs w:val="24"/>
        </w:rPr>
      </w:pPr>
      <w:r w:rsidRPr="00663AFD">
        <w:rPr>
          <w:rFonts w:asciiTheme="minorHAnsi" w:hAnsiTheme="minorHAnsi" w:cstheme="minorHAnsi"/>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63AFD" w:rsidRDefault="0020216E" w:rsidP="0020216E">
      <w:pPr>
        <w:pStyle w:val="BodyText"/>
        <w:spacing w:before="0" w:after="240"/>
        <w:jc w:val="left"/>
        <w:rPr>
          <w:rFonts w:asciiTheme="minorHAnsi" w:hAnsiTheme="minorHAnsi" w:cstheme="minorHAnsi"/>
          <w:sz w:val="24"/>
          <w:szCs w:val="24"/>
        </w:rPr>
      </w:pPr>
      <w:r w:rsidRPr="00663AFD">
        <w:rPr>
          <w:rFonts w:asciiTheme="minorHAnsi" w:hAnsiTheme="minorHAnsi" w:cstheme="minorHAnsi"/>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63AFD">
        <w:rPr>
          <w:rFonts w:asciiTheme="minorHAnsi" w:hAnsiTheme="minorHAnsi" w:cstheme="minorHAnsi"/>
          <w:i/>
          <w:sz w:val="24"/>
          <w:szCs w:val="24"/>
        </w:rPr>
        <w:t>Cryptosporidium</w:t>
      </w:r>
      <w:r w:rsidRPr="00663AFD">
        <w:rPr>
          <w:rFonts w:asciiTheme="minorHAnsi" w:hAnsiTheme="minorHAnsi" w:cstheme="minorHAnsi"/>
          <w:sz w:val="24"/>
          <w:szCs w:val="24"/>
        </w:rPr>
        <w:t xml:space="preserve"> and other microbial contaminants are available from the Safe Drinking Water Hotline (1-800-426-4791).</w:t>
      </w:r>
    </w:p>
    <w:p w14:paraId="0B0E16E5" w14:textId="29901C65" w:rsidR="0020216E" w:rsidRPr="00663AFD" w:rsidRDefault="0020216E" w:rsidP="0025569C">
      <w:pPr>
        <w:spacing w:after="240"/>
        <w:rPr>
          <w:rFonts w:asciiTheme="minorHAnsi" w:hAnsiTheme="minorHAnsi" w:cstheme="minorHAnsi"/>
          <w:sz w:val="24"/>
          <w:szCs w:val="24"/>
        </w:rPr>
      </w:pPr>
      <w:r w:rsidRPr="00663AFD">
        <w:rPr>
          <w:rFonts w:asciiTheme="minorHAnsi" w:hAnsiTheme="minorHAnsi" w:cstheme="minorHAnsi"/>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63AFD">
        <w:rPr>
          <w:rFonts w:asciiTheme="minorHAnsi" w:hAnsiTheme="minorHAnsi" w:cstheme="minorHAnsi"/>
          <w:bCs/>
          <w:sz w:val="24"/>
          <w:szCs w:val="24"/>
          <w:u w:val="single"/>
        </w:rPr>
        <w:t>[</w:t>
      </w:r>
      <w:r w:rsidR="008F19DE" w:rsidRPr="00663AFD">
        <w:rPr>
          <w:rFonts w:asciiTheme="minorHAnsi" w:hAnsiTheme="minorHAnsi" w:cstheme="minorHAnsi"/>
          <w:bCs/>
          <w:sz w:val="24"/>
          <w:szCs w:val="24"/>
        </w:rPr>
        <w:t>Enter</w:t>
      </w:r>
      <w:r w:rsidRPr="00663AFD">
        <w:rPr>
          <w:rFonts w:asciiTheme="minorHAnsi" w:hAnsiTheme="minorHAnsi" w:cstheme="minorHAnsi"/>
          <w:bCs/>
          <w:sz w:val="24"/>
          <w:szCs w:val="24"/>
        </w:rPr>
        <w:t xml:space="preserve"> Water System</w:t>
      </w:r>
      <w:r w:rsidR="008F19DE" w:rsidRPr="00663AFD">
        <w:rPr>
          <w:rFonts w:asciiTheme="minorHAnsi" w:hAnsiTheme="minorHAnsi" w:cstheme="minorHAnsi"/>
          <w:bCs/>
          <w:sz w:val="24"/>
          <w:szCs w:val="24"/>
        </w:rPr>
        <w:t>’s</w:t>
      </w:r>
      <w:r w:rsidRPr="00663AFD">
        <w:rPr>
          <w:rFonts w:asciiTheme="minorHAnsi" w:hAnsiTheme="minorHAnsi" w:cstheme="minorHAnsi"/>
          <w:bCs/>
          <w:sz w:val="24"/>
          <w:szCs w:val="24"/>
        </w:rPr>
        <w:t xml:space="preserve"> Name</w:t>
      </w:r>
      <w:r w:rsidRPr="00663AFD">
        <w:rPr>
          <w:rFonts w:asciiTheme="minorHAnsi" w:hAnsiTheme="minorHAnsi" w:cstheme="minorHAnsi"/>
          <w:bCs/>
          <w:sz w:val="24"/>
          <w:szCs w:val="24"/>
          <w:u w:val="single"/>
        </w:rPr>
        <w:t>]</w:t>
      </w:r>
      <w:r w:rsidRPr="00663AFD">
        <w:rPr>
          <w:rFonts w:asciiTheme="minorHAnsi" w:hAnsiTheme="minorHAnsi" w:cstheme="minorHAnsi"/>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63AFD">
        <w:rPr>
          <w:rFonts w:asciiTheme="minorHAnsi" w:hAnsiTheme="minorHAnsi" w:cstheme="minorHAnsi"/>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63AFD">
          <w:rPr>
            <w:rStyle w:val="Hyperlink"/>
            <w:rFonts w:asciiTheme="minorHAnsi" w:hAnsiTheme="minorHAnsi" w:cstheme="minorHAnsi"/>
            <w:color w:val="auto"/>
            <w:sz w:val="24"/>
            <w:szCs w:val="24"/>
          </w:rPr>
          <w:t>http://www.epa.gov/lead</w:t>
        </w:r>
      </w:hyperlink>
      <w:r w:rsidRPr="00663AFD">
        <w:rPr>
          <w:rFonts w:asciiTheme="minorHAnsi" w:hAnsiTheme="minorHAnsi" w:cstheme="minorHAnsi"/>
          <w:sz w:val="24"/>
          <w:szCs w:val="24"/>
        </w:rPr>
        <w:t>.</w:t>
      </w:r>
    </w:p>
    <w:p w14:paraId="1EBCD8A8" w14:textId="029D0C6F" w:rsidR="00A32EB0" w:rsidRPr="00663AFD" w:rsidRDefault="00A32EB0" w:rsidP="00A32EB0">
      <w:pPr>
        <w:spacing w:after="240"/>
        <w:rPr>
          <w:rFonts w:asciiTheme="minorHAnsi" w:hAnsiTheme="minorHAnsi" w:cstheme="minorHAnsi"/>
          <w:bCs/>
          <w:sz w:val="24"/>
        </w:rPr>
      </w:pPr>
      <w:r w:rsidRPr="00663AFD">
        <w:rPr>
          <w:rFonts w:asciiTheme="minorHAnsi" w:hAnsiTheme="minorHAnsi" w:cstheme="minorHAnsi"/>
          <w:bCs/>
          <w:sz w:val="24"/>
        </w:rPr>
        <w:t xml:space="preserve">Additional Special Language for Nitrate, Arsenic, Lead, Radon, and </w:t>
      </w:r>
      <w:r w:rsidRPr="00663AFD">
        <w:rPr>
          <w:rFonts w:asciiTheme="minorHAnsi" w:hAnsiTheme="minorHAnsi" w:cstheme="minorHAnsi"/>
          <w:bCs/>
          <w:i/>
          <w:sz w:val="24"/>
        </w:rPr>
        <w:t>Cryptosporidium</w:t>
      </w:r>
      <w:proofErr w:type="gramStart"/>
      <w:r w:rsidRPr="00663AFD">
        <w:rPr>
          <w:rFonts w:asciiTheme="minorHAnsi" w:hAnsiTheme="minorHAnsi" w:cstheme="minorHAnsi"/>
          <w:bCs/>
          <w:sz w:val="24"/>
        </w:rPr>
        <w:t>:  [</w:t>
      </w:r>
      <w:proofErr w:type="gramEnd"/>
      <w:r w:rsidRPr="00663AFD">
        <w:rPr>
          <w:rFonts w:asciiTheme="minorHAnsi" w:hAnsiTheme="minorHAnsi" w:cstheme="minorHAnsi"/>
          <w:bCs/>
          <w:sz w:val="24"/>
        </w:rPr>
        <w:t>Enter Additional Information Described in Instructions for SWS CCR Document]</w:t>
      </w:r>
    </w:p>
    <w:p w14:paraId="2E24F456" w14:textId="43DDB9A9" w:rsidR="0020216E" w:rsidRPr="00663AFD" w:rsidRDefault="00070AD2" w:rsidP="716DD2B1">
      <w:pPr>
        <w:spacing w:after="240"/>
        <w:rPr>
          <w:rFonts w:asciiTheme="minorHAnsi" w:hAnsiTheme="minorHAnsi" w:cstheme="minorHAnsi"/>
          <w:sz w:val="24"/>
          <w:szCs w:val="24"/>
        </w:rPr>
      </w:pPr>
      <w:r w:rsidRPr="00663AFD">
        <w:rPr>
          <w:rFonts w:asciiTheme="minorHAnsi" w:hAnsiTheme="minorHAnsi" w:cstheme="minorHAnsi"/>
          <w:sz w:val="24"/>
          <w:szCs w:val="24"/>
        </w:rPr>
        <w:lastRenderedPageBreak/>
        <w:t xml:space="preserve">State </w:t>
      </w:r>
      <w:r w:rsidR="0025569C" w:rsidRPr="00663AFD">
        <w:rPr>
          <w:rFonts w:asciiTheme="minorHAnsi" w:hAnsiTheme="minorHAnsi" w:cstheme="minorHAnsi"/>
          <w:sz w:val="24"/>
          <w:szCs w:val="24"/>
        </w:rPr>
        <w:t>Revised Total Coliform Rule (RTCR): [</w:t>
      </w:r>
      <w:r w:rsidR="008F19DE" w:rsidRPr="00663AFD">
        <w:rPr>
          <w:rFonts w:asciiTheme="minorHAnsi" w:hAnsiTheme="minorHAnsi" w:cstheme="minorHAnsi"/>
          <w:sz w:val="24"/>
          <w:szCs w:val="24"/>
        </w:rPr>
        <w:t>Enter</w:t>
      </w:r>
      <w:r w:rsidR="0025569C" w:rsidRPr="00663AFD">
        <w:rPr>
          <w:rFonts w:asciiTheme="minorHAnsi" w:hAnsiTheme="minorHAnsi" w:cstheme="minorHAnsi"/>
          <w:sz w:val="24"/>
          <w:szCs w:val="24"/>
        </w:rPr>
        <w:t xml:space="preserve"> Additional Information Described in Instructions for SWS CCR Document]</w:t>
      </w:r>
    </w:p>
    <w:p w14:paraId="6E67C9E1" w14:textId="77777777" w:rsidR="0087640F" w:rsidRPr="00663AFD" w:rsidRDefault="0025569C" w:rsidP="00937B7B">
      <w:pPr>
        <w:pStyle w:val="Heading3"/>
        <w:keepNext/>
        <w:rPr>
          <w:rFonts w:asciiTheme="minorHAnsi" w:hAnsiTheme="minorHAnsi" w:cstheme="minorHAnsi"/>
          <w:color w:val="auto"/>
        </w:rPr>
      </w:pPr>
      <w:bookmarkStart w:id="10" w:name="_Toc58336720"/>
      <w:r w:rsidRPr="00663AFD">
        <w:rPr>
          <w:rFonts w:asciiTheme="minorHAnsi" w:hAnsiTheme="minorHAnsi" w:cstheme="minorHAnsi"/>
          <w:color w:val="auto"/>
        </w:rPr>
        <w:t>Summary Information for Violation of a MCL, MRDL, AL, TT,</w:t>
      </w:r>
      <w:r w:rsidR="00A32EB0" w:rsidRPr="00663AFD">
        <w:rPr>
          <w:rFonts w:asciiTheme="minorHAnsi" w:hAnsiTheme="minorHAnsi" w:cstheme="minorHAnsi"/>
          <w:color w:val="auto"/>
        </w:rPr>
        <w:t xml:space="preserve"> </w:t>
      </w:r>
      <w:r w:rsidRPr="00663AFD">
        <w:rPr>
          <w:rFonts w:asciiTheme="minorHAnsi" w:hAnsiTheme="minorHAnsi" w:cstheme="minorHAnsi"/>
          <w:color w:val="auto"/>
        </w:rPr>
        <w:t>or Monitoring and Reporting Requirement</w:t>
      </w:r>
      <w:bookmarkEnd w:id="10"/>
    </w:p>
    <w:p w14:paraId="0026A5AB" w14:textId="567CFE9C" w:rsidR="0087640F" w:rsidRPr="00663AFD" w:rsidRDefault="0087640F" w:rsidP="0087640F">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7</w:t>
      </w:r>
      <w:r w:rsidRPr="00663AFD">
        <w:rPr>
          <w:rFonts w:asciiTheme="minorHAnsi" w:hAnsiTheme="minorHAnsi" w:cstheme="minorHAnsi"/>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5025737F" w14:textId="77777777" w:rsidTr="002D3FB5">
        <w:trPr>
          <w:trHeight w:val="457"/>
        </w:trPr>
        <w:tc>
          <w:tcPr>
            <w:tcW w:w="1975" w:type="dxa"/>
            <w:tcMar>
              <w:left w:w="58" w:type="dxa"/>
              <w:right w:w="58" w:type="dxa"/>
            </w:tcMar>
            <w:vAlign w:val="center"/>
          </w:tcPr>
          <w:p w14:paraId="2726DCE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18F4CBF4"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0241212B"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17A213B7"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FDB0396" w14:textId="77777777" w:rsidR="001F503E" w:rsidRPr="00663AFD" w:rsidRDefault="001F503E" w:rsidP="000B13FC">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4DAE6475" w14:textId="77777777" w:rsidTr="002D3FB5">
        <w:trPr>
          <w:trHeight w:val="449"/>
        </w:trPr>
        <w:tc>
          <w:tcPr>
            <w:tcW w:w="1975" w:type="dxa"/>
            <w:tcMar>
              <w:left w:w="58" w:type="dxa"/>
              <w:right w:w="58" w:type="dxa"/>
            </w:tcMar>
          </w:tcPr>
          <w:p w14:paraId="47CCBF74" w14:textId="5D36996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14D9A9B3" w14:textId="4CD0824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7D4FE25C" w14:textId="34275A1B"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CABD54F" w14:textId="64B894E0"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67233B7F" w14:textId="2565DE42"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2D3FB5" w:rsidRPr="00663AFD" w14:paraId="2E9938F8" w14:textId="77777777" w:rsidTr="002D3FB5">
        <w:trPr>
          <w:trHeight w:val="449"/>
        </w:trPr>
        <w:tc>
          <w:tcPr>
            <w:tcW w:w="1975" w:type="dxa"/>
            <w:tcMar>
              <w:left w:w="58" w:type="dxa"/>
              <w:right w:w="58" w:type="dxa"/>
            </w:tcMar>
          </w:tcPr>
          <w:p w14:paraId="3650B6DE" w14:textId="500C4A57"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 Type]</w:t>
            </w:r>
          </w:p>
        </w:tc>
        <w:tc>
          <w:tcPr>
            <w:tcW w:w="2250" w:type="dxa"/>
            <w:tcMar>
              <w:left w:w="58" w:type="dxa"/>
              <w:right w:w="58" w:type="dxa"/>
            </w:tcMar>
          </w:tcPr>
          <w:p w14:paraId="51843EBC" w14:textId="1D310C1D"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 xml:space="preserve">[Enter </w:t>
            </w:r>
            <w:r w:rsidR="00A85C1E" w:rsidRPr="00663AFD">
              <w:rPr>
                <w:rFonts w:asciiTheme="minorHAnsi" w:hAnsiTheme="minorHAnsi" w:cstheme="minorHAnsi"/>
                <w:sz w:val="24"/>
                <w:szCs w:val="24"/>
              </w:rPr>
              <w:t xml:space="preserve">Violation </w:t>
            </w:r>
            <w:r w:rsidRPr="00663AFD">
              <w:rPr>
                <w:rFonts w:asciiTheme="minorHAnsi" w:hAnsiTheme="minorHAnsi" w:cstheme="minorHAnsi"/>
                <w:sz w:val="24"/>
                <w:szCs w:val="24"/>
              </w:rPr>
              <w:t>Explanation]</w:t>
            </w:r>
          </w:p>
        </w:tc>
        <w:tc>
          <w:tcPr>
            <w:tcW w:w="1890" w:type="dxa"/>
            <w:tcMar>
              <w:left w:w="58" w:type="dxa"/>
              <w:right w:w="58" w:type="dxa"/>
            </w:tcMar>
          </w:tcPr>
          <w:p w14:paraId="59679533" w14:textId="6DAA9625"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75D3BCBC" w14:textId="444EF1BE"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 Taken]</w:t>
            </w:r>
          </w:p>
        </w:tc>
        <w:tc>
          <w:tcPr>
            <w:tcW w:w="2367" w:type="dxa"/>
            <w:tcMar>
              <w:left w:w="58" w:type="dxa"/>
              <w:right w:w="58" w:type="dxa"/>
            </w:tcMar>
          </w:tcPr>
          <w:p w14:paraId="56FC7820" w14:textId="56D45578" w:rsidR="001F503E" w:rsidRPr="00663AFD" w:rsidRDefault="001F503E" w:rsidP="001F503E">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212DB69B" w14:textId="77777777" w:rsidR="001F503E" w:rsidRPr="00663AFD" w:rsidRDefault="001F503E" w:rsidP="001F503E">
      <w:pPr>
        <w:rPr>
          <w:rFonts w:asciiTheme="minorHAnsi" w:hAnsiTheme="minorHAnsi" w:cstheme="minorHAnsi"/>
          <w:sz w:val="24"/>
          <w:szCs w:val="24"/>
        </w:rPr>
      </w:pPr>
    </w:p>
    <w:p w14:paraId="69480893" w14:textId="5B67C97C" w:rsidR="00181F3E" w:rsidRPr="00663AFD" w:rsidRDefault="0025569C" w:rsidP="001B4F20">
      <w:pPr>
        <w:pStyle w:val="Heading3"/>
        <w:keepNext/>
        <w:rPr>
          <w:rFonts w:asciiTheme="minorHAnsi" w:hAnsiTheme="minorHAnsi" w:cstheme="minorHAnsi"/>
          <w:color w:val="auto"/>
        </w:rPr>
      </w:pPr>
      <w:bookmarkStart w:id="11" w:name="_Toc58336721"/>
      <w:r w:rsidRPr="00663AFD">
        <w:rPr>
          <w:rFonts w:asciiTheme="minorHAnsi" w:hAnsiTheme="minorHAnsi" w:cstheme="minorHAnsi"/>
          <w:color w:val="auto"/>
        </w:rPr>
        <w:t>F</w:t>
      </w:r>
      <w:r w:rsidR="00181F3E" w:rsidRPr="00663AFD">
        <w:rPr>
          <w:rFonts w:asciiTheme="minorHAnsi" w:hAnsiTheme="minorHAnsi" w:cstheme="minorHAnsi"/>
          <w:color w:val="auto"/>
        </w:rPr>
        <w:t>o</w:t>
      </w:r>
      <w:r w:rsidRPr="00663AFD">
        <w:rPr>
          <w:rFonts w:asciiTheme="minorHAnsi" w:hAnsiTheme="minorHAnsi" w:cstheme="minorHAnsi"/>
          <w:color w:val="auto"/>
        </w:rPr>
        <w:t>r</w:t>
      </w:r>
      <w:r w:rsidR="00181F3E" w:rsidRPr="00663AFD">
        <w:rPr>
          <w:rFonts w:asciiTheme="minorHAnsi" w:hAnsiTheme="minorHAnsi" w:cstheme="minorHAnsi"/>
          <w:color w:val="auto"/>
        </w:rPr>
        <w:t xml:space="preserve"> </w:t>
      </w:r>
      <w:r w:rsidR="009C0E21" w:rsidRPr="00663AFD">
        <w:rPr>
          <w:rFonts w:asciiTheme="minorHAnsi" w:hAnsiTheme="minorHAnsi" w:cstheme="minorHAnsi"/>
          <w:color w:val="auto"/>
        </w:rPr>
        <w:t>Water</w:t>
      </w:r>
      <w:r w:rsidR="0025510E" w:rsidRPr="00663AFD">
        <w:rPr>
          <w:rFonts w:asciiTheme="minorHAnsi" w:hAnsiTheme="minorHAnsi" w:cstheme="minorHAnsi"/>
          <w:color w:val="auto"/>
        </w:rPr>
        <w:t xml:space="preserve"> </w:t>
      </w:r>
      <w:r w:rsidR="00181F3E" w:rsidRPr="00663AFD">
        <w:rPr>
          <w:rFonts w:asciiTheme="minorHAnsi" w:hAnsiTheme="minorHAnsi" w:cstheme="minorHAnsi"/>
          <w:color w:val="auto"/>
        </w:rPr>
        <w:t>Systems</w:t>
      </w:r>
      <w:r w:rsidR="00D0475A" w:rsidRPr="00663AFD">
        <w:rPr>
          <w:rFonts w:asciiTheme="minorHAnsi" w:hAnsiTheme="minorHAnsi" w:cstheme="minorHAnsi"/>
          <w:color w:val="auto"/>
        </w:rPr>
        <w:t xml:space="preserve"> </w:t>
      </w:r>
      <w:r w:rsidR="004A07B2" w:rsidRPr="00663AFD">
        <w:rPr>
          <w:rFonts w:asciiTheme="minorHAnsi" w:hAnsiTheme="minorHAnsi" w:cstheme="minorHAnsi"/>
          <w:color w:val="auto"/>
        </w:rPr>
        <w:t>Providing Ground</w:t>
      </w:r>
      <w:r w:rsidR="009160C7" w:rsidRPr="00663AFD">
        <w:rPr>
          <w:rFonts w:asciiTheme="minorHAnsi" w:hAnsiTheme="minorHAnsi" w:cstheme="minorHAnsi"/>
          <w:color w:val="auto"/>
        </w:rPr>
        <w:t>w</w:t>
      </w:r>
      <w:r w:rsidR="004A07B2" w:rsidRPr="00663AFD">
        <w:rPr>
          <w:rFonts w:asciiTheme="minorHAnsi" w:hAnsiTheme="minorHAnsi" w:cstheme="minorHAnsi"/>
          <w:color w:val="auto"/>
        </w:rPr>
        <w:t xml:space="preserve">ater </w:t>
      </w:r>
      <w:r w:rsidR="009B337D" w:rsidRPr="00663AFD">
        <w:rPr>
          <w:rFonts w:asciiTheme="minorHAnsi" w:hAnsiTheme="minorHAnsi" w:cstheme="minorHAnsi"/>
          <w:color w:val="auto"/>
        </w:rPr>
        <w:t>as</w:t>
      </w:r>
      <w:r w:rsidR="004A07B2" w:rsidRPr="00663AFD">
        <w:rPr>
          <w:rFonts w:asciiTheme="minorHAnsi" w:hAnsiTheme="minorHAnsi" w:cstheme="minorHAnsi"/>
          <w:color w:val="auto"/>
        </w:rPr>
        <w:t xml:space="preserve"> a Source of Drinking Water</w:t>
      </w:r>
      <w:bookmarkEnd w:id="11"/>
    </w:p>
    <w:p w14:paraId="293EB833" w14:textId="7672FF91" w:rsidR="00E036DF" w:rsidRPr="00663AFD" w:rsidRDefault="00E036DF" w:rsidP="001909F2">
      <w:pPr>
        <w:pStyle w:val="Caption"/>
        <w:keepNext w:val="0"/>
        <w:spacing w:before="0"/>
        <w:rPr>
          <w:rFonts w:asciiTheme="minorHAnsi" w:hAnsiTheme="minorHAnsi" w:cstheme="minorHAnsi"/>
        </w:rPr>
      </w:pPr>
      <w:r w:rsidRPr="00663AFD">
        <w:rPr>
          <w:rFonts w:asciiTheme="minorHAnsi" w:hAnsiTheme="minorHAnsi" w:cstheme="minorHAnsi"/>
        </w:rPr>
        <w:t>Table</w:t>
      </w:r>
      <w:r w:rsidR="00B704C3" w:rsidRPr="00663AFD">
        <w:rPr>
          <w:rFonts w:asciiTheme="minorHAnsi" w:hAnsiTheme="minorHAnsi" w:cstheme="minorHAnsi"/>
        </w:rPr>
        <w:t xml:space="preserve"> 8</w:t>
      </w:r>
      <w:r w:rsidRPr="00663AFD">
        <w:rPr>
          <w:rFonts w:asciiTheme="minorHAnsi" w:hAnsiTheme="minorHAnsi" w:cstheme="minorHAnsi"/>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663AFD" w14:paraId="7FD9CEDD" w14:textId="77777777" w:rsidTr="002D3FB5">
        <w:trPr>
          <w:tblHeader/>
        </w:trPr>
        <w:tc>
          <w:tcPr>
            <w:tcW w:w="2515" w:type="dxa"/>
            <w:tcMar>
              <w:left w:w="58" w:type="dxa"/>
              <w:right w:w="58" w:type="dxa"/>
            </w:tcMar>
            <w:vAlign w:val="center"/>
          </w:tcPr>
          <w:p w14:paraId="7CEF56A8" w14:textId="1778F7E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Microbiological Contaminants</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 xml:space="preserve">(complete if </w:t>
            </w:r>
            <w:proofErr w:type="gramStart"/>
            <w:r w:rsidRPr="00663AFD">
              <w:rPr>
                <w:rFonts w:asciiTheme="minorHAnsi" w:hAnsiTheme="minorHAnsi" w:cstheme="minorHAnsi"/>
                <w:b/>
                <w:sz w:val="24"/>
                <w:szCs w:val="24"/>
              </w:rPr>
              <w:t>fecal-indicator</w:t>
            </w:r>
            <w:proofErr w:type="gramEnd"/>
            <w:r w:rsidRPr="00663AFD">
              <w:rPr>
                <w:rFonts w:asciiTheme="minorHAnsi" w:hAnsiTheme="minorHAnsi" w:cstheme="minorHAnsi"/>
                <w:b/>
                <w:sz w:val="24"/>
                <w:szCs w:val="24"/>
              </w:rPr>
              <w:t xml:space="preserve"> detected)</w:t>
            </w:r>
          </w:p>
        </w:tc>
        <w:tc>
          <w:tcPr>
            <w:tcW w:w="1620" w:type="dxa"/>
            <w:tcMar>
              <w:left w:w="58" w:type="dxa"/>
              <w:right w:w="58" w:type="dxa"/>
            </w:tcMar>
            <w:vAlign w:val="center"/>
          </w:tcPr>
          <w:p w14:paraId="04DC652B" w14:textId="1895060F" w:rsidR="00181F3E" w:rsidRPr="00663AFD" w:rsidRDefault="00181F3E" w:rsidP="0087640F">
            <w:pPr>
              <w:spacing w:before="40" w:after="40" w:line="220" w:lineRule="exact"/>
              <w:ind w:left="-108" w:right="-90"/>
              <w:jc w:val="center"/>
              <w:rPr>
                <w:rFonts w:asciiTheme="minorHAnsi" w:hAnsiTheme="minorHAnsi" w:cstheme="minorHAnsi"/>
                <w:b/>
                <w:sz w:val="24"/>
                <w:szCs w:val="24"/>
              </w:rPr>
            </w:pPr>
            <w:r w:rsidRPr="00663AFD">
              <w:rPr>
                <w:rFonts w:asciiTheme="minorHAnsi" w:hAnsiTheme="minorHAnsi" w:cstheme="minorHAnsi"/>
                <w:b/>
                <w:sz w:val="24"/>
                <w:szCs w:val="24"/>
              </w:rPr>
              <w:t>Total No. of</w:t>
            </w:r>
            <w:r w:rsidR="006727C0"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Detections</w:t>
            </w:r>
          </w:p>
        </w:tc>
        <w:tc>
          <w:tcPr>
            <w:tcW w:w="1440" w:type="dxa"/>
            <w:tcMar>
              <w:left w:w="58" w:type="dxa"/>
              <w:right w:w="58" w:type="dxa"/>
            </w:tcMar>
            <w:vAlign w:val="center"/>
          </w:tcPr>
          <w:p w14:paraId="1621D919"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Sample Dates</w:t>
            </w:r>
          </w:p>
        </w:tc>
        <w:tc>
          <w:tcPr>
            <w:tcW w:w="1080" w:type="dxa"/>
            <w:tcMar>
              <w:left w:w="58" w:type="dxa"/>
              <w:right w:w="58" w:type="dxa"/>
            </w:tcMar>
            <w:vAlign w:val="center"/>
          </w:tcPr>
          <w:p w14:paraId="2B924995" w14:textId="4CC19006"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MCL</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w:t>
            </w:r>
          </w:p>
        </w:tc>
        <w:tc>
          <w:tcPr>
            <w:tcW w:w="1440" w:type="dxa"/>
            <w:tcMar>
              <w:left w:w="58" w:type="dxa"/>
              <w:right w:w="58" w:type="dxa"/>
            </w:tcMar>
            <w:vAlign w:val="center"/>
          </w:tcPr>
          <w:p w14:paraId="261DA722" w14:textId="47FB94F8"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PHG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(MCLG)</w:t>
            </w:r>
            <w:r w:rsidR="00624516" w:rsidRPr="00663AFD">
              <w:rPr>
                <w:rFonts w:asciiTheme="minorHAnsi" w:hAnsiTheme="minorHAnsi" w:cstheme="minorHAnsi"/>
                <w:b/>
                <w:sz w:val="24"/>
                <w:szCs w:val="24"/>
              </w:rPr>
              <w:t xml:space="preserve"> </w:t>
            </w:r>
            <w:r w:rsidRPr="00663AFD">
              <w:rPr>
                <w:rFonts w:asciiTheme="minorHAnsi" w:hAnsiTheme="minorHAnsi" w:cstheme="minorHAnsi"/>
                <w:b/>
                <w:sz w:val="24"/>
                <w:szCs w:val="24"/>
              </w:rPr>
              <w:t>[MRDLG]</w:t>
            </w:r>
          </w:p>
        </w:tc>
        <w:tc>
          <w:tcPr>
            <w:tcW w:w="2741" w:type="dxa"/>
            <w:tcMar>
              <w:left w:w="58" w:type="dxa"/>
              <w:right w:w="58" w:type="dxa"/>
            </w:tcMar>
            <w:vAlign w:val="center"/>
          </w:tcPr>
          <w:p w14:paraId="5AA17A33" w14:textId="77777777" w:rsidR="00181F3E" w:rsidRPr="00663AFD" w:rsidRDefault="00181F3E" w:rsidP="0087640F">
            <w:pPr>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Typical Source of Contaminant</w:t>
            </w:r>
          </w:p>
        </w:tc>
      </w:tr>
      <w:tr w:rsidR="005162DE" w:rsidRPr="00663AFD" w14:paraId="7EAE4A77" w14:textId="77777777" w:rsidTr="002D3FB5">
        <w:trPr>
          <w:trHeight w:val="504"/>
          <w:tblHeader/>
        </w:trPr>
        <w:tc>
          <w:tcPr>
            <w:tcW w:w="2515" w:type="dxa"/>
            <w:tcMar>
              <w:left w:w="58" w:type="dxa"/>
              <w:right w:w="58" w:type="dxa"/>
            </w:tcMar>
          </w:tcPr>
          <w:p w14:paraId="61E1FA68" w14:textId="77777777" w:rsidR="00E80EE7" w:rsidRPr="00663AFD" w:rsidRDefault="00E80EE7" w:rsidP="00E80EE7">
            <w:pPr>
              <w:spacing w:before="40" w:after="40"/>
              <w:rPr>
                <w:rFonts w:asciiTheme="minorHAnsi" w:hAnsiTheme="minorHAnsi" w:cstheme="minorHAnsi"/>
                <w:i/>
                <w:sz w:val="24"/>
                <w:szCs w:val="24"/>
              </w:rPr>
            </w:pPr>
            <w:r w:rsidRPr="00663AFD">
              <w:rPr>
                <w:rFonts w:asciiTheme="minorHAnsi" w:hAnsiTheme="minorHAnsi" w:cstheme="minorHAnsi"/>
                <w:i/>
                <w:sz w:val="24"/>
                <w:szCs w:val="24"/>
              </w:rPr>
              <w:t>E. coli</w:t>
            </w:r>
          </w:p>
        </w:tc>
        <w:tc>
          <w:tcPr>
            <w:tcW w:w="1620" w:type="dxa"/>
            <w:tcMar>
              <w:left w:w="58" w:type="dxa"/>
              <w:right w:w="58" w:type="dxa"/>
            </w:tcMar>
          </w:tcPr>
          <w:p w14:paraId="35504704" w14:textId="54203F7A"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63C1391F" w14:textId="5C59C000" w:rsidR="00E80EE7"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06B93DD8"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B864A4F" w14:textId="77777777" w:rsidR="00E80EE7" w:rsidRPr="00663AFD" w:rsidRDefault="00E80EE7"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2741" w:type="dxa"/>
            <w:tcMar>
              <w:left w:w="58" w:type="dxa"/>
              <w:right w:w="58" w:type="dxa"/>
            </w:tcMar>
          </w:tcPr>
          <w:p w14:paraId="39DD6D13" w14:textId="77777777" w:rsidR="00E80EE7" w:rsidRPr="00663AFD" w:rsidRDefault="00E80EE7" w:rsidP="00E80EE7">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2798A494" w14:textId="77777777" w:rsidTr="002D3FB5">
        <w:trPr>
          <w:trHeight w:val="504"/>
          <w:tblHeader/>
        </w:trPr>
        <w:tc>
          <w:tcPr>
            <w:tcW w:w="2515" w:type="dxa"/>
            <w:tcMar>
              <w:left w:w="58" w:type="dxa"/>
              <w:right w:w="58" w:type="dxa"/>
            </w:tcMar>
          </w:tcPr>
          <w:p w14:paraId="7F6BABE4"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Enterococci</w:t>
            </w:r>
          </w:p>
        </w:tc>
        <w:tc>
          <w:tcPr>
            <w:tcW w:w="1620" w:type="dxa"/>
            <w:tcMar>
              <w:left w:w="58" w:type="dxa"/>
              <w:right w:w="58" w:type="dxa"/>
            </w:tcMar>
          </w:tcPr>
          <w:p w14:paraId="60AE42FC" w14:textId="72429C0E"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184CB2D0" w14:textId="5FA3F7FA"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5174934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0043E497"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47A532BF"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r w:rsidR="005162DE" w:rsidRPr="00663AFD" w14:paraId="317EBD70" w14:textId="77777777" w:rsidTr="002D3FB5">
        <w:trPr>
          <w:trHeight w:val="504"/>
          <w:tblHeader/>
        </w:trPr>
        <w:tc>
          <w:tcPr>
            <w:tcW w:w="2515" w:type="dxa"/>
            <w:tcMar>
              <w:left w:w="58" w:type="dxa"/>
              <w:right w:w="58" w:type="dxa"/>
            </w:tcMar>
          </w:tcPr>
          <w:p w14:paraId="25EE85CD"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Coliphage</w:t>
            </w:r>
          </w:p>
        </w:tc>
        <w:tc>
          <w:tcPr>
            <w:tcW w:w="1620" w:type="dxa"/>
            <w:tcMar>
              <w:left w:w="58" w:type="dxa"/>
              <w:right w:w="58" w:type="dxa"/>
            </w:tcMar>
          </w:tcPr>
          <w:p w14:paraId="4A8FE09D" w14:textId="717B1F64" w:rsidR="001F503E" w:rsidRPr="00663AFD" w:rsidRDefault="008B43E2"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0</w:t>
            </w:r>
          </w:p>
        </w:tc>
        <w:tc>
          <w:tcPr>
            <w:tcW w:w="1440" w:type="dxa"/>
            <w:tcMar>
              <w:left w:w="58" w:type="dxa"/>
              <w:right w:w="58" w:type="dxa"/>
            </w:tcMar>
          </w:tcPr>
          <w:p w14:paraId="0CA8CA65" w14:textId="66CBF15E"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[Enter Date</w:t>
            </w:r>
            <w:r w:rsidR="007C0BEA" w:rsidRPr="00663AFD">
              <w:rPr>
                <w:rFonts w:asciiTheme="minorHAnsi" w:hAnsiTheme="minorHAnsi" w:cstheme="minorHAnsi"/>
                <w:sz w:val="24"/>
                <w:szCs w:val="24"/>
              </w:rPr>
              <w:t>s</w:t>
            </w:r>
            <w:r w:rsidRPr="00663AFD">
              <w:rPr>
                <w:rFonts w:asciiTheme="minorHAnsi" w:hAnsiTheme="minorHAnsi" w:cstheme="minorHAnsi"/>
                <w:sz w:val="24"/>
                <w:szCs w:val="24"/>
              </w:rPr>
              <w:t>]</w:t>
            </w:r>
          </w:p>
        </w:tc>
        <w:tc>
          <w:tcPr>
            <w:tcW w:w="1080" w:type="dxa"/>
            <w:tcMar>
              <w:left w:w="58" w:type="dxa"/>
              <w:right w:w="58" w:type="dxa"/>
            </w:tcMar>
          </w:tcPr>
          <w:p w14:paraId="4269329F"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TT</w:t>
            </w:r>
          </w:p>
        </w:tc>
        <w:tc>
          <w:tcPr>
            <w:tcW w:w="1440" w:type="dxa"/>
            <w:tcMar>
              <w:left w:w="58" w:type="dxa"/>
              <w:right w:w="58" w:type="dxa"/>
            </w:tcMar>
          </w:tcPr>
          <w:p w14:paraId="58C7E4DD" w14:textId="77777777" w:rsidR="001F7181" w:rsidRPr="00663AFD" w:rsidRDefault="001F7181" w:rsidP="0087640F">
            <w:pPr>
              <w:spacing w:before="40" w:after="40"/>
              <w:jc w:val="center"/>
              <w:rPr>
                <w:rFonts w:asciiTheme="minorHAnsi" w:hAnsiTheme="minorHAnsi" w:cstheme="minorHAnsi"/>
                <w:sz w:val="24"/>
                <w:szCs w:val="24"/>
              </w:rPr>
            </w:pPr>
            <w:r w:rsidRPr="00663AFD">
              <w:rPr>
                <w:rFonts w:asciiTheme="minorHAnsi" w:hAnsiTheme="minorHAnsi" w:cstheme="minorHAnsi"/>
                <w:sz w:val="24"/>
                <w:szCs w:val="24"/>
              </w:rPr>
              <w:t>N/A</w:t>
            </w:r>
          </w:p>
        </w:tc>
        <w:tc>
          <w:tcPr>
            <w:tcW w:w="2741" w:type="dxa"/>
            <w:tcMar>
              <w:left w:w="58" w:type="dxa"/>
              <w:right w:w="58" w:type="dxa"/>
            </w:tcMar>
          </w:tcPr>
          <w:p w14:paraId="07A3C9BB" w14:textId="77777777" w:rsidR="001F7181" w:rsidRPr="00663AFD" w:rsidRDefault="001F7181" w:rsidP="001F7181">
            <w:pPr>
              <w:spacing w:before="40" w:after="40"/>
              <w:rPr>
                <w:rFonts w:asciiTheme="minorHAnsi" w:hAnsiTheme="minorHAnsi" w:cstheme="minorHAnsi"/>
                <w:sz w:val="24"/>
                <w:szCs w:val="24"/>
              </w:rPr>
            </w:pPr>
            <w:r w:rsidRPr="00663AFD">
              <w:rPr>
                <w:rFonts w:asciiTheme="minorHAnsi" w:hAnsiTheme="minorHAnsi" w:cstheme="minorHAnsi"/>
                <w:sz w:val="24"/>
                <w:szCs w:val="24"/>
              </w:rPr>
              <w:t>Human and animal fecal waste</w:t>
            </w:r>
          </w:p>
        </w:tc>
      </w:tr>
    </w:tbl>
    <w:p w14:paraId="1385D6E6" w14:textId="5DD98A6E" w:rsidR="001F503E" w:rsidRPr="00663AFD" w:rsidRDefault="00BC4EA7" w:rsidP="00BF628D">
      <w:pPr>
        <w:pStyle w:val="Heading3"/>
        <w:rPr>
          <w:rFonts w:asciiTheme="minorHAnsi" w:hAnsiTheme="minorHAnsi" w:cstheme="minorHAnsi"/>
          <w:color w:val="auto"/>
          <w:sz w:val="28"/>
        </w:rPr>
      </w:pPr>
      <w:bookmarkStart w:id="12" w:name="_Toc58336722"/>
      <w:r w:rsidRPr="00663AFD">
        <w:rPr>
          <w:rFonts w:asciiTheme="minorHAnsi" w:hAnsiTheme="minorHAnsi" w:cstheme="minorHAnsi"/>
          <w:color w:val="auto"/>
        </w:rPr>
        <w:t xml:space="preserve">Summary Information for Fecal Indicator-Positive </w:t>
      </w:r>
      <w:r w:rsidR="001A47B7"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1A47B7" w:rsidRPr="00663AFD">
        <w:rPr>
          <w:rFonts w:asciiTheme="minorHAnsi" w:hAnsiTheme="minorHAnsi" w:cstheme="minorHAnsi"/>
          <w:color w:val="auto"/>
        </w:rPr>
        <w:t xml:space="preserve">ater </w:t>
      </w:r>
      <w:r w:rsidRPr="00663AFD">
        <w:rPr>
          <w:rFonts w:asciiTheme="minorHAnsi" w:hAnsiTheme="minorHAnsi" w:cstheme="minorHAnsi"/>
          <w:color w:val="auto"/>
        </w:rPr>
        <w:t>Source Samples</w:t>
      </w:r>
      <w:r w:rsidR="00F51B61" w:rsidRPr="00663AFD">
        <w:rPr>
          <w:rFonts w:asciiTheme="minorHAnsi" w:hAnsiTheme="minorHAnsi" w:cstheme="minorHAnsi"/>
          <w:color w:val="auto"/>
        </w:rPr>
        <w:t>,</w:t>
      </w:r>
      <w:r w:rsidR="001909F2" w:rsidRPr="00663AFD">
        <w:rPr>
          <w:rFonts w:asciiTheme="minorHAnsi" w:hAnsiTheme="minorHAnsi" w:cstheme="minorHAnsi"/>
          <w:color w:val="auto"/>
        </w:rPr>
        <w:t xml:space="preserve"> </w:t>
      </w:r>
      <w:r w:rsidR="00895240" w:rsidRPr="00663AFD">
        <w:rPr>
          <w:rFonts w:asciiTheme="minorHAnsi" w:hAnsiTheme="minorHAnsi" w:cstheme="minorHAnsi"/>
          <w:color w:val="auto"/>
        </w:rPr>
        <w:t>Uncorrected Significant Deficiencies</w:t>
      </w:r>
      <w:r w:rsidR="00F51B61" w:rsidRPr="00663AFD">
        <w:rPr>
          <w:rFonts w:asciiTheme="minorHAnsi" w:hAnsiTheme="minorHAnsi" w:cstheme="minorHAnsi"/>
          <w:color w:val="auto"/>
        </w:rPr>
        <w:t xml:space="preserve">, or </w:t>
      </w:r>
      <w:r w:rsidR="00E27390" w:rsidRPr="00663AFD">
        <w:rPr>
          <w:rFonts w:asciiTheme="minorHAnsi" w:hAnsiTheme="minorHAnsi" w:cstheme="minorHAnsi"/>
          <w:color w:val="auto"/>
        </w:rPr>
        <w:t xml:space="preserve">Violation of a </w:t>
      </w:r>
      <w:r w:rsidR="00F51B61" w:rsidRPr="00663AFD">
        <w:rPr>
          <w:rFonts w:asciiTheme="minorHAnsi" w:hAnsiTheme="minorHAnsi" w:cstheme="minorHAnsi"/>
          <w:color w:val="auto"/>
        </w:rPr>
        <w:t>Ground</w:t>
      </w:r>
      <w:r w:rsidR="009160C7" w:rsidRPr="00663AFD">
        <w:rPr>
          <w:rFonts w:asciiTheme="minorHAnsi" w:hAnsiTheme="minorHAnsi" w:cstheme="minorHAnsi"/>
          <w:color w:val="auto"/>
        </w:rPr>
        <w:t>w</w:t>
      </w:r>
      <w:r w:rsidR="00F51B61" w:rsidRPr="00663AFD">
        <w:rPr>
          <w:rFonts w:asciiTheme="minorHAnsi" w:hAnsiTheme="minorHAnsi" w:cstheme="minorHAnsi"/>
          <w:color w:val="auto"/>
        </w:rPr>
        <w:t>ater T</w:t>
      </w:r>
      <w:r w:rsidR="004F2F03" w:rsidRPr="00663AFD">
        <w:rPr>
          <w:rFonts w:asciiTheme="minorHAnsi" w:hAnsiTheme="minorHAnsi" w:cstheme="minorHAnsi"/>
          <w:color w:val="auto"/>
        </w:rPr>
        <w:t>T</w:t>
      </w:r>
      <w:bookmarkEnd w:id="12"/>
    </w:p>
    <w:tbl>
      <w:tblPr>
        <w:tblStyle w:val="TableGrid"/>
        <w:tblW w:w="0" w:type="auto"/>
        <w:tblLook w:val="04A0" w:firstRow="1" w:lastRow="0" w:firstColumn="1" w:lastColumn="0" w:noHBand="0" w:noVBand="1"/>
      </w:tblPr>
      <w:tblGrid>
        <w:gridCol w:w="10790"/>
      </w:tblGrid>
      <w:tr w:rsidR="005162DE" w:rsidRPr="00663AFD" w14:paraId="2A270370" w14:textId="77777777" w:rsidTr="001F503E">
        <w:tc>
          <w:tcPr>
            <w:tcW w:w="10790" w:type="dxa"/>
          </w:tcPr>
          <w:p w14:paraId="484F6D75" w14:textId="522BAD1B"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of Fecal Indicator-Positive Groundwater Source Sample:</w:t>
            </w:r>
            <w:r w:rsidRPr="00663AFD">
              <w:rPr>
                <w:rFonts w:asciiTheme="minorHAnsi" w:hAnsiTheme="minorHAnsi" w:cstheme="minorHAnsi"/>
                <w:sz w:val="24"/>
                <w:szCs w:val="24"/>
              </w:rPr>
              <w:t xml:space="preserve"> [Enter Special Notice of Fecal Indicator-Positive Groundwater Source Sample]</w:t>
            </w:r>
          </w:p>
        </w:tc>
      </w:tr>
    </w:tbl>
    <w:p w14:paraId="041B3651" w14:textId="7E82954D" w:rsidR="0014624C" w:rsidRPr="00663AFD" w:rsidRDefault="0014624C" w:rsidP="001F503E">
      <w:pPr>
        <w:spacing w:after="100" w:afterAutospacing="1"/>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1F503E" w:rsidRPr="00663AFD" w14:paraId="6988776C" w14:textId="77777777" w:rsidTr="001F503E">
        <w:tc>
          <w:tcPr>
            <w:tcW w:w="10790" w:type="dxa"/>
          </w:tcPr>
          <w:p w14:paraId="40AA8A4D" w14:textId="76262C7F" w:rsidR="001F503E" w:rsidRPr="00663AFD" w:rsidRDefault="001F503E" w:rsidP="001909F2">
            <w:pPr>
              <w:spacing w:after="240"/>
              <w:rPr>
                <w:rFonts w:asciiTheme="minorHAnsi" w:hAnsiTheme="minorHAnsi" w:cstheme="minorHAnsi"/>
                <w:sz w:val="24"/>
                <w:szCs w:val="24"/>
              </w:rPr>
            </w:pPr>
            <w:r w:rsidRPr="00663AFD">
              <w:rPr>
                <w:rFonts w:asciiTheme="minorHAnsi" w:hAnsiTheme="minorHAnsi" w:cstheme="minorHAnsi"/>
                <w:b/>
                <w:bCs/>
                <w:sz w:val="24"/>
                <w:szCs w:val="24"/>
              </w:rPr>
              <w:t>Special Notice for Uncorrected Significant Deficiencies:</w:t>
            </w:r>
            <w:r w:rsidRPr="00663AFD">
              <w:rPr>
                <w:rFonts w:asciiTheme="minorHAnsi" w:hAnsiTheme="minorHAnsi" w:cstheme="minorHAnsi"/>
                <w:sz w:val="24"/>
                <w:szCs w:val="24"/>
              </w:rPr>
              <w:t xml:space="preserve"> [Enter Special Notice for Uncorrected Significant Deficiencies]</w:t>
            </w:r>
          </w:p>
        </w:tc>
      </w:tr>
    </w:tbl>
    <w:p w14:paraId="29F145DC" w14:textId="77777777" w:rsidR="00BF628D" w:rsidRPr="00663AFD" w:rsidRDefault="00BF628D" w:rsidP="0087640F">
      <w:pPr>
        <w:pStyle w:val="Caption"/>
        <w:spacing w:before="100" w:beforeAutospacing="1"/>
        <w:rPr>
          <w:rFonts w:asciiTheme="minorHAnsi" w:hAnsiTheme="minorHAnsi" w:cstheme="minorHAnsi"/>
        </w:rPr>
      </w:pPr>
    </w:p>
    <w:p w14:paraId="16434F63" w14:textId="52A2919D" w:rsidR="0087640F" w:rsidRPr="00663AFD" w:rsidRDefault="0087640F" w:rsidP="00B47ED5">
      <w:pPr>
        <w:pStyle w:val="Caption"/>
        <w:spacing w:before="100" w:beforeAutospacing="1"/>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9</w:t>
      </w:r>
      <w:r w:rsidRPr="00663AFD">
        <w:rPr>
          <w:rFonts w:asciiTheme="minorHAnsi" w:hAnsiTheme="minorHAnsi" w:cstheme="minorHAnsi"/>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7FC7F63D" w14:textId="77777777" w:rsidTr="002D3FB5">
        <w:trPr>
          <w:trHeight w:val="457"/>
        </w:trPr>
        <w:tc>
          <w:tcPr>
            <w:tcW w:w="1975" w:type="dxa"/>
            <w:tcMar>
              <w:left w:w="58" w:type="dxa"/>
              <w:right w:w="58" w:type="dxa"/>
            </w:tcMar>
            <w:vAlign w:val="center"/>
          </w:tcPr>
          <w:p w14:paraId="2F4953F8"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tcMar>
              <w:left w:w="58" w:type="dxa"/>
              <w:right w:w="58" w:type="dxa"/>
            </w:tcMar>
            <w:vAlign w:val="center"/>
          </w:tcPr>
          <w:p w14:paraId="2B27241E"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tcMar>
              <w:left w:w="58" w:type="dxa"/>
              <w:right w:w="58" w:type="dxa"/>
            </w:tcMar>
            <w:vAlign w:val="center"/>
          </w:tcPr>
          <w:p w14:paraId="17A15044" w14:textId="09AA844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tcMar>
              <w:left w:w="58" w:type="dxa"/>
              <w:right w:w="58" w:type="dxa"/>
            </w:tcMar>
            <w:vAlign w:val="center"/>
          </w:tcPr>
          <w:p w14:paraId="2291117A"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25847D1" w14:textId="77777777" w:rsidR="0087640F" w:rsidRPr="00663AFD" w:rsidRDefault="0087640F" w:rsidP="00B47ED5">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2BBCF7AD" w14:textId="77777777" w:rsidTr="002D3FB5">
        <w:trPr>
          <w:trHeight w:val="449"/>
        </w:trPr>
        <w:tc>
          <w:tcPr>
            <w:tcW w:w="1975" w:type="dxa"/>
            <w:tcMar>
              <w:left w:w="58" w:type="dxa"/>
              <w:right w:w="58" w:type="dxa"/>
            </w:tcMar>
          </w:tcPr>
          <w:p w14:paraId="353E6FC8" w14:textId="38F79EB5"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37531B9B" w14:textId="0E904D64"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0A56DBE2" w14:textId="50F59B51"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413E2705" w14:textId="79544FC9"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86BD452" w14:textId="4EFC1333" w:rsidR="0087640F" w:rsidRPr="00663AFD" w:rsidRDefault="0087640F" w:rsidP="00B47ED5">
            <w:pPr>
              <w:keepNext/>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504633FC" w14:textId="77777777" w:rsidTr="002D3FB5">
        <w:trPr>
          <w:trHeight w:val="449"/>
        </w:trPr>
        <w:tc>
          <w:tcPr>
            <w:tcW w:w="1975" w:type="dxa"/>
            <w:tcMar>
              <w:left w:w="58" w:type="dxa"/>
              <w:right w:w="58" w:type="dxa"/>
            </w:tcMar>
          </w:tcPr>
          <w:p w14:paraId="0B766FEF" w14:textId="3779725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59B0CD42" w14:textId="4923E27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6EBF47F9" w14:textId="00B318C4"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3B3903FC" w14:textId="71C9D983" w:rsidR="0087640F" w:rsidRPr="00663AFD" w:rsidRDefault="00BD70F3"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w:t>
            </w:r>
            <w:r w:rsidR="0087640F" w:rsidRPr="00663AFD">
              <w:rPr>
                <w:rFonts w:asciiTheme="minorHAnsi" w:hAnsiTheme="minorHAnsi" w:cstheme="minorHAnsi"/>
                <w:sz w:val="24"/>
                <w:szCs w:val="24"/>
              </w:rPr>
              <w:t>Enter Actions]</w:t>
            </w:r>
          </w:p>
        </w:tc>
        <w:tc>
          <w:tcPr>
            <w:tcW w:w="2367" w:type="dxa"/>
            <w:tcMar>
              <w:left w:w="58" w:type="dxa"/>
              <w:right w:w="58" w:type="dxa"/>
            </w:tcMar>
          </w:tcPr>
          <w:p w14:paraId="155A9D03" w14:textId="102F1762" w:rsidR="0087640F" w:rsidRPr="00663AFD" w:rsidRDefault="0087640F" w:rsidP="00244938">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205FBD8" w14:textId="2815461A" w:rsidR="002A4E09" w:rsidRPr="00663AFD" w:rsidRDefault="0087537E" w:rsidP="001B4F20">
      <w:pPr>
        <w:pStyle w:val="Heading3"/>
        <w:keepNext/>
        <w:rPr>
          <w:rFonts w:asciiTheme="minorHAnsi" w:hAnsiTheme="minorHAnsi" w:cstheme="minorHAnsi"/>
          <w:color w:val="auto"/>
        </w:rPr>
      </w:pPr>
      <w:bookmarkStart w:id="13" w:name="_Toc58336723"/>
      <w:r w:rsidRPr="00663AFD">
        <w:rPr>
          <w:rFonts w:asciiTheme="minorHAnsi" w:hAnsiTheme="minorHAnsi" w:cstheme="minorHAnsi"/>
          <w:color w:val="auto"/>
        </w:rPr>
        <w:t>F</w:t>
      </w:r>
      <w:r w:rsidR="002A4E09" w:rsidRPr="00663AFD">
        <w:rPr>
          <w:rFonts w:asciiTheme="minorHAnsi" w:hAnsiTheme="minorHAnsi" w:cstheme="minorHAnsi"/>
          <w:color w:val="auto"/>
        </w:rPr>
        <w:t>or Systems Providing Surface Water as a Source of Drinking Water</w:t>
      </w:r>
      <w:bookmarkEnd w:id="13"/>
    </w:p>
    <w:p w14:paraId="46C2CDD1" w14:textId="6A6F885E" w:rsidR="004F2F03" w:rsidRPr="00663AFD" w:rsidRDefault="004F2F03" w:rsidP="001B4F20">
      <w:pPr>
        <w:pStyle w:val="Caption"/>
        <w:spacing w:before="120"/>
        <w:rPr>
          <w:rFonts w:asciiTheme="minorHAnsi" w:hAnsiTheme="minorHAnsi" w:cstheme="minorHAnsi"/>
        </w:rPr>
      </w:pPr>
      <w:r w:rsidRPr="00663AFD">
        <w:rPr>
          <w:rFonts w:asciiTheme="minorHAnsi" w:hAnsiTheme="minorHAnsi" w:cstheme="minorHAnsi"/>
        </w:rPr>
        <w:t xml:space="preserve">Table </w:t>
      </w:r>
      <w:r w:rsidR="00B704C3" w:rsidRPr="00663AFD">
        <w:rPr>
          <w:rFonts w:asciiTheme="minorHAnsi" w:hAnsiTheme="minorHAnsi" w:cstheme="minorHAnsi"/>
        </w:rPr>
        <w:t>10</w:t>
      </w:r>
      <w:r w:rsidRPr="00663AFD">
        <w:rPr>
          <w:rFonts w:asciiTheme="minorHAnsi" w:hAnsiTheme="minorHAnsi" w:cstheme="minorHAnsi"/>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663AFD" w14:paraId="28AF65AA" w14:textId="77777777" w:rsidTr="004C3239">
        <w:tc>
          <w:tcPr>
            <w:tcW w:w="4045" w:type="dxa"/>
          </w:tcPr>
          <w:p w14:paraId="027AB4DF" w14:textId="532F1322" w:rsidR="00E80EE7" w:rsidRPr="00663AFD" w:rsidRDefault="00E80EE7" w:rsidP="001B4F20">
            <w:pPr>
              <w:keepNext/>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Treatment Technique </w:t>
            </w:r>
            <w:r w:rsidRPr="00663AFD">
              <w:rPr>
                <w:rFonts w:asciiTheme="minorHAnsi" w:hAnsiTheme="minorHAnsi" w:cstheme="minorHAnsi"/>
                <w:bCs/>
                <w:sz w:val="24"/>
                <w:szCs w:val="24"/>
                <w:vertAlign w:val="superscript"/>
              </w:rPr>
              <w:t xml:space="preserve">(a) </w:t>
            </w:r>
            <w:r w:rsidRPr="00663AFD">
              <w:rPr>
                <w:rFonts w:asciiTheme="minorHAnsi" w:hAnsiTheme="minorHAnsi" w:cstheme="minorHAnsi"/>
                <w:bCs/>
                <w:sz w:val="24"/>
                <w:szCs w:val="24"/>
              </w:rPr>
              <w:t>(Type of approved filtration technology used)</w:t>
            </w:r>
          </w:p>
        </w:tc>
        <w:tc>
          <w:tcPr>
            <w:tcW w:w="6725" w:type="dxa"/>
          </w:tcPr>
          <w:p w14:paraId="38798350" w14:textId="73B4E719" w:rsidR="00E80EE7" w:rsidRPr="00663AFD" w:rsidRDefault="001F7181" w:rsidP="001B4F20">
            <w:pPr>
              <w:pStyle w:val="BodyText"/>
              <w:keepNext/>
              <w:spacing w:before="40" w:after="40"/>
              <w:jc w:val="left"/>
              <w:rPr>
                <w:rFonts w:asciiTheme="minorHAnsi" w:hAnsiTheme="minorHAnsi" w:cstheme="minorHAnsi"/>
                <w:sz w:val="24"/>
                <w:szCs w:val="24"/>
              </w:rPr>
            </w:pPr>
            <w:r w:rsidRPr="00663AFD">
              <w:rPr>
                <w:rFonts w:asciiTheme="minorHAnsi" w:hAnsiTheme="minorHAnsi" w:cstheme="minorHAnsi"/>
                <w:sz w:val="24"/>
                <w:szCs w:val="24"/>
              </w:rPr>
              <w:t>[Enter Treatment Technique]</w:t>
            </w:r>
          </w:p>
        </w:tc>
      </w:tr>
      <w:tr w:rsidR="005162DE" w:rsidRPr="00663AFD" w14:paraId="1DB90511" w14:textId="77777777" w:rsidTr="004C3239">
        <w:tc>
          <w:tcPr>
            <w:tcW w:w="4045" w:type="dxa"/>
          </w:tcPr>
          <w:p w14:paraId="6F3F5A91" w14:textId="006E88DC"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 xml:space="preserve">Turbidity Performance Standards </w:t>
            </w:r>
            <w:r w:rsidRPr="00663AFD">
              <w:rPr>
                <w:rFonts w:asciiTheme="minorHAnsi" w:hAnsiTheme="minorHAnsi" w:cstheme="minorHAnsi"/>
                <w:bCs/>
                <w:sz w:val="24"/>
                <w:szCs w:val="24"/>
                <w:vertAlign w:val="superscript"/>
              </w:rPr>
              <w:t xml:space="preserve">(b) </w:t>
            </w:r>
            <w:r w:rsidRPr="00663AFD">
              <w:rPr>
                <w:rFonts w:asciiTheme="minorHAnsi" w:hAnsiTheme="minorHAnsi" w:cstheme="minorHAnsi"/>
                <w:bCs/>
                <w:sz w:val="24"/>
                <w:szCs w:val="24"/>
              </w:rPr>
              <w:t>(that must be met through the water treatment process)</w:t>
            </w:r>
          </w:p>
        </w:tc>
        <w:tc>
          <w:tcPr>
            <w:tcW w:w="6725" w:type="dxa"/>
          </w:tcPr>
          <w:p w14:paraId="6C825F63" w14:textId="77777777"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Turbidity of the filtered water must:</w:t>
            </w:r>
          </w:p>
          <w:p w14:paraId="60925CC3" w14:textId="0059EC2F"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1 – Be less than or equal to [Enter Turbidity Performance Standard to Be Less Than or Equal to 95% of Measurements in a Month] NTU in 95% of measurements in a month.</w:t>
            </w:r>
          </w:p>
          <w:p w14:paraId="69FD9228" w14:textId="143DF2C9" w:rsidR="00E80EE7" w:rsidRPr="00663AFD" w:rsidRDefault="00E80EE7" w:rsidP="00E80EE7">
            <w:pPr>
              <w:pStyle w:val="BodyText"/>
              <w:spacing w:before="40" w:after="40"/>
              <w:ind w:left="16"/>
              <w:jc w:val="left"/>
              <w:rPr>
                <w:rFonts w:asciiTheme="minorHAnsi" w:hAnsiTheme="minorHAnsi" w:cstheme="minorHAnsi"/>
                <w:bCs/>
                <w:sz w:val="24"/>
                <w:szCs w:val="24"/>
              </w:rPr>
            </w:pPr>
            <w:r w:rsidRPr="00663AFD">
              <w:rPr>
                <w:rFonts w:asciiTheme="minorHAnsi" w:hAnsiTheme="minorHAnsi" w:cstheme="minorHAnsi"/>
                <w:bCs/>
                <w:sz w:val="24"/>
                <w:szCs w:val="24"/>
              </w:rPr>
              <w:t>2 – Not exceed [Enter Turbidity Performance Standard Not to Be Exceeded for More Than Eight Consecutive Hours] NTU for more than eight consecutive hours.</w:t>
            </w:r>
          </w:p>
          <w:p w14:paraId="3FDD0942" w14:textId="35A1F5ED" w:rsidR="00E80EE7" w:rsidRPr="00663AFD" w:rsidRDefault="00E80EE7"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bCs/>
                <w:sz w:val="24"/>
                <w:szCs w:val="24"/>
              </w:rPr>
              <w:t>3 – Not exceed [Enter Turbidity Performance Standard Not to Be Exceeded at Any Time] NTU at any time.</w:t>
            </w:r>
          </w:p>
        </w:tc>
      </w:tr>
      <w:tr w:rsidR="005162DE" w:rsidRPr="00663AFD" w14:paraId="7631F7C3" w14:textId="77777777" w:rsidTr="004C3239">
        <w:trPr>
          <w:trHeight w:val="490"/>
        </w:trPr>
        <w:tc>
          <w:tcPr>
            <w:tcW w:w="4045" w:type="dxa"/>
          </w:tcPr>
          <w:p w14:paraId="5E0419B7"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Lowest monthly percentage of samples that met Turbidity Performance Standard No. 1.</w:t>
            </w:r>
          </w:p>
        </w:tc>
        <w:tc>
          <w:tcPr>
            <w:tcW w:w="6725" w:type="dxa"/>
          </w:tcPr>
          <w:p w14:paraId="5E5B78B1" w14:textId="7E1290E1"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5434833C" w14:textId="77777777" w:rsidTr="004C3239">
        <w:trPr>
          <w:trHeight w:val="490"/>
        </w:trPr>
        <w:tc>
          <w:tcPr>
            <w:tcW w:w="4045" w:type="dxa"/>
          </w:tcPr>
          <w:p w14:paraId="75FAEF65"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Highest single turbidity measurement during the year</w:t>
            </w:r>
          </w:p>
        </w:tc>
        <w:tc>
          <w:tcPr>
            <w:tcW w:w="6725" w:type="dxa"/>
          </w:tcPr>
          <w:p w14:paraId="36BEE3C3" w14:textId="294D1009"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r w:rsidR="005162DE" w:rsidRPr="00663AFD" w14:paraId="0D8AEAA4" w14:textId="77777777" w:rsidTr="004C3239">
        <w:trPr>
          <w:trHeight w:val="490"/>
        </w:trPr>
        <w:tc>
          <w:tcPr>
            <w:tcW w:w="4045" w:type="dxa"/>
          </w:tcPr>
          <w:p w14:paraId="7D9B7500" w14:textId="77777777" w:rsidR="00E80EE7" w:rsidRPr="00663AFD" w:rsidRDefault="00E80EE7" w:rsidP="00E80EE7">
            <w:pPr>
              <w:spacing w:before="40" w:after="40"/>
              <w:rPr>
                <w:rFonts w:asciiTheme="minorHAnsi" w:hAnsiTheme="minorHAnsi" w:cstheme="minorHAnsi"/>
                <w:bCs/>
                <w:sz w:val="24"/>
                <w:szCs w:val="24"/>
              </w:rPr>
            </w:pPr>
            <w:r w:rsidRPr="00663AFD">
              <w:rPr>
                <w:rFonts w:asciiTheme="minorHAnsi" w:hAnsiTheme="minorHAnsi" w:cstheme="minorHAnsi"/>
                <w:bCs/>
                <w:sz w:val="24"/>
                <w:szCs w:val="24"/>
              </w:rPr>
              <w:t>Number of violations of any surface water treatment requirements</w:t>
            </w:r>
          </w:p>
        </w:tc>
        <w:tc>
          <w:tcPr>
            <w:tcW w:w="6725" w:type="dxa"/>
          </w:tcPr>
          <w:p w14:paraId="4FE489E5" w14:textId="0C6CEC55" w:rsidR="00E80EE7" w:rsidRPr="00663AFD" w:rsidRDefault="001F7181" w:rsidP="00E80EE7">
            <w:pPr>
              <w:pStyle w:val="BodyText"/>
              <w:spacing w:before="40" w:after="40"/>
              <w:jc w:val="left"/>
              <w:rPr>
                <w:rFonts w:asciiTheme="minorHAnsi" w:hAnsiTheme="minorHAnsi" w:cstheme="minorHAnsi"/>
                <w:bCs/>
                <w:sz w:val="24"/>
                <w:szCs w:val="24"/>
              </w:rPr>
            </w:pPr>
            <w:r w:rsidRPr="00663AFD">
              <w:rPr>
                <w:rFonts w:asciiTheme="minorHAnsi" w:hAnsiTheme="minorHAnsi" w:cstheme="minorHAnsi"/>
                <w:sz w:val="24"/>
                <w:szCs w:val="24"/>
              </w:rPr>
              <w:t>[Enter No</w:t>
            </w:r>
            <w:r w:rsidR="005F600B" w:rsidRPr="00663AFD">
              <w:rPr>
                <w:rFonts w:asciiTheme="minorHAnsi" w:hAnsiTheme="minorHAnsi" w:cstheme="minorHAnsi"/>
                <w:sz w:val="24"/>
                <w:szCs w:val="24"/>
              </w:rPr>
              <w:t>.</w:t>
            </w:r>
            <w:r w:rsidRPr="00663AFD">
              <w:rPr>
                <w:rFonts w:asciiTheme="minorHAnsi" w:hAnsiTheme="minorHAnsi" w:cstheme="minorHAnsi"/>
                <w:sz w:val="24"/>
                <w:szCs w:val="24"/>
              </w:rPr>
              <w:t>]</w:t>
            </w:r>
          </w:p>
        </w:tc>
      </w:tr>
    </w:tbl>
    <w:p w14:paraId="25583DE4" w14:textId="77777777" w:rsidR="00BC6327" w:rsidRPr="00663AFD" w:rsidRDefault="00BC6327" w:rsidP="00390A3E">
      <w:pPr>
        <w:pStyle w:val="BlockText"/>
        <w:tabs>
          <w:tab w:val="left" w:pos="360"/>
        </w:tabs>
        <w:spacing w:before="60"/>
        <w:ind w:left="360" w:right="0" w:hanging="360"/>
        <w:rPr>
          <w:rFonts w:asciiTheme="minorHAnsi" w:hAnsiTheme="minorHAnsi" w:cstheme="minorHAnsi"/>
          <w:b w:val="0"/>
          <w:bCs/>
          <w:sz w:val="24"/>
          <w:szCs w:val="24"/>
        </w:rPr>
      </w:pPr>
      <w:r w:rsidRPr="00663AFD">
        <w:rPr>
          <w:rFonts w:asciiTheme="minorHAnsi" w:hAnsiTheme="minorHAnsi" w:cstheme="minorHAnsi"/>
          <w:b w:val="0"/>
          <w:bCs/>
          <w:sz w:val="24"/>
          <w:szCs w:val="24"/>
        </w:rPr>
        <w:t>(a)</w:t>
      </w:r>
      <w:r w:rsidRPr="00663AFD">
        <w:rPr>
          <w:rFonts w:asciiTheme="minorHAnsi" w:hAnsiTheme="minorHAnsi" w:cstheme="minorHAnsi"/>
          <w:b w:val="0"/>
          <w:bCs/>
          <w:sz w:val="24"/>
          <w:szCs w:val="24"/>
        </w:rPr>
        <w:tab/>
        <w:t>A required process intended to reduce the level of a contaminant in drinking water.</w:t>
      </w:r>
    </w:p>
    <w:p w14:paraId="454B2307" w14:textId="326C1906" w:rsidR="0060219E" w:rsidRPr="00663AFD" w:rsidRDefault="00BC6327" w:rsidP="00390A3E">
      <w:pPr>
        <w:pStyle w:val="BlockText"/>
        <w:spacing w:before="60"/>
        <w:ind w:left="0" w:right="0" w:firstLine="0"/>
        <w:rPr>
          <w:rFonts w:asciiTheme="minorHAnsi" w:hAnsiTheme="minorHAnsi" w:cstheme="minorHAnsi"/>
          <w:b w:val="0"/>
          <w:bCs/>
          <w:i/>
          <w:sz w:val="24"/>
          <w:szCs w:val="24"/>
        </w:rPr>
      </w:pPr>
      <w:r w:rsidRPr="00663AFD">
        <w:rPr>
          <w:rFonts w:asciiTheme="minorHAnsi" w:hAnsiTheme="minorHAnsi" w:cstheme="minorHAnsi"/>
          <w:b w:val="0"/>
          <w:bCs/>
          <w:sz w:val="24"/>
          <w:szCs w:val="24"/>
        </w:rPr>
        <w:t>(b)</w:t>
      </w:r>
      <w:r w:rsidR="004F23D7" w:rsidRPr="00663AFD">
        <w:rPr>
          <w:rFonts w:asciiTheme="minorHAnsi" w:hAnsiTheme="minorHAnsi" w:cstheme="minorHAnsi"/>
          <w:b w:val="0"/>
          <w:bCs/>
          <w:sz w:val="24"/>
          <w:szCs w:val="24"/>
        </w:rPr>
        <w:t xml:space="preserve"> </w:t>
      </w:r>
      <w:r w:rsidRPr="00663AFD">
        <w:rPr>
          <w:rFonts w:asciiTheme="minorHAnsi" w:hAnsiTheme="minorHAnsi" w:cstheme="minorHAnsi"/>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663AFD">
        <w:rPr>
          <w:rFonts w:asciiTheme="minorHAnsi" w:hAnsiTheme="minorHAnsi" w:cstheme="minorHAnsi"/>
          <w:b w:val="0"/>
          <w:bCs/>
          <w:sz w:val="24"/>
          <w:szCs w:val="24"/>
        </w:rPr>
        <w:t>are considered to be</w:t>
      </w:r>
      <w:proofErr w:type="gramEnd"/>
      <w:r w:rsidRPr="00663AFD">
        <w:rPr>
          <w:rFonts w:asciiTheme="minorHAnsi" w:hAnsiTheme="minorHAnsi" w:cstheme="minorHAnsi"/>
          <w:b w:val="0"/>
          <w:bCs/>
          <w:sz w:val="24"/>
          <w:szCs w:val="24"/>
        </w:rPr>
        <w:t xml:space="preserve"> in compliance with filtration requirements.</w:t>
      </w:r>
    </w:p>
    <w:p w14:paraId="6E8B9D28" w14:textId="4626C4E2" w:rsidR="00BC6327" w:rsidRPr="00663AFD" w:rsidRDefault="00BC6327" w:rsidP="00427046">
      <w:pPr>
        <w:pStyle w:val="Heading3"/>
        <w:keepNext/>
        <w:rPr>
          <w:rFonts w:asciiTheme="minorHAnsi" w:hAnsiTheme="minorHAnsi" w:cstheme="minorHAnsi"/>
          <w:color w:val="auto"/>
        </w:rPr>
      </w:pPr>
      <w:bookmarkStart w:id="14" w:name="_Toc58336724"/>
      <w:r w:rsidRPr="00663AFD">
        <w:rPr>
          <w:rFonts w:asciiTheme="minorHAnsi" w:hAnsiTheme="minorHAnsi" w:cstheme="minorHAnsi"/>
          <w:color w:val="auto"/>
        </w:rPr>
        <w:t xml:space="preserve">Summary Information for </w:t>
      </w:r>
      <w:r w:rsidR="00024D43" w:rsidRPr="00663AFD">
        <w:rPr>
          <w:rFonts w:asciiTheme="minorHAnsi" w:hAnsiTheme="minorHAnsi" w:cstheme="minorHAnsi"/>
          <w:color w:val="auto"/>
        </w:rPr>
        <w:t xml:space="preserve">Violation of a </w:t>
      </w:r>
      <w:r w:rsidRPr="00663AFD">
        <w:rPr>
          <w:rFonts w:asciiTheme="minorHAnsi" w:hAnsiTheme="minorHAnsi" w:cstheme="minorHAnsi"/>
          <w:color w:val="auto"/>
        </w:rPr>
        <w:t xml:space="preserve">Surface Water </w:t>
      </w:r>
      <w:bookmarkEnd w:id="14"/>
      <w:r w:rsidR="0087640F" w:rsidRPr="00663AFD">
        <w:rPr>
          <w:rFonts w:asciiTheme="minorHAnsi" w:hAnsiTheme="minorHAnsi" w:cstheme="minorHAnsi"/>
          <w:color w:val="auto"/>
        </w:rPr>
        <w:t>TT</w:t>
      </w:r>
    </w:p>
    <w:p w14:paraId="3069CE4F" w14:textId="23CECF74" w:rsidR="0087640F" w:rsidRPr="00663AFD" w:rsidRDefault="0087640F" w:rsidP="00427046">
      <w:pPr>
        <w:pStyle w:val="Caption"/>
        <w:spacing w:before="100" w:beforeAutospacing="1"/>
        <w:rPr>
          <w:rFonts w:asciiTheme="minorHAnsi" w:hAnsiTheme="minorHAnsi" w:cstheme="minorHAnsi"/>
        </w:rPr>
      </w:pPr>
      <w:bookmarkStart w:id="15" w:name="_Toc58336725"/>
      <w:bookmarkStart w:id="16" w:name="_Hlk58234306"/>
      <w:r w:rsidRPr="00663AFD">
        <w:rPr>
          <w:rFonts w:asciiTheme="minorHAnsi" w:hAnsiTheme="minorHAnsi" w:cstheme="minorHAnsi"/>
        </w:rPr>
        <w:t xml:space="preserve">Table </w:t>
      </w:r>
      <w:r w:rsidR="00B704C3" w:rsidRPr="00663AFD">
        <w:rPr>
          <w:rFonts w:asciiTheme="minorHAnsi" w:hAnsiTheme="minorHAnsi" w:cstheme="minorHAnsi"/>
        </w:rPr>
        <w:t>11</w:t>
      </w:r>
      <w:r w:rsidRPr="00663AFD">
        <w:rPr>
          <w:rFonts w:asciiTheme="minorHAnsi" w:hAnsiTheme="minorHAnsi" w:cstheme="minorHAnsi"/>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663AFD" w14:paraId="4D38F9E7" w14:textId="77777777" w:rsidTr="002D3FB5">
        <w:trPr>
          <w:trHeight w:val="457"/>
        </w:trPr>
        <w:tc>
          <w:tcPr>
            <w:tcW w:w="1975" w:type="dxa"/>
            <w:vAlign w:val="center"/>
          </w:tcPr>
          <w:p w14:paraId="661C6D83"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Violation</w:t>
            </w:r>
          </w:p>
        </w:tc>
        <w:tc>
          <w:tcPr>
            <w:tcW w:w="2250" w:type="dxa"/>
            <w:vAlign w:val="center"/>
          </w:tcPr>
          <w:p w14:paraId="6BA218FF"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Explanation</w:t>
            </w:r>
          </w:p>
        </w:tc>
        <w:tc>
          <w:tcPr>
            <w:tcW w:w="1890" w:type="dxa"/>
            <w:vAlign w:val="center"/>
          </w:tcPr>
          <w:p w14:paraId="44A5E9BE"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Duration</w:t>
            </w:r>
          </w:p>
        </w:tc>
        <w:tc>
          <w:tcPr>
            <w:tcW w:w="2160" w:type="dxa"/>
            <w:vAlign w:val="center"/>
          </w:tcPr>
          <w:p w14:paraId="2C0508A6"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Actions Taken to Correct Violation</w:t>
            </w:r>
          </w:p>
        </w:tc>
        <w:tc>
          <w:tcPr>
            <w:tcW w:w="2367" w:type="dxa"/>
            <w:vAlign w:val="center"/>
          </w:tcPr>
          <w:p w14:paraId="58298DFD" w14:textId="77777777" w:rsidR="0087640F" w:rsidRPr="00663AFD" w:rsidRDefault="0087640F" w:rsidP="00427046">
            <w:pPr>
              <w:keepNext/>
              <w:spacing w:before="40" w:after="40"/>
              <w:jc w:val="center"/>
              <w:rPr>
                <w:rFonts w:asciiTheme="minorHAnsi" w:hAnsiTheme="minorHAnsi" w:cstheme="minorHAnsi"/>
                <w:b/>
                <w:sz w:val="24"/>
                <w:szCs w:val="24"/>
              </w:rPr>
            </w:pPr>
            <w:r w:rsidRPr="00663AFD">
              <w:rPr>
                <w:rFonts w:asciiTheme="minorHAnsi" w:hAnsiTheme="minorHAnsi" w:cstheme="minorHAnsi"/>
                <w:b/>
                <w:sz w:val="24"/>
                <w:szCs w:val="24"/>
              </w:rPr>
              <w:t>Health Effects Language</w:t>
            </w:r>
          </w:p>
        </w:tc>
      </w:tr>
      <w:tr w:rsidR="005162DE" w:rsidRPr="00663AFD" w14:paraId="6AF804E8" w14:textId="77777777" w:rsidTr="002D3FB5">
        <w:trPr>
          <w:trHeight w:val="449"/>
        </w:trPr>
        <w:tc>
          <w:tcPr>
            <w:tcW w:w="1975" w:type="dxa"/>
            <w:tcMar>
              <w:left w:w="58" w:type="dxa"/>
              <w:right w:w="58" w:type="dxa"/>
            </w:tcMar>
          </w:tcPr>
          <w:p w14:paraId="1DD7E857" w14:textId="59C31B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Violation]</w:t>
            </w:r>
          </w:p>
        </w:tc>
        <w:tc>
          <w:tcPr>
            <w:tcW w:w="2250" w:type="dxa"/>
            <w:tcMar>
              <w:left w:w="58" w:type="dxa"/>
              <w:right w:w="58" w:type="dxa"/>
            </w:tcMar>
          </w:tcPr>
          <w:p w14:paraId="7EF907C6" w14:textId="2D122B09"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32AC43A5" w14:textId="246A425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15ABEF94" w14:textId="1B80DA8E"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0012C40E" w14:textId="269DEB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r w:rsidR="005162DE" w:rsidRPr="00663AFD" w14:paraId="4F9E6B29" w14:textId="77777777" w:rsidTr="002D3FB5">
        <w:trPr>
          <w:trHeight w:val="449"/>
        </w:trPr>
        <w:tc>
          <w:tcPr>
            <w:tcW w:w="1975" w:type="dxa"/>
            <w:tcMar>
              <w:left w:w="58" w:type="dxa"/>
              <w:right w:w="58" w:type="dxa"/>
            </w:tcMar>
          </w:tcPr>
          <w:p w14:paraId="47E11E7C" w14:textId="3B45D223"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lastRenderedPageBreak/>
              <w:t>[Enter Violation]</w:t>
            </w:r>
          </w:p>
        </w:tc>
        <w:tc>
          <w:tcPr>
            <w:tcW w:w="2250" w:type="dxa"/>
            <w:tcMar>
              <w:left w:w="58" w:type="dxa"/>
              <w:right w:w="58" w:type="dxa"/>
            </w:tcMar>
          </w:tcPr>
          <w:p w14:paraId="225B5962" w14:textId="60BF7A2F"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Explanation]</w:t>
            </w:r>
          </w:p>
        </w:tc>
        <w:tc>
          <w:tcPr>
            <w:tcW w:w="1890" w:type="dxa"/>
            <w:tcMar>
              <w:left w:w="58" w:type="dxa"/>
              <w:right w:w="58" w:type="dxa"/>
            </w:tcMar>
          </w:tcPr>
          <w:p w14:paraId="2580D261" w14:textId="433178C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Duration]</w:t>
            </w:r>
          </w:p>
        </w:tc>
        <w:tc>
          <w:tcPr>
            <w:tcW w:w="2160" w:type="dxa"/>
            <w:tcMar>
              <w:left w:w="58" w:type="dxa"/>
              <w:right w:w="58" w:type="dxa"/>
            </w:tcMar>
          </w:tcPr>
          <w:p w14:paraId="5A139B8B" w14:textId="5BF318E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Actions]</w:t>
            </w:r>
          </w:p>
        </w:tc>
        <w:tc>
          <w:tcPr>
            <w:tcW w:w="2367" w:type="dxa"/>
            <w:tcMar>
              <w:left w:w="58" w:type="dxa"/>
              <w:right w:w="58" w:type="dxa"/>
            </w:tcMar>
          </w:tcPr>
          <w:p w14:paraId="3D430833" w14:textId="002D5B46" w:rsidR="00496939" w:rsidRPr="00663AFD" w:rsidRDefault="00496939" w:rsidP="00496939">
            <w:pPr>
              <w:spacing w:before="40" w:after="40"/>
              <w:rPr>
                <w:rFonts w:asciiTheme="minorHAnsi" w:hAnsiTheme="minorHAnsi" w:cstheme="minorHAnsi"/>
                <w:sz w:val="24"/>
                <w:szCs w:val="24"/>
              </w:rPr>
            </w:pPr>
            <w:r w:rsidRPr="00663AFD">
              <w:rPr>
                <w:rFonts w:asciiTheme="minorHAnsi" w:hAnsiTheme="minorHAnsi" w:cstheme="minorHAnsi"/>
                <w:sz w:val="24"/>
                <w:szCs w:val="24"/>
              </w:rPr>
              <w:t>[Enter Language]</w:t>
            </w:r>
          </w:p>
        </w:tc>
      </w:tr>
    </w:tbl>
    <w:p w14:paraId="055132C5" w14:textId="3FB76982" w:rsidR="002D429D" w:rsidRPr="00663AFD" w:rsidRDefault="003131EE" w:rsidP="00275C1C">
      <w:pPr>
        <w:pStyle w:val="Heading3"/>
        <w:keepNext/>
        <w:rPr>
          <w:rFonts w:asciiTheme="minorHAnsi" w:hAnsiTheme="minorHAnsi" w:cstheme="minorHAnsi"/>
          <w:color w:val="auto"/>
        </w:rPr>
      </w:pPr>
      <w:r w:rsidRPr="00663AFD">
        <w:rPr>
          <w:rFonts w:asciiTheme="minorHAnsi" w:hAnsiTheme="minorHAnsi" w:cstheme="minorHAnsi"/>
          <w:color w:val="auto"/>
        </w:rPr>
        <w:t>Summary Information for Operating Under a</w:t>
      </w:r>
      <w:r w:rsidR="002D429D" w:rsidRPr="00663AFD">
        <w:rPr>
          <w:rFonts w:asciiTheme="minorHAnsi" w:hAnsiTheme="minorHAnsi" w:cstheme="minorHAnsi"/>
          <w:color w:val="auto"/>
        </w:rPr>
        <w:t xml:space="preserve"> Variance or Exemption</w:t>
      </w:r>
      <w:bookmarkEnd w:id="15"/>
    </w:p>
    <w:bookmarkEnd w:id="16"/>
    <w:p w14:paraId="1627DE28" w14:textId="668A71DA" w:rsidR="004F2F03" w:rsidRPr="00663AFD" w:rsidRDefault="00FB5ACE" w:rsidP="003131EE">
      <w:pPr>
        <w:spacing w:before="120"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Enter</w:t>
      </w:r>
      <w:r w:rsidR="0087537E" w:rsidRPr="00663AFD">
        <w:rPr>
          <w:rFonts w:asciiTheme="minorHAnsi" w:hAnsiTheme="minorHAnsi" w:cstheme="minorHAnsi"/>
          <w:sz w:val="24"/>
        </w:rPr>
        <w:t xml:space="preserve"> Additional Information Described in Instructions for SWS CCR Document]</w:t>
      </w:r>
    </w:p>
    <w:p w14:paraId="60F5762F" w14:textId="199F6362" w:rsidR="00E25265" w:rsidRPr="00663AFD" w:rsidRDefault="00E25265" w:rsidP="008E66E2">
      <w:pPr>
        <w:pStyle w:val="Heading3"/>
        <w:keepNext/>
        <w:rPr>
          <w:rFonts w:asciiTheme="minorHAnsi" w:hAnsiTheme="minorHAnsi" w:cstheme="minorHAnsi"/>
          <w:color w:val="auto"/>
        </w:rPr>
      </w:pPr>
      <w:bookmarkStart w:id="17" w:name="_Toc58336726"/>
      <w:r w:rsidRPr="00663AFD">
        <w:rPr>
          <w:rFonts w:asciiTheme="minorHAnsi" w:hAnsiTheme="minorHAnsi" w:cstheme="minorHAnsi"/>
          <w:color w:val="auto"/>
        </w:rPr>
        <w:t>Summary Information for Revised Total Coliform Rule</w:t>
      </w:r>
      <w:r w:rsidR="003131EE" w:rsidRPr="00663AFD">
        <w:rPr>
          <w:rFonts w:asciiTheme="minorHAnsi" w:hAnsiTheme="minorHAnsi" w:cstheme="minorHAnsi"/>
          <w:color w:val="auto"/>
        </w:rPr>
        <w:t xml:space="preserve"> </w:t>
      </w:r>
      <w:r w:rsidRPr="00663AFD">
        <w:rPr>
          <w:rFonts w:asciiTheme="minorHAnsi" w:hAnsiTheme="minorHAnsi" w:cstheme="minorHAnsi"/>
          <w:color w:val="auto"/>
        </w:rPr>
        <w:t>Level 1 and Level 2 Assessment Requirements</w:t>
      </w:r>
      <w:bookmarkEnd w:id="17"/>
    </w:p>
    <w:p w14:paraId="2A54C6A0" w14:textId="1EE6DD2E" w:rsidR="009610BC" w:rsidRPr="00663AFD" w:rsidRDefault="00E56E23" w:rsidP="009610BC">
      <w:pPr>
        <w:rPr>
          <w:rFonts w:asciiTheme="minorHAnsi" w:hAnsiTheme="minorHAnsi" w:cstheme="minorHAnsi"/>
          <w:sz w:val="24"/>
          <w:szCs w:val="24"/>
        </w:rPr>
      </w:pPr>
      <w:r w:rsidRPr="00663AFD">
        <w:rPr>
          <w:rFonts w:asciiTheme="minorHAnsi" w:hAnsiTheme="minorHAnsi" w:cstheme="minorHAnsi"/>
          <w:sz w:val="24"/>
          <w:szCs w:val="24"/>
        </w:rPr>
        <w:t xml:space="preserve">If a water system is required to comply with a Level 1 or Level 2 assessment requirement that is not due to an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violation, include the following information below [</w:t>
      </w:r>
      <w:r w:rsidR="00696362" w:rsidRPr="00663AFD">
        <w:rPr>
          <w:rFonts w:asciiTheme="minorHAnsi" w:hAnsiTheme="minorHAnsi" w:cstheme="minorHAnsi"/>
          <w:sz w:val="24"/>
          <w:szCs w:val="24"/>
        </w:rPr>
        <w:t>22 CCR section 64481(n)(1)].</w:t>
      </w:r>
    </w:p>
    <w:p w14:paraId="19BFFB90" w14:textId="77777777" w:rsidR="00D17E2F" w:rsidRPr="00663AFD" w:rsidRDefault="00D17E2F" w:rsidP="009610BC">
      <w:pPr>
        <w:rPr>
          <w:rFonts w:asciiTheme="minorHAnsi" w:hAnsiTheme="minorHAnsi" w:cstheme="minorHAnsi"/>
          <w:sz w:val="24"/>
          <w:szCs w:val="24"/>
        </w:rPr>
      </w:pPr>
    </w:p>
    <w:p w14:paraId="43C3E408"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1 or Level 2 Assessment Requirement not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4D0FE384" w14:textId="21894032" w:rsidR="00DD7D18" w:rsidRPr="00663AFD"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Theme="minorHAnsi" w:hAnsiTheme="minorHAnsi" w:cstheme="minorHAnsi"/>
          <w:sz w:val="24"/>
          <w:szCs w:val="24"/>
        </w:rPr>
      </w:pPr>
      <w:r w:rsidRPr="00663AFD">
        <w:rPr>
          <w:rFonts w:asciiTheme="minorHAnsi" w:hAnsiTheme="minorHAnsi" w:cstheme="minorHAnsi"/>
          <w:sz w:val="24"/>
          <w:szCs w:val="24"/>
        </w:rPr>
        <w:t>Coliforms are bacteria that are naturally present in the environment and are used as an indicator that other, potentially harmful</w:t>
      </w:r>
      <w:r w:rsidR="00832E7C" w:rsidRPr="00663AFD">
        <w:rPr>
          <w:rFonts w:asciiTheme="minorHAnsi" w:hAnsiTheme="minorHAnsi" w:cstheme="minorHAnsi"/>
          <w:sz w:val="24"/>
          <w:szCs w:val="24"/>
        </w:rPr>
        <w:t>,</w:t>
      </w:r>
      <w:r w:rsidRPr="00663AFD">
        <w:rPr>
          <w:rFonts w:asciiTheme="minorHAnsi" w:hAnsiTheme="minorHAnsi" w:cstheme="minorHAnsi"/>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63AFD" w:rsidRDefault="001E07A6" w:rsidP="00B93439">
      <w:pPr>
        <w:spacing w:after="240"/>
        <w:rPr>
          <w:rFonts w:asciiTheme="minorHAnsi" w:hAnsiTheme="minorHAnsi" w:cstheme="minorHAnsi"/>
          <w:sz w:val="24"/>
          <w:szCs w:val="24"/>
        </w:rPr>
      </w:pPr>
      <w:r w:rsidRPr="00663AFD">
        <w:rPr>
          <w:rFonts w:asciiTheme="minorHAnsi" w:hAnsiTheme="minorHAnsi" w:cstheme="minorHAnsi"/>
          <w:sz w:val="24"/>
          <w:szCs w:val="24"/>
        </w:rPr>
        <w:t>The water system shall include the following statements, as appropriate:</w:t>
      </w:r>
    </w:p>
    <w:p w14:paraId="75982C45" w14:textId="137A62C4" w:rsidR="00DD7D18" w:rsidRPr="00663AFD" w:rsidRDefault="00DD7D18" w:rsidP="00636BFA">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4"/>
          <w:szCs w:val="24"/>
        </w:rPr>
      </w:pPr>
      <w:r w:rsidRPr="00663AFD">
        <w:rPr>
          <w:rFonts w:asciiTheme="minorHAnsi" w:hAnsiTheme="minorHAnsi" w:cstheme="minorHAnsi"/>
          <w:sz w:val="24"/>
          <w:szCs w:val="24"/>
        </w:rPr>
        <w:t xml:space="preserve">During the past year we were required to conduct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w:t>
      </w:r>
      <w:r w:rsidR="007D21BB" w:rsidRPr="00663AFD">
        <w:rPr>
          <w:rFonts w:asciiTheme="minorHAnsi" w:hAnsiTheme="minorHAnsi" w:cstheme="minorHAnsi"/>
          <w:sz w:val="24"/>
          <w:szCs w:val="24"/>
        </w:rPr>
        <w:t> </w:t>
      </w:r>
      <w:r w:rsidRPr="00663AFD">
        <w:rPr>
          <w:rFonts w:asciiTheme="minorHAnsi" w:hAnsiTheme="minorHAnsi" w:cstheme="minorHAnsi"/>
          <w:sz w:val="24"/>
          <w:szCs w:val="24"/>
        </w:rPr>
        <w:t xml:space="preserve">1 assessment(s).  </w:t>
      </w:r>
      <w:r w:rsidR="00663AFD">
        <w:rPr>
          <w:rFonts w:asciiTheme="minorHAnsi" w:hAnsiTheme="minorHAnsi" w:cstheme="minorHAnsi"/>
          <w:sz w:val="24"/>
          <w:szCs w:val="24"/>
        </w:rPr>
        <w:t>0</w:t>
      </w:r>
      <w:r w:rsidRPr="00663AFD">
        <w:rPr>
          <w:rFonts w:asciiTheme="minorHAnsi" w:hAnsiTheme="minorHAnsi" w:cstheme="minorHAnsi"/>
          <w:sz w:val="24"/>
          <w:szCs w:val="24"/>
        </w:rPr>
        <w:t xml:space="preserve"> Level 1 assessment(s) were completed.  In addition, we were required to take [</w:t>
      </w:r>
      <w:bookmarkStart w:id="18" w:name="_Hlk534984203"/>
      <w:r w:rsidR="00FB5ACE" w:rsidRPr="00663AFD">
        <w:rPr>
          <w:rFonts w:asciiTheme="minorHAnsi" w:hAnsiTheme="minorHAnsi" w:cstheme="minorHAnsi"/>
          <w:sz w:val="24"/>
          <w:szCs w:val="24"/>
        </w:rPr>
        <w:t>Insert Number of Corrective Actions</w:t>
      </w:r>
      <w:bookmarkEnd w:id="18"/>
      <w:r w:rsidRPr="00663AFD">
        <w:rPr>
          <w:rFonts w:asciiTheme="minorHAnsi" w:hAnsiTheme="minorHAnsi" w:cstheme="minorHAnsi"/>
          <w:sz w:val="24"/>
          <w:szCs w:val="24"/>
        </w:rPr>
        <w:t xml:space="preserve">] corrective actions and we completed </w:t>
      </w:r>
      <w:r w:rsidR="00D66FF1">
        <w:rPr>
          <w:rFonts w:asciiTheme="minorHAnsi" w:hAnsiTheme="minorHAnsi" w:cstheme="minorHAnsi"/>
          <w:sz w:val="24"/>
          <w:szCs w:val="24"/>
        </w:rPr>
        <w:t>0</w:t>
      </w:r>
      <w:r w:rsidRPr="00663AFD">
        <w:rPr>
          <w:rFonts w:asciiTheme="minorHAnsi" w:hAnsiTheme="minorHAnsi" w:cstheme="minorHAnsi"/>
          <w:sz w:val="24"/>
          <w:szCs w:val="24"/>
        </w:rPr>
        <w:t xml:space="preserve"> of these actions.</w:t>
      </w:r>
    </w:p>
    <w:p w14:paraId="458DF458" w14:textId="4EBEA9D2" w:rsidR="001E07A6" w:rsidRPr="00663AFD" w:rsidRDefault="001E07A6"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663AFD" w:rsidRDefault="001E07A6" w:rsidP="001E07A6">
      <w:pPr>
        <w:pStyle w:val="ListParagraph"/>
        <w:numPr>
          <w:ilvl w:val="0"/>
          <w:numId w:val="0"/>
        </w:numPr>
        <w:ind w:left="720"/>
        <w:rPr>
          <w:rFonts w:asciiTheme="minorHAnsi" w:hAnsiTheme="minorHAnsi" w:cstheme="minorHAnsi"/>
        </w:rPr>
      </w:pPr>
    </w:p>
    <w:p w14:paraId="6AD2D175" w14:textId="174D041C" w:rsidR="00FB5ACE" w:rsidRPr="00663AFD" w:rsidRDefault="00FB5ACE" w:rsidP="003131EE">
      <w:pPr>
        <w:spacing w:after="240"/>
        <w:rPr>
          <w:rFonts w:asciiTheme="minorHAnsi" w:hAnsiTheme="minorHAnsi" w:cstheme="minorHAnsi"/>
          <w:sz w:val="24"/>
          <w:szCs w:val="24"/>
        </w:rPr>
      </w:pPr>
      <w:r w:rsidRPr="00663AFD">
        <w:rPr>
          <w:rFonts w:asciiTheme="minorHAnsi" w:hAnsiTheme="minorHAnsi" w:cstheme="minorHAnsi"/>
          <w:sz w:val="24"/>
          <w:szCs w:val="24"/>
        </w:rPr>
        <w:t>[</w:t>
      </w:r>
      <w:r w:rsidR="008F19DE" w:rsidRPr="00663AFD">
        <w:rPr>
          <w:rFonts w:asciiTheme="minorHAnsi" w:hAnsiTheme="minorHAnsi" w:cstheme="minorHAnsi"/>
          <w:sz w:val="24"/>
          <w:szCs w:val="24"/>
        </w:rPr>
        <w:t xml:space="preserve">For </w:t>
      </w:r>
      <w:r w:rsidR="007C116A" w:rsidRPr="00663AFD">
        <w:rPr>
          <w:rFonts w:asciiTheme="minorHAnsi" w:hAnsiTheme="minorHAnsi" w:cstheme="minorHAnsi"/>
          <w:sz w:val="24"/>
          <w:szCs w:val="24"/>
        </w:rPr>
        <w:t xml:space="preserve">Violation of the Total Coliform Bacteria TT Requirement, </w:t>
      </w:r>
      <w:r w:rsidR="008F19DE" w:rsidRPr="00663AFD">
        <w:rPr>
          <w:rFonts w:asciiTheme="minorHAnsi" w:hAnsiTheme="minorHAnsi" w:cstheme="minorHAnsi"/>
          <w:sz w:val="24"/>
          <w:szCs w:val="24"/>
        </w:rPr>
        <w:t>Enter</w:t>
      </w:r>
      <w:r w:rsidR="007C116A" w:rsidRPr="00663AFD">
        <w:rPr>
          <w:rFonts w:asciiTheme="minorHAnsi" w:hAnsiTheme="minorHAnsi" w:cstheme="minorHAnsi"/>
          <w:sz w:val="24"/>
        </w:rPr>
        <w:t xml:space="preserve"> Additional Information Described in Instructions for SWS CCR Document</w:t>
      </w:r>
      <w:r w:rsidRPr="00663AFD">
        <w:rPr>
          <w:rFonts w:asciiTheme="minorHAnsi" w:hAnsiTheme="minorHAnsi" w:cstheme="minorHAnsi"/>
          <w:sz w:val="24"/>
          <w:szCs w:val="24"/>
        </w:rPr>
        <w:t>]</w:t>
      </w:r>
    </w:p>
    <w:p w14:paraId="00A375D3" w14:textId="7E6969E6" w:rsidR="00696362" w:rsidRPr="00663AFD" w:rsidRDefault="00696362" w:rsidP="003131EE">
      <w:pPr>
        <w:spacing w:after="240"/>
        <w:rPr>
          <w:rFonts w:asciiTheme="minorHAnsi" w:hAnsiTheme="minorHAnsi" w:cstheme="minorHAnsi"/>
        </w:rPr>
      </w:pPr>
      <w:r w:rsidRPr="00663AFD">
        <w:rPr>
          <w:rFonts w:asciiTheme="minorHAnsi" w:hAnsiTheme="minorHAnsi" w:cstheme="minorHAnsi"/>
          <w:sz w:val="24"/>
          <w:szCs w:val="24"/>
        </w:rPr>
        <w:t xml:space="preserve">If a water system is required to comply with a Level 2 assessment requirement that is due to an </w:t>
      </w:r>
      <w:r w:rsidRPr="00663AFD">
        <w:rPr>
          <w:rFonts w:asciiTheme="minorHAnsi" w:hAnsiTheme="minorHAnsi" w:cstheme="minorHAnsi"/>
          <w:i/>
          <w:iCs/>
          <w:sz w:val="24"/>
          <w:szCs w:val="24"/>
        </w:rPr>
        <w:t>E. coli</w:t>
      </w:r>
      <w:r w:rsidRPr="00663AFD">
        <w:rPr>
          <w:rFonts w:asciiTheme="minorHAnsi" w:hAnsiTheme="minorHAnsi" w:cstheme="minorHAnsi"/>
        </w:rPr>
        <w:t xml:space="preserve"> </w:t>
      </w:r>
      <w:r w:rsidRPr="00663AFD">
        <w:rPr>
          <w:rFonts w:asciiTheme="minorHAnsi" w:hAnsiTheme="minorHAnsi" w:cstheme="minorHAnsi"/>
          <w:sz w:val="24"/>
          <w:szCs w:val="24"/>
        </w:rPr>
        <w:t>MCL violation, include the information below [22 CCR section 64481(n)(2)].</w:t>
      </w:r>
    </w:p>
    <w:p w14:paraId="4574BCFE" w14:textId="77777777" w:rsidR="00DD7D18" w:rsidRPr="00663AFD" w:rsidRDefault="00DD7D18" w:rsidP="00BF628D">
      <w:pPr>
        <w:pStyle w:val="Heading4"/>
        <w:rPr>
          <w:rFonts w:asciiTheme="minorHAnsi" w:hAnsiTheme="minorHAnsi" w:cstheme="minorHAnsi"/>
          <w:color w:val="auto"/>
        </w:rPr>
      </w:pPr>
      <w:r w:rsidRPr="00663AFD">
        <w:rPr>
          <w:rFonts w:asciiTheme="minorHAnsi" w:hAnsiTheme="minorHAnsi" w:cstheme="minorHAnsi"/>
          <w:color w:val="auto"/>
        </w:rPr>
        <w:t xml:space="preserve">Level 2 Assessment Requirement Due to an </w:t>
      </w:r>
      <w:r w:rsidRPr="00663AFD">
        <w:rPr>
          <w:rFonts w:asciiTheme="minorHAnsi" w:hAnsiTheme="minorHAnsi" w:cstheme="minorHAnsi"/>
          <w:i/>
          <w:color w:val="auto"/>
        </w:rPr>
        <w:t>E. coli</w:t>
      </w:r>
      <w:r w:rsidRPr="00663AFD">
        <w:rPr>
          <w:rFonts w:asciiTheme="minorHAnsi" w:hAnsiTheme="minorHAnsi" w:cstheme="minorHAnsi"/>
          <w:color w:val="auto"/>
        </w:rPr>
        <w:t xml:space="preserve"> MCL Violation</w:t>
      </w:r>
    </w:p>
    <w:p w14:paraId="73619B26" w14:textId="53803CB6" w:rsidR="00827994" w:rsidRPr="00663AFD" w:rsidRDefault="00827994" w:rsidP="003131EE">
      <w:pPr>
        <w:spacing w:after="240"/>
        <w:rPr>
          <w:rFonts w:asciiTheme="minorHAnsi" w:hAnsiTheme="minorHAnsi" w:cstheme="minorHAnsi"/>
          <w:sz w:val="24"/>
          <w:szCs w:val="24"/>
        </w:rPr>
      </w:pPr>
      <w:r w:rsidRPr="00663AFD">
        <w:rPr>
          <w:rFonts w:asciiTheme="minorHAnsi" w:hAnsiTheme="minorHAnsi" w:cstheme="minorHAnsi"/>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663AFD" w:rsidRDefault="001E07A6" w:rsidP="001B269F">
      <w:pPr>
        <w:rPr>
          <w:rFonts w:asciiTheme="minorHAnsi" w:hAnsiTheme="minorHAnsi" w:cstheme="minorHAnsi"/>
          <w:i/>
          <w:iCs/>
          <w:sz w:val="24"/>
          <w:szCs w:val="24"/>
        </w:rPr>
      </w:pPr>
    </w:p>
    <w:p w14:paraId="76470F1B" w14:textId="7E04CFA8" w:rsidR="00DD0989" w:rsidRPr="00663AFD" w:rsidRDefault="00827994" w:rsidP="00827994">
      <w:pPr>
        <w:spacing w:after="240"/>
        <w:rPr>
          <w:rFonts w:asciiTheme="minorHAnsi" w:hAnsiTheme="minorHAnsi" w:cstheme="minorHAnsi"/>
          <w:sz w:val="24"/>
          <w:szCs w:val="24"/>
        </w:rPr>
      </w:pPr>
      <w:r w:rsidRPr="00663AFD">
        <w:rPr>
          <w:rFonts w:asciiTheme="minorHAnsi" w:hAnsiTheme="minorHAnsi" w:cstheme="minorHAnsi"/>
          <w:sz w:val="24"/>
          <w:szCs w:val="24"/>
        </w:rPr>
        <w:t xml:space="preserve">If a water system detects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and has violated the </w:t>
      </w:r>
      <w:r w:rsidRPr="00663AFD">
        <w:rPr>
          <w:rFonts w:asciiTheme="minorHAnsi" w:hAnsiTheme="minorHAnsi" w:cstheme="minorHAnsi"/>
          <w:i/>
          <w:iCs/>
          <w:sz w:val="24"/>
          <w:szCs w:val="24"/>
        </w:rPr>
        <w:t>E. coli</w:t>
      </w:r>
      <w:r w:rsidRPr="00663AFD">
        <w:rPr>
          <w:rFonts w:asciiTheme="minorHAnsi" w:hAnsiTheme="minorHAnsi" w:cstheme="minorHAnsi"/>
          <w:sz w:val="24"/>
          <w:szCs w:val="24"/>
        </w:rPr>
        <w:t xml:space="preserve"> MCL, include one or more the following statements to describe any noncompliance, as applicable:</w:t>
      </w:r>
      <w:r w:rsidRPr="00663AFD">
        <w:rPr>
          <w:rFonts w:asciiTheme="minorHAnsi" w:hAnsiTheme="minorHAnsi" w:cstheme="minorHAnsi"/>
        </w:rPr>
        <w:t xml:space="preserve"> </w:t>
      </w:r>
    </w:p>
    <w:p w14:paraId="312CED5C" w14:textId="3ADF875B" w:rsidR="00827994" w:rsidRPr="00663AFD" w:rsidRDefault="00827994" w:rsidP="00827994">
      <w:pPr>
        <w:rPr>
          <w:rFonts w:asciiTheme="minorHAnsi" w:hAnsiTheme="minorHAnsi" w:cstheme="minorHAnsi"/>
          <w:i/>
          <w:iCs/>
          <w:sz w:val="24"/>
          <w:szCs w:val="24"/>
        </w:rPr>
      </w:pPr>
    </w:p>
    <w:p w14:paraId="2C586EA6" w14:textId="15288DB5" w:rsidR="00827994" w:rsidRPr="00663AFD" w:rsidRDefault="00F772CC" w:rsidP="00827994">
      <w:pPr>
        <w:rPr>
          <w:rFonts w:asciiTheme="minorHAnsi" w:hAnsiTheme="minorHAnsi" w:cstheme="minorHAnsi"/>
          <w:sz w:val="24"/>
          <w:szCs w:val="24"/>
        </w:rPr>
      </w:pPr>
      <w:r w:rsidRPr="00663AFD">
        <w:rPr>
          <w:rFonts w:asciiTheme="minorHAnsi" w:hAnsiTheme="minorHAnsi" w:cstheme="minorHAnsi"/>
          <w:sz w:val="24"/>
          <w:szCs w:val="24"/>
        </w:rPr>
        <w:t>[</w:t>
      </w:r>
      <w:r w:rsidR="00827994" w:rsidRPr="00663AFD">
        <w:rPr>
          <w:rFonts w:asciiTheme="minorHAnsi" w:hAnsiTheme="minorHAnsi" w:cstheme="minorHAnsi"/>
          <w:sz w:val="24"/>
          <w:szCs w:val="24"/>
        </w:rPr>
        <w:t xml:space="preserve">If a water system detects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and has not violated the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MCL,</w:t>
      </w:r>
      <w:r w:rsidR="001B269F" w:rsidRPr="00663AFD">
        <w:rPr>
          <w:rFonts w:asciiTheme="minorHAnsi" w:hAnsiTheme="minorHAnsi" w:cstheme="minorHAnsi"/>
          <w:sz w:val="24"/>
          <w:szCs w:val="24"/>
        </w:rPr>
        <w:t xml:space="preserve"> the water system</w:t>
      </w:r>
      <w:r w:rsidR="00827994" w:rsidRPr="00663AFD">
        <w:rPr>
          <w:rFonts w:asciiTheme="minorHAnsi" w:hAnsiTheme="minorHAnsi" w:cstheme="minorHAnsi"/>
          <w:sz w:val="24"/>
          <w:szCs w:val="24"/>
        </w:rPr>
        <w:t xml:space="preserve"> may include a statement that explains that although they have detected </w:t>
      </w:r>
      <w:r w:rsidR="00827994" w:rsidRPr="00663AFD">
        <w:rPr>
          <w:rFonts w:asciiTheme="minorHAnsi" w:hAnsiTheme="minorHAnsi" w:cstheme="minorHAnsi"/>
          <w:i/>
          <w:iCs/>
          <w:sz w:val="24"/>
          <w:szCs w:val="24"/>
        </w:rPr>
        <w:t>E. coli</w:t>
      </w:r>
      <w:r w:rsidR="00827994" w:rsidRPr="00663AFD">
        <w:rPr>
          <w:rFonts w:asciiTheme="minorHAnsi" w:hAnsiTheme="minorHAnsi" w:cstheme="minorHAnsi"/>
          <w:sz w:val="24"/>
          <w:szCs w:val="24"/>
        </w:rPr>
        <w:t xml:space="preserve">, they are not in violation of the </w:t>
      </w:r>
      <w:r w:rsidR="00827994" w:rsidRPr="00663AFD">
        <w:rPr>
          <w:rFonts w:asciiTheme="minorHAnsi" w:hAnsiTheme="minorHAnsi" w:cstheme="minorHAnsi"/>
          <w:i/>
          <w:iCs/>
          <w:sz w:val="24"/>
          <w:szCs w:val="24"/>
        </w:rPr>
        <w:t xml:space="preserve">E. coli </w:t>
      </w:r>
      <w:r w:rsidR="00827994" w:rsidRPr="00663AFD">
        <w:rPr>
          <w:rFonts w:asciiTheme="minorHAnsi" w:hAnsiTheme="minorHAnsi" w:cstheme="minorHAnsi"/>
          <w:sz w:val="24"/>
          <w:szCs w:val="24"/>
        </w:rPr>
        <w:t>MCL.</w:t>
      </w:r>
      <w:r w:rsidRPr="00663AFD">
        <w:rPr>
          <w:rFonts w:asciiTheme="minorHAnsi" w:hAnsiTheme="minorHAnsi" w:cstheme="minorHAnsi"/>
          <w:sz w:val="24"/>
          <w:szCs w:val="24"/>
        </w:rPr>
        <w:t>]</w:t>
      </w:r>
    </w:p>
    <w:sectPr w:rsidR="00827994" w:rsidRPr="00663AFD" w:rsidSect="00FF793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108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1C4B" w14:textId="77777777" w:rsidR="00AB733E" w:rsidRDefault="00AB733E">
      <w:r>
        <w:separator/>
      </w:r>
    </w:p>
    <w:p w14:paraId="6F7319DF" w14:textId="77777777" w:rsidR="00AB733E" w:rsidRDefault="00AB733E"/>
  </w:endnote>
  <w:endnote w:type="continuationSeparator" w:id="0">
    <w:p w14:paraId="7FFDF747" w14:textId="77777777" w:rsidR="00AB733E" w:rsidRDefault="00AB733E">
      <w:r>
        <w:continuationSeparator/>
      </w:r>
    </w:p>
    <w:p w14:paraId="4D046B82" w14:textId="77777777" w:rsidR="00AB733E" w:rsidRDefault="00AB733E"/>
  </w:endnote>
  <w:endnote w:type="continuationNotice" w:id="1">
    <w:p w14:paraId="539B3992" w14:textId="77777777" w:rsidR="00AB733E" w:rsidRDefault="00AB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ED9E" w14:textId="77777777" w:rsidR="00AB733E" w:rsidRDefault="00AB733E">
      <w:r>
        <w:separator/>
      </w:r>
    </w:p>
    <w:p w14:paraId="4D28BAE9" w14:textId="77777777" w:rsidR="00AB733E" w:rsidRDefault="00AB733E"/>
  </w:footnote>
  <w:footnote w:type="continuationSeparator" w:id="0">
    <w:p w14:paraId="0175A6D9" w14:textId="77777777" w:rsidR="00AB733E" w:rsidRDefault="00AB733E">
      <w:r>
        <w:continuationSeparator/>
      </w:r>
    </w:p>
    <w:p w14:paraId="198E8CFB" w14:textId="77777777" w:rsidR="00AB733E" w:rsidRDefault="00AB733E"/>
  </w:footnote>
  <w:footnote w:type="continuationNotice" w:id="1">
    <w:p w14:paraId="36502FAC" w14:textId="77777777" w:rsidR="00AB733E" w:rsidRDefault="00AB7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CEC"/>
    <w:rsid w:val="000450D8"/>
    <w:rsid w:val="0004748A"/>
    <w:rsid w:val="00050A99"/>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244"/>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09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AFD"/>
    <w:rsid w:val="0066456C"/>
    <w:rsid w:val="00666704"/>
    <w:rsid w:val="006672EF"/>
    <w:rsid w:val="0067168B"/>
    <w:rsid w:val="006727C0"/>
    <w:rsid w:val="00680846"/>
    <w:rsid w:val="0068272C"/>
    <w:rsid w:val="00684C7E"/>
    <w:rsid w:val="00691186"/>
    <w:rsid w:val="00695A6F"/>
    <w:rsid w:val="00696362"/>
    <w:rsid w:val="006A04A9"/>
    <w:rsid w:val="006A482B"/>
    <w:rsid w:val="006B1BE5"/>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AD6"/>
    <w:rsid w:val="0079421C"/>
    <w:rsid w:val="0079489A"/>
    <w:rsid w:val="00796405"/>
    <w:rsid w:val="00796E52"/>
    <w:rsid w:val="007A473C"/>
    <w:rsid w:val="007A5717"/>
    <w:rsid w:val="007B0B24"/>
    <w:rsid w:val="007B2BC6"/>
    <w:rsid w:val="007B643A"/>
    <w:rsid w:val="007C0BEA"/>
    <w:rsid w:val="007C116A"/>
    <w:rsid w:val="007C18C6"/>
    <w:rsid w:val="007C4CCF"/>
    <w:rsid w:val="007C6FDB"/>
    <w:rsid w:val="007D1761"/>
    <w:rsid w:val="007D21BB"/>
    <w:rsid w:val="007E736D"/>
    <w:rsid w:val="007F457C"/>
    <w:rsid w:val="007F584E"/>
    <w:rsid w:val="007F6E56"/>
    <w:rsid w:val="00800CD3"/>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3E2"/>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8EA"/>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33E"/>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64F"/>
    <w:rsid w:val="00B646BC"/>
    <w:rsid w:val="00B67C49"/>
    <w:rsid w:val="00B704C3"/>
    <w:rsid w:val="00B76677"/>
    <w:rsid w:val="00B772E6"/>
    <w:rsid w:val="00B85CDA"/>
    <w:rsid w:val="00B87C5D"/>
    <w:rsid w:val="00B917F2"/>
    <w:rsid w:val="00B93439"/>
    <w:rsid w:val="00B93911"/>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6FF1"/>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BF4"/>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17D"/>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F9A"/>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935"/>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2023-06-30T23:33:00Z</dcterms:created>
  <dcterms:modified xsi:type="dcterms:W3CDTF">2023-06-30T23:33:00Z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