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16FC022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A46B3">
        <w:rPr>
          <w:rFonts w:ascii="Arial" w:hAnsi="Arial" w:cs="Arial"/>
          <w:sz w:val="24"/>
          <w:szCs w:val="24"/>
        </w:rPr>
        <w:t>Meadow Lakes Club</w:t>
      </w:r>
      <w:r w:rsidR="00ED7919" w:rsidRPr="007119B8">
        <w:rPr>
          <w:rFonts w:ascii="Arial" w:hAnsi="Arial" w:cs="Arial"/>
          <w:sz w:val="24"/>
          <w:szCs w:val="24"/>
        </w:rPr>
        <w:t>]</w:t>
      </w:r>
    </w:p>
    <w:p w14:paraId="65A99AB1" w14:textId="607FB2F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A46B3">
        <w:rPr>
          <w:rFonts w:ascii="Arial" w:hAnsi="Arial" w:cs="Arial"/>
          <w:sz w:val="24"/>
          <w:szCs w:val="24"/>
        </w:rPr>
        <w:t>6/21/2021</w:t>
      </w:r>
      <w:r w:rsidRPr="007119B8">
        <w:rPr>
          <w:rFonts w:ascii="Arial" w:hAnsi="Arial" w:cs="Arial"/>
          <w:sz w:val="24"/>
          <w:szCs w:val="24"/>
        </w:rPr>
        <w:t>]</w:t>
      </w:r>
    </w:p>
    <w:p w14:paraId="21C05768" w14:textId="44E71470"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r w:rsidR="003A46B3">
        <w:rPr>
          <w:rFonts w:ascii="Arial" w:hAnsi="Arial" w:cs="Arial"/>
          <w:sz w:val="24"/>
          <w:szCs w:val="24"/>
          <w:lang w:val="es-ES"/>
        </w:rPr>
        <w:t xml:space="preserve">3 - </w:t>
      </w:r>
      <w:proofErr w:type="spellStart"/>
      <w:r w:rsidR="003A46B3">
        <w:rPr>
          <w:rFonts w:ascii="Arial" w:hAnsi="Arial" w:cs="Arial"/>
          <w:sz w:val="24"/>
          <w:szCs w:val="24"/>
          <w:lang w:val="es-ES"/>
        </w:rPr>
        <w:t>wells</w:t>
      </w:r>
      <w:proofErr w:type="spellEnd"/>
    </w:p>
    <w:p w14:paraId="6AE5ED8C" w14:textId="14E85F43"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(s): [</w:t>
      </w:r>
      <w:proofErr w:type="spellStart"/>
      <w:r w:rsidR="003A46B3">
        <w:rPr>
          <w:rFonts w:ascii="Arial" w:hAnsi="Arial" w:cs="Arial"/>
          <w:sz w:val="24"/>
          <w:szCs w:val="24"/>
          <w:lang w:val="es-ES"/>
        </w:rPr>
        <w:t>Well</w:t>
      </w:r>
      <w:proofErr w:type="spellEnd"/>
      <w:r w:rsidR="003A46B3">
        <w:rPr>
          <w:rFonts w:ascii="Arial" w:hAnsi="Arial" w:cs="Arial"/>
          <w:sz w:val="24"/>
          <w:szCs w:val="24"/>
          <w:lang w:val="es-ES"/>
        </w:rPr>
        <w:t xml:space="preserve"> 5B </w:t>
      </w:r>
      <w:proofErr w:type="spellStart"/>
      <w:r w:rsidR="003A46B3">
        <w:rPr>
          <w:rFonts w:ascii="Arial" w:hAnsi="Arial" w:cs="Arial"/>
          <w:sz w:val="24"/>
          <w:szCs w:val="24"/>
          <w:lang w:val="es-ES"/>
        </w:rPr>
        <w:t>on</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Aliva</w:t>
      </w:r>
      <w:proofErr w:type="spellEnd"/>
      <w:r w:rsidR="003A46B3">
        <w:rPr>
          <w:rFonts w:ascii="Arial" w:hAnsi="Arial" w:cs="Arial"/>
          <w:sz w:val="24"/>
          <w:szCs w:val="24"/>
          <w:lang w:val="es-ES"/>
        </w:rPr>
        <w:t xml:space="preserve"> Snow Lane </w:t>
      </w:r>
      <w:proofErr w:type="spellStart"/>
      <w:r w:rsidR="003A46B3">
        <w:rPr>
          <w:rFonts w:ascii="Arial" w:hAnsi="Arial" w:cs="Arial"/>
          <w:sz w:val="24"/>
          <w:szCs w:val="24"/>
          <w:lang w:val="es-ES"/>
        </w:rPr>
        <w:t>by</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lake</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Well</w:t>
      </w:r>
      <w:proofErr w:type="spellEnd"/>
      <w:r w:rsidR="003A46B3">
        <w:rPr>
          <w:rFonts w:ascii="Arial" w:hAnsi="Arial" w:cs="Arial"/>
          <w:sz w:val="24"/>
          <w:szCs w:val="24"/>
          <w:lang w:val="es-ES"/>
        </w:rPr>
        <w:t xml:space="preserve"> 02 </w:t>
      </w:r>
      <w:proofErr w:type="spellStart"/>
      <w:r w:rsidR="003A46B3">
        <w:rPr>
          <w:rFonts w:ascii="Arial" w:hAnsi="Arial" w:cs="Arial"/>
          <w:sz w:val="24"/>
          <w:szCs w:val="24"/>
          <w:lang w:val="es-ES"/>
        </w:rPr>
        <w:t>is</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near</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ringtalil</w:t>
      </w:r>
      <w:proofErr w:type="spellEnd"/>
      <w:r w:rsidR="00867CE7">
        <w:rPr>
          <w:rFonts w:ascii="Arial" w:hAnsi="Arial" w:cs="Arial"/>
          <w:sz w:val="24"/>
          <w:szCs w:val="24"/>
          <w:lang w:val="es-ES"/>
        </w:rPr>
        <w:t>]</w:t>
      </w:r>
      <w:r w:rsidR="003A46B3">
        <w:rPr>
          <w:rFonts w:ascii="Arial" w:hAnsi="Arial" w:cs="Arial"/>
          <w:sz w:val="24"/>
          <w:szCs w:val="24"/>
          <w:lang w:val="es-ES"/>
        </w:rPr>
        <w:t xml:space="preserve"> </w:t>
      </w:r>
      <w:proofErr w:type="gramStart"/>
      <w:r w:rsidR="003A46B3">
        <w:rPr>
          <w:rFonts w:ascii="Arial" w:hAnsi="Arial" w:cs="Arial"/>
          <w:sz w:val="24"/>
          <w:szCs w:val="24"/>
          <w:lang w:val="es-ES"/>
        </w:rPr>
        <w:t>and</w:t>
      </w:r>
      <w:r w:rsidR="00867CE7">
        <w:rPr>
          <w:rFonts w:ascii="Arial" w:hAnsi="Arial" w:cs="Arial"/>
          <w:sz w:val="24"/>
          <w:szCs w:val="24"/>
          <w:lang w:val="es-ES"/>
        </w:rPr>
        <w:t>[</w:t>
      </w:r>
      <w:proofErr w:type="gramEnd"/>
      <w:r w:rsidR="003A46B3">
        <w:rPr>
          <w:rFonts w:ascii="Arial" w:hAnsi="Arial" w:cs="Arial"/>
          <w:sz w:val="24"/>
          <w:szCs w:val="24"/>
          <w:lang w:val="es-ES"/>
        </w:rPr>
        <w:t xml:space="preserve"> </w:t>
      </w:r>
      <w:proofErr w:type="spellStart"/>
      <w:r w:rsidR="003A46B3">
        <w:rPr>
          <w:rFonts w:ascii="Arial" w:hAnsi="Arial" w:cs="Arial"/>
          <w:sz w:val="24"/>
          <w:szCs w:val="24"/>
          <w:lang w:val="es-ES"/>
        </w:rPr>
        <w:t>Merriaman</w:t>
      </w:r>
      <w:proofErr w:type="spellEnd"/>
      <w:r w:rsidR="003A46B3">
        <w:rPr>
          <w:rFonts w:ascii="Arial" w:hAnsi="Arial" w:cs="Arial"/>
          <w:sz w:val="24"/>
          <w:szCs w:val="24"/>
          <w:lang w:val="es-ES"/>
        </w:rPr>
        <w:t xml:space="preserve"> Lane and </w:t>
      </w:r>
      <w:proofErr w:type="spellStart"/>
      <w:r w:rsidR="003A46B3">
        <w:rPr>
          <w:rFonts w:ascii="Arial" w:hAnsi="Arial" w:cs="Arial"/>
          <w:sz w:val="24"/>
          <w:szCs w:val="24"/>
          <w:lang w:val="es-ES"/>
        </w:rPr>
        <w:t>Well</w:t>
      </w:r>
      <w:proofErr w:type="spellEnd"/>
      <w:r w:rsidR="003A46B3">
        <w:rPr>
          <w:rFonts w:ascii="Arial" w:hAnsi="Arial" w:cs="Arial"/>
          <w:sz w:val="24"/>
          <w:szCs w:val="24"/>
          <w:lang w:val="es-ES"/>
        </w:rPr>
        <w:t xml:space="preserve"> 08 </w:t>
      </w:r>
      <w:proofErr w:type="spellStart"/>
      <w:r w:rsidR="003A46B3">
        <w:rPr>
          <w:rFonts w:ascii="Arial" w:hAnsi="Arial" w:cs="Arial"/>
          <w:sz w:val="24"/>
          <w:szCs w:val="24"/>
          <w:lang w:val="es-ES"/>
        </w:rPr>
        <w:t>is</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located</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on</w:t>
      </w:r>
      <w:proofErr w:type="spellEnd"/>
      <w:r w:rsidR="003A46B3">
        <w:rPr>
          <w:rFonts w:ascii="Arial" w:hAnsi="Arial" w:cs="Arial"/>
          <w:sz w:val="24"/>
          <w:szCs w:val="24"/>
          <w:lang w:val="es-ES"/>
        </w:rPr>
        <w:t xml:space="preserve"> 4.98 </w:t>
      </w:r>
      <w:proofErr w:type="spellStart"/>
      <w:r w:rsidR="003A46B3">
        <w:rPr>
          <w:rFonts w:ascii="Arial" w:hAnsi="Arial" w:cs="Arial"/>
          <w:sz w:val="24"/>
          <w:szCs w:val="24"/>
          <w:lang w:val="es-ES"/>
        </w:rPr>
        <w:t>parcel</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on</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Marmot</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lane</w:t>
      </w:r>
      <w:proofErr w:type="spellEnd"/>
      <w:r w:rsidR="00867CE7">
        <w:rPr>
          <w:rFonts w:ascii="Arial" w:hAnsi="Arial" w:cs="Arial"/>
          <w:sz w:val="24"/>
          <w:szCs w:val="24"/>
          <w:lang w:val="es-ES"/>
        </w:rPr>
        <w:t>]</w:t>
      </w:r>
    </w:p>
    <w:p w14:paraId="11D6F99D" w14:textId="1FF0803B"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proofErr w:type="spellStart"/>
      <w:r w:rsidR="003A46B3">
        <w:rPr>
          <w:rFonts w:ascii="Arial" w:hAnsi="Arial" w:cs="Arial"/>
          <w:sz w:val="24"/>
          <w:szCs w:val="24"/>
          <w:lang w:val="es-ES"/>
        </w:rPr>
        <w:t>Source</w:t>
      </w:r>
      <w:proofErr w:type="spellEnd"/>
      <w:r w:rsidR="003A46B3">
        <w:rPr>
          <w:rFonts w:ascii="Arial" w:hAnsi="Arial" w:cs="Arial"/>
          <w:sz w:val="24"/>
          <w:szCs w:val="24"/>
          <w:lang w:val="es-ES"/>
        </w:rPr>
        <w:t xml:space="preserve"> wáter </w:t>
      </w:r>
      <w:proofErr w:type="spellStart"/>
      <w:r w:rsidR="003A46B3">
        <w:rPr>
          <w:rFonts w:ascii="Arial" w:hAnsi="Arial" w:cs="Arial"/>
          <w:sz w:val="24"/>
          <w:szCs w:val="24"/>
          <w:lang w:val="es-ES"/>
        </w:rPr>
        <w:t>assessments</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were</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completed</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for</w:t>
      </w:r>
      <w:proofErr w:type="spellEnd"/>
      <w:r w:rsidR="003A46B3">
        <w:rPr>
          <w:rFonts w:ascii="Arial" w:hAnsi="Arial" w:cs="Arial"/>
          <w:sz w:val="24"/>
          <w:szCs w:val="24"/>
          <w:lang w:val="es-ES"/>
        </w:rPr>
        <w:t xml:space="preserve"> Wells, 5B,02,08 in </w:t>
      </w:r>
      <w:proofErr w:type="spellStart"/>
      <w:r w:rsidR="003A46B3">
        <w:rPr>
          <w:rFonts w:ascii="Arial" w:hAnsi="Arial" w:cs="Arial"/>
          <w:sz w:val="24"/>
          <w:szCs w:val="24"/>
          <w:lang w:val="es-ES"/>
        </w:rPr>
        <w:t>Feburary</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of</w:t>
      </w:r>
      <w:proofErr w:type="spellEnd"/>
      <w:r w:rsidR="003A46B3">
        <w:rPr>
          <w:rFonts w:ascii="Arial" w:hAnsi="Arial" w:cs="Arial"/>
          <w:sz w:val="24"/>
          <w:szCs w:val="24"/>
          <w:lang w:val="es-ES"/>
        </w:rPr>
        <w:t xml:space="preserve"> 2003 and March 2008 and </w:t>
      </w:r>
      <w:proofErr w:type="spellStart"/>
      <w:r w:rsidR="003A46B3">
        <w:rPr>
          <w:rFonts w:ascii="Arial" w:hAnsi="Arial" w:cs="Arial"/>
          <w:sz w:val="24"/>
          <w:szCs w:val="24"/>
          <w:lang w:val="es-ES"/>
        </w:rPr>
        <w:t>October</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of</w:t>
      </w:r>
      <w:proofErr w:type="spellEnd"/>
      <w:r w:rsidR="003A46B3">
        <w:rPr>
          <w:rFonts w:ascii="Arial" w:hAnsi="Arial" w:cs="Arial"/>
          <w:sz w:val="24"/>
          <w:szCs w:val="24"/>
          <w:lang w:val="es-ES"/>
        </w:rPr>
        <w:t xml:space="preserve"> 2012</w:t>
      </w:r>
      <w:r w:rsidR="00867CE7">
        <w:rPr>
          <w:rFonts w:ascii="Arial" w:hAnsi="Arial" w:cs="Arial"/>
          <w:sz w:val="24"/>
          <w:szCs w:val="24"/>
          <w:lang w:val="es-ES"/>
        </w:rPr>
        <w:t xml:space="preserve"> and </w:t>
      </w:r>
      <w:proofErr w:type="spellStart"/>
      <w:r w:rsidR="00867CE7">
        <w:rPr>
          <w:rFonts w:ascii="Arial" w:hAnsi="Arial" w:cs="Arial"/>
          <w:sz w:val="24"/>
          <w:szCs w:val="24"/>
          <w:lang w:val="es-ES"/>
        </w:rPr>
        <w:t>September</w:t>
      </w:r>
      <w:proofErr w:type="spellEnd"/>
      <w:r w:rsidR="00867CE7">
        <w:rPr>
          <w:rFonts w:ascii="Arial" w:hAnsi="Arial" w:cs="Arial"/>
          <w:sz w:val="24"/>
          <w:szCs w:val="24"/>
          <w:lang w:val="es-ES"/>
        </w:rPr>
        <w:t xml:space="preserve"> </w:t>
      </w:r>
      <w:proofErr w:type="spellStart"/>
      <w:r w:rsidR="00867CE7">
        <w:rPr>
          <w:rFonts w:ascii="Arial" w:hAnsi="Arial" w:cs="Arial"/>
          <w:sz w:val="24"/>
          <w:szCs w:val="24"/>
          <w:lang w:val="es-ES"/>
        </w:rPr>
        <w:t>of</w:t>
      </w:r>
      <w:proofErr w:type="spellEnd"/>
      <w:r w:rsidR="00867CE7">
        <w:rPr>
          <w:rFonts w:ascii="Arial" w:hAnsi="Arial" w:cs="Arial"/>
          <w:sz w:val="24"/>
          <w:szCs w:val="24"/>
          <w:lang w:val="es-ES"/>
        </w:rPr>
        <w:t xml:space="preserve"> 2020</w:t>
      </w:r>
      <w:r w:rsidR="003A46B3">
        <w:rPr>
          <w:rFonts w:ascii="Arial" w:hAnsi="Arial" w:cs="Arial"/>
          <w:sz w:val="24"/>
          <w:szCs w:val="24"/>
          <w:lang w:val="es-ES"/>
        </w:rPr>
        <w:t xml:space="preserve">. </w:t>
      </w:r>
      <w:proofErr w:type="spellStart"/>
      <w:r w:rsidR="003A46B3">
        <w:rPr>
          <w:rFonts w:ascii="Arial" w:hAnsi="Arial" w:cs="Arial"/>
          <w:sz w:val="24"/>
          <w:szCs w:val="24"/>
          <w:lang w:val="es-ES"/>
        </w:rPr>
        <w:t>The</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sources</w:t>
      </w:r>
      <w:proofErr w:type="spellEnd"/>
      <w:r w:rsidR="003A46B3">
        <w:rPr>
          <w:rFonts w:ascii="Arial" w:hAnsi="Arial" w:cs="Arial"/>
          <w:sz w:val="24"/>
          <w:szCs w:val="24"/>
          <w:lang w:val="es-ES"/>
        </w:rPr>
        <w:t xml:space="preserve"> are </w:t>
      </w:r>
      <w:proofErr w:type="spellStart"/>
      <w:r w:rsidR="003A46B3">
        <w:rPr>
          <w:rFonts w:ascii="Arial" w:hAnsi="Arial" w:cs="Arial"/>
          <w:sz w:val="24"/>
          <w:szCs w:val="24"/>
          <w:lang w:val="es-ES"/>
        </w:rPr>
        <w:t>considered</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most</w:t>
      </w:r>
      <w:proofErr w:type="spellEnd"/>
      <w:r w:rsidR="003A46B3">
        <w:rPr>
          <w:rFonts w:ascii="Arial" w:hAnsi="Arial" w:cs="Arial"/>
          <w:sz w:val="24"/>
          <w:szCs w:val="24"/>
          <w:lang w:val="es-ES"/>
        </w:rPr>
        <w:t xml:space="preserve"> vulnerable </w:t>
      </w:r>
      <w:proofErr w:type="spellStart"/>
      <w:r w:rsidR="003A46B3">
        <w:rPr>
          <w:rFonts w:ascii="Arial" w:hAnsi="Arial" w:cs="Arial"/>
          <w:sz w:val="24"/>
          <w:szCs w:val="24"/>
          <w:lang w:val="es-ES"/>
        </w:rPr>
        <w:t>to</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the</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following</w:t>
      </w:r>
      <w:proofErr w:type="spellEnd"/>
      <w:r w:rsidR="003A46B3">
        <w:rPr>
          <w:rFonts w:ascii="Arial" w:hAnsi="Arial" w:cs="Arial"/>
          <w:sz w:val="24"/>
          <w:szCs w:val="24"/>
          <w:lang w:val="es-ES"/>
        </w:rPr>
        <w:t xml:space="preserve"> </w:t>
      </w:r>
      <w:proofErr w:type="spellStart"/>
      <w:r w:rsidR="003A46B3">
        <w:rPr>
          <w:rFonts w:ascii="Arial" w:hAnsi="Arial" w:cs="Arial"/>
          <w:sz w:val="24"/>
          <w:szCs w:val="24"/>
          <w:lang w:val="es-ES"/>
        </w:rPr>
        <w:t>activities</w:t>
      </w:r>
      <w:proofErr w:type="spellEnd"/>
      <w:r w:rsidR="003A46B3">
        <w:rPr>
          <w:rFonts w:ascii="Arial" w:hAnsi="Arial" w:cs="Arial"/>
          <w:sz w:val="24"/>
          <w:szCs w:val="24"/>
          <w:lang w:val="es-ES"/>
        </w:rPr>
        <w:t xml:space="preserve"> </w:t>
      </w:r>
      <w:r w:rsidR="0070674B">
        <w:rPr>
          <w:rFonts w:ascii="Arial" w:hAnsi="Arial" w:cs="Arial"/>
          <w:sz w:val="24"/>
          <w:szCs w:val="24"/>
          <w:lang w:val="es-ES"/>
        </w:rPr>
        <w:t xml:space="preserve">and </w:t>
      </w:r>
      <w:proofErr w:type="spellStart"/>
      <w:r w:rsidR="0070674B">
        <w:rPr>
          <w:rFonts w:ascii="Arial" w:hAnsi="Arial" w:cs="Arial"/>
          <w:sz w:val="24"/>
          <w:szCs w:val="24"/>
          <w:lang w:val="es-ES"/>
        </w:rPr>
        <w:t>not</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associated</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with</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any</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detected</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contaminants</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Septic</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sytems</w:t>
      </w:r>
      <w:proofErr w:type="spellEnd"/>
      <w:r w:rsidR="0070674B">
        <w:rPr>
          <w:rFonts w:ascii="Arial" w:hAnsi="Arial" w:cs="Arial"/>
          <w:sz w:val="24"/>
          <w:szCs w:val="24"/>
          <w:lang w:val="es-ES"/>
        </w:rPr>
        <w:t xml:space="preserve"> – </w:t>
      </w:r>
      <w:proofErr w:type="spellStart"/>
      <w:r w:rsidR="0070674B">
        <w:rPr>
          <w:rFonts w:ascii="Arial" w:hAnsi="Arial" w:cs="Arial"/>
          <w:sz w:val="24"/>
          <w:szCs w:val="24"/>
          <w:lang w:val="es-ES"/>
        </w:rPr>
        <w:t>high</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density</w:t>
      </w:r>
      <w:proofErr w:type="spellEnd"/>
      <w:r w:rsidR="0070674B">
        <w:rPr>
          <w:rFonts w:ascii="Arial" w:hAnsi="Arial" w:cs="Arial"/>
          <w:sz w:val="24"/>
          <w:szCs w:val="24"/>
          <w:lang w:val="es-ES"/>
        </w:rPr>
        <w:t xml:space="preserve"> 1 acre.</w:t>
      </w:r>
    </w:p>
    <w:p w14:paraId="55CC3D7E" w14:textId="23DA2B05"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70674B">
        <w:rPr>
          <w:rFonts w:ascii="Arial" w:hAnsi="Arial" w:cs="Arial"/>
          <w:sz w:val="24"/>
          <w:szCs w:val="24"/>
          <w:lang w:val="es-ES"/>
        </w:rPr>
        <w:t>Board</w:t>
      </w:r>
      <w:proofErr w:type="spellEnd"/>
      <w:r w:rsidR="0070674B">
        <w:rPr>
          <w:rFonts w:ascii="Arial" w:hAnsi="Arial" w:cs="Arial"/>
          <w:sz w:val="24"/>
          <w:szCs w:val="24"/>
          <w:lang w:val="es-ES"/>
        </w:rPr>
        <w:t xml:space="preserve"> meetings are </w:t>
      </w:r>
      <w:proofErr w:type="spellStart"/>
      <w:r w:rsidR="0070674B">
        <w:rPr>
          <w:rFonts w:ascii="Arial" w:hAnsi="Arial" w:cs="Arial"/>
          <w:sz w:val="24"/>
          <w:szCs w:val="24"/>
          <w:lang w:val="es-ES"/>
        </w:rPr>
        <w:t>held</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Monthly</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or</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By-Monthly</w:t>
      </w:r>
      <w:proofErr w:type="spellEnd"/>
      <w:r w:rsidR="0070674B">
        <w:rPr>
          <w:rFonts w:ascii="Arial" w:hAnsi="Arial" w:cs="Arial"/>
          <w:sz w:val="24"/>
          <w:szCs w:val="24"/>
          <w:lang w:val="es-ES"/>
        </w:rPr>
        <w:t xml:space="preserve"> at 9:30 at 41750 </w:t>
      </w:r>
      <w:proofErr w:type="spellStart"/>
      <w:r w:rsidR="0070674B">
        <w:rPr>
          <w:rFonts w:ascii="Arial" w:hAnsi="Arial" w:cs="Arial"/>
          <w:sz w:val="24"/>
          <w:szCs w:val="24"/>
          <w:lang w:val="es-ES"/>
        </w:rPr>
        <w:t>Merriman</w:t>
      </w:r>
      <w:proofErr w:type="spellEnd"/>
      <w:r w:rsidR="0070674B">
        <w:rPr>
          <w:rFonts w:ascii="Arial" w:hAnsi="Arial" w:cs="Arial"/>
          <w:sz w:val="24"/>
          <w:szCs w:val="24"/>
          <w:lang w:val="es-ES"/>
        </w:rPr>
        <w:t xml:space="preserve"> Lane</w:t>
      </w:r>
    </w:p>
    <w:p w14:paraId="6EF137C7" w14:textId="77777777" w:rsidR="0070674B"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70674B">
        <w:rPr>
          <w:rFonts w:ascii="Arial" w:hAnsi="Arial" w:cs="Arial"/>
          <w:sz w:val="24"/>
          <w:szCs w:val="24"/>
          <w:lang w:val="es-ES"/>
        </w:rPr>
        <w:t xml:space="preserve">Rob </w:t>
      </w:r>
      <w:proofErr w:type="spellStart"/>
      <w:r w:rsidR="0070674B">
        <w:rPr>
          <w:rFonts w:ascii="Arial" w:hAnsi="Arial" w:cs="Arial"/>
          <w:sz w:val="24"/>
          <w:szCs w:val="24"/>
          <w:lang w:val="es-ES"/>
        </w:rPr>
        <w:t>Dackawich</w:t>
      </w:r>
      <w:proofErr w:type="spellEnd"/>
      <w:r w:rsidR="0070674B">
        <w:rPr>
          <w:rFonts w:ascii="Arial" w:hAnsi="Arial" w:cs="Arial"/>
          <w:sz w:val="24"/>
          <w:szCs w:val="24"/>
          <w:lang w:val="es-ES"/>
        </w:rPr>
        <w:t xml:space="preserve">, </w:t>
      </w:r>
      <w:proofErr w:type="spellStart"/>
      <w:r w:rsidR="0070674B">
        <w:rPr>
          <w:rFonts w:ascii="Arial" w:hAnsi="Arial" w:cs="Arial"/>
          <w:sz w:val="24"/>
          <w:szCs w:val="24"/>
          <w:lang w:val="es-ES"/>
        </w:rPr>
        <w:t>Water</w:t>
      </w:r>
      <w:proofErr w:type="spellEnd"/>
      <w:r w:rsidR="0070674B">
        <w:rPr>
          <w:rFonts w:ascii="Arial" w:hAnsi="Arial" w:cs="Arial"/>
          <w:sz w:val="24"/>
          <w:szCs w:val="24"/>
          <w:lang w:val="es-ES"/>
        </w:rPr>
        <w:t xml:space="preserve"> </w:t>
      </w:r>
      <w:proofErr w:type="gramStart"/>
      <w:r w:rsidR="0070674B">
        <w:rPr>
          <w:rFonts w:ascii="Arial" w:hAnsi="Arial" w:cs="Arial"/>
          <w:sz w:val="24"/>
          <w:szCs w:val="24"/>
          <w:lang w:val="es-ES"/>
        </w:rPr>
        <w:t>Master</w:t>
      </w:r>
      <w:proofErr w:type="gramEnd"/>
      <w:r w:rsidR="0070674B">
        <w:rPr>
          <w:rFonts w:ascii="Arial" w:hAnsi="Arial" w:cs="Arial"/>
          <w:sz w:val="24"/>
          <w:szCs w:val="24"/>
          <w:lang w:val="es-ES"/>
        </w:rPr>
        <w:t xml:space="preserve"> at 559-855-3224 </w:t>
      </w:r>
      <w:proofErr w:type="spellStart"/>
      <w:r w:rsidR="0070674B">
        <w:rPr>
          <w:rFonts w:ascii="Arial" w:hAnsi="Arial" w:cs="Arial"/>
          <w:sz w:val="24"/>
          <w:szCs w:val="24"/>
          <w:lang w:val="es-ES"/>
        </w:rPr>
        <w:t>or</w:t>
      </w:r>
      <w:proofErr w:type="spellEnd"/>
      <w:r w:rsidR="0070674B">
        <w:rPr>
          <w:rFonts w:ascii="Arial" w:hAnsi="Arial" w:cs="Arial"/>
          <w:sz w:val="24"/>
          <w:szCs w:val="24"/>
          <w:lang w:val="es-ES"/>
        </w:rPr>
        <w:t xml:space="preserve"> Bob Jeschien at</w:t>
      </w:r>
    </w:p>
    <w:p w14:paraId="175FE9EF" w14:textId="7BC348A4" w:rsidR="004263A6" w:rsidRPr="007119B8" w:rsidRDefault="0070674B" w:rsidP="0065365D">
      <w:pPr>
        <w:rPr>
          <w:rFonts w:ascii="Arial" w:hAnsi="Arial" w:cs="Arial"/>
          <w:sz w:val="24"/>
          <w:szCs w:val="24"/>
          <w:lang w:val="es-ES"/>
        </w:rPr>
      </w:pPr>
      <w:r>
        <w:rPr>
          <w:rFonts w:ascii="Arial" w:hAnsi="Arial" w:cs="Arial"/>
          <w:sz w:val="24"/>
          <w:szCs w:val="24"/>
          <w:lang w:val="es-ES"/>
        </w:rPr>
        <w:t xml:space="preserve">559-217-5445 </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239EF6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 [</w:t>
      </w:r>
      <w:proofErr w:type="spellStart"/>
      <w:r w:rsidR="002A21EA"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2A21EA"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Name</w:t>
      </w:r>
      <w:proofErr w:type="spellEnd"/>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Address</w:t>
      </w:r>
      <w:proofErr w:type="spellEnd"/>
      <w:r w:rsidR="004F5902" w:rsidRPr="007119B8">
        <w:rPr>
          <w:rFonts w:ascii="Arial" w:eastAsia="PMingLiU" w:hAnsi="Arial" w:cs="Arial"/>
          <w:sz w:val="24"/>
          <w:szCs w:val="24"/>
          <w:lang w:val="es-ES"/>
        </w:rPr>
        <w:t xml:space="preserve"> Here</w:t>
      </w:r>
      <w:proofErr w:type="gramStart"/>
      <w:r w:rsidR="00BA6254" w:rsidRPr="007119B8">
        <w:rPr>
          <w:rFonts w:ascii="Arial" w:eastAsia="PMingLiU" w:hAnsi="Arial" w:cs="Arial"/>
          <w:sz w:val="24"/>
          <w:szCs w:val="24"/>
          <w:lang w:val="es-ES"/>
        </w:rPr>
        <w:t>][</w:t>
      </w:r>
      <w:proofErr w:type="spellStart"/>
      <w:proofErr w:type="gramEnd"/>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Phone</w:t>
      </w:r>
      <w:proofErr w:type="spellEnd"/>
      <w:r w:rsidR="00BA6254" w:rsidRPr="007119B8">
        <w:rPr>
          <w:rFonts w:ascii="Arial" w:eastAsia="PMingLiU" w:hAnsi="Arial" w:cs="Arial"/>
          <w:sz w:val="24"/>
          <w:szCs w:val="24"/>
          <w:lang w:val="es-ES"/>
        </w:rPr>
        <w:t xml:space="preserve"> </w:t>
      </w:r>
      <w:proofErr w:type="spellStart"/>
      <w:r w:rsidR="00BA6254" w:rsidRPr="008404C1">
        <w:rPr>
          <w:rFonts w:ascii="Arial" w:eastAsia="PMingLiU" w:hAnsi="Arial" w:cs="Arial"/>
          <w:sz w:val="24"/>
          <w:szCs w:val="24"/>
          <w:lang w:val="es-ES"/>
        </w:rPr>
        <w:t>Number</w:t>
      </w:r>
      <w:proofErr w:type="spellEnd"/>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Phone</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F5902" w:rsidRPr="007119B8">
        <w:rPr>
          <w:rFonts w:ascii="Arial" w:hAnsi="Arial" w:cs="Arial"/>
          <w:sz w:val="24"/>
          <w:szCs w:val="24"/>
          <w:lang w:val="es-ES"/>
        </w:rPr>
        <w:t>[</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lastRenderedPageBreak/>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lastRenderedPageBreak/>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743F7B">
        <w:rPr>
          <w:rFonts w:ascii="Arial" w:hAnsi="Arial" w:cs="Arial"/>
          <w:sz w:val="24"/>
          <w:szCs w:val="24"/>
        </w:rPr>
        <w:t>naturally-occurring</w:t>
      </w:r>
      <w:proofErr w:type="gramEnd"/>
      <w:r w:rsidRPr="00743F7B">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 xml:space="preserve">that can be </w:t>
      </w:r>
      <w:proofErr w:type="gramStart"/>
      <w:r w:rsidRPr="00E870EB">
        <w:t>naturally-occurring</w:t>
      </w:r>
      <w:proofErr w:type="gramEnd"/>
      <w:r w:rsidRPr="00E870EB">
        <w:t xml:space="preserve">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w:t>
      </w:r>
      <w:proofErr w:type="gramStart"/>
      <w:r w:rsidRPr="00E870EB">
        <w:t>naturally-occurring</w:t>
      </w:r>
      <w:proofErr w:type="gramEnd"/>
      <w:r w:rsidRPr="00E870EB">
        <w:t xml:space="preserve">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974495">
        <w:rPr>
          <w:rFonts w:ascii="Arial" w:hAnsi="Arial" w:cs="Arial"/>
          <w:sz w:val="24"/>
          <w:szCs w:val="24"/>
        </w:rPr>
        <w:lastRenderedPageBreak/>
        <w:t>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70BD661C"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67CE7">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632427A1" w:rsidR="00095AAC" w:rsidRPr="00587145" w:rsidRDefault="0070674B"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0972350F" w14:textId="072E7C0E" w:rsidR="00095AAC" w:rsidRPr="00587145" w:rsidRDefault="0070674B"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6C729123" w:rsidR="00095AAC" w:rsidRPr="00587145" w:rsidRDefault="0070674B"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21212BC4" w:rsidR="00095AAC" w:rsidRPr="00587145" w:rsidRDefault="00D5298A"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2363548" w:rsidR="00095AAC" w:rsidRPr="00587145" w:rsidRDefault="0070674B" w:rsidP="005D3BD9">
            <w:pPr>
              <w:spacing w:before="40" w:after="40"/>
              <w:rPr>
                <w:rFonts w:ascii="Arial" w:hAnsi="Arial" w:cs="Arial"/>
                <w:sz w:val="24"/>
                <w:szCs w:val="24"/>
              </w:rPr>
            </w:pPr>
            <w:r>
              <w:rPr>
                <w:rFonts w:ascii="Arial" w:hAnsi="Arial" w:cs="Arial"/>
                <w:sz w:val="24"/>
                <w:szCs w:val="24"/>
              </w:rPr>
              <w:t>0</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13B45778" w:rsidR="00095AAC" w:rsidRPr="00587145" w:rsidRDefault="00D5298A"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0AAB6675" w:rsidR="00095AAC" w:rsidRPr="00587145" w:rsidRDefault="00D5298A"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2EB2B7E4" w:rsidR="00095AAC" w:rsidRPr="00587145" w:rsidRDefault="0070674B" w:rsidP="005D3BD9">
            <w:pPr>
              <w:spacing w:before="40" w:after="40"/>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4A18E97C" w14:textId="0A4B154E" w:rsidR="00095AAC" w:rsidRPr="00587145" w:rsidRDefault="00D5298A"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13791BCA" w:rsidR="00095AAC" w:rsidRPr="00587145" w:rsidRDefault="00D5298A"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w:t>
      </w:r>
      <w:proofErr w:type="gramStart"/>
      <w:r w:rsidRPr="00E1732D">
        <w:rPr>
          <w:rFonts w:ascii="Arial" w:hAnsi="Arial" w:cs="Arial"/>
          <w:sz w:val="24"/>
          <w:szCs w:val="24"/>
        </w:rPr>
        <w:t>positive</w:t>
      </w:r>
      <w:proofErr w:type="gramEnd"/>
      <w:r w:rsidRPr="00E1732D">
        <w:rPr>
          <w:rFonts w:ascii="Arial" w:hAnsi="Arial" w:cs="Arial"/>
          <w:sz w:val="24"/>
          <w:szCs w:val="24"/>
        </w:rPr>
        <w:t xml:space="preser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18CB3849"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67CE7">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42110C28"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 xml:space="preserve"> Copper</w:t>
            </w:r>
            <w:r w:rsidR="004F23D7" w:rsidRPr="001A6F2B">
              <w:rPr>
                <w:rFonts w:ascii="Arial" w:hAnsi="Arial" w:cs="Arial"/>
                <w:sz w:val="24"/>
                <w:szCs w:val="24"/>
              </w:rPr>
              <w:t xml:space="preserve"> </w:t>
            </w:r>
          </w:p>
        </w:tc>
        <w:tc>
          <w:tcPr>
            <w:tcW w:w="1080" w:type="dxa"/>
            <w:tcBorders>
              <w:top w:val="single" w:sz="4" w:space="0" w:color="auto"/>
              <w:bottom w:val="single" w:sz="4" w:space="0" w:color="auto"/>
            </w:tcBorders>
          </w:tcPr>
          <w:p w14:paraId="54E947A1" w14:textId="3A5BCE8E" w:rsidR="007F457C" w:rsidRPr="001A6F2B" w:rsidRDefault="0070674B" w:rsidP="005D3BD9">
            <w:pPr>
              <w:spacing w:before="40" w:after="40"/>
              <w:rPr>
                <w:rFonts w:ascii="Arial" w:hAnsi="Arial" w:cs="Arial"/>
                <w:bCs/>
                <w:sz w:val="24"/>
                <w:szCs w:val="24"/>
              </w:rPr>
            </w:pPr>
            <w:r>
              <w:rPr>
                <w:rFonts w:ascii="Arial" w:hAnsi="Arial" w:cs="Arial"/>
                <w:bCs/>
                <w:sz w:val="24"/>
                <w:szCs w:val="24"/>
              </w:rPr>
              <w:t>8/</w:t>
            </w:r>
            <w:r w:rsidR="006B5210">
              <w:rPr>
                <w:rFonts w:ascii="Arial" w:hAnsi="Arial" w:cs="Arial"/>
                <w:bCs/>
                <w:sz w:val="24"/>
                <w:szCs w:val="24"/>
              </w:rPr>
              <w:t>7/18</w:t>
            </w:r>
          </w:p>
        </w:tc>
        <w:tc>
          <w:tcPr>
            <w:tcW w:w="1260" w:type="dxa"/>
            <w:tcBorders>
              <w:top w:val="single" w:sz="4" w:space="0" w:color="auto"/>
              <w:bottom w:val="single" w:sz="4" w:space="0" w:color="auto"/>
            </w:tcBorders>
          </w:tcPr>
          <w:p w14:paraId="6F44F412"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p w14:paraId="146DCC26" w14:textId="4354425C" w:rsidR="0070674B" w:rsidRPr="001A6F2B" w:rsidRDefault="0070674B" w:rsidP="005D3BD9">
            <w:pPr>
              <w:spacing w:before="40" w:after="40"/>
              <w:rPr>
                <w:rFonts w:ascii="Arial" w:hAnsi="Arial" w:cs="Arial"/>
                <w:bCs/>
                <w:sz w:val="24"/>
                <w:szCs w:val="24"/>
              </w:rPr>
            </w:pPr>
            <w:r>
              <w:rPr>
                <w:rFonts w:ascii="Arial" w:hAnsi="Arial" w:cs="Arial"/>
                <w:bCs/>
                <w:sz w:val="24"/>
                <w:szCs w:val="24"/>
              </w:rPr>
              <w:t>5</w:t>
            </w:r>
          </w:p>
        </w:tc>
        <w:tc>
          <w:tcPr>
            <w:tcW w:w="1350" w:type="dxa"/>
            <w:tcBorders>
              <w:top w:val="single" w:sz="4" w:space="0" w:color="auto"/>
              <w:bottom w:val="single" w:sz="4" w:space="0" w:color="auto"/>
            </w:tcBorders>
          </w:tcPr>
          <w:p w14:paraId="6DE7A088"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p w14:paraId="533D8D6B" w14:textId="52772390" w:rsidR="00FF2895" w:rsidRPr="001A6F2B" w:rsidRDefault="00FF2895" w:rsidP="005D3BD9">
            <w:pPr>
              <w:spacing w:before="40" w:after="40"/>
              <w:rPr>
                <w:rFonts w:ascii="Arial" w:hAnsi="Arial" w:cs="Arial"/>
                <w:bCs/>
                <w:sz w:val="24"/>
                <w:szCs w:val="24"/>
              </w:rPr>
            </w:pPr>
            <w:r>
              <w:rPr>
                <w:rFonts w:ascii="Arial" w:hAnsi="Arial" w:cs="Arial"/>
                <w:bCs/>
                <w:sz w:val="24"/>
                <w:szCs w:val="24"/>
              </w:rPr>
              <w:t>.01</w:t>
            </w:r>
            <w:r w:rsidR="006B5210">
              <w:rPr>
                <w:rFonts w:ascii="Arial" w:hAnsi="Arial" w:cs="Arial"/>
                <w:bCs/>
                <w:sz w:val="24"/>
                <w:szCs w:val="24"/>
              </w:rPr>
              <w:t>4</w:t>
            </w:r>
          </w:p>
        </w:tc>
        <w:tc>
          <w:tcPr>
            <w:tcW w:w="1080" w:type="dxa"/>
            <w:tcBorders>
              <w:top w:val="single" w:sz="4" w:space="0" w:color="auto"/>
              <w:bottom w:val="single" w:sz="4" w:space="0" w:color="auto"/>
            </w:tcBorders>
          </w:tcPr>
          <w:p w14:paraId="2D341E0E"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w:t>
            </w:r>
            <w:proofErr w:type="gramStart"/>
            <w:r w:rsidRPr="001A6F2B">
              <w:rPr>
                <w:rFonts w:ascii="Arial" w:hAnsi="Arial" w:cs="Arial"/>
                <w:bCs/>
                <w:sz w:val="24"/>
                <w:szCs w:val="24"/>
              </w:rPr>
              <w:t>AL</w:t>
            </w:r>
            <w:proofErr w:type="gramEnd"/>
          </w:p>
          <w:p w14:paraId="7B6723E0" w14:textId="4371CDD6" w:rsidR="00FF2895" w:rsidRPr="001A6F2B" w:rsidRDefault="00FF2895" w:rsidP="005D3BD9">
            <w:pPr>
              <w:spacing w:before="40" w:after="40"/>
              <w:rPr>
                <w:rFonts w:ascii="Arial" w:hAnsi="Arial" w:cs="Arial"/>
                <w:bCs/>
                <w:sz w:val="24"/>
                <w:szCs w:val="24"/>
              </w:rPr>
            </w:pPr>
            <w:r>
              <w:rPr>
                <w:rFonts w:ascii="Arial" w:hAnsi="Arial" w:cs="Arial"/>
                <w:bCs/>
                <w:sz w:val="24"/>
                <w:szCs w:val="24"/>
              </w:rPr>
              <w:t>0</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107CA024"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p w14:paraId="2C30767E" w14:textId="1818424C" w:rsidR="00FF2895" w:rsidRPr="001A6F2B" w:rsidRDefault="00FF2895" w:rsidP="005D3BD9">
            <w:pPr>
              <w:spacing w:before="40" w:after="40"/>
              <w:rPr>
                <w:rFonts w:ascii="Arial" w:hAnsi="Arial" w:cs="Arial"/>
                <w:bCs/>
                <w:sz w:val="24"/>
                <w:szCs w:val="24"/>
              </w:rPr>
            </w:pPr>
            <w:r>
              <w:rPr>
                <w:rFonts w:ascii="Arial" w:hAnsi="Arial" w:cs="Arial"/>
                <w:bCs/>
                <w:sz w:val="24"/>
                <w:szCs w:val="24"/>
              </w:rPr>
              <w:t>0</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610F13AF" w:rsidR="007F457C" w:rsidRPr="001A6F2B" w:rsidRDefault="00FF2895" w:rsidP="005D3BD9">
            <w:pPr>
              <w:spacing w:before="40" w:after="40"/>
              <w:rPr>
                <w:rFonts w:ascii="Arial" w:hAnsi="Arial" w:cs="Arial"/>
                <w:sz w:val="24"/>
                <w:szCs w:val="24"/>
              </w:rPr>
            </w:pPr>
            <w:r>
              <w:rPr>
                <w:rFonts w:ascii="Arial" w:hAnsi="Arial" w:cs="Arial"/>
                <w:sz w:val="24"/>
                <w:szCs w:val="24"/>
              </w:rPr>
              <w:t>8/</w:t>
            </w:r>
            <w:r w:rsidR="006B5210">
              <w:rPr>
                <w:rFonts w:ascii="Arial" w:hAnsi="Arial" w:cs="Arial"/>
                <w:sz w:val="24"/>
                <w:szCs w:val="24"/>
              </w:rPr>
              <w:t>7/18</w:t>
            </w:r>
          </w:p>
        </w:tc>
        <w:tc>
          <w:tcPr>
            <w:tcW w:w="1260" w:type="dxa"/>
            <w:tcBorders>
              <w:top w:val="single" w:sz="4" w:space="0" w:color="auto"/>
              <w:bottom w:val="single" w:sz="4" w:space="0" w:color="auto"/>
            </w:tcBorders>
          </w:tcPr>
          <w:p w14:paraId="102D5A02" w14:textId="0C74144E" w:rsidR="007F457C" w:rsidRPr="001A6F2B" w:rsidRDefault="00FF2895" w:rsidP="005D3BD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0336D840" w:rsidR="00FF2895" w:rsidRPr="001A6F2B" w:rsidRDefault="00FF2895" w:rsidP="005D3BD9">
            <w:pPr>
              <w:spacing w:before="40" w:after="40"/>
              <w:rPr>
                <w:rFonts w:ascii="Arial" w:hAnsi="Arial" w:cs="Arial"/>
                <w:sz w:val="24"/>
                <w:szCs w:val="24"/>
              </w:rPr>
            </w:pPr>
            <w:r>
              <w:rPr>
                <w:rFonts w:ascii="Arial" w:hAnsi="Arial" w:cs="Arial"/>
                <w:sz w:val="24"/>
                <w:szCs w:val="24"/>
              </w:rPr>
              <w:t>ND</w:t>
            </w:r>
          </w:p>
        </w:tc>
        <w:tc>
          <w:tcPr>
            <w:tcW w:w="1080" w:type="dxa"/>
            <w:tcBorders>
              <w:top w:val="single" w:sz="4" w:space="0" w:color="auto"/>
              <w:bottom w:val="single" w:sz="4" w:space="0" w:color="auto"/>
            </w:tcBorders>
          </w:tcPr>
          <w:p w14:paraId="308535F4" w14:textId="656B0CFD" w:rsidR="007F457C" w:rsidRPr="001A6F2B" w:rsidRDefault="00FF2895"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6F86B729" w:rsidR="007F457C" w:rsidRPr="001A6F2B" w:rsidRDefault="006B5210" w:rsidP="005D3BD9">
            <w:pPr>
              <w:spacing w:before="40" w:after="40"/>
              <w:rPr>
                <w:rFonts w:ascii="Arial" w:hAnsi="Arial" w:cs="Arial"/>
                <w:sz w:val="24"/>
                <w:szCs w:val="24"/>
              </w:rPr>
            </w:pPr>
            <w:r>
              <w:rPr>
                <w:rFonts w:ascii="Arial" w:hAnsi="Arial" w:cs="Arial"/>
                <w:sz w:val="24"/>
                <w:szCs w:val="24"/>
              </w:rPr>
              <w:t>NA</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1FB95C33" w14:textId="77777777" w:rsidR="007F457C"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p w14:paraId="4152BF18" w14:textId="746E44D5" w:rsidR="00160011" w:rsidRPr="001A6F2B" w:rsidRDefault="00160011" w:rsidP="005D3BD9">
            <w:pPr>
              <w:keepNext/>
              <w:keepLines/>
              <w:spacing w:before="40" w:after="40"/>
              <w:rPr>
                <w:rFonts w:ascii="Arial" w:hAnsi="Arial" w:cs="Arial"/>
                <w:sz w:val="24"/>
                <w:szCs w:val="24"/>
              </w:rPr>
            </w:pPr>
          </w:p>
        </w:tc>
        <w:tc>
          <w:tcPr>
            <w:tcW w:w="1080" w:type="dxa"/>
            <w:tcBorders>
              <w:bottom w:val="single" w:sz="4" w:space="0" w:color="auto"/>
            </w:tcBorders>
          </w:tcPr>
          <w:p w14:paraId="1E79D436" w14:textId="7FE7F2D6" w:rsidR="007F457C" w:rsidRPr="001A6F2B" w:rsidRDefault="00160011" w:rsidP="005D3BD9">
            <w:pPr>
              <w:keepNext/>
              <w:keepLines/>
              <w:spacing w:before="40" w:after="40"/>
              <w:rPr>
                <w:rFonts w:ascii="Arial" w:hAnsi="Arial" w:cs="Arial"/>
                <w:sz w:val="24"/>
                <w:szCs w:val="24"/>
              </w:rPr>
            </w:pPr>
            <w:r>
              <w:rPr>
                <w:rFonts w:ascii="Arial" w:hAnsi="Arial" w:cs="Arial"/>
                <w:sz w:val="24"/>
                <w:szCs w:val="24"/>
              </w:rPr>
              <w:t>8/</w:t>
            </w:r>
            <w:r w:rsidR="006B5210">
              <w:rPr>
                <w:rFonts w:ascii="Arial" w:hAnsi="Arial" w:cs="Arial"/>
                <w:sz w:val="24"/>
                <w:szCs w:val="24"/>
              </w:rPr>
              <w:t>7/18</w:t>
            </w:r>
          </w:p>
        </w:tc>
        <w:tc>
          <w:tcPr>
            <w:tcW w:w="1260" w:type="dxa"/>
            <w:tcBorders>
              <w:bottom w:val="single" w:sz="4" w:space="0" w:color="auto"/>
            </w:tcBorders>
          </w:tcPr>
          <w:p w14:paraId="42CEE2F3" w14:textId="06E5D3C9" w:rsidR="007F457C" w:rsidRPr="001A6F2B" w:rsidRDefault="00160011" w:rsidP="005D3BD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48BCB5FC" w:rsidR="007F457C" w:rsidRPr="001A6F2B" w:rsidRDefault="006B5210" w:rsidP="005D3BD9">
            <w:pPr>
              <w:keepNext/>
              <w:keepLines/>
              <w:spacing w:before="40" w:after="40"/>
              <w:rPr>
                <w:rFonts w:ascii="Arial" w:hAnsi="Arial" w:cs="Arial"/>
                <w:sz w:val="24"/>
                <w:szCs w:val="24"/>
              </w:rPr>
            </w:pPr>
            <w:r>
              <w:rPr>
                <w:rFonts w:ascii="Arial" w:hAnsi="Arial" w:cs="Arial"/>
                <w:sz w:val="24"/>
                <w:szCs w:val="24"/>
              </w:rPr>
              <w:t>ND</w:t>
            </w:r>
          </w:p>
        </w:tc>
        <w:tc>
          <w:tcPr>
            <w:tcW w:w="1080" w:type="dxa"/>
            <w:tcBorders>
              <w:bottom w:val="single" w:sz="4" w:space="0" w:color="auto"/>
            </w:tcBorders>
          </w:tcPr>
          <w:p w14:paraId="1AE57BBF" w14:textId="74EDB96C" w:rsidR="007F457C" w:rsidRPr="001A6F2B" w:rsidRDefault="007F457C" w:rsidP="005D3BD9">
            <w:pPr>
              <w:keepNext/>
              <w:keepLines/>
              <w:spacing w:before="40" w:after="40"/>
              <w:rPr>
                <w:rFonts w:ascii="Arial" w:hAnsi="Arial" w:cs="Arial"/>
                <w:sz w:val="24"/>
                <w:szCs w:val="24"/>
              </w:rPr>
            </w:pP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6DBBDEC9"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67CE7">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31700E3B" w:rsidR="00B3023D" w:rsidRPr="005D3708" w:rsidRDefault="0018061C" w:rsidP="005D3BD9">
            <w:pPr>
              <w:spacing w:before="40" w:after="40"/>
              <w:rPr>
                <w:rFonts w:ascii="Arial" w:hAnsi="Arial" w:cs="Arial"/>
                <w:sz w:val="24"/>
                <w:szCs w:val="24"/>
              </w:rPr>
            </w:pPr>
            <w:r>
              <w:rPr>
                <w:rFonts w:ascii="Arial" w:hAnsi="Arial" w:cs="Arial"/>
                <w:sz w:val="24"/>
                <w:szCs w:val="24"/>
              </w:rPr>
              <w:t>8/26/20</w:t>
            </w:r>
          </w:p>
        </w:tc>
        <w:tc>
          <w:tcPr>
            <w:tcW w:w="1283" w:type="dxa"/>
          </w:tcPr>
          <w:p w14:paraId="690B0D1C" w14:textId="0AE98A9E" w:rsidR="00B3023D" w:rsidRPr="005D3708" w:rsidRDefault="0018061C" w:rsidP="005D3BD9">
            <w:pPr>
              <w:spacing w:before="40" w:after="40"/>
              <w:rPr>
                <w:rFonts w:ascii="Arial" w:hAnsi="Arial" w:cs="Arial"/>
                <w:sz w:val="24"/>
                <w:szCs w:val="24"/>
              </w:rPr>
            </w:pPr>
            <w:r>
              <w:rPr>
                <w:rFonts w:ascii="Arial" w:hAnsi="Arial" w:cs="Arial"/>
                <w:sz w:val="24"/>
                <w:szCs w:val="24"/>
              </w:rPr>
              <w:t>9.1</w:t>
            </w:r>
          </w:p>
        </w:tc>
        <w:tc>
          <w:tcPr>
            <w:tcW w:w="1440" w:type="dxa"/>
          </w:tcPr>
          <w:p w14:paraId="6802CC34" w14:textId="33F564D7" w:rsidR="00B3023D" w:rsidRPr="005D3708" w:rsidRDefault="00D5298A" w:rsidP="005D3BD9">
            <w:pPr>
              <w:spacing w:before="40" w:after="40"/>
              <w:rPr>
                <w:rFonts w:ascii="Arial" w:hAnsi="Arial" w:cs="Arial"/>
                <w:sz w:val="24"/>
                <w:szCs w:val="24"/>
              </w:rPr>
            </w:pPr>
            <w:r>
              <w:rPr>
                <w:rFonts w:ascii="Arial" w:hAnsi="Arial" w:cs="Arial"/>
                <w:sz w:val="24"/>
                <w:szCs w:val="24"/>
              </w:rPr>
              <w:t>5.9 - 15</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476F17D6" w:rsidR="00B3023D" w:rsidRPr="005D3708" w:rsidRDefault="0018061C" w:rsidP="005D3BD9">
            <w:pPr>
              <w:spacing w:before="40" w:after="40"/>
              <w:rPr>
                <w:rFonts w:ascii="Arial" w:hAnsi="Arial" w:cs="Arial"/>
                <w:sz w:val="24"/>
                <w:szCs w:val="24"/>
              </w:rPr>
            </w:pPr>
            <w:r>
              <w:rPr>
                <w:rFonts w:ascii="Arial" w:hAnsi="Arial" w:cs="Arial"/>
                <w:sz w:val="24"/>
                <w:szCs w:val="24"/>
              </w:rPr>
              <w:t>8/26/20</w:t>
            </w:r>
          </w:p>
        </w:tc>
        <w:tc>
          <w:tcPr>
            <w:tcW w:w="1283" w:type="dxa"/>
          </w:tcPr>
          <w:p w14:paraId="5F571C45" w14:textId="4DC7CB29" w:rsidR="00B3023D" w:rsidRPr="005D3708" w:rsidRDefault="0018061C" w:rsidP="005D3BD9">
            <w:pPr>
              <w:spacing w:before="40" w:after="40"/>
              <w:rPr>
                <w:rFonts w:ascii="Arial" w:hAnsi="Arial" w:cs="Arial"/>
                <w:sz w:val="24"/>
                <w:szCs w:val="24"/>
              </w:rPr>
            </w:pPr>
            <w:r>
              <w:rPr>
                <w:rFonts w:ascii="Arial" w:hAnsi="Arial" w:cs="Arial"/>
                <w:sz w:val="24"/>
                <w:szCs w:val="24"/>
              </w:rPr>
              <w:t>16</w:t>
            </w:r>
          </w:p>
        </w:tc>
        <w:tc>
          <w:tcPr>
            <w:tcW w:w="1440" w:type="dxa"/>
          </w:tcPr>
          <w:p w14:paraId="2BE476FB" w14:textId="5126B463" w:rsidR="00B3023D" w:rsidRPr="005D3708" w:rsidRDefault="00D5298A" w:rsidP="005D3BD9">
            <w:pPr>
              <w:spacing w:before="40" w:after="40"/>
              <w:rPr>
                <w:rFonts w:ascii="Arial" w:hAnsi="Arial" w:cs="Arial"/>
                <w:sz w:val="24"/>
                <w:szCs w:val="24"/>
              </w:rPr>
            </w:pPr>
            <w:r>
              <w:rPr>
                <w:rFonts w:ascii="Arial" w:hAnsi="Arial" w:cs="Arial"/>
                <w:sz w:val="24"/>
                <w:szCs w:val="24"/>
              </w:rPr>
              <w:t>17 - 63</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162F0757"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67CE7">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6F2FC791" w:rsidR="00E80EE7" w:rsidRPr="005D3708" w:rsidRDefault="00AF3D7B" w:rsidP="00E80EE7">
            <w:pPr>
              <w:keepNext/>
              <w:keepLines/>
              <w:spacing w:before="40" w:after="40"/>
              <w:ind w:left="180"/>
              <w:rPr>
                <w:rFonts w:ascii="Arial" w:hAnsi="Arial" w:cs="Arial"/>
                <w:sz w:val="24"/>
                <w:szCs w:val="24"/>
              </w:rPr>
            </w:pPr>
            <w:r>
              <w:rPr>
                <w:rFonts w:ascii="Arial" w:hAnsi="Arial" w:cs="Arial"/>
                <w:sz w:val="24"/>
                <w:szCs w:val="24"/>
              </w:rPr>
              <w:t>Aluminum</w:t>
            </w:r>
          </w:p>
        </w:tc>
        <w:tc>
          <w:tcPr>
            <w:tcW w:w="1080" w:type="dxa"/>
          </w:tcPr>
          <w:p w14:paraId="21F7006B" w14:textId="56E62775" w:rsidR="00E80EE7" w:rsidRPr="005D3708" w:rsidRDefault="00AF3D7B" w:rsidP="00E80EE7">
            <w:pPr>
              <w:keepNext/>
              <w:keepLines/>
              <w:spacing w:before="40" w:after="40"/>
              <w:rPr>
                <w:rFonts w:ascii="Arial" w:hAnsi="Arial" w:cs="Arial"/>
                <w:sz w:val="24"/>
                <w:szCs w:val="24"/>
              </w:rPr>
            </w:pPr>
            <w:r>
              <w:rPr>
                <w:rFonts w:ascii="Arial" w:hAnsi="Arial" w:cs="Arial"/>
                <w:sz w:val="24"/>
                <w:szCs w:val="24"/>
              </w:rPr>
              <w:t>8/26/20</w:t>
            </w:r>
          </w:p>
        </w:tc>
        <w:tc>
          <w:tcPr>
            <w:tcW w:w="1283" w:type="dxa"/>
          </w:tcPr>
          <w:p w14:paraId="1BD7CABC" w14:textId="40CD99F7" w:rsidR="00E80EE7" w:rsidRPr="005D3708" w:rsidRDefault="00AF3D7B" w:rsidP="00E80EE7">
            <w:pPr>
              <w:keepNext/>
              <w:keepLines/>
              <w:spacing w:before="40" w:after="40"/>
              <w:rPr>
                <w:rFonts w:ascii="Arial" w:hAnsi="Arial" w:cs="Arial"/>
                <w:sz w:val="24"/>
                <w:szCs w:val="24"/>
              </w:rPr>
            </w:pPr>
            <w:r>
              <w:rPr>
                <w:rFonts w:ascii="Arial" w:hAnsi="Arial" w:cs="Arial"/>
                <w:sz w:val="24"/>
                <w:szCs w:val="24"/>
              </w:rPr>
              <w:t>0.44</w:t>
            </w:r>
          </w:p>
        </w:tc>
        <w:tc>
          <w:tcPr>
            <w:tcW w:w="1440" w:type="dxa"/>
          </w:tcPr>
          <w:p w14:paraId="40895B2C" w14:textId="45885E1E" w:rsidR="00DE7E87" w:rsidRPr="005D3708" w:rsidRDefault="00AF3D7B" w:rsidP="00E80EE7">
            <w:pPr>
              <w:keepNext/>
              <w:keepLines/>
              <w:spacing w:before="40" w:after="40"/>
              <w:rPr>
                <w:rFonts w:ascii="Arial" w:hAnsi="Arial" w:cs="Arial"/>
                <w:sz w:val="24"/>
                <w:szCs w:val="24"/>
              </w:rPr>
            </w:pPr>
            <w:r>
              <w:rPr>
                <w:rFonts w:ascii="Arial" w:hAnsi="Arial" w:cs="Arial"/>
                <w:sz w:val="24"/>
                <w:szCs w:val="24"/>
              </w:rPr>
              <w:t>4.0</w:t>
            </w:r>
          </w:p>
        </w:tc>
        <w:tc>
          <w:tcPr>
            <w:tcW w:w="1057" w:type="dxa"/>
          </w:tcPr>
          <w:p w14:paraId="707B8EC2" w14:textId="3812032A" w:rsidR="00E80EE7" w:rsidRPr="005D3708" w:rsidRDefault="00D5298A" w:rsidP="00E80EE7">
            <w:pPr>
              <w:keepNext/>
              <w:keepLines/>
              <w:spacing w:before="40" w:after="40"/>
              <w:rPr>
                <w:rFonts w:ascii="Arial" w:hAnsi="Arial" w:cs="Arial"/>
                <w:sz w:val="24"/>
                <w:szCs w:val="24"/>
              </w:rPr>
            </w:pPr>
            <w:r>
              <w:rPr>
                <w:rFonts w:ascii="Arial" w:hAnsi="Arial" w:cs="Arial"/>
                <w:sz w:val="24"/>
                <w:szCs w:val="24"/>
              </w:rPr>
              <w:t>(1)</w:t>
            </w:r>
          </w:p>
        </w:tc>
        <w:tc>
          <w:tcPr>
            <w:tcW w:w="1260" w:type="dxa"/>
          </w:tcPr>
          <w:p w14:paraId="4F209845" w14:textId="450444E3" w:rsidR="00E80EE7" w:rsidRPr="005D3708" w:rsidRDefault="009A2637" w:rsidP="00E80EE7">
            <w:pPr>
              <w:keepNext/>
              <w:keepLines/>
              <w:spacing w:before="40" w:after="40"/>
              <w:rPr>
                <w:rFonts w:ascii="Arial" w:hAnsi="Arial" w:cs="Arial"/>
                <w:sz w:val="24"/>
                <w:szCs w:val="24"/>
              </w:rPr>
            </w:pPr>
            <w:r>
              <w:rPr>
                <w:rFonts w:ascii="Arial" w:hAnsi="Arial" w:cs="Arial"/>
                <w:sz w:val="24"/>
                <w:szCs w:val="24"/>
              </w:rPr>
              <w:t>[</w:t>
            </w:r>
            <w:r w:rsidR="00DE7E87">
              <w:rPr>
                <w:rFonts w:ascii="Arial" w:hAnsi="Arial" w:cs="Arial"/>
                <w:sz w:val="24"/>
                <w:szCs w:val="24"/>
              </w:rPr>
              <w:t>Ug/l</w:t>
            </w:r>
            <w:r>
              <w:rPr>
                <w:rFonts w:ascii="Arial" w:hAnsi="Arial" w:cs="Arial"/>
                <w:sz w:val="24"/>
                <w:szCs w:val="24"/>
              </w:rPr>
              <w:t>]</w:t>
            </w:r>
          </w:p>
        </w:tc>
        <w:tc>
          <w:tcPr>
            <w:tcW w:w="2471" w:type="dxa"/>
          </w:tcPr>
          <w:p w14:paraId="307E6935" w14:textId="79E93817" w:rsidR="00E80EE7" w:rsidRPr="005D3708" w:rsidRDefault="00DE7E87" w:rsidP="00E80EE7">
            <w:pPr>
              <w:keepNext/>
              <w:keepLines/>
              <w:spacing w:before="40" w:after="40"/>
              <w:rPr>
                <w:rFonts w:ascii="Arial" w:hAnsi="Arial" w:cs="Arial"/>
                <w:sz w:val="24"/>
                <w:szCs w:val="24"/>
              </w:rPr>
            </w:pPr>
            <w:r>
              <w:rPr>
                <w:rFonts w:ascii="Arial" w:hAnsi="Arial" w:cs="Arial"/>
                <w:sz w:val="24"/>
                <w:szCs w:val="24"/>
              </w:rPr>
              <w:t>Erosion of natural deposits: residue from some water treatment process</w:t>
            </w:r>
          </w:p>
        </w:tc>
      </w:tr>
      <w:tr w:rsidR="00E80EE7" w:rsidRPr="005D3708" w14:paraId="7E778FAF" w14:textId="77777777" w:rsidTr="00A32EB0">
        <w:trPr>
          <w:trHeight w:val="432"/>
          <w:jc w:val="center"/>
        </w:trPr>
        <w:tc>
          <w:tcPr>
            <w:tcW w:w="2245" w:type="dxa"/>
          </w:tcPr>
          <w:p w14:paraId="2BC454A4" w14:textId="4C2DC7A1" w:rsidR="00E80EE7" w:rsidRPr="005D3708" w:rsidRDefault="00DE7E87" w:rsidP="00E80EE7">
            <w:pPr>
              <w:spacing w:before="40" w:after="40"/>
              <w:ind w:left="180"/>
              <w:rPr>
                <w:rFonts w:ascii="Arial" w:hAnsi="Arial" w:cs="Arial"/>
                <w:sz w:val="24"/>
                <w:szCs w:val="24"/>
              </w:rPr>
            </w:pPr>
            <w:r>
              <w:rPr>
                <w:rFonts w:ascii="Arial" w:hAnsi="Arial" w:cs="Arial"/>
                <w:sz w:val="24"/>
                <w:szCs w:val="24"/>
              </w:rPr>
              <w:t>Chromium</w:t>
            </w:r>
          </w:p>
        </w:tc>
        <w:tc>
          <w:tcPr>
            <w:tcW w:w="1080" w:type="dxa"/>
          </w:tcPr>
          <w:p w14:paraId="25EFD446" w14:textId="165A0844" w:rsidR="00E80EE7" w:rsidRPr="005D3708" w:rsidRDefault="00DE7E87" w:rsidP="00E80EE7">
            <w:pPr>
              <w:spacing w:before="40" w:after="40"/>
              <w:rPr>
                <w:rFonts w:ascii="Arial" w:hAnsi="Arial" w:cs="Arial"/>
                <w:sz w:val="24"/>
                <w:szCs w:val="24"/>
              </w:rPr>
            </w:pPr>
            <w:r>
              <w:rPr>
                <w:rFonts w:ascii="Arial" w:hAnsi="Arial" w:cs="Arial"/>
                <w:sz w:val="24"/>
                <w:szCs w:val="24"/>
              </w:rPr>
              <w:t>8/26/20</w:t>
            </w:r>
          </w:p>
        </w:tc>
        <w:tc>
          <w:tcPr>
            <w:tcW w:w="1283" w:type="dxa"/>
          </w:tcPr>
          <w:p w14:paraId="7CAF39D9" w14:textId="68B1ADC3" w:rsidR="00E80EE7" w:rsidRPr="005D3708" w:rsidRDefault="00DE7E87" w:rsidP="00E80EE7">
            <w:pPr>
              <w:spacing w:before="40" w:after="40"/>
              <w:rPr>
                <w:rFonts w:ascii="Arial" w:hAnsi="Arial" w:cs="Arial"/>
                <w:sz w:val="24"/>
                <w:szCs w:val="24"/>
              </w:rPr>
            </w:pPr>
            <w:r>
              <w:rPr>
                <w:rFonts w:ascii="Arial" w:hAnsi="Arial" w:cs="Arial"/>
                <w:sz w:val="24"/>
                <w:szCs w:val="24"/>
              </w:rPr>
              <w:t>ND</w:t>
            </w:r>
          </w:p>
        </w:tc>
        <w:tc>
          <w:tcPr>
            <w:tcW w:w="1440" w:type="dxa"/>
          </w:tcPr>
          <w:p w14:paraId="694B316A" w14:textId="72FB9B43" w:rsidR="00E80EE7" w:rsidRPr="005D3708" w:rsidRDefault="00DE7E87" w:rsidP="00E80EE7">
            <w:pPr>
              <w:spacing w:before="40" w:after="40"/>
              <w:rPr>
                <w:rFonts w:ascii="Arial" w:hAnsi="Arial" w:cs="Arial"/>
                <w:sz w:val="24"/>
                <w:szCs w:val="24"/>
              </w:rPr>
            </w:pPr>
            <w:r>
              <w:rPr>
                <w:rFonts w:ascii="Arial" w:hAnsi="Arial" w:cs="Arial"/>
                <w:sz w:val="24"/>
                <w:szCs w:val="24"/>
              </w:rPr>
              <w:t>50</w:t>
            </w:r>
          </w:p>
        </w:tc>
        <w:tc>
          <w:tcPr>
            <w:tcW w:w="1057" w:type="dxa"/>
          </w:tcPr>
          <w:p w14:paraId="04B3ABD1" w14:textId="7244F2DB" w:rsidR="00E80EE7" w:rsidRPr="005D3708" w:rsidRDefault="00DE7E87" w:rsidP="00E80EE7">
            <w:pPr>
              <w:spacing w:before="40" w:after="40"/>
              <w:rPr>
                <w:rFonts w:ascii="Arial" w:hAnsi="Arial" w:cs="Arial"/>
                <w:sz w:val="24"/>
                <w:szCs w:val="24"/>
              </w:rPr>
            </w:pPr>
            <w:r>
              <w:rPr>
                <w:rFonts w:ascii="Arial" w:hAnsi="Arial" w:cs="Arial"/>
                <w:sz w:val="24"/>
                <w:szCs w:val="24"/>
              </w:rPr>
              <w:t>(100)</w:t>
            </w:r>
          </w:p>
        </w:tc>
        <w:tc>
          <w:tcPr>
            <w:tcW w:w="1260" w:type="dxa"/>
          </w:tcPr>
          <w:p w14:paraId="7BD33183" w14:textId="042A5A4B" w:rsidR="00E80EE7" w:rsidRPr="005D3708" w:rsidRDefault="009A2637" w:rsidP="00E80EE7">
            <w:pPr>
              <w:spacing w:before="40" w:after="40"/>
              <w:rPr>
                <w:rFonts w:ascii="Arial" w:hAnsi="Arial" w:cs="Arial"/>
                <w:sz w:val="24"/>
                <w:szCs w:val="24"/>
              </w:rPr>
            </w:pPr>
            <w:r>
              <w:rPr>
                <w:rFonts w:ascii="Arial" w:hAnsi="Arial" w:cs="Arial"/>
                <w:sz w:val="24"/>
                <w:szCs w:val="24"/>
              </w:rPr>
              <w:t>[</w:t>
            </w:r>
            <w:r w:rsidR="00DE7E87">
              <w:rPr>
                <w:rFonts w:ascii="Arial" w:hAnsi="Arial" w:cs="Arial"/>
                <w:sz w:val="24"/>
                <w:szCs w:val="24"/>
              </w:rPr>
              <w:t>Ug/l</w:t>
            </w:r>
            <w:r>
              <w:rPr>
                <w:rFonts w:ascii="Arial" w:hAnsi="Arial" w:cs="Arial"/>
                <w:sz w:val="24"/>
                <w:szCs w:val="24"/>
              </w:rPr>
              <w:t>]</w:t>
            </w:r>
          </w:p>
        </w:tc>
        <w:tc>
          <w:tcPr>
            <w:tcW w:w="2471" w:type="dxa"/>
          </w:tcPr>
          <w:p w14:paraId="701F5E75" w14:textId="3B2C905C" w:rsidR="00E80EE7" w:rsidRPr="005D3708" w:rsidRDefault="00DE7E87" w:rsidP="00E80EE7">
            <w:pPr>
              <w:spacing w:before="40" w:after="40"/>
              <w:rPr>
                <w:rFonts w:ascii="Arial" w:hAnsi="Arial" w:cs="Arial"/>
                <w:sz w:val="24"/>
                <w:szCs w:val="24"/>
              </w:rPr>
            </w:pPr>
            <w:r>
              <w:rPr>
                <w:rFonts w:ascii="Arial" w:hAnsi="Arial" w:cs="Arial"/>
                <w:sz w:val="24"/>
                <w:szCs w:val="24"/>
              </w:rPr>
              <w:t xml:space="preserve">Discharge from steel and pulp mills and chrome plating </w:t>
            </w:r>
          </w:p>
        </w:tc>
      </w:tr>
      <w:tr w:rsidR="00E80EE7" w:rsidRPr="005D3708" w14:paraId="5A2E4EDA" w14:textId="77777777" w:rsidTr="00A32EB0">
        <w:trPr>
          <w:trHeight w:val="432"/>
          <w:jc w:val="center"/>
        </w:trPr>
        <w:tc>
          <w:tcPr>
            <w:tcW w:w="2245" w:type="dxa"/>
          </w:tcPr>
          <w:p w14:paraId="490802B3" w14:textId="3F9E8216" w:rsidR="00E80EE7" w:rsidRPr="005D3708" w:rsidRDefault="00B5276D" w:rsidP="00E80EE7">
            <w:pPr>
              <w:spacing w:before="40" w:after="40"/>
              <w:ind w:left="180"/>
              <w:rPr>
                <w:rFonts w:ascii="Arial" w:hAnsi="Arial" w:cs="Arial"/>
                <w:sz w:val="24"/>
                <w:szCs w:val="24"/>
              </w:rPr>
            </w:pPr>
            <w:r>
              <w:rPr>
                <w:rFonts w:ascii="Arial" w:hAnsi="Arial" w:cs="Arial"/>
                <w:sz w:val="24"/>
                <w:szCs w:val="24"/>
              </w:rPr>
              <w:lastRenderedPageBreak/>
              <w:t>Nickle</w:t>
            </w:r>
          </w:p>
        </w:tc>
        <w:tc>
          <w:tcPr>
            <w:tcW w:w="1080" w:type="dxa"/>
          </w:tcPr>
          <w:p w14:paraId="535C6478" w14:textId="526AF0BC" w:rsidR="00E80EE7" w:rsidRPr="005D3708" w:rsidRDefault="00B5276D" w:rsidP="00E80EE7">
            <w:pPr>
              <w:spacing w:before="40" w:after="40"/>
              <w:rPr>
                <w:rFonts w:ascii="Arial" w:hAnsi="Arial" w:cs="Arial"/>
                <w:sz w:val="24"/>
                <w:szCs w:val="24"/>
              </w:rPr>
            </w:pPr>
            <w:r>
              <w:rPr>
                <w:rFonts w:ascii="Arial" w:hAnsi="Arial" w:cs="Arial"/>
                <w:sz w:val="24"/>
                <w:szCs w:val="24"/>
              </w:rPr>
              <w:t>8/26/20</w:t>
            </w:r>
          </w:p>
        </w:tc>
        <w:tc>
          <w:tcPr>
            <w:tcW w:w="1283" w:type="dxa"/>
          </w:tcPr>
          <w:p w14:paraId="1A872876" w14:textId="457C2656" w:rsidR="00E80EE7" w:rsidRPr="005D3708" w:rsidRDefault="00B5276D" w:rsidP="00E80EE7">
            <w:pPr>
              <w:spacing w:before="40" w:after="40"/>
              <w:rPr>
                <w:rFonts w:ascii="Arial" w:hAnsi="Arial" w:cs="Arial"/>
                <w:sz w:val="24"/>
                <w:szCs w:val="24"/>
              </w:rPr>
            </w:pPr>
            <w:r>
              <w:rPr>
                <w:rFonts w:ascii="Arial" w:hAnsi="Arial" w:cs="Arial"/>
                <w:sz w:val="24"/>
                <w:szCs w:val="24"/>
              </w:rPr>
              <w:t>16</w:t>
            </w:r>
          </w:p>
        </w:tc>
        <w:tc>
          <w:tcPr>
            <w:tcW w:w="1440" w:type="dxa"/>
          </w:tcPr>
          <w:p w14:paraId="4E27FAAD" w14:textId="18ED7243" w:rsidR="00E80EE7" w:rsidRPr="005D3708" w:rsidRDefault="00B5276D" w:rsidP="00E80EE7">
            <w:pPr>
              <w:spacing w:before="40" w:after="40"/>
              <w:rPr>
                <w:rFonts w:ascii="Arial" w:hAnsi="Arial" w:cs="Arial"/>
                <w:sz w:val="24"/>
                <w:szCs w:val="24"/>
              </w:rPr>
            </w:pPr>
            <w:r>
              <w:rPr>
                <w:rFonts w:ascii="Arial" w:hAnsi="Arial" w:cs="Arial"/>
                <w:sz w:val="24"/>
                <w:szCs w:val="24"/>
              </w:rPr>
              <w:t>2</w:t>
            </w:r>
          </w:p>
        </w:tc>
        <w:tc>
          <w:tcPr>
            <w:tcW w:w="1057" w:type="dxa"/>
          </w:tcPr>
          <w:p w14:paraId="6EC8A772" w14:textId="558E3765" w:rsidR="00E80EE7" w:rsidRPr="005D3708" w:rsidRDefault="00D5298A" w:rsidP="00E80EE7">
            <w:pPr>
              <w:spacing w:before="40" w:after="40"/>
              <w:rPr>
                <w:rFonts w:ascii="Arial" w:hAnsi="Arial" w:cs="Arial"/>
                <w:sz w:val="24"/>
                <w:szCs w:val="24"/>
              </w:rPr>
            </w:pPr>
            <w:r>
              <w:rPr>
                <w:rFonts w:ascii="Arial" w:hAnsi="Arial" w:cs="Arial"/>
                <w:sz w:val="24"/>
                <w:szCs w:val="24"/>
              </w:rPr>
              <w:t>(</w:t>
            </w:r>
            <w:r w:rsidR="00B5276D">
              <w:rPr>
                <w:rFonts w:ascii="Arial" w:hAnsi="Arial" w:cs="Arial"/>
                <w:sz w:val="24"/>
                <w:szCs w:val="24"/>
              </w:rPr>
              <w:t>100</w:t>
            </w:r>
            <w:r>
              <w:rPr>
                <w:rFonts w:ascii="Arial" w:hAnsi="Arial" w:cs="Arial"/>
                <w:sz w:val="24"/>
                <w:szCs w:val="24"/>
              </w:rPr>
              <w:t>)</w:t>
            </w:r>
          </w:p>
        </w:tc>
        <w:tc>
          <w:tcPr>
            <w:tcW w:w="1260" w:type="dxa"/>
          </w:tcPr>
          <w:p w14:paraId="22CCB022" w14:textId="609D8DC1" w:rsidR="00E80EE7" w:rsidRPr="005D3708" w:rsidRDefault="00B5276D" w:rsidP="00E80EE7">
            <w:pPr>
              <w:spacing w:before="40" w:after="40"/>
              <w:rPr>
                <w:rFonts w:ascii="Arial" w:hAnsi="Arial" w:cs="Arial"/>
                <w:sz w:val="24"/>
                <w:szCs w:val="24"/>
              </w:rPr>
            </w:pPr>
            <w:r>
              <w:rPr>
                <w:rFonts w:ascii="Arial" w:hAnsi="Arial" w:cs="Arial"/>
                <w:sz w:val="24"/>
                <w:szCs w:val="24"/>
              </w:rPr>
              <w:t>12</w:t>
            </w:r>
          </w:p>
        </w:tc>
        <w:tc>
          <w:tcPr>
            <w:tcW w:w="2471" w:type="dxa"/>
          </w:tcPr>
          <w:p w14:paraId="218DDB99" w14:textId="081B2D33" w:rsidR="00E80EE7" w:rsidRPr="005D3708" w:rsidRDefault="00B5276D" w:rsidP="00E80EE7">
            <w:pPr>
              <w:spacing w:before="40" w:after="40"/>
              <w:rPr>
                <w:rFonts w:ascii="Arial" w:hAnsi="Arial" w:cs="Arial"/>
                <w:sz w:val="24"/>
                <w:szCs w:val="24"/>
              </w:rPr>
            </w:pPr>
            <w:r>
              <w:rPr>
                <w:rFonts w:ascii="Arial" w:hAnsi="Arial" w:cs="Arial"/>
                <w:sz w:val="24"/>
                <w:szCs w:val="24"/>
              </w:rPr>
              <w:t>Er</w:t>
            </w:r>
            <w:r w:rsidR="009C54C1">
              <w:rPr>
                <w:rFonts w:ascii="Arial" w:hAnsi="Arial" w:cs="Arial"/>
                <w:sz w:val="24"/>
                <w:szCs w:val="24"/>
              </w:rPr>
              <w:t>osion of natural deposits; discharge from metal factories</w:t>
            </w:r>
          </w:p>
        </w:tc>
      </w:tr>
    </w:tbl>
    <w:p w14:paraId="7CEB1FE7" w14:textId="78564F4F"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67CE7">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04C2A80B" w14:textId="6A12A1AF" w:rsidR="00E80EE7" w:rsidRPr="007A473C" w:rsidRDefault="00D5298A" w:rsidP="00E80EE7">
            <w:pPr>
              <w:spacing w:before="40" w:after="40"/>
              <w:ind w:left="187"/>
              <w:rPr>
                <w:rFonts w:ascii="Arial" w:hAnsi="Arial" w:cs="Arial"/>
                <w:sz w:val="24"/>
                <w:szCs w:val="24"/>
              </w:rPr>
            </w:pPr>
            <w:r>
              <w:rPr>
                <w:rFonts w:ascii="Arial" w:hAnsi="Arial" w:cs="Arial"/>
                <w:sz w:val="24"/>
                <w:szCs w:val="24"/>
              </w:rPr>
              <w:t>Aluminum (ppb)</w:t>
            </w:r>
          </w:p>
        </w:tc>
        <w:tc>
          <w:tcPr>
            <w:tcW w:w="1080" w:type="dxa"/>
          </w:tcPr>
          <w:p w14:paraId="3AB56DE9" w14:textId="25A21F6E" w:rsidR="00E80EE7" w:rsidRPr="007A473C" w:rsidRDefault="00D5298A" w:rsidP="00E80EE7">
            <w:pPr>
              <w:spacing w:before="40" w:after="40"/>
              <w:rPr>
                <w:rFonts w:ascii="Arial" w:hAnsi="Arial" w:cs="Arial"/>
                <w:sz w:val="24"/>
                <w:szCs w:val="24"/>
              </w:rPr>
            </w:pPr>
            <w:r>
              <w:rPr>
                <w:rFonts w:ascii="Arial" w:hAnsi="Arial" w:cs="Arial"/>
                <w:sz w:val="24"/>
                <w:szCs w:val="24"/>
              </w:rPr>
              <w:t>8/26/20</w:t>
            </w:r>
          </w:p>
        </w:tc>
        <w:tc>
          <w:tcPr>
            <w:tcW w:w="1283" w:type="dxa"/>
          </w:tcPr>
          <w:p w14:paraId="5D465B29" w14:textId="2A210D57" w:rsidR="00E80EE7" w:rsidRPr="007A473C" w:rsidRDefault="00D5298A" w:rsidP="00E80EE7">
            <w:pPr>
              <w:spacing w:before="40" w:after="40"/>
              <w:rPr>
                <w:rFonts w:ascii="Arial" w:hAnsi="Arial" w:cs="Arial"/>
                <w:sz w:val="24"/>
                <w:szCs w:val="24"/>
              </w:rPr>
            </w:pPr>
            <w:r>
              <w:rPr>
                <w:rFonts w:ascii="Arial" w:hAnsi="Arial" w:cs="Arial"/>
                <w:sz w:val="24"/>
                <w:szCs w:val="24"/>
              </w:rPr>
              <w:t>0.44</w:t>
            </w:r>
          </w:p>
        </w:tc>
        <w:tc>
          <w:tcPr>
            <w:tcW w:w="1417" w:type="dxa"/>
          </w:tcPr>
          <w:p w14:paraId="6F2413BA" w14:textId="1FE19D83" w:rsidR="00E80EE7" w:rsidRPr="007A473C" w:rsidRDefault="00D5298A" w:rsidP="00E80EE7">
            <w:pPr>
              <w:spacing w:before="40" w:after="40"/>
              <w:rPr>
                <w:rFonts w:ascii="Arial" w:hAnsi="Arial" w:cs="Arial"/>
                <w:sz w:val="24"/>
                <w:szCs w:val="24"/>
              </w:rPr>
            </w:pPr>
            <w:r>
              <w:rPr>
                <w:rFonts w:ascii="Arial" w:hAnsi="Arial" w:cs="Arial"/>
                <w:sz w:val="24"/>
                <w:szCs w:val="24"/>
              </w:rPr>
              <w:t>4.0</w:t>
            </w:r>
          </w:p>
        </w:tc>
        <w:tc>
          <w:tcPr>
            <w:tcW w:w="1080" w:type="dxa"/>
          </w:tcPr>
          <w:p w14:paraId="5615AC9F" w14:textId="59C581E5" w:rsidR="00E80EE7" w:rsidRPr="007A473C" w:rsidRDefault="009A2637" w:rsidP="00E80EE7">
            <w:pPr>
              <w:spacing w:before="40" w:after="40"/>
              <w:rPr>
                <w:rFonts w:ascii="Arial" w:hAnsi="Arial" w:cs="Arial"/>
                <w:sz w:val="24"/>
                <w:szCs w:val="24"/>
              </w:rPr>
            </w:pPr>
            <w:r>
              <w:rPr>
                <w:rFonts w:ascii="Arial" w:hAnsi="Arial" w:cs="Arial"/>
                <w:sz w:val="24"/>
                <w:szCs w:val="24"/>
              </w:rPr>
              <w:t>(1)</w:t>
            </w:r>
          </w:p>
        </w:tc>
        <w:tc>
          <w:tcPr>
            <w:tcW w:w="1260" w:type="dxa"/>
          </w:tcPr>
          <w:p w14:paraId="188C38E4" w14:textId="3F9210D0" w:rsidR="00E80EE7" w:rsidRPr="007A473C" w:rsidRDefault="009A2637" w:rsidP="00E80EE7">
            <w:pPr>
              <w:spacing w:before="40" w:after="40"/>
              <w:rPr>
                <w:rFonts w:ascii="Arial" w:hAnsi="Arial" w:cs="Arial"/>
                <w:sz w:val="24"/>
                <w:szCs w:val="24"/>
              </w:rPr>
            </w:pPr>
            <w:r>
              <w:rPr>
                <w:rFonts w:ascii="Arial" w:hAnsi="Arial" w:cs="Arial"/>
                <w:sz w:val="24"/>
                <w:szCs w:val="24"/>
              </w:rPr>
              <w:t>[.06]</w:t>
            </w:r>
          </w:p>
        </w:tc>
        <w:tc>
          <w:tcPr>
            <w:tcW w:w="2471" w:type="dxa"/>
          </w:tcPr>
          <w:p w14:paraId="566F303C" w14:textId="30F20258" w:rsidR="00E80EE7" w:rsidRPr="007A473C" w:rsidRDefault="00C64079" w:rsidP="00E80EE7">
            <w:pPr>
              <w:spacing w:before="40" w:after="40"/>
              <w:rPr>
                <w:rFonts w:ascii="Arial" w:hAnsi="Arial" w:cs="Arial"/>
                <w:sz w:val="24"/>
                <w:szCs w:val="24"/>
              </w:rPr>
            </w:pPr>
            <w:r>
              <w:rPr>
                <w:rFonts w:ascii="Arial" w:hAnsi="Arial" w:cs="Arial"/>
                <w:sz w:val="24"/>
                <w:szCs w:val="24"/>
              </w:rPr>
              <w:t>Erosion of natural deposits; residue from some surface water treatment process</w:t>
            </w:r>
          </w:p>
        </w:tc>
      </w:tr>
      <w:tr w:rsidR="00E80EE7" w:rsidRPr="007A473C" w14:paraId="43BA6B8D" w14:textId="77777777" w:rsidTr="00A32EB0">
        <w:trPr>
          <w:trHeight w:val="432"/>
          <w:jc w:val="center"/>
        </w:trPr>
        <w:tc>
          <w:tcPr>
            <w:tcW w:w="2245" w:type="dxa"/>
          </w:tcPr>
          <w:p w14:paraId="581AB298" w14:textId="2308AF09" w:rsidR="00E80EE7" w:rsidRPr="007A473C" w:rsidRDefault="00D5298A" w:rsidP="00E80EE7">
            <w:pPr>
              <w:spacing w:before="40" w:after="40"/>
              <w:ind w:left="187"/>
              <w:rPr>
                <w:rFonts w:ascii="Arial" w:hAnsi="Arial" w:cs="Arial"/>
                <w:sz w:val="24"/>
                <w:szCs w:val="24"/>
              </w:rPr>
            </w:pPr>
            <w:r>
              <w:rPr>
                <w:rFonts w:ascii="Arial" w:hAnsi="Arial" w:cs="Arial"/>
                <w:sz w:val="24"/>
                <w:szCs w:val="24"/>
              </w:rPr>
              <w:t>Nitrate</w:t>
            </w:r>
          </w:p>
        </w:tc>
        <w:tc>
          <w:tcPr>
            <w:tcW w:w="1080" w:type="dxa"/>
          </w:tcPr>
          <w:p w14:paraId="13425507" w14:textId="645AF16B" w:rsidR="00E80EE7" w:rsidRPr="007A473C" w:rsidRDefault="00D5298A" w:rsidP="00E80EE7">
            <w:pPr>
              <w:spacing w:before="40" w:after="40"/>
              <w:rPr>
                <w:rFonts w:ascii="Arial" w:hAnsi="Arial" w:cs="Arial"/>
                <w:sz w:val="24"/>
                <w:szCs w:val="24"/>
              </w:rPr>
            </w:pPr>
            <w:r>
              <w:rPr>
                <w:rFonts w:ascii="Arial" w:hAnsi="Arial" w:cs="Arial"/>
                <w:sz w:val="24"/>
                <w:szCs w:val="24"/>
              </w:rPr>
              <w:t>8/26/20</w:t>
            </w:r>
          </w:p>
        </w:tc>
        <w:tc>
          <w:tcPr>
            <w:tcW w:w="1283" w:type="dxa"/>
          </w:tcPr>
          <w:p w14:paraId="72C49EEB" w14:textId="6485589A" w:rsidR="00E80EE7" w:rsidRPr="007A473C" w:rsidRDefault="00D5298A" w:rsidP="00E80EE7">
            <w:pPr>
              <w:spacing w:before="40" w:after="40"/>
              <w:rPr>
                <w:rFonts w:ascii="Arial" w:hAnsi="Arial" w:cs="Arial"/>
                <w:sz w:val="24"/>
                <w:szCs w:val="24"/>
              </w:rPr>
            </w:pPr>
            <w:r>
              <w:rPr>
                <w:rFonts w:ascii="Arial" w:hAnsi="Arial" w:cs="Arial"/>
                <w:sz w:val="24"/>
                <w:szCs w:val="24"/>
              </w:rPr>
              <w:t>ND</w:t>
            </w:r>
          </w:p>
        </w:tc>
        <w:tc>
          <w:tcPr>
            <w:tcW w:w="1417" w:type="dxa"/>
          </w:tcPr>
          <w:p w14:paraId="7C11921B" w14:textId="2BA18C4A" w:rsidR="00E80EE7" w:rsidRPr="007A473C" w:rsidRDefault="00C64079" w:rsidP="00E80EE7">
            <w:pPr>
              <w:spacing w:before="40" w:after="40"/>
              <w:rPr>
                <w:rFonts w:ascii="Arial" w:hAnsi="Arial" w:cs="Arial"/>
                <w:sz w:val="24"/>
                <w:szCs w:val="24"/>
              </w:rPr>
            </w:pPr>
            <w:r>
              <w:rPr>
                <w:rFonts w:ascii="Arial" w:hAnsi="Arial" w:cs="Arial"/>
                <w:sz w:val="24"/>
                <w:szCs w:val="24"/>
              </w:rPr>
              <w:t>ND -0.5</w:t>
            </w:r>
          </w:p>
        </w:tc>
        <w:tc>
          <w:tcPr>
            <w:tcW w:w="1080" w:type="dxa"/>
          </w:tcPr>
          <w:p w14:paraId="491F1603" w14:textId="0EADC4A9" w:rsidR="00E80EE7" w:rsidRPr="007A473C" w:rsidRDefault="009A2637" w:rsidP="00E80EE7">
            <w:pPr>
              <w:spacing w:before="40" w:after="40"/>
              <w:rPr>
                <w:rFonts w:ascii="Arial" w:hAnsi="Arial" w:cs="Arial"/>
                <w:sz w:val="24"/>
                <w:szCs w:val="24"/>
              </w:rPr>
            </w:pPr>
            <w:r>
              <w:rPr>
                <w:rFonts w:ascii="Arial" w:hAnsi="Arial" w:cs="Arial"/>
                <w:sz w:val="24"/>
                <w:szCs w:val="24"/>
              </w:rPr>
              <w:t>(10)</w:t>
            </w:r>
          </w:p>
        </w:tc>
        <w:tc>
          <w:tcPr>
            <w:tcW w:w="1260" w:type="dxa"/>
          </w:tcPr>
          <w:p w14:paraId="489C42D6" w14:textId="2B38B556" w:rsidR="00E80EE7" w:rsidRPr="007A473C" w:rsidRDefault="009A2637" w:rsidP="00E80EE7">
            <w:pPr>
              <w:spacing w:before="40" w:after="40"/>
              <w:rPr>
                <w:rFonts w:ascii="Arial" w:hAnsi="Arial" w:cs="Arial"/>
                <w:sz w:val="24"/>
                <w:szCs w:val="24"/>
              </w:rPr>
            </w:pPr>
            <w:r>
              <w:rPr>
                <w:rFonts w:ascii="Arial" w:hAnsi="Arial" w:cs="Arial"/>
                <w:sz w:val="24"/>
                <w:szCs w:val="24"/>
              </w:rPr>
              <w:t>[</w:t>
            </w:r>
            <w:r w:rsidR="00C64079">
              <w:rPr>
                <w:rFonts w:ascii="Arial" w:hAnsi="Arial" w:cs="Arial"/>
                <w:sz w:val="24"/>
                <w:szCs w:val="24"/>
              </w:rPr>
              <w:t>0.30</w:t>
            </w:r>
            <w:r>
              <w:rPr>
                <w:rFonts w:ascii="Arial" w:hAnsi="Arial" w:cs="Arial"/>
                <w:sz w:val="24"/>
                <w:szCs w:val="24"/>
              </w:rPr>
              <w:t>]</w:t>
            </w:r>
          </w:p>
        </w:tc>
        <w:tc>
          <w:tcPr>
            <w:tcW w:w="2471" w:type="dxa"/>
          </w:tcPr>
          <w:p w14:paraId="2DBCEC1A" w14:textId="3AB62253" w:rsidR="00E80EE7" w:rsidRPr="007A473C" w:rsidRDefault="00C64079" w:rsidP="00E80EE7">
            <w:pPr>
              <w:spacing w:before="40" w:after="40"/>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r w:rsidR="00E80EE7" w:rsidRPr="007A473C" w14:paraId="18FA2C38" w14:textId="77777777" w:rsidTr="00A32EB0">
        <w:trPr>
          <w:trHeight w:val="432"/>
          <w:jc w:val="center"/>
        </w:trPr>
        <w:tc>
          <w:tcPr>
            <w:tcW w:w="2245" w:type="dxa"/>
          </w:tcPr>
          <w:p w14:paraId="39D2E538" w14:textId="4A37E37B" w:rsidR="00E80EE7" w:rsidRPr="007A473C" w:rsidRDefault="00E80EE7" w:rsidP="00E80EE7">
            <w:pPr>
              <w:spacing w:before="40" w:after="40"/>
              <w:ind w:left="187"/>
              <w:rPr>
                <w:rFonts w:ascii="Arial" w:hAnsi="Arial" w:cs="Arial"/>
                <w:sz w:val="24"/>
                <w:szCs w:val="24"/>
              </w:rPr>
            </w:pPr>
            <w:r>
              <w:rPr>
                <w:rFonts w:ascii="Arial" w:hAnsi="Arial" w:cs="Arial"/>
                <w:sz w:val="24"/>
                <w:szCs w:val="24"/>
              </w:rPr>
              <w:t>blank</w:t>
            </w:r>
          </w:p>
        </w:tc>
        <w:tc>
          <w:tcPr>
            <w:tcW w:w="1080" w:type="dxa"/>
          </w:tcPr>
          <w:p w14:paraId="6AB05BED" w14:textId="71A9A32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0AC370FD" w14:textId="72A754E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17" w:type="dxa"/>
          </w:tcPr>
          <w:p w14:paraId="06D23DE1" w14:textId="030C6230"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4A9C9B68" w14:textId="228DCF0A"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60" w:type="dxa"/>
          </w:tcPr>
          <w:p w14:paraId="7502C73C" w14:textId="2EC0DF8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06A23C91" w14:textId="57EB3265"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bl>
    <w:p w14:paraId="69D3A731" w14:textId="2ADF77A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67CE7">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68E71C49" w:rsidR="00E80EE7" w:rsidRPr="007A473C" w:rsidRDefault="009C54C1" w:rsidP="00E80EE7">
            <w:pPr>
              <w:spacing w:before="40" w:after="40"/>
              <w:rPr>
                <w:rFonts w:ascii="Arial" w:hAnsi="Arial" w:cs="Arial"/>
                <w:sz w:val="24"/>
                <w:szCs w:val="24"/>
              </w:rPr>
            </w:pPr>
            <w:r>
              <w:rPr>
                <w:rFonts w:ascii="Arial" w:hAnsi="Arial" w:cs="Arial"/>
                <w:sz w:val="24"/>
                <w:szCs w:val="24"/>
              </w:rPr>
              <w:t>NA</w:t>
            </w:r>
          </w:p>
        </w:tc>
        <w:tc>
          <w:tcPr>
            <w:tcW w:w="1080" w:type="dxa"/>
          </w:tcPr>
          <w:p w14:paraId="28190B3D" w14:textId="297B1EA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63D0EACA" w14:textId="263CB2C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60CC3A19" w14:textId="3109F0D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15DDAE72" w14:textId="293970E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47A0B53" w14:textId="5BF7585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3DC1EC0D" w14:textId="77777777" w:rsidTr="00A32EB0">
        <w:trPr>
          <w:trHeight w:val="432"/>
          <w:jc w:val="center"/>
        </w:trPr>
        <w:tc>
          <w:tcPr>
            <w:tcW w:w="2245" w:type="dxa"/>
          </w:tcPr>
          <w:p w14:paraId="301C4362" w14:textId="7BD797CA" w:rsidR="00E80EE7" w:rsidRPr="007A473C" w:rsidRDefault="009C54C1" w:rsidP="00E80EE7">
            <w:pPr>
              <w:spacing w:before="40" w:after="40"/>
              <w:rPr>
                <w:rFonts w:ascii="Arial" w:hAnsi="Arial" w:cs="Arial"/>
                <w:sz w:val="24"/>
                <w:szCs w:val="24"/>
              </w:rPr>
            </w:pPr>
            <w:r>
              <w:rPr>
                <w:rFonts w:ascii="Arial" w:hAnsi="Arial" w:cs="Arial"/>
                <w:sz w:val="24"/>
                <w:szCs w:val="24"/>
              </w:rPr>
              <w:t>NA</w:t>
            </w:r>
          </w:p>
        </w:tc>
        <w:tc>
          <w:tcPr>
            <w:tcW w:w="1080" w:type="dxa"/>
          </w:tcPr>
          <w:p w14:paraId="4751C8FD" w14:textId="7353224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27986934" w14:textId="01A2AF6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1D08BAD2" w14:textId="6569729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72F3D657" w14:textId="1BADE8ED"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0F72AF76" w14:textId="3B043D3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55C3320E" w14:textId="77777777" w:rsidTr="00A32EB0">
        <w:trPr>
          <w:trHeight w:val="432"/>
          <w:jc w:val="center"/>
        </w:trPr>
        <w:tc>
          <w:tcPr>
            <w:tcW w:w="2245" w:type="dxa"/>
          </w:tcPr>
          <w:p w14:paraId="7A16F9AE" w14:textId="63707DA6" w:rsidR="00E80EE7" w:rsidRPr="007A473C" w:rsidRDefault="009C54C1" w:rsidP="00E80EE7">
            <w:pPr>
              <w:spacing w:before="40" w:after="40"/>
              <w:rPr>
                <w:rFonts w:ascii="Arial" w:hAnsi="Arial" w:cs="Arial"/>
                <w:sz w:val="24"/>
                <w:szCs w:val="24"/>
              </w:rPr>
            </w:pPr>
            <w:r>
              <w:rPr>
                <w:rFonts w:ascii="Arial" w:hAnsi="Arial" w:cs="Arial"/>
                <w:sz w:val="24"/>
                <w:szCs w:val="24"/>
              </w:rPr>
              <w:t>NA</w:t>
            </w:r>
          </w:p>
        </w:tc>
        <w:tc>
          <w:tcPr>
            <w:tcW w:w="1080" w:type="dxa"/>
          </w:tcPr>
          <w:p w14:paraId="5E75790D" w14:textId="57565661"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5BB1D6D7" w14:textId="593067C6"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508BDE41" w14:textId="195D3EA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20DA4FE3" w14:textId="79CD81BE"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2377CFF" w14:textId="2CAC873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743F7B">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31BC69C5"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C54C1">
        <w:rPr>
          <w:rFonts w:ascii="Arial" w:hAnsi="Arial" w:cs="Arial"/>
          <w:bCs/>
          <w:sz w:val="24"/>
          <w:szCs w:val="24"/>
          <w:u w:val="single"/>
        </w:rPr>
        <w:t>Meadow Lakes Club</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35E135D6" w:rsidR="001909F2" w:rsidRDefault="00A32EB0" w:rsidP="001909F2">
      <w:pPr>
        <w:pStyle w:val="Caption"/>
        <w:keepNext w:val="0"/>
        <w:spacing w:before="0" w:after="240"/>
        <w:rPr>
          <w:b w:val="0"/>
          <w:bCs/>
        </w:rPr>
      </w:pPr>
      <w:r w:rsidRPr="00A32EB0">
        <w:rPr>
          <w:b w:val="0"/>
          <w:bCs/>
        </w:rPr>
        <w:t>Violation:</w:t>
      </w:r>
      <w:r>
        <w:rPr>
          <w:b w:val="0"/>
          <w:bCs/>
        </w:rPr>
        <w:t xml:space="preserve"> </w:t>
      </w:r>
      <w:r w:rsidR="00DB3A45">
        <w:rPr>
          <w:b w:val="0"/>
          <w:bCs/>
        </w:rPr>
        <w:t>None</w:t>
      </w:r>
    </w:p>
    <w:p w14:paraId="662EEB67" w14:textId="0FAB1097"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DB3A45">
        <w:rPr>
          <w:b w:val="0"/>
          <w:bCs/>
        </w:rPr>
        <w:t>NA</w:t>
      </w:r>
    </w:p>
    <w:p w14:paraId="22C8B0F8" w14:textId="711871A1" w:rsidR="00A32EB0" w:rsidRDefault="00A32EB0" w:rsidP="001909F2">
      <w:pPr>
        <w:pStyle w:val="Caption"/>
        <w:keepNext w:val="0"/>
        <w:spacing w:before="0" w:after="240"/>
        <w:rPr>
          <w:b w:val="0"/>
          <w:bCs/>
        </w:rPr>
      </w:pPr>
      <w:r w:rsidRPr="00A32EB0">
        <w:rPr>
          <w:b w:val="0"/>
          <w:bCs/>
        </w:rPr>
        <w:t>Duration</w:t>
      </w:r>
      <w:r>
        <w:rPr>
          <w:b w:val="0"/>
          <w:bCs/>
        </w:rPr>
        <w:t xml:space="preserve">: </w:t>
      </w:r>
      <w:r w:rsidR="00DB3A45">
        <w:rPr>
          <w:b w:val="0"/>
          <w:bCs/>
        </w:rPr>
        <w:t>NA</w:t>
      </w:r>
    </w:p>
    <w:p w14:paraId="32898784" w14:textId="14EA1386"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DB3A45">
        <w:rPr>
          <w:b w:val="0"/>
          <w:bCs/>
        </w:rPr>
        <w:t>None required</w:t>
      </w:r>
    </w:p>
    <w:p w14:paraId="7802FF41" w14:textId="4ED5B2DB" w:rsidR="00A32EB0" w:rsidRPr="00A32EB0" w:rsidRDefault="00A32EB0" w:rsidP="001909F2">
      <w:pPr>
        <w:pStyle w:val="Caption"/>
        <w:keepNext w:val="0"/>
        <w:spacing w:before="0" w:after="240"/>
        <w:rPr>
          <w:b w:val="0"/>
          <w:bCs/>
        </w:rPr>
      </w:pPr>
      <w:r w:rsidRPr="00A32EB0">
        <w:rPr>
          <w:b w:val="0"/>
          <w:bCs/>
        </w:rPr>
        <w:t>Health Effects Language:</w:t>
      </w:r>
      <w:r>
        <w:rPr>
          <w:b w:val="0"/>
          <w:bCs/>
        </w:rPr>
        <w:t xml:space="preserve"> </w:t>
      </w:r>
      <w:r w:rsidR="00DB3A45">
        <w:rPr>
          <w:b w:val="0"/>
          <w:bCs/>
        </w:rPr>
        <w:t xml:space="preserve">None reported </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502D1AA7"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867CE7">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 xml:space="preserve">(complete if </w:t>
            </w:r>
            <w:proofErr w:type="gramStart"/>
            <w:r w:rsidRPr="001909F2">
              <w:rPr>
                <w:rFonts w:ascii="Arial" w:hAnsi="Arial" w:cs="Arial"/>
                <w:bCs/>
                <w:sz w:val="24"/>
                <w:szCs w:val="24"/>
              </w:rPr>
              <w:t>fecal-indicator</w:t>
            </w:r>
            <w:proofErr w:type="gramEnd"/>
            <w:r w:rsidRPr="001909F2">
              <w:rPr>
                <w:rFonts w:ascii="Arial" w:hAnsi="Arial" w:cs="Arial"/>
                <w:bCs/>
                <w:sz w:val="24"/>
                <w:szCs w:val="24"/>
              </w:rPr>
              <w:t xml:space="preserve">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7A5DE28B" w:rsidR="00E80EE7" w:rsidRPr="0014624C" w:rsidRDefault="00DB3A45" w:rsidP="00E80EE7">
            <w:pPr>
              <w:spacing w:before="40" w:after="40"/>
              <w:rPr>
                <w:rFonts w:ascii="Arial" w:hAnsi="Arial" w:cs="Arial"/>
                <w:sz w:val="24"/>
                <w:szCs w:val="24"/>
              </w:rPr>
            </w:pPr>
            <w:r>
              <w:rPr>
                <w:rFonts w:ascii="Arial" w:hAnsi="Arial" w:cs="Arial"/>
                <w:sz w:val="24"/>
                <w:szCs w:val="24"/>
              </w:rPr>
              <w:t>0</w:t>
            </w:r>
          </w:p>
        </w:tc>
        <w:tc>
          <w:tcPr>
            <w:tcW w:w="1237" w:type="dxa"/>
          </w:tcPr>
          <w:p w14:paraId="63C1391F" w14:textId="7A05AE45" w:rsidR="00E80EE7" w:rsidRPr="0014624C" w:rsidRDefault="00DB3A45" w:rsidP="00E80EE7">
            <w:pPr>
              <w:spacing w:before="40" w:after="40"/>
              <w:rPr>
                <w:rFonts w:ascii="Arial" w:hAnsi="Arial" w:cs="Arial"/>
                <w:sz w:val="24"/>
                <w:szCs w:val="24"/>
              </w:rPr>
            </w:pPr>
            <w:r>
              <w:rPr>
                <w:rFonts w:ascii="Arial" w:hAnsi="Arial" w:cs="Arial"/>
                <w:sz w:val="24"/>
                <w:szCs w:val="24"/>
              </w:rPr>
              <w:t>monthly</w:t>
            </w: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1CD7F313" w:rsidR="00E80EE7" w:rsidRPr="0014624C" w:rsidRDefault="00DB3A45" w:rsidP="00E80EE7">
            <w:pPr>
              <w:spacing w:before="40" w:after="40"/>
              <w:rPr>
                <w:rFonts w:ascii="Arial" w:hAnsi="Arial" w:cs="Arial"/>
                <w:sz w:val="24"/>
                <w:szCs w:val="24"/>
              </w:rPr>
            </w:pPr>
            <w:r>
              <w:rPr>
                <w:rFonts w:ascii="Arial" w:hAnsi="Arial" w:cs="Arial"/>
                <w:sz w:val="24"/>
                <w:szCs w:val="24"/>
              </w:rPr>
              <w:t>0</w:t>
            </w:r>
          </w:p>
        </w:tc>
        <w:tc>
          <w:tcPr>
            <w:tcW w:w="1237" w:type="dxa"/>
          </w:tcPr>
          <w:p w14:paraId="184CB2D0" w14:textId="460E033C" w:rsidR="00E80EE7" w:rsidRPr="0014624C" w:rsidRDefault="00DB3A45" w:rsidP="00E80EE7">
            <w:pPr>
              <w:spacing w:before="40" w:after="40"/>
              <w:rPr>
                <w:rFonts w:ascii="Arial" w:hAnsi="Arial" w:cs="Arial"/>
                <w:sz w:val="24"/>
                <w:szCs w:val="24"/>
              </w:rPr>
            </w:pPr>
            <w:r>
              <w:rPr>
                <w:rFonts w:ascii="Arial" w:hAnsi="Arial" w:cs="Arial"/>
                <w:sz w:val="24"/>
                <w:szCs w:val="24"/>
              </w:rPr>
              <w:t>monthly</w:t>
            </w: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lastRenderedPageBreak/>
              <w:t>Coliphage</w:t>
            </w:r>
          </w:p>
        </w:tc>
        <w:tc>
          <w:tcPr>
            <w:tcW w:w="1350" w:type="dxa"/>
          </w:tcPr>
          <w:p w14:paraId="4A8FE09D" w14:textId="36FE0AE8" w:rsidR="00E80EE7" w:rsidRPr="0014624C" w:rsidRDefault="00DB3A45" w:rsidP="00E80EE7">
            <w:pPr>
              <w:spacing w:before="40" w:after="40"/>
              <w:rPr>
                <w:rFonts w:ascii="Arial" w:hAnsi="Arial" w:cs="Arial"/>
                <w:sz w:val="24"/>
                <w:szCs w:val="24"/>
              </w:rPr>
            </w:pPr>
            <w:r>
              <w:rPr>
                <w:rFonts w:ascii="Arial" w:hAnsi="Arial" w:cs="Arial"/>
                <w:sz w:val="24"/>
                <w:szCs w:val="24"/>
              </w:rPr>
              <w:t>0</w:t>
            </w:r>
          </w:p>
        </w:tc>
        <w:tc>
          <w:tcPr>
            <w:tcW w:w="1237" w:type="dxa"/>
          </w:tcPr>
          <w:p w14:paraId="0CA8CA65" w14:textId="1E557158" w:rsidR="00E80EE7" w:rsidRPr="0014624C" w:rsidRDefault="00DB3A45" w:rsidP="00E80EE7">
            <w:pPr>
              <w:spacing w:before="40" w:after="40"/>
              <w:rPr>
                <w:rFonts w:ascii="Arial" w:hAnsi="Arial" w:cs="Arial"/>
                <w:sz w:val="24"/>
                <w:szCs w:val="24"/>
              </w:rPr>
            </w:pPr>
            <w:r>
              <w:rPr>
                <w:rFonts w:ascii="Arial" w:hAnsi="Arial" w:cs="Arial"/>
                <w:sz w:val="24"/>
                <w:szCs w:val="24"/>
              </w:rPr>
              <w:t>monthly</w:t>
            </w: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51BB61BD"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 xml:space="preserve">TT Violation: </w:t>
      </w:r>
      <w:r w:rsidR="00CC3568">
        <w:rPr>
          <w:rFonts w:ascii="Arial" w:hAnsi="Arial" w:cs="Arial"/>
          <w:sz w:val="24"/>
          <w:szCs w:val="24"/>
        </w:rPr>
        <w:t>None</w:t>
      </w:r>
    </w:p>
    <w:p w14:paraId="6FB4EBF6" w14:textId="125A77F7" w:rsidR="001909F2" w:rsidRDefault="001909F2" w:rsidP="001909F2">
      <w:pPr>
        <w:spacing w:after="240"/>
        <w:rPr>
          <w:rFonts w:ascii="Arial" w:hAnsi="Arial" w:cs="Arial"/>
          <w:sz w:val="24"/>
          <w:szCs w:val="24"/>
        </w:rPr>
      </w:pPr>
      <w:r>
        <w:rPr>
          <w:rFonts w:ascii="Arial" w:hAnsi="Arial" w:cs="Arial"/>
          <w:sz w:val="24"/>
          <w:szCs w:val="24"/>
        </w:rPr>
        <w:t xml:space="preserve">Explanation: </w:t>
      </w:r>
      <w:r w:rsidR="00CC3568">
        <w:rPr>
          <w:rFonts w:ascii="Arial" w:hAnsi="Arial" w:cs="Arial"/>
          <w:sz w:val="24"/>
          <w:szCs w:val="24"/>
        </w:rPr>
        <w:t>NA</w:t>
      </w:r>
    </w:p>
    <w:p w14:paraId="1095168F" w14:textId="0A19D0A6" w:rsidR="001909F2" w:rsidRDefault="001909F2" w:rsidP="001909F2">
      <w:pPr>
        <w:spacing w:after="240"/>
        <w:rPr>
          <w:rFonts w:ascii="Arial" w:hAnsi="Arial" w:cs="Arial"/>
          <w:sz w:val="24"/>
          <w:szCs w:val="24"/>
        </w:rPr>
      </w:pPr>
      <w:r>
        <w:rPr>
          <w:rFonts w:ascii="Arial" w:hAnsi="Arial" w:cs="Arial"/>
          <w:sz w:val="24"/>
          <w:szCs w:val="24"/>
        </w:rPr>
        <w:t xml:space="preserve">Duration: </w:t>
      </w:r>
      <w:r w:rsidR="00CC3568">
        <w:rPr>
          <w:rFonts w:ascii="Arial" w:hAnsi="Arial" w:cs="Arial"/>
          <w:sz w:val="24"/>
          <w:szCs w:val="24"/>
        </w:rPr>
        <w:t>NA</w:t>
      </w:r>
    </w:p>
    <w:p w14:paraId="1AFD913C" w14:textId="3076EE38" w:rsidR="001909F2" w:rsidRDefault="001909F2" w:rsidP="001909F2">
      <w:pPr>
        <w:spacing w:after="240"/>
        <w:rPr>
          <w:rFonts w:ascii="Arial" w:hAnsi="Arial" w:cs="Arial"/>
          <w:sz w:val="24"/>
          <w:szCs w:val="24"/>
        </w:rPr>
      </w:pPr>
      <w:r>
        <w:rPr>
          <w:rFonts w:ascii="Arial" w:hAnsi="Arial" w:cs="Arial"/>
          <w:sz w:val="24"/>
          <w:szCs w:val="24"/>
        </w:rPr>
        <w:t xml:space="preserve">Actions Taken to Correct the Violation: </w:t>
      </w:r>
      <w:r w:rsidR="00CC3568">
        <w:rPr>
          <w:rFonts w:ascii="Arial" w:hAnsi="Arial" w:cs="Arial"/>
          <w:sz w:val="24"/>
          <w:szCs w:val="24"/>
        </w:rPr>
        <w:t>None required</w:t>
      </w:r>
    </w:p>
    <w:p w14:paraId="546491F2" w14:textId="4F1F541B" w:rsidR="001909F2" w:rsidRDefault="001909F2" w:rsidP="001909F2">
      <w:pPr>
        <w:spacing w:after="240"/>
        <w:rPr>
          <w:rFonts w:ascii="Arial" w:hAnsi="Arial" w:cs="Arial"/>
          <w:sz w:val="24"/>
          <w:szCs w:val="24"/>
        </w:rPr>
      </w:pPr>
      <w:r>
        <w:rPr>
          <w:rFonts w:ascii="Arial" w:hAnsi="Arial" w:cs="Arial"/>
          <w:sz w:val="24"/>
          <w:szCs w:val="24"/>
        </w:rPr>
        <w:t xml:space="preserve">Health Effects Language: </w:t>
      </w:r>
      <w:r w:rsidR="00CC3568">
        <w:rPr>
          <w:rFonts w:ascii="Arial" w:hAnsi="Arial" w:cs="Arial"/>
          <w:sz w:val="24"/>
          <w:szCs w:val="24"/>
        </w:rPr>
        <w:t>None reported</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7B0F5779"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867CE7">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720AB434" w:rsidR="00E80EE7" w:rsidRPr="004F23D7" w:rsidRDefault="00CC3568" w:rsidP="00E80EE7">
            <w:pPr>
              <w:pStyle w:val="BodyText"/>
              <w:spacing w:before="40" w:after="40"/>
              <w:jc w:val="left"/>
              <w:rPr>
                <w:rFonts w:ascii="Arial" w:hAnsi="Arial" w:cs="Arial"/>
                <w:bCs/>
                <w:sz w:val="24"/>
                <w:szCs w:val="24"/>
              </w:rPr>
            </w:pPr>
            <w:r>
              <w:rPr>
                <w:rFonts w:ascii="Arial" w:hAnsi="Arial" w:cs="Arial"/>
                <w:sz w:val="24"/>
                <w:szCs w:val="24"/>
              </w:rPr>
              <w:t>NA</w:t>
            </w: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 xml:space="preserve">1 – Be less than or equal to [Enter Turbidity Performance Standard to Be Less Than or Equal </w:t>
            </w:r>
            <w:proofErr w:type="gramStart"/>
            <w:r w:rsidRPr="004F23D7">
              <w:rPr>
                <w:rFonts w:ascii="Arial" w:hAnsi="Arial" w:cs="Arial"/>
                <w:bCs/>
                <w:sz w:val="24"/>
                <w:szCs w:val="24"/>
              </w:rPr>
              <w:t>to  95</w:t>
            </w:r>
            <w:proofErr w:type="gramEnd"/>
            <w:r w:rsidRPr="004F23D7">
              <w:rPr>
                <w:rFonts w:ascii="Arial" w:hAnsi="Arial" w:cs="Arial"/>
                <w:bCs/>
                <w:sz w:val="24"/>
                <w:szCs w:val="24"/>
              </w:rPr>
              <w:t>%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516EBD3C" w:rsidR="00E80EE7" w:rsidRPr="004F23D7" w:rsidRDefault="00CC3568" w:rsidP="00E80EE7">
            <w:pPr>
              <w:pStyle w:val="BodyText"/>
              <w:spacing w:before="40" w:after="40"/>
              <w:jc w:val="left"/>
              <w:rPr>
                <w:rFonts w:ascii="Arial" w:hAnsi="Arial" w:cs="Arial"/>
                <w:bCs/>
                <w:sz w:val="24"/>
                <w:szCs w:val="24"/>
              </w:rPr>
            </w:pPr>
            <w:r>
              <w:rPr>
                <w:rFonts w:ascii="Arial" w:hAnsi="Arial" w:cs="Arial"/>
                <w:sz w:val="24"/>
                <w:szCs w:val="24"/>
              </w:rPr>
              <w:t>NA</w:t>
            </w: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431D9CDC" w:rsidR="00E80EE7" w:rsidRPr="004F23D7" w:rsidRDefault="00CC3568" w:rsidP="00E80EE7">
            <w:pPr>
              <w:pStyle w:val="BodyText"/>
              <w:spacing w:before="40" w:after="40"/>
              <w:jc w:val="left"/>
              <w:rPr>
                <w:rFonts w:ascii="Arial" w:hAnsi="Arial" w:cs="Arial"/>
                <w:bCs/>
                <w:sz w:val="24"/>
                <w:szCs w:val="24"/>
              </w:rPr>
            </w:pPr>
            <w:r>
              <w:rPr>
                <w:rFonts w:ascii="Arial" w:hAnsi="Arial" w:cs="Arial"/>
                <w:sz w:val="24"/>
                <w:szCs w:val="24"/>
              </w:rPr>
              <w:t>NA</w:t>
            </w: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lastRenderedPageBreak/>
              <w:t>Number of violations of any surface water treatment requirements</w:t>
            </w:r>
          </w:p>
        </w:tc>
        <w:tc>
          <w:tcPr>
            <w:tcW w:w="6725" w:type="dxa"/>
          </w:tcPr>
          <w:p w14:paraId="4FE489E5" w14:textId="0785DCB6" w:rsidR="00E80EE7" w:rsidRPr="004F23D7" w:rsidRDefault="00CC3568"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4F23D7">
        <w:rPr>
          <w:rFonts w:ascii="Arial" w:hAnsi="Arial" w:cs="Arial"/>
          <w:b w:val="0"/>
          <w:bCs/>
          <w:sz w:val="24"/>
          <w:szCs w:val="24"/>
        </w:rPr>
        <w:t>are considered to be</w:t>
      </w:r>
      <w:proofErr w:type="gramEnd"/>
      <w:r w:rsidRPr="004F23D7">
        <w:rPr>
          <w:rFonts w:ascii="Arial" w:hAnsi="Arial" w:cs="Arial"/>
          <w:b w:val="0"/>
          <w:bCs/>
          <w:sz w:val="24"/>
          <w:szCs w:val="24"/>
        </w:rPr>
        <w:t xml:space="preserv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22F8F960"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 xml:space="preserve">TT Violation: </w:t>
      </w:r>
      <w:r w:rsidR="00CC3568">
        <w:rPr>
          <w:rFonts w:ascii="Arial" w:hAnsi="Arial" w:cs="Arial"/>
          <w:sz w:val="24"/>
          <w:szCs w:val="24"/>
        </w:rPr>
        <w:t>NA</w:t>
      </w:r>
    </w:p>
    <w:p w14:paraId="6DC18B34" w14:textId="3D9F5AD9" w:rsidR="004F23D7" w:rsidRPr="003131EE" w:rsidRDefault="004F23D7" w:rsidP="004F23D7">
      <w:pPr>
        <w:spacing w:after="240"/>
        <w:rPr>
          <w:rFonts w:ascii="Arial" w:hAnsi="Arial" w:cs="Arial"/>
          <w:sz w:val="24"/>
          <w:szCs w:val="24"/>
        </w:rPr>
      </w:pPr>
      <w:r w:rsidRPr="003131EE">
        <w:rPr>
          <w:rFonts w:ascii="Arial" w:hAnsi="Arial" w:cs="Arial"/>
          <w:sz w:val="24"/>
          <w:szCs w:val="24"/>
        </w:rPr>
        <w:t xml:space="preserve">Explanation: </w:t>
      </w:r>
      <w:r w:rsidR="00CC3568">
        <w:rPr>
          <w:rFonts w:ascii="Arial" w:hAnsi="Arial" w:cs="Arial"/>
          <w:sz w:val="24"/>
          <w:szCs w:val="24"/>
        </w:rPr>
        <w:t>NA</w:t>
      </w:r>
    </w:p>
    <w:p w14:paraId="3506303E" w14:textId="49FB3195" w:rsidR="004F23D7" w:rsidRPr="003131EE" w:rsidRDefault="004F23D7" w:rsidP="004F23D7">
      <w:pPr>
        <w:spacing w:after="240"/>
        <w:rPr>
          <w:rFonts w:ascii="Arial" w:hAnsi="Arial" w:cs="Arial"/>
          <w:sz w:val="24"/>
          <w:szCs w:val="24"/>
        </w:rPr>
      </w:pPr>
      <w:r w:rsidRPr="003131EE">
        <w:rPr>
          <w:rFonts w:ascii="Arial" w:hAnsi="Arial" w:cs="Arial"/>
          <w:sz w:val="24"/>
          <w:szCs w:val="24"/>
        </w:rPr>
        <w:t xml:space="preserve">Duration: </w:t>
      </w:r>
      <w:r w:rsidR="00CC3568">
        <w:rPr>
          <w:rFonts w:ascii="Arial" w:hAnsi="Arial" w:cs="Arial"/>
          <w:sz w:val="24"/>
          <w:szCs w:val="24"/>
        </w:rPr>
        <w:t>NA</w:t>
      </w:r>
    </w:p>
    <w:p w14:paraId="49759928" w14:textId="1E02AB6D" w:rsidR="004F23D7" w:rsidRPr="003131EE" w:rsidRDefault="004F23D7" w:rsidP="004F23D7">
      <w:pPr>
        <w:spacing w:after="240"/>
        <w:rPr>
          <w:rFonts w:ascii="Arial" w:hAnsi="Arial" w:cs="Arial"/>
          <w:sz w:val="24"/>
          <w:szCs w:val="24"/>
        </w:rPr>
      </w:pPr>
      <w:r w:rsidRPr="003131EE">
        <w:rPr>
          <w:rFonts w:ascii="Arial" w:hAnsi="Arial" w:cs="Arial"/>
          <w:sz w:val="24"/>
          <w:szCs w:val="24"/>
        </w:rPr>
        <w:t xml:space="preserve">Actions Taken to Correct the Violation: </w:t>
      </w:r>
      <w:r w:rsidR="00CC3568">
        <w:rPr>
          <w:rFonts w:ascii="Arial" w:hAnsi="Arial" w:cs="Arial"/>
          <w:sz w:val="24"/>
          <w:szCs w:val="24"/>
        </w:rPr>
        <w:t>None required</w:t>
      </w:r>
    </w:p>
    <w:p w14:paraId="3F817D2E" w14:textId="15F47B60" w:rsidR="004F23D7" w:rsidRPr="003131EE" w:rsidRDefault="004F23D7" w:rsidP="004F23D7">
      <w:pPr>
        <w:spacing w:after="240"/>
        <w:rPr>
          <w:rFonts w:ascii="Arial" w:hAnsi="Arial" w:cs="Arial"/>
          <w:sz w:val="24"/>
          <w:szCs w:val="24"/>
        </w:rPr>
      </w:pPr>
      <w:r w:rsidRPr="003131EE">
        <w:rPr>
          <w:rFonts w:ascii="Arial" w:hAnsi="Arial" w:cs="Arial"/>
          <w:sz w:val="24"/>
          <w:szCs w:val="24"/>
        </w:rPr>
        <w:t xml:space="preserve">Health Effects Language: </w:t>
      </w:r>
      <w:r w:rsidR="00CC3568">
        <w:rPr>
          <w:rFonts w:ascii="Arial" w:hAnsi="Arial" w:cs="Arial"/>
          <w:sz w:val="24"/>
          <w:szCs w:val="24"/>
        </w:rPr>
        <w:t>None reported</w:t>
      </w:r>
    </w:p>
    <w:p w14:paraId="055132C5" w14:textId="5B7FBA37" w:rsidR="002D429D" w:rsidRDefault="003131EE" w:rsidP="005D3BD9">
      <w:pPr>
        <w:pStyle w:val="Heading3"/>
        <w:keepNext/>
      </w:pPr>
      <w:bookmarkStart w:id="14" w:name="_Toc58336725"/>
      <w:bookmarkStart w:id="15" w:name="_Hlk58234306"/>
      <w:r>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4"/>
    </w:p>
    <w:bookmarkEnd w:id="15"/>
    <w:p w14:paraId="1627DE28" w14:textId="7B810842" w:rsidR="004F2F03" w:rsidRPr="00181B2D" w:rsidRDefault="00CC3568"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743F7B" w:rsidRDefault="00E25265" w:rsidP="006727C0">
      <w:pPr>
        <w:pStyle w:val="Heading3"/>
        <w:keepNext/>
        <w:keepLines/>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71E4804"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009A2637">
        <w:rPr>
          <w:rFonts w:ascii="Arial" w:hAnsi="Arial" w:cs="Arial"/>
          <w:sz w:val="24"/>
          <w:szCs w:val="24"/>
        </w:rPr>
        <w:t xml:space="preserve">no </w:t>
      </w:r>
      <w:r w:rsidRPr="007119B8">
        <w:rPr>
          <w:rFonts w:ascii="Arial" w:hAnsi="Arial" w:cs="Arial"/>
          <w:sz w:val="24"/>
          <w:szCs w:val="24"/>
        </w:rPr>
        <w:t>Level</w:t>
      </w:r>
      <w:r w:rsidR="007D21BB" w:rsidRPr="007119B8">
        <w:rPr>
          <w:rFonts w:ascii="Arial" w:hAnsi="Arial" w:cs="Arial"/>
          <w:sz w:val="24"/>
          <w:szCs w:val="24"/>
        </w:rPr>
        <w:t> </w:t>
      </w:r>
      <w:r w:rsidRPr="007119B8">
        <w:rPr>
          <w:rFonts w:ascii="Arial" w:hAnsi="Arial" w:cs="Arial"/>
          <w:sz w:val="24"/>
          <w:szCs w:val="24"/>
        </w:rPr>
        <w:t xml:space="preserve">1 assessment(s).  </w:t>
      </w:r>
      <w:r w:rsidR="009A2637">
        <w:rPr>
          <w:rFonts w:ascii="Arial" w:hAnsi="Arial" w:cs="Arial"/>
          <w:sz w:val="24"/>
          <w:szCs w:val="24"/>
        </w:rPr>
        <w:t>0</w:t>
      </w:r>
      <w:r w:rsidRPr="007119B8">
        <w:rPr>
          <w:rFonts w:ascii="Arial" w:hAnsi="Arial" w:cs="Arial"/>
          <w:sz w:val="24"/>
          <w:szCs w:val="24"/>
        </w:rPr>
        <w:t xml:space="preserve"> Level 1 assessment(s) were completed.  In addition, we were required to take </w:t>
      </w:r>
      <w:r w:rsidR="009A2637">
        <w:rPr>
          <w:rFonts w:ascii="Arial" w:hAnsi="Arial" w:cs="Arial"/>
          <w:sz w:val="24"/>
          <w:szCs w:val="24"/>
        </w:rPr>
        <w:t>no</w:t>
      </w:r>
      <w:r w:rsidRPr="007119B8">
        <w:rPr>
          <w:rFonts w:ascii="Arial" w:hAnsi="Arial" w:cs="Arial"/>
          <w:sz w:val="24"/>
          <w:szCs w:val="24"/>
        </w:rPr>
        <w:t xml:space="preserve">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28BFF06B" w:rsidR="00DD7D18" w:rsidRPr="007119B8" w:rsidRDefault="00DD7D18" w:rsidP="003131EE">
      <w:pPr>
        <w:spacing w:after="240"/>
        <w:rPr>
          <w:rFonts w:ascii="Arial" w:hAnsi="Arial" w:cs="Arial"/>
          <w:sz w:val="24"/>
          <w:szCs w:val="24"/>
        </w:rPr>
      </w:pPr>
      <w:r w:rsidRPr="007119B8">
        <w:rPr>
          <w:rFonts w:ascii="Arial" w:hAnsi="Arial" w:cs="Arial"/>
          <w:sz w:val="24"/>
          <w:szCs w:val="24"/>
        </w:rPr>
        <w:t xml:space="preserve">During the past year </w:t>
      </w:r>
      <w:proofErr w:type="gramStart"/>
      <w:r w:rsidR="009A2637">
        <w:rPr>
          <w:rFonts w:ascii="Arial" w:hAnsi="Arial" w:cs="Arial"/>
          <w:sz w:val="24"/>
          <w:szCs w:val="24"/>
        </w:rPr>
        <w:t>none</w:t>
      </w:r>
      <w:proofErr w:type="gramEnd"/>
      <w:r w:rsidRPr="007119B8">
        <w:rPr>
          <w:rFonts w:ascii="Arial" w:hAnsi="Arial" w:cs="Arial"/>
          <w:sz w:val="24"/>
          <w:szCs w:val="24"/>
        </w:rPr>
        <w:t xml:space="preserve"> Level 2 assessments were required to be completed for our water system.  </w:t>
      </w:r>
      <w:r w:rsidR="009A2637">
        <w:rPr>
          <w:rFonts w:ascii="Arial" w:hAnsi="Arial" w:cs="Arial"/>
          <w:sz w:val="24"/>
          <w:szCs w:val="24"/>
        </w:rPr>
        <w:t>0</w:t>
      </w:r>
      <w:r w:rsidRPr="007119B8">
        <w:rPr>
          <w:rFonts w:ascii="Arial" w:hAnsi="Arial" w:cs="Arial"/>
          <w:sz w:val="24"/>
          <w:szCs w:val="24"/>
        </w:rPr>
        <w:t xml:space="preserve"> Level 2 assessments were completed.  In addition, we were requir</w:t>
      </w:r>
      <w:r w:rsidR="009A2637">
        <w:rPr>
          <w:rFonts w:ascii="Arial" w:hAnsi="Arial" w:cs="Arial"/>
          <w:sz w:val="24"/>
          <w:szCs w:val="24"/>
        </w:rPr>
        <w:t>ed no</w:t>
      </w:r>
      <w:r w:rsidRPr="007119B8">
        <w:rPr>
          <w:rFonts w:ascii="Arial" w:hAnsi="Arial" w:cs="Arial"/>
          <w:sz w:val="24"/>
          <w:szCs w:val="24"/>
        </w:rPr>
        <w:t xml:space="preserve"> corrective actions and we completed </w:t>
      </w:r>
      <w:r w:rsidR="009A2637">
        <w:rPr>
          <w:rFonts w:ascii="Arial" w:hAnsi="Arial" w:cs="Arial"/>
          <w:sz w:val="24"/>
          <w:szCs w:val="24"/>
        </w:rPr>
        <w:t>0</w:t>
      </w:r>
      <w:r w:rsidRPr="007119B8">
        <w:rPr>
          <w:rFonts w:ascii="Arial" w:hAnsi="Arial" w:cs="Arial"/>
          <w:sz w:val="24"/>
          <w:szCs w:val="24"/>
        </w:rPr>
        <w:t xml:space="preserve"> of these actions.</w:t>
      </w:r>
    </w:p>
    <w:p w14:paraId="6AD2D175" w14:textId="20B61575" w:rsidR="00FB5ACE" w:rsidRPr="007119B8" w:rsidRDefault="00CC3568" w:rsidP="003131EE">
      <w:pPr>
        <w:spacing w:after="240"/>
        <w:rPr>
          <w:rFonts w:ascii="Arial" w:hAnsi="Arial" w:cs="Arial"/>
          <w:sz w:val="24"/>
          <w:szCs w:val="24"/>
        </w:rPr>
      </w:pPr>
      <w:r>
        <w:rPr>
          <w:rFonts w:ascii="Arial" w:hAnsi="Arial" w:cs="Arial"/>
          <w:sz w:val="24"/>
          <w:szCs w:val="24"/>
        </w:rPr>
        <w:t>NA</w:t>
      </w:r>
    </w:p>
    <w:p w14:paraId="4574BCFE" w14:textId="77777777" w:rsidR="00DD7D18" w:rsidRPr="00743F7B" w:rsidRDefault="00DD7D18" w:rsidP="003131EE">
      <w:pPr>
        <w:pStyle w:val="Heading4"/>
      </w:pPr>
      <w:r w:rsidRPr="00743F7B">
        <w:lastRenderedPageBreak/>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D0475A">
        <w:rPr>
          <w:rFonts w:ascii="Arial" w:hAnsi="Arial" w:cs="Arial"/>
          <w:sz w:val="24"/>
          <w:szCs w:val="24"/>
        </w:rPr>
        <w:t>severely-compromised</w:t>
      </w:r>
      <w:proofErr w:type="gramEnd"/>
      <w:r w:rsidRPr="00D0475A">
        <w:rPr>
          <w:rFonts w:ascii="Arial" w:hAnsi="Arial" w:cs="Arial"/>
          <w:sz w:val="24"/>
          <w:szCs w:val="24"/>
        </w:rPr>
        <w:t xml:space="preserve">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EFD1943" w:rsidR="00ED2935" w:rsidRPr="007119B8" w:rsidRDefault="00ED2935" w:rsidP="003131EE">
      <w:pPr>
        <w:spacing w:after="240"/>
        <w:rPr>
          <w:rFonts w:ascii="Arial" w:hAnsi="Arial" w:cs="Arial"/>
          <w:sz w:val="24"/>
          <w:szCs w:val="24"/>
        </w:rPr>
      </w:pPr>
      <w:r w:rsidRPr="0019364C">
        <w:rPr>
          <w:rFonts w:ascii="Arial" w:hAnsi="Arial" w:cs="Arial"/>
          <w:sz w:val="24"/>
          <w:szCs w:val="24"/>
        </w:rPr>
        <w:t>We were</w:t>
      </w:r>
      <w:r w:rsidR="009A2637">
        <w:rPr>
          <w:rFonts w:ascii="Arial" w:hAnsi="Arial" w:cs="Arial"/>
          <w:sz w:val="24"/>
          <w:szCs w:val="24"/>
        </w:rPr>
        <w:t xml:space="preserve"> not</w:t>
      </w:r>
      <w:r w:rsidRPr="0019364C">
        <w:rPr>
          <w:rFonts w:ascii="Arial" w:hAnsi="Arial" w:cs="Arial"/>
          <w:sz w:val="24"/>
          <w:szCs w:val="24"/>
        </w:rPr>
        <w:t xml:space="preserve"> required to complete a Level 2 assessment because we found</w:t>
      </w:r>
      <w:r w:rsidR="009A2637">
        <w:rPr>
          <w:rFonts w:ascii="Arial" w:hAnsi="Arial" w:cs="Arial"/>
          <w:sz w:val="24"/>
          <w:szCs w:val="24"/>
        </w:rPr>
        <w:t xml:space="preserve"> no</w:t>
      </w:r>
      <w:r w:rsidRPr="0019364C">
        <w:rPr>
          <w:rFonts w:ascii="Arial" w:hAnsi="Arial" w:cs="Arial"/>
          <w:sz w:val="24"/>
          <w:szCs w:val="24"/>
        </w:rPr>
        <w:t xml:space="preserve">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9A2637">
        <w:rPr>
          <w:rFonts w:ascii="Arial" w:hAnsi="Arial" w:cs="Arial"/>
          <w:sz w:val="24"/>
          <w:szCs w:val="24"/>
        </w:rPr>
        <w:t>no</w:t>
      </w:r>
      <w:r w:rsidR="00D0475A" w:rsidRPr="007119B8">
        <w:rPr>
          <w:rFonts w:ascii="Arial" w:hAnsi="Arial" w:cs="Arial"/>
          <w:sz w:val="24"/>
          <w:szCs w:val="24"/>
        </w:rPr>
        <w:t xml:space="preserve"> </w:t>
      </w:r>
      <w:r w:rsidRPr="007119B8">
        <w:rPr>
          <w:rFonts w:ascii="Arial" w:hAnsi="Arial" w:cs="Arial"/>
          <w:sz w:val="24"/>
          <w:szCs w:val="24"/>
        </w:rPr>
        <w:t>corrective actions and we complete</w:t>
      </w:r>
      <w:r w:rsidR="009A2637">
        <w:rPr>
          <w:rFonts w:ascii="Arial" w:hAnsi="Arial" w:cs="Arial"/>
          <w:sz w:val="24"/>
          <w:szCs w:val="24"/>
        </w:rPr>
        <w:t xml:space="preserve"> 0</w:t>
      </w:r>
      <w:r w:rsidRPr="007119B8">
        <w:rPr>
          <w:rFonts w:ascii="Arial" w:hAnsi="Arial" w:cs="Arial"/>
          <w:sz w:val="24"/>
          <w:szCs w:val="24"/>
        </w:rPr>
        <w:t xml:space="preserve"> of these actions.</w:t>
      </w:r>
    </w:p>
    <w:p w14:paraId="76470F1B" w14:textId="5147B64A" w:rsidR="00DD0989" w:rsidRDefault="00CC3568" w:rsidP="003131EE">
      <w:pPr>
        <w:spacing w:after="240"/>
        <w:rPr>
          <w:rFonts w:ascii="Arial" w:hAnsi="Arial" w:cs="Arial"/>
          <w:sz w:val="24"/>
          <w:szCs w:val="24"/>
        </w:rPr>
      </w:pPr>
      <w:r>
        <w:rPr>
          <w:rFonts w:ascii="Arial" w:hAnsi="Arial" w:cs="Arial"/>
          <w:sz w:val="24"/>
          <w:szCs w:val="24"/>
        </w:rPr>
        <w:t>NA</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800F" w14:textId="77777777" w:rsidR="00AB40C9" w:rsidRDefault="00AB40C9">
      <w:r>
        <w:separator/>
      </w:r>
    </w:p>
    <w:p w14:paraId="29FF9EE9" w14:textId="77777777" w:rsidR="00AB40C9" w:rsidRDefault="00AB40C9"/>
  </w:endnote>
  <w:endnote w:type="continuationSeparator" w:id="0">
    <w:p w14:paraId="22868FC7" w14:textId="77777777" w:rsidR="00AB40C9" w:rsidRDefault="00AB40C9">
      <w:r>
        <w:continuationSeparator/>
      </w:r>
    </w:p>
    <w:p w14:paraId="1F468941" w14:textId="77777777" w:rsidR="00AB40C9" w:rsidRDefault="00AB4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9C48" w14:textId="77777777" w:rsidR="00AB40C9" w:rsidRDefault="00AB40C9">
      <w:r>
        <w:separator/>
      </w:r>
    </w:p>
    <w:p w14:paraId="58A73BFD" w14:textId="77777777" w:rsidR="00AB40C9" w:rsidRDefault="00AB40C9"/>
  </w:footnote>
  <w:footnote w:type="continuationSeparator" w:id="0">
    <w:p w14:paraId="1E122E49" w14:textId="77777777" w:rsidR="00AB40C9" w:rsidRDefault="00AB40C9">
      <w:r>
        <w:continuationSeparator/>
      </w:r>
    </w:p>
    <w:p w14:paraId="3A865D71" w14:textId="77777777" w:rsidR="00AB40C9" w:rsidRDefault="00AB4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33883"/>
    <w:rsid w:val="0014624C"/>
    <w:rsid w:val="001476E6"/>
    <w:rsid w:val="00153D70"/>
    <w:rsid w:val="00154C45"/>
    <w:rsid w:val="00160011"/>
    <w:rsid w:val="00161D5A"/>
    <w:rsid w:val="00170328"/>
    <w:rsid w:val="00172215"/>
    <w:rsid w:val="00173A3B"/>
    <w:rsid w:val="00177EDD"/>
    <w:rsid w:val="0018061C"/>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6B3"/>
    <w:rsid w:val="003A4CAA"/>
    <w:rsid w:val="003A5EB5"/>
    <w:rsid w:val="003B1F6B"/>
    <w:rsid w:val="003B3381"/>
    <w:rsid w:val="003C0F5E"/>
    <w:rsid w:val="003C2FCC"/>
    <w:rsid w:val="003C597D"/>
    <w:rsid w:val="003C7E02"/>
    <w:rsid w:val="003E27AB"/>
    <w:rsid w:val="003E7032"/>
    <w:rsid w:val="003F23AC"/>
    <w:rsid w:val="003F258A"/>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5440"/>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B5210"/>
    <w:rsid w:val="006C2732"/>
    <w:rsid w:val="006C7186"/>
    <w:rsid w:val="006D4D93"/>
    <w:rsid w:val="006D506D"/>
    <w:rsid w:val="006E03F6"/>
    <w:rsid w:val="006E11B6"/>
    <w:rsid w:val="006F46E1"/>
    <w:rsid w:val="007003D1"/>
    <w:rsid w:val="007017A9"/>
    <w:rsid w:val="0070674B"/>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67CE7"/>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2448"/>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A2637"/>
    <w:rsid w:val="009B1047"/>
    <w:rsid w:val="009B337D"/>
    <w:rsid w:val="009C0E21"/>
    <w:rsid w:val="009C1882"/>
    <w:rsid w:val="009C3F08"/>
    <w:rsid w:val="009C4A4B"/>
    <w:rsid w:val="009C54C1"/>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40C9"/>
    <w:rsid w:val="00AB5E87"/>
    <w:rsid w:val="00AC41BE"/>
    <w:rsid w:val="00AC6D1E"/>
    <w:rsid w:val="00AD4876"/>
    <w:rsid w:val="00AF0445"/>
    <w:rsid w:val="00AF2E38"/>
    <w:rsid w:val="00AF3D7B"/>
    <w:rsid w:val="00AF5724"/>
    <w:rsid w:val="00B0620C"/>
    <w:rsid w:val="00B1666D"/>
    <w:rsid w:val="00B2410E"/>
    <w:rsid w:val="00B3023D"/>
    <w:rsid w:val="00B30E79"/>
    <w:rsid w:val="00B34998"/>
    <w:rsid w:val="00B44817"/>
    <w:rsid w:val="00B45743"/>
    <w:rsid w:val="00B46FE7"/>
    <w:rsid w:val="00B51879"/>
    <w:rsid w:val="00B5276D"/>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079"/>
    <w:rsid w:val="00C649AA"/>
    <w:rsid w:val="00C70791"/>
    <w:rsid w:val="00C72373"/>
    <w:rsid w:val="00C77170"/>
    <w:rsid w:val="00C8032D"/>
    <w:rsid w:val="00C945A7"/>
    <w:rsid w:val="00C94DAA"/>
    <w:rsid w:val="00C952C9"/>
    <w:rsid w:val="00C96627"/>
    <w:rsid w:val="00CA483D"/>
    <w:rsid w:val="00CA7BB1"/>
    <w:rsid w:val="00CB5A7C"/>
    <w:rsid w:val="00CB6F44"/>
    <w:rsid w:val="00CB6FF7"/>
    <w:rsid w:val="00CC2F86"/>
    <w:rsid w:val="00CC3568"/>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298A"/>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3A45"/>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E7E87"/>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5D89"/>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E260B"/>
    <w:rsid w:val="00FF0C1D"/>
    <w:rsid w:val="00FF2895"/>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10</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robert jeschien</cp:lastModifiedBy>
  <cp:revision>7</cp:revision>
  <cp:lastPrinted>2021-06-23T23:23:00Z</cp:lastPrinted>
  <dcterms:created xsi:type="dcterms:W3CDTF">2021-06-22T03:31:00Z</dcterms:created>
  <dcterms:modified xsi:type="dcterms:W3CDTF">2021-06-23T23:29:00Z</dcterms:modified>
</cp:coreProperties>
</file>