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ED8B571" w:rsidR="00BC6327" w:rsidRPr="00412B2F" w:rsidRDefault="003A70C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CUSD – District office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AB5938F" w:rsidR="00BC6327" w:rsidRPr="00412B2F" w:rsidRDefault="003A70C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6/29/20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5C90E956" w:rsidR="00BC6327" w:rsidRPr="003A70C8" w:rsidRDefault="00442D66" w:rsidP="003A70C8">
      <w:pPr>
        <w:pStyle w:val="BodyText3"/>
        <w:pBdr>
          <w:top w:val="none" w:sz="0" w:space="0" w:color="auto"/>
          <w:left w:val="none" w:sz="0" w:space="0" w:color="auto"/>
          <w:bottom w:val="none" w:sz="0" w:space="0" w:color="auto"/>
          <w:right w:val="none" w:sz="0" w:space="0" w:color="auto"/>
        </w:pBdr>
        <w:spacing w:after="60"/>
        <w:rPr>
          <w:b/>
          <w:sz w:val="21"/>
          <w:szCs w:val="21"/>
        </w:rPr>
      </w:pPr>
      <w:r w:rsidRPr="00442D66">
        <w:rPr>
          <w:b/>
          <w:bCs/>
          <w:sz w:val="21"/>
          <w:szCs w:val="21"/>
          <w:lang w:val="es-MX"/>
        </w:rPr>
        <w:t>Este informe contiene información muy importante sobre su agua para beber.  Favor de comunicarse [</w:t>
      </w:r>
      <w:r w:rsidR="003A70C8">
        <w:rPr>
          <w:b/>
          <w:sz w:val="21"/>
          <w:szCs w:val="21"/>
        </w:rPr>
        <w:t>CUSD – District office</w:t>
      </w:r>
      <w:r w:rsidRPr="00442D66">
        <w:rPr>
          <w:b/>
          <w:bCs/>
          <w:sz w:val="21"/>
          <w:szCs w:val="21"/>
          <w:lang w:val="es-MX"/>
        </w:rPr>
        <w:t>] a [</w:t>
      </w:r>
      <w:r w:rsidR="003A70C8">
        <w:rPr>
          <w:b/>
          <w:bCs/>
          <w:i/>
          <w:sz w:val="21"/>
          <w:szCs w:val="21"/>
          <w:u w:val="single"/>
          <w:lang w:val="es-MX"/>
        </w:rPr>
        <w:t>209 754-2331</w:t>
      </w:r>
      <w:r w:rsidRPr="00442D66">
        <w:rPr>
          <w:b/>
          <w:bCs/>
          <w:sz w:val="21"/>
          <w:szCs w:val="21"/>
          <w:lang w:val="es-MX"/>
        </w:rPr>
        <w:t>] para asistirlo en español.</w:t>
      </w:r>
    </w:p>
    <w:p w14:paraId="76F47AA3" w14:textId="72F17449"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4071758" w:rsidR="00BC6327" w:rsidRPr="00412B2F" w:rsidRDefault="003A70C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Well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2F7F617" w:rsidR="00BC6327" w:rsidRPr="00412B2F" w:rsidRDefault="003A70C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Calaveras Unified School District, 3304 Highway 12, San Andreas, Ca. 95249</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61A2989" w:rsidR="00BC6327" w:rsidRPr="00412B2F" w:rsidRDefault="003A70C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1</w:t>
            </w:r>
            <w:r w:rsidRPr="003A70C8">
              <w:rPr>
                <w:sz w:val="21"/>
                <w:szCs w:val="21"/>
                <w:vertAlign w:val="superscript"/>
              </w:rPr>
              <w:t>st</w:t>
            </w:r>
            <w:r>
              <w:rPr>
                <w:sz w:val="21"/>
                <w:szCs w:val="21"/>
              </w:rPr>
              <w:t xml:space="preserve"> and 3</w:t>
            </w:r>
            <w:r w:rsidRPr="003A70C8">
              <w:rPr>
                <w:sz w:val="21"/>
                <w:szCs w:val="21"/>
                <w:vertAlign w:val="superscript"/>
              </w:rPr>
              <w:t>rd</w:t>
            </w:r>
            <w:r>
              <w:rPr>
                <w:sz w:val="21"/>
                <w:szCs w:val="21"/>
              </w:rPr>
              <w:t xml:space="preserve"> Tuesday of each month</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4B81C34" w:rsidR="00BC6327" w:rsidRPr="00412B2F" w:rsidRDefault="003A70C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Joe Cruz</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7C001E3"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3A70C8">
              <w:rPr>
                <w:sz w:val="21"/>
                <w:szCs w:val="21"/>
              </w:rPr>
              <w:t>209</w:t>
            </w:r>
            <w:r w:rsidRPr="008E4080">
              <w:rPr>
                <w:sz w:val="21"/>
                <w:szCs w:val="21"/>
              </w:rPr>
              <w:t>)</w:t>
            </w:r>
            <w:r w:rsidR="003A70C8">
              <w:rPr>
                <w:sz w:val="21"/>
                <w:szCs w:val="21"/>
              </w:rPr>
              <w:t xml:space="preserve"> 754-2331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xml:space="preserve">: The highest level of a contaminant that is allowed in drinking water.  Primary </w:t>
            </w:r>
            <w:proofErr w:type="spellStart"/>
            <w:r w:rsidRPr="0012764D">
              <w:rPr>
                <w:szCs w:val="21"/>
              </w:rPr>
              <w:t>MCLs</w:t>
            </w:r>
            <w:proofErr w:type="spellEnd"/>
            <w:r w:rsidRPr="0012764D">
              <w:rPr>
                <w:szCs w:val="21"/>
              </w:rPr>
              <w:t xml:space="preserve"> are set as close to the </w:t>
            </w:r>
            <w:proofErr w:type="spellStart"/>
            <w:r w:rsidRPr="0012764D">
              <w:rPr>
                <w:szCs w:val="21"/>
              </w:rPr>
              <w:t>PHGs</w:t>
            </w:r>
            <w:proofErr w:type="spellEnd"/>
            <w:r w:rsidRPr="0012764D">
              <w:rPr>
                <w:szCs w:val="21"/>
              </w:rPr>
              <w:t xml:space="preserve"> (or </w:t>
            </w:r>
            <w:proofErr w:type="spellStart"/>
            <w:r w:rsidRPr="0012764D">
              <w:rPr>
                <w:szCs w:val="21"/>
              </w:rPr>
              <w:t>MCLGs</w:t>
            </w:r>
            <w:proofErr w:type="spellEnd"/>
            <w:r w:rsidRPr="0012764D">
              <w:rPr>
                <w:szCs w:val="21"/>
              </w:rPr>
              <w:t xml:space="preserve">) as is economically and technologically feasible.  Secondary </w:t>
            </w:r>
            <w:proofErr w:type="spellStart"/>
            <w:r w:rsidRPr="0012764D">
              <w:rPr>
                <w:szCs w:val="21"/>
              </w:rPr>
              <w:t>MCLs</w:t>
            </w:r>
            <w:proofErr w:type="spellEnd"/>
            <w:r w:rsidRPr="0012764D">
              <w:rPr>
                <w:szCs w:val="21"/>
              </w:rPr>
              <w:t xml:space="preserve">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w:t>
            </w:r>
            <w:proofErr w:type="spellStart"/>
            <w:r w:rsidRPr="0012764D">
              <w:rPr>
                <w:b/>
                <w:szCs w:val="21"/>
              </w:rPr>
              <w:t>MCLG</w:t>
            </w:r>
            <w:proofErr w:type="spellEnd"/>
            <w:r w:rsidRPr="0012764D">
              <w:rPr>
                <w:b/>
                <w:szCs w:val="21"/>
              </w:rPr>
              <w:t>)</w:t>
            </w:r>
            <w:r w:rsidRPr="0012764D">
              <w:rPr>
                <w:szCs w:val="21"/>
              </w:rPr>
              <w:t xml:space="preserve">: The level of a contaminant in drinking water below which there is no known or expected risk to health.  </w:t>
            </w:r>
            <w:proofErr w:type="spellStart"/>
            <w:r w:rsidRPr="0012764D">
              <w:rPr>
                <w:szCs w:val="21"/>
              </w:rPr>
              <w:t>MCLGs</w:t>
            </w:r>
            <w:proofErr w:type="spellEnd"/>
            <w:r w:rsidRPr="0012764D">
              <w:rPr>
                <w:szCs w:val="21"/>
              </w:rPr>
              <w:t xml:space="preserve">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w:t>
            </w:r>
            <w:proofErr w:type="spellStart"/>
            <w:r w:rsidRPr="0012764D">
              <w:rPr>
                <w:b/>
                <w:szCs w:val="21"/>
              </w:rPr>
              <w:t>PHG</w:t>
            </w:r>
            <w:proofErr w:type="spellEnd"/>
            <w:r w:rsidRPr="0012764D">
              <w:rPr>
                <w:b/>
                <w:szCs w:val="21"/>
              </w:rPr>
              <w:t>)</w:t>
            </w:r>
            <w:r w:rsidRPr="0012764D">
              <w:rPr>
                <w:szCs w:val="21"/>
              </w:rPr>
              <w:t xml:space="preserve">: The level of a contaminant in drinking water below which there is no known or expected risk to health.  </w:t>
            </w:r>
            <w:proofErr w:type="spellStart"/>
            <w:r w:rsidRPr="0012764D">
              <w:rPr>
                <w:szCs w:val="21"/>
              </w:rPr>
              <w:t>PHGs</w:t>
            </w:r>
            <w:proofErr w:type="spellEnd"/>
            <w:r w:rsidRPr="0012764D">
              <w:rPr>
                <w:szCs w:val="21"/>
              </w:rPr>
              <w:t xml:space="preserve">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w:t>
            </w:r>
            <w:proofErr w:type="spellStart"/>
            <w:r w:rsidRPr="0012764D">
              <w:rPr>
                <w:b/>
                <w:bCs/>
                <w:szCs w:val="21"/>
              </w:rPr>
              <w:t>MRDL</w:t>
            </w:r>
            <w:proofErr w:type="spellEnd"/>
            <w:r w:rsidRPr="0012764D">
              <w:rPr>
                <w:b/>
                <w:bCs/>
                <w:szCs w:val="21"/>
              </w:rPr>
              <w:t>)</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w:t>
            </w:r>
            <w:proofErr w:type="spellStart"/>
            <w:r w:rsidRPr="0012764D">
              <w:rPr>
                <w:b/>
                <w:bCs/>
                <w:szCs w:val="21"/>
              </w:rPr>
              <w:t>MRDLG</w:t>
            </w:r>
            <w:proofErr w:type="spellEnd"/>
            <w:r w:rsidRPr="0012764D">
              <w:rPr>
                <w:b/>
                <w:bCs/>
                <w:szCs w:val="21"/>
              </w:rPr>
              <w:t>)</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w:t>
            </w:r>
            <w:proofErr w:type="spellStart"/>
            <w:r w:rsidRPr="0012764D">
              <w:rPr>
                <w:szCs w:val="21"/>
              </w:rPr>
              <w:t>MRDLGs</w:t>
            </w:r>
            <w:proofErr w:type="spellEnd"/>
            <w:r w:rsidRPr="0012764D">
              <w:rPr>
                <w:szCs w:val="21"/>
              </w:rPr>
              <w:t xml:space="preserve">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w:t>
            </w:r>
            <w:proofErr w:type="spellStart"/>
            <w:r w:rsidRPr="0012764D">
              <w:rPr>
                <w:b/>
                <w:szCs w:val="21"/>
              </w:rPr>
              <w:t>PDWS</w:t>
            </w:r>
            <w:proofErr w:type="spellEnd"/>
            <w:r w:rsidRPr="0012764D">
              <w:rPr>
                <w:b/>
                <w:szCs w:val="21"/>
              </w:rPr>
              <w:t>)</w:t>
            </w:r>
            <w:r w:rsidRPr="0012764D">
              <w:rPr>
                <w:szCs w:val="21"/>
              </w:rPr>
              <w:t xml:space="preserve">: </w:t>
            </w:r>
            <w:proofErr w:type="spellStart"/>
            <w:r w:rsidRPr="0012764D">
              <w:rPr>
                <w:szCs w:val="21"/>
              </w:rPr>
              <w:t>MCLs</w:t>
            </w:r>
            <w:proofErr w:type="spellEnd"/>
            <w:r w:rsidRPr="0012764D">
              <w:rPr>
                <w:szCs w:val="21"/>
              </w:rPr>
              <w:t xml:space="preserve"> and </w:t>
            </w:r>
            <w:proofErr w:type="spellStart"/>
            <w:r w:rsidRPr="0012764D">
              <w:rPr>
                <w:szCs w:val="21"/>
              </w:rPr>
              <w:t>MRDLs</w:t>
            </w:r>
            <w:proofErr w:type="spellEnd"/>
            <w:r w:rsidRPr="0012764D">
              <w:rPr>
                <w:szCs w:val="21"/>
              </w:rPr>
              <w:t xml:space="preserve">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w:t>
            </w:r>
            <w:proofErr w:type="spellStart"/>
            <w:r w:rsidRPr="0012764D">
              <w:rPr>
                <w:b/>
                <w:szCs w:val="21"/>
              </w:rPr>
              <w:t>SDWS</w:t>
            </w:r>
            <w:proofErr w:type="spellEnd"/>
            <w:r w:rsidRPr="0012764D">
              <w:rPr>
                <w:b/>
                <w:szCs w:val="21"/>
              </w:rPr>
              <w:t>)</w:t>
            </w:r>
            <w:r w:rsidRPr="0012764D">
              <w:rPr>
                <w:szCs w:val="21"/>
              </w:rPr>
              <w:t>:</w:t>
            </w:r>
            <w:r w:rsidRPr="0012764D">
              <w:rPr>
                <w:b/>
                <w:szCs w:val="21"/>
              </w:rPr>
              <w:t xml:space="preserve">  </w:t>
            </w:r>
            <w:proofErr w:type="spellStart"/>
            <w:r w:rsidRPr="0012764D">
              <w:rPr>
                <w:szCs w:val="21"/>
              </w:rPr>
              <w:t>MCLs</w:t>
            </w:r>
            <w:proofErr w:type="spellEnd"/>
            <w:r w:rsidRPr="0012764D">
              <w:rPr>
                <w:szCs w:val="21"/>
              </w:rPr>
              <w:t xml:space="preserve"> for contaminants that affect taste, odor, or appearance of the drinking water.  Contaminants with </w:t>
            </w:r>
            <w:proofErr w:type="spellStart"/>
            <w:r w:rsidRPr="0012764D">
              <w:rPr>
                <w:szCs w:val="21"/>
              </w:rPr>
              <w:t>SDWSs</w:t>
            </w:r>
            <w:proofErr w:type="spellEnd"/>
            <w:r w:rsidRPr="0012764D">
              <w:rPr>
                <w:szCs w:val="21"/>
              </w:rPr>
              <w:t xml:space="preserve">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 xml:space="preserve">Any violation of an AL, MCL, </w:t>
      </w:r>
      <w:proofErr w:type="spellStart"/>
      <w:r w:rsidR="00294205" w:rsidRPr="00A44246">
        <w:rPr>
          <w:sz w:val="22"/>
          <w:szCs w:val="22"/>
        </w:rPr>
        <w:t>MRDL</w:t>
      </w:r>
      <w:proofErr w:type="spellEnd"/>
      <w:r w:rsidR="00294205" w:rsidRPr="00A44246">
        <w:rPr>
          <w:sz w:val="22"/>
          <w:szCs w:val="22"/>
        </w:rPr>
        <w:t>,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proofErr w:type="spellStart"/>
            <w:r w:rsidRPr="00F41F91">
              <w:rPr>
                <w:b/>
                <w:sz w:val="18"/>
              </w:rPr>
              <w:t>MCLG</w:t>
            </w:r>
            <w:proofErr w:type="spellEnd"/>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BD7F424"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6BDCA7D" w:rsidR="00866B09" w:rsidRPr="00F41F91" w:rsidRDefault="00866B09" w:rsidP="00383730">
            <w:pPr>
              <w:jc w:val="center"/>
              <w:rPr>
                <w:sz w:val="18"/>
                <w:szCs w:val="18"/>
                <w:u w:val="single"/>
              </w:rPr>
            </w:pPr>
            <w:r>
              <w:rPr>
                <w:sz w:val="18"/>
                <w:szCs w:val="18"/>
              </w:rPr>
              <w:t>1</w:t>
            </w:r>
          </w:p>
        </w:tc>
        <w:tc>
          <w:tcPr>
            <w:tcW w:w="1350" w:type="dxa"/>
            <w:gridSpan w:val="2"/>
            <w:tcBorders>
              <w:top w:val="nil"/>
              <w:bottom w:val="single" w:sz="4" w:space="0" w:color="auto"/>
            </w:tcBorders>
          </w:tcPr>
          <w:p w14:paraId="6A0E0D33" w14:textId="77777777" w:rsidR="00BC6327" w:rsidRDefault="00BC6327" w:rsidP="00383730">
            <w:pPr>
              <w:jc w:val="center"/>
              <w:rPr>
                <w:sz w:val="18"/>
                <w:szCs w:val="18"/>
              </w:rPr>
            </w:pPr>
          </w:p>
          <w:p w14:paraId="41570855" w14:textId="381D5E08" w:rsidR="00866B09" w:rsidRPr="00F41F91" w:rsidRDefault="00866B09"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59AD2016" w14:textId="77777777" w:rsidR="008F7660" w:rsidRDefault="005540D9" w:rsidP="00383730">
            <w:pPr>
              <w:jc w:val="center"/>
              <w:rPr>
                <w:sz w:val="18"/>
                <w:szCs w:val="18"/>
              </w:rPr>
            </w:pPr>
            <w:r w:rsidRPr="00F41F91">
              <w:rPr>
                <w:sz w:val="18"/>
                <w:szCs w:val="18"/>
              </w:rPr>
              <w:t>(In the year)</w:t>
            </w:r>
          </w:p>
          <w:p w14:paraId="0F22EBDD" w14:textId="61B4DB42" w:rsidR="00866B09" w:rsidRPr="00F41F91" w:rsidRDefault="00866B0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724C6910" w14:textId="77777777" w:rsidR="008F7660" w:rsidRDefault="008F7660" w:rsidP="00383730">
            <w:pPr>
              <w:jc w:val="center"/>
              <w:rPr>
                <w:sz w:val="18"/>
                <w:szCs w:val="18"/>
              </w:rPr>
            </w:pPr>
          </w:p>
          <w:p w14:paraId="49BF3FBF" w14:textId="78676ED7" w:rsidR="00866B09" w:rsidRPr="00F41F91" w:rsidRDefault="00866B0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33141AD4"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25560013" w:rsidR="00866B09" w:rsidRPr="00F41F91" w:rsidRDefault="00866B0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6F4D9032" w14:textId="77777777" w:rsidR="005540D9" w:rsidRDefault="005540D9" w:rsidP="00383730">
            <w:pPr>
              <w:jc w:val="center"/>
              <w:rPr>
                <w:sz w:val="18"/>
                <w:szCs w:val="18"/>
              </w:rPr>
            </w:pPr>
          </w:p>
          <w:p w14:paraId="39CB7EA1" w14:textId="0DA1D051" w:rsidR="00866B09" w:rsidRPr="00F41F91" w:rsidRDefault="00866B0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proofErr w:type="spellStart"/>
            <w:r w:rsidRPr="00F41F91">
              <w:rPr>
                <w:b/>
                <w:sz w:val="18"/>
              </w:rPr>
              <w:t>PHG</w:t>
            </w:r>
            <w:proofErr w:type="spellEnd"/>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2D9D434" w:rsidR="00B44817" w:rsidRPr="00F41F91" w:rsidRDefault="0080555D" w:rsidP="00D057C3">
            <w:pPr>
              <w:jc w:val="center"/>
              <w:rPr>
                <w:sz w:val="18"/>
              </w:rPr>
            </w:pPr>
            <w:r>
              <w:rPr>
                <w:sz w:val="18"/>
              </w:rPr>
              <w:t>10/23/17</w:t>
            </w:r>
          </w:p>
        </w:tc>
        <w:tc>
          <w:tcPr>
            <w:tcW w:w="991" w:type="dxa"/>
            <w:gridSpan w:val="2"/>
            <w:tcBorders>
              <w:top w:val="nil"/>
            </w:tcBorders>
          </w:tcPr>
          <w:p w14:paraId="2EB76238" w14:textId="49AE8AC2" w:rsidR="00B44817" w:rsidRPr="00F41F91" w:rsidRDefault="0080555D" w:rsidP="00D057C3">
            <w:pPr>
              <w:jc w:val="center"/>
              <w:rPr>
                <w:sz w:val="18"/>
              </w:rPr>
            </w:pPr>
            <w:r>
              <w:rPr>
                <w:sz w:val="18"/>
              </w:rPr>
              <w:t>1</w:t>
            </w:r>
          </w:p>
        </w:tc>
        <w:tc>
          <w:tcPr>
            <w:tcW w:w="990" w:type="dxa"/>
            <w:gridSpan w:val="2"/>
            <w:tcBorders>
              <w:top w:val="nil"/>
              <w:bottom w:val="nil"/>
            </w:tcBorders>
          </w:tcPr>
          <w:p w14:paraId="4C3FDB54" w14:textId="480E1356" w:rsidR="00B44817" w:rsidRPr="00F41F91" w:rsidRDefault="0080555D" w:rsidP="00D057C3">
            <w:pPr>
              <w:jc w:val="center"/>
              <w:rPr>
                <w:sz w:val="18"/>
              </w:rPr>
            </w:pPr>
            <w:r>
              <w:rPr>
                <w:sz w:val="18"/>
              </w:rPr>
              <w:t>ND</w:t>
            </w:r>
          </w:p>
        </w:tc>
        <w:tc>
          <w:tcPr>
            <w:tcW w:w="1080" w:type="dxa"/>
            <w:tcBorders>
              <w:top w:val="nil"/>
              <w:bottom w:val="nil"/>
            </w:tcBorders>
          </w:tcPr>
          <w:p w14:paraId="48CE0F50" w14:textId="5F08A26E" w:rsidR="00B44817" w:rsidRPr="00F41F91" w:rsidRDefault="0080555D"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94C4E25" w:rsidR="00B44817" w:rsidRPr="00F41F91" w:rsidRDefault="0080555D" w:rsidP="00D057C3">
            <w:pPr>
              <w:jc w:val="center"/>
              <w:rPr>
                <w:sz w:val="18"/>
              </w:rPr>
            </w:pPr>
            <w:r>
              <w:rPr>
                <w:sz w:val="18"/>
              </w:rPr>
              <w:t>10/23/17</w:t>
            </w:r>
          </w:p>
        </w:tc>
        <w:tc>
          <w:tcPr>
            <w:tcW w:w="991" w:type="dxa"/>
            <w:gridSpan w:val="2"/>
            <w:tcBorders>
              <w:bottom w:val="single" w:sz="18" w:space="0" w:color="auto"/>
            </w:tcBorders>
          </w:tcPr>
          <w:p w14:paraId="18011756" w14:textId="2F5EC8C5" w:rsidR="00B44817" w:rsidRPr="00F41F91" w:rsidRDefault="0080555D" w:rsidP="00D057C3">
            <w:pPr>
              <w:jc w:val="center"/>
              <w:rPr>
                <w:sz w:val="18"/>
              </w:rPr>
            </w:pPr>
            <w:r>
              <w:rPr>
                <w:sz w:val="18"/>
              </w:rPr>
              <w:t>1</w:t>
            </w:r>
          </w:p>
        </w:tc>
        <w:tc>
          <w:tcPr>
            <w:tcW w:w="990" w:type="dxa"/>
            <w:gridSpan w:val="2"/>
            <w:tcBorders>
              <w:bottom w:val="single" w:sz="18" w:space="0" w:color="auto"/>
            </w:tcBorders>
          </w:tcPr>
          <w:p w14:paraId="6248F38C" w14:textId="77777777" w:rsidR="00B44817" w:rsidRDefault="0080555D" w:rsidP="00D057C3">
            <w:pPr>
              <w:jc w:val="center"/>
              <w:rPr>
                <w:sz w:val="18"/>
              </w:rPr>
            </w:pPr>
            <w:r>
              <w:rPr>
                <w:sz w:val="18"/>
              </w:rPr>
              <w:t>990</w:t>
            </w:r>
          </w:p>
          <w:p w14:paraId="7CE90126" w14:textId="53578881" w:rsidR="0080555D" w:rsidRPr="00F41F91" w:rsidRDefault="0080555D" w:rsidP="00D057C3">
            <w:pPr>
              <w:jc w:val="center"/>
              <w:rPr>
                <w:sz w:val="18"/>
              </w:rPr>
            </w:pPr>
            <w:r>
              <w:rPr>
                <w:sz w:val="18"/>
              </w:rPr>
              <w:t>(ppm)</w:t>
            </w:r>
          </w:p>
        </w:tc>
        <w:tc>
          <w:tcPr>
            <w:tcW w:w="1080" w:type="dxa"/>
            <w:tcBorders>
              <w:bottom w:val="single" w:sz="18" w:space="0" w:color="auto"/>
            </w:tcBorders>
          </w:tcPr>
          <w:p w14:paraId="11DE16E1" w14:textId="601C9AE6" w:rsidR="00B44817" w:rsidRPr="00F41F91" w:rsidRDefault="0080555D"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23B434BA"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008"/>
        <w:gridCol w:w="1350"/>
        <w:gridCol w:w="1440"/>
        <w:gridCol w:w="900"/>
        <w:gridCol w:w="1080"/>
        <w:gridCol w:w="2808"/>
      </w:tblGrid>
      <w:tr w:rsidR="00B3023D" w:rsidRPr="001F3468" w14:paraId="7B282573"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proofErr w:type="spellStart"/>
            <w:r w:rsidRPr="00F41F91">
              <w:rPr>
                <w:b/>
                <w:sz w:val="18"/>
              </w:rPr>
              <w:t>PHG</w:t>
            </w:r>
            <w:proofErr w:type="spellEnd"/>
            <w:r w:rsidR="00D057C3" w:rsidRPr="00F41F91">
              <w:rPr>
                <w:b/>
                <w:sz w:val="18"/>
              </w:rPr>
              <w:br/>
            </w:r>
            <w:r w:rsidRPr="00F41F91">
              <w:rPr>
                <w:b/>
                <w:sz w:val="18"/>
              </w:rPr>
              <w:t>(</w:t>
            </w:r>
            <w:proofErr w:type="spellStart"/>
            <w:r w:rsidRPr="00F41F91">
              <w:rPr>
                <w:b/>
                <w:sz w:val="18"/>
              </w:rPr>
              <w:t>MCLG</w:t>
            </w:r>
            <w:proofErr w:type="spellEnd"/>
            <w:r w:rsidRPr="00F41F91">
              <w:rPr>
                <w:b/>
                <w:sz w:val="18"/>
              </w:rPr>
              <w:t>)</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tcBorders>
              <w:top w:val="nil"/>
              <w:bottom w:val="single" w:sz="4" w:space="0" w:color="auto"/>
            </w:tcBorders>
          </w:tcPr>
          <w:p w14:paraId="2DC49168" w14:textId="446F41D2" w:rsidR="00B3023D" w:rsidRPr="00F41F91" w:rsidRDefault="0080555D" w:rsidP="009C6436">
            <w:pPr>
              <w:jc w:val="center"/>
              <w:rPr>
                <w:sz w:val="18"/>
              </w:rPr>
            </w:pPr>
            <w:r>
              <w:rPr>
                <w:sz w:val="18"/>
              </w:rPr>
              <w:t>12/8/15</w:t>
            </w:r>
          </w:p>
        </w:tc>
        <w:tc>
          <w:tcPr>
            <w:tcW w:w="1350" w:type="dxa"/>
            <w:tcBorders>
              <w:top w:val="nil"/>
              <w:bottom w:val="single" w:sz="4" w:space="0" w:color="auto"/>
            </w:tcBorders>
          </w:tcPr>
          <w:p w14:paraId="690B0D1C" w14:textId="7B3CEE13" w:rsidR="00B3023D" w:rsidRPr="00F41F91" w:rsidRDefault="0080555D" w:rsidP="009C6436">
            <w:pPr>
              <w:jc w:val="center"/>
              <w:rPr>
                <w:sz w:val="18"/>
              </w:rPr>
            </w:pPr>
            <w:r>
              <w:rPr>
                <w:sz w:val="18"/>
              </w:rPr>
              <w:t>18 mg/l</w:t>
            </w:r>
          </w:p>
        </w:tc>
        <w:tc>
          <w:tcPr>
            <w:tcW w:w="1440" w:type="dxa"/>
            <w:tcBorders>
              <w:top w:val="nil"/>
              <w:bottom w:val="single" w:sz="4" w:space="0" w:color="auto"/>
            </w:tcBorders>
          </w:tcPr>
          <w:p w14:paraId="6802CC34" w14:textId="6B865878" w:rsidR="00B3023D" w:rsidRPr="00F41F91" w:rsidRDefault="0080555D"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tcBorders>
              <w:bottom w:val="single" w:sz="18" w:space="0" w:color="auto"/>
            </w:tcBorders>
          </w:tcPr>
          <w:p w14:paraId="7A81C45D" w14:textId="1BFCE051" w:rsidR="00B3023D" w:rsidRPr="00F41F91" w:rsidRDefault="0080555D" w:rsidP="009C6436">
            <w:pPr>
              <w:jc w:val="center"/>
              <w:rPr>
                <w:sz w:val="18"/>
              </w:rPr>
            </w:pPr>
            <w:r>
              <w:rPr>
                <w:sz w:val="18"/>
              </w:rPr>
              <w:t>12/8/15</w:t>
            </w:r>
          </w:p>
        </w:tc>
        <w:tc>
          <w:tcPr>
            <w:tcW w:w="1350" w:type="dxa"/>
            <w:tcBorders>
              <w:bottom w:val="single" w:sz="18" w:space="0" w:color="auto"/>
            </w:tcBorders>
          </w:tcPr>
          <w:p w14:paraId="5F571C45" w14:textId="4F364C7B" w:rsidR="00B3023D" w:rsidRPr="00F41F91" w:rsidRDefault="0080555D" w:rsidP="009C6436">
            <w:pPr>
              <w:jc w:val="center"/>
              <w:rPr>
                <w:sz w:val="18"/>
              </w:rPr>
            </w:pPr>
            <w:r>
              <w:rPr>
                <w:sz w:val="18"/>
              </w:rPr>
              <w:t>161 mg/l</w:t>
            </w:r>
          </w:p>
        </w:tc>
        <w:tc>
          <w:tcPr>
            <w:tcW w:w="1440" w:type="dxa"/>
            <w:tcBorders>
              <w:bottom w:val="single" w:sz="18" w:space="0" w:color="auto"/>
            </w:tcBorders>
          </w:tcPr>
          <w:p w14:paraId="2BE476FB" w14:textId="7120E857" w:rsidR="00B3023D" w:rsidRPr="00F41F91" w:rsidRDefault="0080555D"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80555D" w:rsidRPr="001F3468" w14:paraId="190C8AF8" w14:textId="77777777" w:rsidTr="002F1DD3">
        <w:trPr>
          <w:jc w:val="center"/>
        </w:trPr>
        <w:tc>
          <w:tcPr>
            <w:tcW w:w="2250" w:type="dxa"/>
            <w:tcBorders>
              <w:left w:val="single" w:sz="6" w:space="0" w:color="auto"/>
              <w:bottom w:val="single" w:sz="18" w:space="0" w:color="auto"/>
            </w:tcBorders>
          </w:tcPr>
          <w:p w14:paraId="56B8148A" w14:textId="2A7F1D47" w:rsidR="0080555D" w:rsidRPr="00F41F91" w:rsidRDefault="0080555D" w:rsidP="0080555D">
            <w:pPr>
              <w:rPr>
                <w:sz w:val="18"/>
              </w:rPr>
            </w:pPr>
            <w:r>
              <w:rPr>
                <w:sz w:val="18"/>
              </w:rPr>
              <w:t>Nitrate as N</w:t>
            </w:r>
          </w:p>
        </w:tc>
        <w:tc>
          <w:tcPr>
            <w:tcW w:w="1008" w:type="dxa"/>
            <w:tcBorders>
              <w:bottom w:val="single" w:sz="18" w:space="0" w:color="auto"/>
            </w:tcBorders>
          </w:tcPr>
          <w:p w14:paraId="6EF8E346" w14:textId="6992E5F6" w:rsidR="0080555D" w:rsidRDefault="0080555D" w:rsidP="0080555D">
            <w:pPr>
              <w:jc w:val="center"/>
              <w:rPr>
                <w:sz w:val="18"/>
              </w:rPr>
            </w:pPr>
            <w:r>
              <w:rPr>
                <w:sz w:val="18"/>
              </w:rPr>
              <w:t>1/10/18</w:t>
            </w:r>
          </w:p>
        </w:tc>
        <w:tc>
          <w:tcPr>
            <w:tcW w:w="1350" w:type="dxa"/>
            <w:tcBorders>
              <w:bottom w:val="single" w:sz="18" w:space="0" w:color="auto"/>
            </w:tcBorders>
          </w:tcPr>
          <w:p w14:paraId="5D33D8E8" w14:textId="438CFEE9" w:rsidR="0080555D" w:rsidRDefault="0080555D" w:rsidP="0080555D">
            <w:pPr>
              <w:jc w:val="center"/>
              <w:rPr>
                <w:sz w:val="18"/>
              </w:rPr>
            </w:pPr>
            <w:r>
              <w:rPr>
                <w:sz w:val="18"/>
              </w:rPr>
              <w:t>.07 mg/l</w:t>
            </w:r>
          </w:p>
        </w:tc>
        <w:tc>
          <w:tcPr>
            <w:tcW w:w="1440" w:type="dxa"/>
            <w:tcBorders>
              <w:bottom w:val="single" w:sz="18" w:space="0" w:color="auto"/>
            </w:tcBorders>
          </w:tcPr>
          <w:p w14:paraId="29152C73" w14:textId="131C03BE" w:rsidR="0080555D" w:rsidRDefault="0080555D" w:rsidP="0080555D">
            <w:pPr>
              <w:jc w:val="center"/>
              <w:rPr>
                <w:sz w:val="18"/>
              </w:rPr>
            </w:pPr>
            <w:r>
              <w:rPr>
                <w:sz w:val="18"/>
              </w:rPr>
              <w:t>.40</w:t>
            </w:r>
          </w:p>
        </w:tc>
        <w:tc>
          <w:tcPr>
            <w:tcW w:w="900" w:type="dxa"/>
            <w:tcBorders>
              <w:bottom w:val="single" w:sz="18" w:space="0" w:color="auto"/>
            </w:tcBorders>
          </w:tcPr>
          <w:p w14:paraId="2C570E65" w14:textId="34C8545C" w:rsidR="0080555D" w:rsidRPr="00F41F91" w:rsidRDefault="0080555D" w:rsidP="0080555D">
            <w:pPr>
              <w:jc w:val="center"/>
              <w:rPr>
                <w:sz w:val="18"/>
              </w:rPr>
            </w:pPr>
            <w:r>
              <w:rPr>
                <w:sz w:val="18"/>
              </w:rPr>
              <w:t>None</w:t>
            </w:r>
          </w:p>
        </w:tc>
        <w:tc>
          <w:tcPr>
            <w:tcW w:w="1080" w:type="dxa"/>
            <w:tcBorders>
              <w:bottom w:val="single" w:sz="18" w:space="0" w:color="auto"/>
            </w:tcBorders>
          </w:tcPr>
          <w:p w14:paraId="22D011A2" w14:textId="04591A14" w:rsidR="0080555D" w:rsidRPr="00F41F91" w:rsidRDefault="0080555D" w:rsidP="0080555D">
            <w:pPr>
              <w:jc w:val="center"/>
              <w:rPr>
                <w:sz w:val="18"/>
              </w:rPr>
            </w:pPr>
            <w:r>
              <w:rPr>
                <w:sz w:val="18"/>
              </w:rPr>
              <w:t>None</w:t>
            </w:r>
          </w:p>
        </w:tc>
        <w:tc>
          <w:tcPr>
            <w:tcW w:w="2808" w:type="dxa"/>
            <w:tcBorders>
              <w:bottom w:val="single" w:sz="18" w:space="0" w:color="auto"/>
              <w:right w:val="single" w:sz="6" w:space="0" w:color="auto"/>
            </w:tcBorders>
          </w:tcPr>
          <w:p w14:paraId="23413EA2" w14:textId="694A1DC5" w:rsidR="0080555D" w:rsidRPr="00F41F91" w:rsidRDefault="0080555D" w:rsidP="0080555D">
            <w:pPr>
              <w:rPr>
                <w:sz w:val="18"/>
              </w:rPr>
            </w:pPr>
            <w:r w:rsidRPr="00353188">
              <w:rPr>
                <w:rFonts w:ascii="Footlight MT Light" w:hAnsi="Footlight MT Light"/>
                <w:sz w:val="18"/>
                <w:szCs w:val="18"/>
              </w:rPr>
              <w:t>Nitrate can occur naturally in surface and groundwater at a level that does not generally cause health problems. High levels of nitrate in well water often result from improper well construction, well location, overuse of chemical fertilizers, or improper disposal of human and animal waste.</w:t>
            </w:r>
          </w:p>
        </w:tc>
      </w:tr>
      <w:tr w:rsidR="0080555D" w:rsidRPr="001F3468" w14:paraId="7F70BF26" w14:textId="77777777" w:rsidTr="002F1DD3">
        <w:trPr>
          <w:jc w:val="center"/>
        </w:trPr>
        <w:tc>
          <w:tcPr>
            <w:tcW w:w="2250" w:type="dxa"/>
            <w:tcBorders>
              <w:left w:val="single" w:sz="6" w:space="0" w:color="auto"/>
              <w:bottom w:val="single" w:sz="18" w:space="0" w:color="auto"/>
            </w:tcBorders>
          </w:tcPr>
          <w:p w14:paraId="22FAB4CC" w14:textId="7FD2FFA9" w:rsidR="0080555D" w:rsidRDefault="0080555D" w:rsidP="0080555D">
            <w:pPr>
              <w:rPr>
                <w:sz w:val="18"/>
              </w:rPr>
            </w:pPr>
            <w:r>
              <w:rPr>
                <w:sz w:val="18"/>
              </w:rPr>
              <w:t xml:space="preserve">1,2,3, </w:t>
            </w:r>
            <w:proofErr w:type="spellStart"/>
            <w:r>
              <w:rPr>
                <w:sz w:val="18"/>
              </w:rPr>
              <w:t>Trichloropropane</w:t>
            </w:r>
            <w:proofErr w:type="spellEnd"/>
          </w:p>
        </w:tc>
        <w:tc>
          <w:tcPr>
            <w:tcW w:w="1008" w:type="dxa"/>
            <w:tcBorders>
              <w:bottom w:val="single" w:sz="18" w:space="0" w:color="auto"/>
            </w:tcBorders>
          </w:tcPr>
          <w:p w14:paraId="06F6AD1C" w14:textId="5CA6F360" w:rsidR="0080555D" w:rsidRDefault="0080555D" w:rsidP="0080555D">
            <w:pPr>
              <w:jc w:val="center"/>
              <w:rPr>
                <w:sz w:val="18"/>
              </w:rPr>
            </w:pPr>
            <w:r>
              <w:rPr>
                <w:sz w:val="18"/>
              </w:rPr>
              <w:t>5/31/18</w:t>
            </w:r>
          </w:p>
        </w:tc>
        <w:tc>
          <w:tcPr>
            <w:tcW w:w="1350" w:type="dxa"/>
            <w:tcBorders>
              <w:bottom w:val="single" w:sz="18" w:space="0" w:color="auto"/>
            </w:tcBorders>
          </w:tcPr>
          <w:p w14:paraId="405BCB16" w14:textId="0BD382D2" w:rsidR="0080555D" w:rsidRDefault="0080555D" w:rsidP="0080555D">
            <w:pPr>
              <w:jc w:val="center"/>
              <w:rPr>
                <w:sz w:val="18"/>
              </w:rPr>
            </w:pPr>
            <w:r>
              <w:rPr>
                <w:sz w:val="18"/>
              </w:rPr>
              <w:t>ND</w:t>
            </w:r>
          </w:p>
        </w:tc>
        <w:tc>
          <w:tcPr>
            <w:tcW w:w="1440" w:type="dxa"/>
            <w:tcBorders>
              <w:bottom w:val="single" w:sz="18" w:space="0" w:color="auto"/>
            </w:tcBorders>
          </w:tcPr>
          <w:p w14:paraId="1C8AE283" w14:textId="4C4E56B4" w:rsidR="0080555D" w:rsidRDefault="0080555D" w:rsidP="0080555D">
            <w:pPr>
              <w:jc w:val="center"/>
              <w:rPr>
                <w:sz w:val="18"/>
              </w:rPr>
            </w:pPr>
            <w:r>
              <w:rPr>
                <w:sz w:val="18"/>
              </w:rPr>
              <w:t>NA</w:t>
            </w:r>
          </w:p>
        </w:tc>
        <w:tc>
          <w:tcPr>
            <w:tcW w:w="900" w:type="dxa"/>
            <w:tcBorders>
              <w:bottom w:val="single" w:sz="18" w:space="0" w:color="auto"/>
            </w:tcBorders>
          </w:tcPr>
          <w:p w14:paraId="17207510" w14:textId="74611BDE" w:rsidR="0080555D" w:rsidRDefault="0080555D" w:rsidP="0080555D">
            <w:pPr>
              <w:jc w:val="center"/>
              <w:rPr>
                <w:sz w:val="18"/>
              </w:rPr>
            </w:pPr>
            <w:r>
              <w:rPr>
                <w:sz w:val="18"/>
              </w:rPr>
              <w:t xml:space="preserve">.005 </w:t>
            </w:r>
            <w:proofErr w:type="spellStart"/>
            <w:r>
              <w:rPr>
                <w:sz w:val="18"/>
              </w:rPr>
              <w:t>ug</w:t>
            </w:r>
            <w:proofErr w:type="spellEnd"/>
            <w:r>
              <w:rPr>
                <w:sz w:val="18"/>
              </w:rPr>
              <w:t>/l</w:t>
            </w:r>
          </w:p>
        </w:tc>
        <w:tc>
          <w:tcPr>
            <w:tcW w:w="1080" w:type="dxa"/>
            <w:tcBorders>
              <w:bottom w:val="single" w:sz="18" w:space="0" w:color="auto"/>
            </w:tcBorders>
          </w:tcPr>
          <w:p w14:paraId="5337A680" w14:textId="4C7703BE" w:rsidR="0080555D" w:rsidRDefault="0080555D" w:rsidP="0080555D">
            <w:pPr>
              <w:jc w:val="center"/>
              <w:rPr>
                <w:sz w:val="18"/>
              </w:rPr>
            </w:pPr>
            <w:r>
              <w:rPr>
                <w:sz w:val="18"/>
              </w:rPr>
              <w:t>none</w:t>
            </w:r>
          </w:p>
        </w:tc>
        <w:tc>
          <w:tcPr>
            <w:tcW w:w="2808" w:type="dxa"/>
            <w:tcBorders>
              <w:bottom w:val="single" w:sz="18" w:space="0" w:color="auto"/>
              <w:right w:val="single" w:sz="6" w:space="0" w:color="auto"/>
            </w:tcBorders>
          </w:tcPr>
          <w:p w14:paraId="18FB657A" w14:textId="0CD75FAD" w:rsidR="0080555D" w:rsidRPr="00353188" w:rsidRDefault="0080555D" w:rsidP="0080555D">
            <w:pPr>
              <w:rPr>
                <w:rFonts w:ascii="Footlight MT Light" w:hAnsi="Footlight MT Light"/>
                <w:sz w:val="18"/>
                <w:szCs w:val="18"/>
              </w:rPr>
            </w:pPr>
            <w:r w:rsidRPr="00353188">
              <w:rPr>
                <w:rFonts w:ascii="Footlight MT Light" w:hAnsi="Footlight MT Light"/>
                <w:sz w:val="18"/>
                <w:szCs w:val="18"/>
              </w:rPr>
              <w:t>1</w:t>
            </w:r>
            <w:proofErr w:type="gramStart"/>
            <w:r w:rsidRPr="00353188">
              <w:rPr>
                <w:rFonts w:ascii="Footlight MT Light" w:hAnsi="Footlight MT Light"/>
                <w:sz w:val="18"/>
                <w:szCs w:val="18"/>
              </w:rPr>
              <w:t>,2,3</w:t>
            </w:r>
            <w:proofErr w:type="gramEnd"/>
            <w:r w:rsidRPr="00353188">
              <w:rPr>
                <w:rFonts w:ascii="Footlight MT Light" w:hAnsi="Footlight MT Light"/>
                <w:sz w:val="18"/>
                <w:szCs w:val="18"/>
              </w:rPr>
              <w:t>- TCP is a chlorinated hydrocarbon with high chemical stability. It is a manmade chemical found at industrial or hazardous waste sites. It has been used as a cleaning and degreasing solvent and also is associated with pesticide products.</w:t>
            </w:r>
          </w:p>
        </w:tc>
      </w:tr>
      <w:tr w:rsidR="0080555D" w:rsidRPr="001F3468" w14:paraId="2032383C" w14:textId="77777777" w:rsidTr="00096AB2">
        <w:trPr>
          <w:jc w:val="center"/>
        </w:trPr>
        <w:tc>
          <w:tcPr>
            <w:tcW w:w="2250" w:type="dxa"/>
            <w:tcBorders>
              <w:left w:val="single" w:sz="6" w:space="0" w:color="auto"/>
              <w:bottom w:val="single" w:sz="18" w:space="0" w:color="auto"/>
            </w:tcBorders>
            <w:vAlign w:val="center"/>
          </w:tcPr>
          <w:p w14:paraId="6251BBE8" w14:textId="77CD1663" w:rsidR="0080555D" w:rsidRDefault="0080555D" w:rsidP="0080555D">
            <w:pPr>
              <w:rPr>
                <w:sz w:val="18"/>
              </w:rPr>
            </w:pPr>
            <w:r w:rsidRPr="00353188">
              <w:rPr>
                <w:sz w:val="18"/>
              </w:rPr>
              <w:t xml:space="preserve">1,2,3, </w:t>
            </w:r>
            <w:proofErr w:type="spellStart"/>
            <w:r w:rsidRPr="00353188">
              <w:rPr>
                <w:sz w:val="18"/>
              </w:rPr>
              <w:t>Trichloropropane</w:t>
            </w:r>
            <w:proofErr w:type="spellEnd"/>
          </w:p>
        </w:tc>
        <w:tc>
          <w:tcPr>
            <w:tcW w:w="1008" w:type="dxa"/>
            <w:tcBorders>
              <w:bottom w:val="single" w:sz="18" w:space="0" w:color="auto"/>
            </w:tcBorders>
            <w:vAlign w:val="center"/>
          </w:tcPr>
          <w:p w14:paraId="74A29CED" w14:textId="11E0CB54" w:rsidR="0080555D" w:rsidRDefault="0080555D" w:rsidP="0080555D">
            <w:pPr>
              <w:jc w:val="center"/>
              <w:rPr>
                <w:sz w:val="18"/>
              </w:rPr>
            </w:pPr>
            <w:r w:rsidRPr="00353188">
              <w:rPr>
                <w:sz w:val="18"/>
              </w:rPr>
              <w:t>7/10/18</w:t>
            </w:r>
          </w:p>
        </w:tc>
        <w:tc>
          <w:tcPr>
            <w:tcW w:w="1350" w:type="dxa"/>
            <w:tcBorders>
              <w:bottom w:val="single" w:sz="18" w:space="0" w:color="auto"/>
            </w:tcBorders>
            <w:vAlign w:val="center"/>
          </w:tcPr>
          <w:p w14:paraId="1D6B34A6" w14:textId="77E516A0" w:rsidR="0080555D" w:rsidRDefault="0080555D" w:rsidP="0080555D">
            <w:pPr>
              <w:jc w:val="center"/>
              <w:rPr>
                <w:sz w:val="18"/>
              </w:rPr>
            </w:pPr>
            <w:r w:rsidRPr="00353188">
              <w:rPr>
                <w:sz w:val="18"/>
              </w:rPr>
              <w:t>ND</w:t>
            </w:r>
          </w:p>
        </w:tc>
        <w:tc>
          <w:tcPr>
            <w:tcW w:w="1440" w:type="dxa"/>
            <w:tcBorders>
              <w:bottom w:val="single" w:sz="18" w:space="0" w:color="auto"/>
            </w:tcBorders>
            <w:vAlign w:val="center"/>
          </w:tcPr>
          <w:p w14:paraId="34CF8438" w14:textId="2AA1F269" w:rsidR="0080555D" w:rsidRDefault="0080555D" w:rsidP="0080555D">
            <w:pPr>
              <w:jc w:val="center"/>
              <w:rPr>
                <w:sz w:val="18"/>
              </w:rPr>
            </w:pPr>
            <w:r w:rsidRPr="00353188">
              <w:rPr>
                <w:sz w:val="18"/>
              </w:rPr>
              <w:t>NA</w:t>
            </w:r>
          </w:p>
        </w:tc>
        <w:tc>
          <w:tcPr>
            <w:tcW w:w="900" w:type="dxa"/>
            <w:tcBorders>
              <w:bottom w:val="single" w:sz="18" w:space="0" w:color="auto"/>
            </w:tcBorders>
            <w:vAlign w:val="center"/>
          </w:tcPr>
          <w:p w14:paraId="18102FDD" w14:textId="21DD6A68" w:rsidR="0080555D" w:rsidRDefault="0080555D" w:rsidP="0080555D">
            <w:pPr>
              <w:jc w:val="center"/>
              <w:rPr>
                <w:sz w:val="18"/>
              </w:rPr>
            </w:pPr>
            <w:r w:rsidRPr="00353188">
              <w:rPr>
                <w:sz w:val="18"/>
              </w:rPr>
              <w:t xml:space="preserve">.005 </w:t>
            </w:r>
            <w:proofErr w:type="spellStart"/>
            <w:r w:rsidRPr="00353188">
              <w:rPr>
                <w:sz w:val="18"/>
              </w:rPr>
              <w:t>ug</w:t>
            </w:r>
            <w:proofErr w:type="spellEnd"/>
            <w:r w:rsidRPr="00353188">
              <w:rPr>
                <w:sz w:val="18"/>
              </w:rPr>
              <w:t>/l</w:t>
            </w:r>
          </w:p>
        </w:tc>
        <w:tc>
          <w:tcPr>
            <w:tcW w:w="1080" w:type="dxa"/>
            <w:tcBorders>
              <w:bottom w:val="single" w:sz="18" w:space="0" w:color="auto"/>
            </w:tcBorders>
            <w:vAlign w:val="center"/>
          </w:tcPr>
          <w:p w14:paraId="4008EAC1" w14:textId="4647DD77" w:rsidR="0080555D" w:rsidRDefault="0080555D" w:rsidP="0080555D">
            <w:pPr>
              <w:jc w:val="center"/>
              <w:rPr>
                <w:sz w:val="18"/>
              </w:rPr>
            </w:pPr>
            <w:r w:rsidRPr="00353188">
              <w:rPr>
                <w:sz w:val="18"/>
              </w:rPr>
              <w:t>none</w:t>
            </w:r>
          </w:p>
        </w:tc>
        <w:tc>
          <w:tcPr>
            <w:tcW w:w="2808" w:type="dxa"/>
            <w:tcBorders>
              <w:bottom w:val="single" w:sz="18" w:space="0" w:color="auto"/>
              <w:right w:val="single" w:sz="6" w:space="0" w:color="auto"/>
            </w:tcBorders>
            <w:vAlign w:val="center"/>
          </w:tcPr>
          <w:p w14:paraId="3122D42B" w14:textId="4E07F539" w:rsidR="0080555D" w:rsidRPr="00353188" w:rsidRDefault="0080555D" w:rsidP="0080555D">
            <w:pPr>
              <w:rPr>
                <w:rFonts w:ascii="Footlight MT Light" w:hAnsi="Footlight MT Light"/>
                <w:sz w:val="18"/>
                <w:szCs w:val="18"/>
              </w:rPr>
            </w:pPr>
            <w:r w:rsidRPr="00353188">
              <w:t>Same as above</w:t>
            </w:r>
          </w:p>
        </w:tc>
      </w:tr>
      <w:tr w:rsidR="0080555D" w:rsidRPr="001F3468" w14:paraId="13439BBB" w14:textId="77777777" w:rsidTr="00880993">
        <w:trPr>
          <w:jc w:val="center"/>
        </w:trPr>
        <w:tc>
          <w:tcPr>
            <w:tcW w:w="2250" w:type="dxa"/>
            <w:tcBorders>
              <w:left w:val="single" w:sz="6" w:space="0" w:color="auto"/>
              <w:bottom w:val="single" w:sz="18" w:space="0" w:color="auto"/>
            </w:tcBorders>
          </w:tcPr>
          <w:p w14:paraId="2059043D" w14:textId="07CD7F06" w:rsidR="0080555D" w:rsidRPr="00353188" w:rsidRDefault="0080555D" w:rsidP="0080555D">
            <w:pPr>
              <w:rPr>
                <w:sz w:val="18"/>
              </w:rPr>
            </w:pPr>
            <w:r w:rsidRPr="00353188">
              <w:rPr>
                <w:sz w:val="18"/>
              </w:rPr>
              <w:t xml:space="preserve">1,2,3, </w:t>
            </w:r>
            <w:proofErr w:type="spellStart"/>
            <w:r w:rsidRPr="00353188">
              <w:rPr>
                <w:sz w:val="18"/>
              </w:rPr>
              <w:t>Trichloropropane</w:t>
            </w:r>
            <w:proofErr w:type="spellEnd"/>
          </w:p>
        </w:tc>
        <w:tc>
          <w:tcPr>
            <w:tcW w:w="1008" w:type="dxa"/>
            <w:tcBorders>
              <w:bottom w:val="single" w:sz="18" w:space="0" w:color="auto"/>
            </w:tcBorders>
          </w:tcPr>
          <w:p w14:paraId="12046AF6" w14:textId="718ECA11" w:rsidR="0080555D" w:rsidRPr="00353188" w:rsidRDefault="0080555D" w:rsidP="0080555D">
            <w:pPr>
              <w:jc w:val="center"/>
              <w:rPr>
                <w:sz w:val="18"/>
              </w:rPr>
            </w:pPr>
            <w:r>
              <w:rPr>
                <w:sz w:val="18"/>
              </w:rPr>
              <w:t>10/09/2018</w:t>
            </w:r>
          </w:p>
        </w:tc>
        <w:tc>
          <w:tcPr>
            <w:tcW w:w="1350" w:type="dxa"/>
            <w:tcBorders>
              <w:bottom w:val="single" w:sz="18" w:space="0" w:color="auto"/>
            </w:tcBorders>
          </w:tcPr>
          <w:p w14:paraId="4E8807D4" w14:textId="0DEAD38F" w:rsidR="0080555D" w:rsidRPr="00353188" w:rsidRDefault="0080555D" w:rsidP="0080555D">
            <w:pPr>
              <w:jc w:val="center"/>
              <w:rPr>
                <w:sz w:val="18"/>
              </w:rPr>
            </w:pPr>
            <w:r>
              <w:rPr>
                <w:sz w:val="18"/>
              </w:rPr>
              <w:t>ND</w:t>
            </w:r>
          </w:p>
        </w:tc>
        <w:tc>
          <w:tcPr>
            <w:tcW w:w="1440" w:type="dxa"/>
            <w:tcBorders>
              <w:bottom w:val="single" w:sz="18" w:space="0" w:color="auto"/>
            </w:tcBorders>
          </w:tcPr>
          <w:p w14:paraId="53A12D27" w14:textId="04C2BF4A" w:rsidR="0080555D" w:rsidRPr="00353188" w:rsidRDefault="0080555D" w:rsidP="0080555D">
            <w:pPr>
              <w:jc w:val="center"/>
              <w:rPr>
                <w:sz w:val="18"/>
              </w:rPr>
            </w:pPr>
            <w:r>
              <w:rPr>
                <w:sz w:val="18"/>
              </w:rPr>
              <w:t>NA</w:t>
            </w:r>
          </w:p>
        </w:tc>
        <w:tc>
          <w:tcPr>
            <w:tcW w:w="900" w:type="dxa"/>
            <w:tcBorders>
              <w:bottom w:val="single" w:sz="18" w:space="0" w:color="auto"/>
            </w:tcBorders>
          </w:tcPr>
          <w:p w14:paraId="694E028A" w14:textId="3E311F0C" w:rsidR="0080555D" w:rsidRPr="00353188" w:rsidRDefault="0080555D" w:rsidP="0080555D">
            <w:pPr>
              <w:jc w:val="center"/>
              <w:rPr>
                <w:sz w:val="18"/>
              </w:rPr>
            </w:pPr>
            <w:r>
              <w:rPr>
                <w:sz w:val="18"/>
              </w:rPr>
              <w:t xml:space="preserve">.005 </w:t>
            </w:r>
            <w:proofErr w:type="spellStart"/>
            <w:r>
              <w:rPr>
                <w:sz w:val="18"/>
              </w:rPr>
              <w:t>ug</w:t>
            </w:r>
            <w:proofErr w:type="spellEnd"/>
            <w:r>
              <w:rPr>
                <w:sz w:val="18"/>
              </w:rPr>
              <w:t>/l</w:t>
            </w:r>
          </w:p>
        </w:tc>
        <w:tc>
          <w:tcPr>
            <w:tcW w:w="1080" w:type="dxa"/>
            <w:tcBorders>
              <w:bottom w:val="single" w:sz="18" w:space="0" w:color="auto"/>
            </w:tcBorders>
          </w:tcPr>
          <w:p w14:paraId="70C44C02" w14:textId="7D80ECCB" w:rsidR="0080555D" w:rsidRPr="00353188" w:rsidRDefault="0080555D" w:rsidP="0080555D">
            <w:pPr>
              <w:jc w:val="center"/>
              <w:rPr>
                <w:sz w:val="18"/>
              </w:rPr>
            </w:pPr>
            <w:r>
              <w:rPr>
                <w:sz w:val="18"/>
              </w:rPr>
              <w:t>none</w:t>
            </w:r>
          </w:p>
        </w:tc>
        <w:tc>
          <w:tcPr>
            <w:tcW w:w="2808" w:type="dxa"/>
            <w:tcBorders>
              <w:bottom w:val="single" w:sz="18" w:space="0" w:color="auto"/>
              <w:right w:val="single" w:sz="6" w:space="0" w:color="auto"/>
            </w:tcBorders>
          </w:tcPr>
          <w:p w14:paraId="35A4EDCD" w14:textId="560914FE" w:rsidR="0080555D" w:rsidRPr="00353188" w:rsidRDefault="0080555D" w:rsidP="0080555D">
            <w:r>
              <w:rPr>
                <w:sz w:val="18"/>
              </w:rPr>
              <w:t>Same as above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9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BC6327" w:rsidRPr="001F3468" w14:paraId="59FE3673" w14:textId="77777777" w:rsidTr="0080555D">
        <w:trPr>
          <w:cantSplit/>
        </w:trPr>
        <w:tc>
          <w:tcPr>
            <w:tcW w:w="10908"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80555D">
        <w:trPr>
          <w:cantSplit/>
        </w:trPr>
        <w:tc>
          <w:tcPr>
            <w:tcW w:w="10908" w:type="dxa"/>
          </w:tcPr>
          <w:p w14:paraId="087BB3B2" w14:textId="77777777" w:rsidR="002B3B52" w:rsidRPr="001F3468" w:rsidRDefault="002B3B52">
            <w:pPr>
              <w:pStyle w:val="BodyText"/>
              <w:spacing w:before="0"/>
              <w:jc w:val="left"/>
              <w:rPr>
                <w:rFonts w:ascii="Times New Roman" w:hAnsi="Times New Roman"/>
              </w:rPr>
            </w:pPr>
          </w:p>
        </w:tc>
      </w:tr>
    </w:tbl>
    <w:p w14:paraId="59B8A3D1" w14:textId="2FC8C6F2" w:rsidR="00BC6327" w:rsidRPr="00F41F91" w:rsidRDefault="00BC6327" w:rsidP="00CE2D72">
      <w:pPr>
        <w:pStyle w:val="BodyText"/>
        <w:spacing w:before="240" w:after="240"/>
        <w:jc w:val="center"/>
        <w:rPr>
          <w:rFonts w:ascii="Times New Roman" w:hAnsi="Times New Roman"/>
          <w:b/>
          <w:sz w:val="26"/>
        </w:rPr>
      </w:pPr>
    </w:p>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055132C5" w14:textId="0984EA26" w:rsidR="002D429D" w:rsidRPr="0080555D" w:rsidRDefault="002D429D" w:rsidP="0080555D">
      <w:pPr>
        <w:pStyle w:val="BodyText"/>
        <w:keepNext/>
        <w:keepLines/>
        <w:spacing w:before="240" w:after="240"/>
        <w:jc w:val="center"/>
        <w:rPr>
          <w:rFonts w:ascii="Times New Roman" w:hAnsi="Times New Roman"/>
          <w:b/>
          <w:sz w:val="26"/>
        </w:rPr>
      </w:pPr>
    </w:p>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6A55678A" w:rsidR="00DD7D18" w:rsidRPr="003C7E02" w:rsidRDefault="00DD7D18" w:rsidP="00415B66">
      <w:pPr>
        <w:spacing w:before="120" w:after="120"/>
        <w:jc w:val="both"/>
        <w:rPr>
          <w:sz w:val="22"/>
          <w:szCs w:val="24"/>
        </w:rPr>
      </w:pPr>
      <w:r w:rsidRPr="003C7E02">
        <w:rPr>
          <w:sz w:val="22"/>
          <w:szCs w:val="24"/>
        </w:rPr>
        <w:t>During the past year we were required to conduct [</w:t>
      </w:r>
      <w:r w:rsidR="0080555D" w:rsidRPr="0080555D">
        <w:rPr>
          <w:b/>
          <w:sz w:val="22"/>
          <w:szCs w:val="24"/>
          <w:u w:val="single"/>
        </w:rPr>
        <w:t>0</w:t>
      </w:r>
      <w:r w:rsidRPr="0080555D">
        <w:rPr>
          <w:sz w:val="22"/>
          <w:szCs w:val="24"/>
        </w:rPr>
        <w:t>]</w:t>
      </w:r>
      <w:r w:rsidRPr="003C7E02">
        <w:rPr>
          <w:sz w:val="22"/>
          <w:szCs w:val="24"/>
        </w:rPr>
        <w:t xml:space="preserve"> Level</w:t>
      </w:r>
      <w:r w:rsidR="007D21BB">
        <w:rPr>
          <w:sz w:val="22"/>
          <w:szCs w:val="24"/>
        </w:rPr>
        <w:t> </w:t>
      </w:r>
      <w:r w:rsidRPr="003C7E02">
        <w:rPr>
          <w:sz w:val="22"/>
          <w:szCs w:val="24"/>
        </w:rPr>
        <w:t>1 assessment(s).  [</w:t>
      </w:r>
      <w:r w:rsidR="0080555D">
        <w:rPr>
          <w:sz w:val="22"/>
          <w:szCs w:val="24"/>
        </w:rPr>
        <w:t>0</w:t>
      </w:r>
      <w:r w:rsidRPr="003C7E02">
        <w:rPr>
          <w:sz w:val="22"/>
          <w:szCs w:val="24"/>
        </w:rPr>
        <w:t>] Level 1 assessment(s) were completed.  In addition, we were required to take [</w:t>
      </w:r>
      <w:r w:rsidR="0080555D">
        <w:rPr>
          <w:sz w:val="22"/>
          <w:szCs w:val="24"/>
        </w:rPr>
        <w:t>0</w:t>
      </w:r>
      <w:r w:rsidRPr="003C7E02">
        <w:rPr>
          <w:sz w:val="22"/>
          <w:szCs w:val="24"/>
        </w:rPr>
        <w:t>] corrective actions and we completed [</w:t>
      </w:r>
      <w:r w:rsidR="0080555D">
        <w:rPr>
          <w:sz w:val="22"/>
          <w:szCs w:val="24"/>
        </w:rPr>
        <w:t>0</w:t>
      </w:r>
      <w:r w:rsidRPr="003C7E02">
        <w:rPr>
          <w:sz w:val="22"/>
          <w:szCs w:val="24"/>
        </w:rPr>
        <w:t>] of these actions.</w:t>
      </w:r>
    </w:p>
    <w:p w14:paraId="69E753CA" w14:textId="598BAE0C" w:rsidR="00DD7D18" w:rsidRPr="003C7E02" w:rsidRDefault="00DD7D18" w:rsidP="00415B66">
      <w:pPr>
        <w:spacing w:before="120" w:after="120"/>
        <w:jc w:val="both"/>
        <w:rPr>
          <w:sz w:val="22"/>
          <w:szCs w:val="24"/>
        </w:rPr>
      </w:pPr>
      <w:r w:rsidRPr="003C7E02">
        <w:rPr>
          <w:sz w:val="22"/>
          <w:szCs w:val="24"/>
        </w:rPr>
        <w:t>During the past year [</w:t>
      </w:r>
      <w:r w:rsidR="003B5D21">
        <w:rPr>
          <w:sz w:val="22"/>
          <w:szCs w:val="24"/>
        </w:rPr>
        <w:t>0</w:t>
      </w:r>
      <w:r w:rsidRPr="003C7E02">
        <w:rPr>
          <w:sz w:val="22"/>
          <w:szCs w:val="24"/>
        </w:rPr>
        <w:t>] Level 2 assessments were required to be completed for our water system.  [</w:t>
      </w:r>
      <w:r w:rsidR="003B5D21">
        <w:rPr>
          <w:sz w:val="22"/>
          <w:szCs w:val="24"/>
        </w:rPr>
        <w:t>0</w:t>
      </w:r>
      <w:r w:rsidRPr="003C7E02">
        <w:rPr>
          <w:sz w:val="22"/>
          <w:szCs w:val="24"/>
        </w:rPr>
        <w:t>] Level 2 assessments were completed.  In addition, we were required to take [</w:t>
      </w:r>
      <w:r w:rsidR="003B5D21">
        <w:rPr>
          <w:sz w:val="22"/>
          <w:szCs w:val="24"/>
        </w:rPr>
        <w:t>0</w:t>
      </w:r>
      <w:r w:rsidRPr="003C7E02">
        <w:rPr>
          <w:sz w:val="22"/>
          <w:szCs w:val="24"/>
        </w:rPr>
        <w:t>] corrective actions and we completed [</w:t>
      </w:r>
      <w:r w:rsidR="003B5D21">
        <w:rPr>
          <w:sz w:val="22"/>
          <w:szCs w:val="24"/>
        </w:rPr>
        <w:t>0</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2053C6A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3B5D21">
        <w:rPr>
          <w:sz w:val="22"/>
          <w:szCs w:val="22"/>
        </w:rPr>
        <w:t>0</w:t>
      </w:r>
      <w:r w:rsidRPr="00415B66">
        <w:rPr>
          <w:sz w:val="22"/>
          <w:szCs w:val="22"/>
        </w:rPr>
        <w:t>] corrective actions and we completed [</w:t>
      </w:r>
      <w:r w:rsidR="003B5D21">
        <w:rPr>
          <w:sz w:val="22"/>
          <w:szCs w:val="22"/>
        </w:rPr>
        <w:t>0</w:t>
      </w:r>
      <w:bookmarkStart w:id="0" w:name="_GoBack"/>
      <w:bookmarkEnd w:id="0"/>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04295647" w:rsidR="00BC6327" w:rsidRDefault="00BC6327">
    <w:pPr>
      <w:pStyle w:val="Footer"/>
      <w:tabs>
        <w:tab w:val="clear" w:pos="4320"/>
        <w:tab w:val="clear" w:pos="8640"/>
        <w:tab w:val="right" w:pos="10800"/>
      </w:tabs>
      <w:rPr>
        <w:i/>
        <w:iCs/>
      </w:rPr>
    </w:pPr>
    <w:r w:rsidRPr="00AB5E87">
      <w:rPr>
        <w:i/>
        <w:iCs/>
      </w:rPr>
      <w:t xml:space="preserve">SWS </w:t>
    </w:r>
    <w:proofErr w:type="spellStart"/>
    <w:r w:rsidRPr="00AB5E87">
      <w:rPr>
        <w:i/>
        <w:iCs/>
      </w:rPr>
      <w:t>CCR</w:t>
    </w:r>
    <w:proofErr w:type="spellEnd"/>
    <w:r w:rsidRPr="00AB5E87">
      <w:rPr>
        <w:i/>
        <w:iCs/>
      </w:rPr>
      <w:t xml:space="preserve">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 xml:space="preserve">SWS </w:t>
    </w:r>
    <w:proofErr w:type="spellStart"/>
    <w:r w:rsidRPr="00AB5E87">
      <w:rPr>
        <w:i/>
        <w:iCs/>
      </w:rPr>
      <w:t>CCR</w:t>
    </w:r>
    <w:proofErr w:type="spellEnd"/>
    <w:r w:rsidRPr="00AB5E87">
      <w:rPr>
        <w:i/>
        <w:iCs/>
      </w:rPr>
      <w:t xml:space="preserve">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3B5D21">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3B5D21">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B7DAE"/>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A70C8"/>
    <w:rsid w:val="003B1F6B"/>
    <w:rsid w:val="003B3381"/>
    <w:rsid w:val="003B5D2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0555D"/>
    <w:rsid w:val="00814AAE"/>
    <w:rsid w:val="00816622"/>
    <w:rsid w:val="008222DE"/>
    <w:rsid w:val="0082242B"/>
    <w:rsid w:val="008225EA"/>
    <w:rsid w:val="00824962"/>
    <w:rsid w:val="008272D0"/>
    <w:rsid w:val="00831585"/>
    <w:rsid w:val="00832E7C"/>
    <w:rsid w:val="00836B2C"/>
    <w:rsid w:val="00857337"/>
    <w:rsid w:val="00860711"/>
    <w:rsid w:val="008642CC"/>
    <w:rsid w:val="00866B09"/>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915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2032</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13227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Joseph Cruz</cp:lastModifiedBy>
  <cp:revision>2</cp:revision>
  <cp:lastPrinted>2020-02-07T22:54:00Z</cp:lastPrinted>
  <dcterms:created xsi:type="dcterms:W3CDTF">2020-06-29T18:22:00Z</dcterms:created>
  <dcterms:modified xsi:type="dcterms:W3CDTF">2020-06-29T18:22:00Z</dcterms:modified>
</cp:coreProperties>
</file>