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B98519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06A3B">
        <w:rPr>
          <w:rFonts w:ascii="Arial" w:hAnsi="Arial" w:cs="Arial"/>
          <w:sz w:val="24"/>
          <w:szCs w:val="24"/>
        </w:rPr>
        <w:t>Lake Alpine Water Company, Inc.</w:t>
      </w:r>
      <w:r w:rsidR="00494C7A" w:rsidRPr="005162DE">
        <w:rPr>
          <w:rFonts w:ascii="Arial" w:hAnsi="Arial" w:cs="Arial"/>
          <w:sz w:val="24"/>
          <w:szCs w:val="24"/>
        </w:rPr>
        <w:t xml:space="preserve"> </w:t>
      </w:r>
    </w:p>
    <w:p w14:paraId="65A99AB1" w14:textId="4035B1A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F06A3B">
        <w:rPr>
          <w:rFonts w:ascii="Arial" w:hAnsi="Arial" w:cs="Arial"/>
          <w:sz w:val="24"/>
          <w:szCs w:val="24"/>
        </w:rPr>
        <w:t>February 1, 2023</w:t>
      </w:r>
    </w:p>
    <w:p w14:paraId="21C05768" w14:textId="3C2993C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503A99">
        <w:rPr>
          <w:rFonts w:ascii="Arial" w:hAnsi="Arial" w:cs="Arial"/>
          <w:sz w:val="24"/>
          <w:szCs w:val="24"/>
        </w:rPr>
        <w:t>Surface Water</w:t>
      </w:r>
    </w:p>
    <w:p w14:paraId="6AE5ED8C" w14:textId="544D01E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503A99">
        <w:rPr>
          <w:rFonts w:ascii="Arial" w:hAnsi="Arial" w:cs="Arial"/>
          <w:sz w:val="24"/>
          <w:szCs w:val="24"/>
        </w:rPr>
        <w:t>Bear Lake in Bear Valley in Alpine County</w:t>
      </w:r>
    </w:p>
    <w:p w14:paraId="11D6F99D" w14:textId="5ECF292B"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4175B1" w:rsidRPr="0010180E">
        <w:rPr>
          <w:rFonts w:ascii="Arial" w:hAnsi="Arial" w:cs="Arial"/>
          <w:sz w:val="24"/>
          <w:szCs w:val="24"/>
          <w:lang w:bidi="en-US"/>
        </w:rPr>
        <w:t>A source assessment was completed in October 2000 and is available at the LAWC office for review.</w:t>
      </w:r>
    </w:p>
    <w:p w14:paraId="55CC3D7E" w14:textId="04C07CA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FA4236">
        <w:rPr>
          <w:rFonts w:ascii="Arial" w:hAnsi="Arial" w:cs="Arial"/>
          <w:sz w:val="24"/>
          <w:szCs w:val="24"/>
        </w:rPr>
        <w:t>Quarterly. Contact Kimi Johnson at the office for information.</w:t>
      </w:r>
    </w:p>
    <w:p w14:paraId="175FE9EF" w14:textId="46FD444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A4236">
        <w:rPr>
          <w:rFonts w:ascii="Arial" w:hAnsi="Arial" w:cs="Arial"/>
          <w:sz w:val="24"/>
          <w:szCs w:val="24"/>
        </w:rPr>
        <w:t>Kimi Johnson 209-753-2409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71B4D42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r w:rsidR="00F70A45" w:rsidRPr="005162DE">
        <w:rPr>
          <w:rFonts w:ascii="Arial" w:hAnsi="Arial" w:cs="Arial"/>
          <w:sz w:val="24"/>
          <w:szCs w:val="24"/>
        </w:rPr>
        <w:t>202</w:t>
      </w:r>
      <w:r w:rsidR="00F70A4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E92696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F70A45">
        <w:rPr>
          <w:rFonts w:ascii="Arial" w:hAnsi="Arial" w:cs="Arial"/>
          <w:sz w:val="24"/>
          <w:szCs w:val="24"/>
          <w:lang w:val="es-MX"/>
        </w:rPr>
        <w:t xml:space="preserve">Lake Alpine </w:t>
      </w:r>
      <w:proofErr w:type="spellStart"/>
      <w:r w:rsidR="00F70A45">
        <w:rPr>
          <w:rFonts w:ascii="Arial" w:hAnsi="Arial" w:cs="Arial"/>
          <w:sz w:val="24"/>
          <w:szCs w:val="24"/>
          <w:lang w:val="es-MX"/>
        </w:rPr>
        <w:t>Water</w:t>
      </w:r>
      <w:proofErr w:type="spellEnd"/>
      <w:r w:rsidR="00F70A45">
        <w:rPr>
          <w:rFonts w:ascii="Arial" w:hAnsi="Arial" w:cs="Arial"/>
          <w:sz w:val="24"/>
          <w:szCs w:val="24"/>
          <w:lang w:val="es-MX"/>
        </w:rPr>
        <w:t xml:space="preserve"> Company</w:t>
      </w:r>
      <w:r w:rsidR="00442D66" w:rsidRPr="005162DE">
        <w:rPr>
          <w:rFonts w:ascii="Arial" w:hAnsi="Arial" w:cs="Arial"/>
          <w:sz w:val="24"/>
          <w:szCs w:val="24"/>
          <w:lang w:val="es-MX"/>
        </w:rPr>
        <w:t xml:space="preserve"> a </w:t>
      </w:r>
      <w:r w:rsidR="00F70A45">
        <w:rPr>
          <w:rFonts w:ascii="Arial" w:hAnsi="Arial" w:cs="Arial"/>
          <w:sz w:val="24"/>
          <w:szCs w:val="24"/>
          <w:lang w:val="es-MX"/>
        </w:rPr>
        <w:t>209-753-2409</w:t>
      </w:r>
      <w:r w:rsidR="00442D66" w:rsidRPr="005162DE">
        <w:rPr>
          <w:rFonts w:ascii="Arial" w:hAnsi="Arial" w:cs="Arial"/>
          <w:sz w:val="24"/>
          <w:szCs w:val="24"/>
          <w:lang w:val="es-MX"/>
        </w:rPr>
        <w:t xml:space="preserve"> para asistirlo en español.</w:t>
      </w:r>
    </w:p>
    <w:p w14:paraId="72C2ECD4" w14:textId="28F9A1B2"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F70A45">
        <w:rPr>
          <w:rFonts w:ascii="Arial" w:eastAsia="PMingLiU" w:hAnsi="Arial" w:cs="Arial"/>
          <w:sz w:val="24"/>
          <w:szCs w:val="24"/>
        </w:rPr>
        <w:t>Lake Alpine Water Company</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F70A45">
        <w:rPr>
          <w:rFonts w:ascii="Arial" w:eastAsia="PMingLiU" w:hAnsi="Arial" w:cs="Arial"/>
          <w:sz w:val="24"/>
          <w:szCs w:val="24"/>
        </w:rPr>
        <w:t>209-753-2409</w:t>
      </w:r>
    </w:p>
    <w:p w14:paraId="7D3636E6" w14:textId="6CDF3F2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F70A45">
        <w:rPr>
          <w:rFonts w:ascii="Arial" w:hAnsi="Arial" w:cs="Arial"/>
          <w:sz w:val="24"/>
          <w:szCs w:val="24"/>
        </w:rPr>
        <w:t>Lake Alpine Water Company, Bear Valley</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F70A45">
        <w:rPr>
          <w:rFonts w:ascii="Arial" w:hAnsi="Arial" w:cs="Arial"/>
          <w:sz w:val="24"/>
          <w:szCs w:val="24"/>
        </w:rPr>
        <w:t xml:space="preserve">209-753-2409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51D6385"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F70A45">
        <w:rPr>
          <w:rFonts w:ascii="Arial" w:hAnsi="Arial" w:cs="Arial"/>
          <w:sz w:val="24"/>
          <w:szCs w:val="24"/>
        </w:rPr>
        <w:t xml:space="preserve">Lake Alpine Water Company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F70A45">
        <w:rPr>
          <w:rFonts w:ascii="Arial" w:hAnsi="Arial" w:cs="Arial"/>
          <w:sz w:val="24"/>
          <w:szCs w:val="24"/>
        </w:rPr>
        <w:t>209-753-2409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4D08998"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F70A45">
        <w:rPr>
          <w:rFonts w:ascii="Arial" w:hAnsi="Arial" w:cs="Arial"/>
          <w:sz w:val="24"/>
          <w:szCs w:val="24"/>
        </w:rPr>
        <w:t xml:space="preserve">Lake Alpine Water Company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F70A45">
        <w:rPr>
          <w:rFonts w:ascii="Arial" w:hAnsi="Arial" w:cs="Arial"/>
          <w:sz w:val="24"/>
          <w:szCs w:val="24"/>
        </w:rPr>
        <w:t xml:space="preserve">209-753-2409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CD32246"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r w:rsidR="00222585" w:rsidRPr="005162DE">
        <w:rPr>
          <w:rFonts w:ascii="Arial" w:hAnsi="Arial" w:cs="Arial"/>
          <w:sz w:val="24"/>
          <w:szCs w:val="24"/>
        </w:rPr>
        <w:t>naturally occurring</w:t>
      </w:r>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556C7C2"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r w:rsidR="00222585" w:rsidRPr="005162DE">
        <w:t>naturally occurring</w:t>
      </w:r>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61E0FCB3"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r w:rsidR="00222585" w:rsidRPr="005162DE">
        <w:t>naturally occurring</w:t>
      </w:r>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DFD83C4" w:rsidR="00BC6327" w:rsidRPr="005162DE" w:rsidRDefault="00413735" w:rsidP="0020216E">
      <w:pPr>
        <w:rPr>
          <w:rFonts w:ascii="Arial" w:hAnsi="Arial" w:cs="Arial"/>
          <w:sz w:val="24"/>
          <w:szCs w:val="24"/>
        </w:rPr>
      </w:pPr>
      <w:r w:rsidRPr="005162DE">
        <w:rPr>
          <w:rFonts w:ascii="Arial" w:hAnsi="Arial" w:cs="Arial"/>
          <w:bCs/>
          <w:sz w:val="24"/>
          <w:szCs w:val="24"/>
        </w:rPr>
        <w:t>To</w:t>
      </w:r>
      <w:r w:rsidR="00BC6327" w:rsidRPr="005162DE">
        <w:rPr>
          <w:rFonts w:ascii="Arial" w:hAnsi="Arial" w:cs="Arial"/>
          <w:bCs/>
          <w:sz w:val="24"/>
          <w:szCs w:val="24"/>
        </w:rPr>
        <w:t xml:space="preserve"> ensure that tap water is safe to drink,</w:t>
      </w:r>
      <w:r w:rsidR="00BC6327" w:rsidRPr="005162DE">
        <w:rPr>
          <w:rFonts w:ascii="Arial" w:hAnsi="Arial" w:cs="Arial"/>
          <w:sz w:val="24"/>
          <w:szCs w:val="24"/>
        </w:rPr>
        <w:t xml:space="preserve"> </w:t>
      </w:r>
      <w:r w:rsidR="000450D8" w:rsidRPr="005162DE">
        <w:rPr>
          <w:rFonts w:ascii="Arial" w:hAnsi="Arial" w:cs="Arial"/>
          <w:sz w:val="24"/>
          <w:szCs w:val="24"/>
        </w:rPr>
        <w:t xml:space="preserve">the </w:t>
      </w:r>
      <w:r w:rsidR="00BC6327" w:rsidRPr="005162DE">
        <w:rPr>
          <w:rFonts w:ascii="Arial" w:hAnsi="Arial" w:cs="Arial"/>
          <w:sz w:val="24"/>
          <w:szCs w:val="24"/>
        </w:rPr>
        <w:t>U</w:t>
      </w:r>
      <w:r w:rsidR="00EE7E33" w:rsidRPr="005162DE">
        <w:rPr>
          <w:rFonts w:ascii="Arial" w:hAnsi="Arial" w:cs="Arial"/>
          <w:sz w:val="24"/>
          <w:szCs w:val="24"/>
        </w:rPr>
        <w:t>.</w:t>
      </w:r>
      <w:r w:rsidR="00BC6327" w:rsidRPr="005162DE">
        <w:rPr>
          <w:rFonts w:ascii="Arial" w:hAnsi="Arial" w:cs="Arial"/>
          <w:sz w:val="24"/>
          <w:szCs w:val="24"/>
        </w:rPr>
        <w:t>S</w:t>
      </w:r>
      <w:r w:rsidR="00EE7E33" w:rsidRPr="005162DE">
        <w:rPr>
          <w:rFonts w:ascii="Arial" w:hAnsi="Arial" w:cs="Arial"/>
          <w:sz w:val="24"/>
          <w:szCs w:val="24"/>
        </w:rPr>
        <w:t xml:space="preserve">. </w:t>
      </w:r>
      <w:r w:rsidR="00BC6327" w:rsidRPr="005162DE">
        <w:rPr>
          <w:rFonts w:ascii="Arial" w:hAnsi="Arial" w:cs="Arial"/>
          <w:sz w:val="24"/>
          <w:szCs w:val="24"/>
        </w:rPr>
        <w:t xml:space="preserve">EPA and the </w:t>
      </w:r>
      <w:r w:rsidR="00173A3B" w:rsidRPr="005162DE">
        <w:rPr>
          <w:rFonts w:ascii="Arial" w:hAnsi="Arial" w:cs="Arial"/>
          <w:sz w:val="24"/>
          <w:szCs w:val="24"/>
        </w:rPr>
        <w:t>State Board</w:t>
      </w:r>
      <w:r w:rsidR="00BC6327" w:rsidRPr="005162DE">
        <w:rPr>
          <w:rFonts w:ascii="Arial" w:hAnsi="Arial" w:cs="Arial"/>
          <w:sz w:val="24"/>
          <w:szCs w:val="24"/>
        </w:rPr>
        <w:t xml:space="preserve"> prescribe regulations that limit the amount</w:t>
      </w:r>
      <w:r>
        <w:rPr>
          <w:rFonts w:ascii="Arial" w:hAnsi="Arial" w:cs="Arial"/>
          <w:sz w:val="24"/>
          <w:szCs w:val="24"/>
        </w:rPr>
        <w:t xml:space="preserve">s </w:t>
      </w:r>
      <w:r w:rsidR="00BC6327" w:rsidRPr="005162DE">
        <w:rPr>
          <w:rFonts w:ascii="Arial" w:hAnsi="Arial" w:cs="Arial"/>
          <w:sz w:val="24"/>
          <w:szCs w:val="24"/>
        </w:rPr>
        <w:t xml:space="preserve">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00BC6327"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EF17F4E"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r w:rsidR="00C17B0B" w:rsidRPr="005162DE">
        <w:rPr>
          <w:rFonts w:ascii="Arial" w:hAnsi="Arial" w:cs="Arial"/>
          <w:bCs/>
          <w:sz w:val="24"/>
          <w:szCs w:val="24"/>
        </w:rPr>
        <w:t>all</w:t>
      </w:r>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3069289B" w14:textId="4AB7C398" w:rsidR="00A476F9" w:rsidRDefault="00095AAC" w:rsidP="00070C22">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r w:rsidR="00A476F9">
        <w:t xml:space="preserve"> – None</w:t>
      </w:r>
    </w:p>
    <w:p w14:paraId="643E57A7" w14:textId="056FE321"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76EE7597" w:rsidR="008572DA" w:rsidRPr="005162DE" w:rsidRDefault="000F44D3" w:rsidP="00960466">
            <w:pPr>
              <w:spacing w:before="40" w:after="40"/>
              <w:jc w:val="center"/>
              <w:rPr>
                <w:rFonts w:ascii="Arial" w:hAnsi="Arial" w:cs="Arial"/>
                <w:sz w:val="24"/>
                <w:szCs w:val="24"/>
              </w:rPr>
            </w:pPr>
            <w:r>
              <w:rPr>
                <w:rFonts w:ascii="Arial" w:hAnsi="Arial" w:cs="Arial"/>
                <w:sz w:val="24"/>
                <w:szCs w:val="24"/>
              </w:rPr>
              <w:t xml:space="preserve">Aug-Sep </w:t>
            </w:r>
          </w:p>
        </w:tc>
        <w:tc>
          <w:tcPr>
            <w:tcW w:w="900" w:type="dxa"/>
            <w:tcMar>
              <w:left w:w="86" w:type="dxa"/>
              <w:right w:w="86" w:type="dxa"/>
            </w:tcMar>
          </w:tcPr>
          <w:p w14:paraId="102D5A02" w14:textId="3C02237E" w:rsidR="008572DA" w:rsidRPr="005162DE" w:rsidRDefault="00CA0AD4" w:rsidP="00960466">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36E2A949" w14:textId="72F82B17" w:rsidR="008572DA" w:rsidRPr="005162DE" w:rsidRDefault="00CA0AD4" w:rsidP="00960466">
            <w:pPr>
              <w:spacing w:before="40" w:after="40"/>
              <w:jc w:val="center"/>
              <w:rPr>
                <w:rFonts w:ascii="Arial" w:hAnsi="Arial" w:cs="Arial"/>
                <w:sz w:val="24"/>
                <w:szCs w:val="24"/>
              </w:rPr>
            </w:pPr>
            <w:r>
              <w:rPr>
                <w:rFonts w:ascii="Arial" w:hAnsi="Arial" w:cs="Arial"/>
                <w:sz w:val="24"/>
                <w:szCs w:val="24"/>
              </w:rPr>
              <w:t>&lt;5.0</w:t>
            </w:r>
          </w:p>
        </w:tc>
        <w:tc>
          <w:tcPr>
            <w:tcW w:w="900" w:type="dxa"/>
            <w:tcMar>
              <w:left w:w="86" w:type="dxa"/>
              <w:right w:w="86" w:type="dxa"/>
            </w:tcMar>
          </w:tcPr>
          <w:p w14:paraId="308535F4" w14:textId="6F1CB53F" w:rsidR="008572DA" w:rsidRPr="005162DE" w:rsidRDefault="00CA0AD4"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246B9989" w:rsidR="008572DA" w:rsidRPr="005162DE" w:rsidRDefault="00612B01" w:rsidP="00960466">
            <w:pPr>
              <w:spacing w:before="40" w:after="40"/>
              <w:jc w:val="center"/>
              <w:rPr>
                <w:rFonts w:ascii="Arial" w:hAnsi="Arial" w:cs="Arial"/>
                <w:sz w:val="24"/>
                <w:szCs w:val="24"/>
              </w:rPr>
            </w:pPr>
            <w:r>
              <w:rPr>
                <w:rFonts w:ascii="Arial" w:hAnsi="Arial" w:cs="Arial"/>
                <w:sz w:val="24"/>
                <w:szCs w:val="24"/>
              </w:rPr>
              <w:t>0</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4CAE67E3" w:rsidR="00FC33C4" w:rsidRPr="005162DE" w:rsidRDefault="00612B01" w:rsidP="00FC33C4">
            <w:pPr>
              <w:spacing w:before="40" w:after="40"/>
              <w:jc w:val="center"/>
              <w:rPr>
                <w:rFonts w:ascii="Arial" w:hAnsi="Arial" w:cs="Arial"/>
                <w:sz w:val="24"/>
                <w:szCs w:val="24"/>
              </w:rPr>
            </w:pPr>
            <w:r>
              <w:rPr>
                <w:rFonts w:ascii="Arial" w:hAnsi="Arial" w:cs="Arial"/>
                <w:sz w:val="24"/>
                <w:szCs w:val="24"/>
              </w:rPr>
              <w:t>Aug-Sep</w:t>
            </w:r>
          </w:p>
        </w:tc>
        <w:tc>
          <w:tcPr>
            <w:tcW w:w="900" w:type="dxa"/>
            <w:tcMar>
              <w:left w:w="86" w:type="dxa"/>
              <w:right w:w="86" w:type="dxa"/>
            </w:tcMar>
          </w:tcPr>
          <w:p w14:paraId="42CEE2F3" w14:textId="58360854" w:rsidR="00FC33C4" w:rsidRPr="005162DE" w:rsidRDefault="00612B01" w:rsidP="00FC33C4">
            <w:pPr>
              <w:spacing w:before="40" w:after="40"/>
              <w:jc w:val="center"/>
              <w:rPr>
                <w:rFonts w:ascii="Arial" w:hAnsi="Arial" w:cs="Arial"/>
                <w:sz w:val="24"/>
                <w:szCs w:val="24"/>
              </w:rPr>
            </w:pPr>
            <w:r>
              <w:rPr>
                <w:rFonts w:ascii="Arial" w:hAnsi="Arial" w:cs="Arial"/>
                <w:sz w:val="24"/>
                <w:szCs w:val="24"/>
              </w:rPr>
              <w:t>20</w:t>
            </w:r>
          </w:p>
        </w:tc>
        <w:tc>
          <w:tcPr>
            <w:tcW w:w="990" w:type="dxa"/>
            <w:tcMar>
              <w:left w:w="86" w:type="dxa"/>
              <w:right w:w="86" w:type="dxa"/>
            </w:tcMar>
          </w:tcPr>
          <w:p w14:paraId="15E55B1F" w14:textId="496C9B06" w:rsidR="00FC33C4" w:rsidRPr="005162DE" w:rsidRDefault="00612B01" w:rsidP="00FC33C4">
            <w:pPr>
              <w:spacing w:before="40" w:after="40"/>
              <w:jc w:val="center"/>
              <w:rPr>
                <w:rFonts w:ascii="Arial" w:hAnsi="Arial" w:cs="Arial"/>
                <w:sz w:val="24"/>
                <w:szCs w:val="24"/>
              </w:rPr>
            </w:pPr>
            <w:r>
              <w:rPr>
                <w:rFonts w:ascii="Arial" w:hAnsi="Arial" w:cs="Arial"/>
                <w:sz w:val="24"/>
                <w:szCs w:val="24"/>
              </w:rPr>
              <w:t>0.099</w:t>
            </w:r>
          </w:p>
        </w:tc>
        <w:tc>
          <w:tcPr>
            <w:tcW w:w="900" w:type="dxa"/>
            <w:tcMar>
              <w:left w:w="86" w:type="dxa"/>
              <w:right w:w="86" w:type="dxa"/>
            </w:tcMar>
          </w:tcPr>
          <w:p w14:paraId="1AE57BBF" w14:textId="7104FE39" w:rsidR="00FC33C4" w:rsidRPr="005162DE" w:rsidRDefault="00612B01"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BE0BC9" w:rsidR="00684C7E" w:rsidRPr="005162DE" w:rsidRDefault="002E12D7" w:rsidP="00684C7E">
            <w:pPr>
              <w:spacing w:before="40" w:after="40"/>
              <w:jc w:val="center"/>
              <w:rPr>
                <w:rFonts w:ascii="Arial" w:hAnsi="Arial" w:cs="Arial"/>
                <w:sz w:val="24"/>
                <w:szCs w:val="24"/>
              </w:rPr>
            </w:pPr>
            <w:r>
              <w:rPr>
                <w:rFonts w:ascii="Arial" w:hAnsi="Arial" w:cs="Arial"/>
                <w:sz w:val="24"/>
                <w:szCs w:val="24"/>
              </w:rPr>
              <w:t>July</w:t>
            </w:r>
          </w:p>
        </w:tc>
        <w:tc>
          <w:tcPr>
            <w:tcW w:w="1260" w:type="dxa"/>
            <w:tcMar>
              <w:left w:w="58" w:type="dxa"/>
              <w:right w:w="58" w:type="dxa"/>
            </w:tcMar>
          </w:tcPr>
          <w:p w14:paraId="690B0D1C" w14:textId="196ACA5A" w:rsidR="00684C7E" w:rsidRPr="005162DE" w:rsidRDefault="009F4145" w:rsidP="00684C7E">
            <w:pPr>
              <w:spacing w:before="40" w:after="40"/>
              <w:jc w:val="center"/>
              <w:rPr>
                <w:rFonts w:ascii="Arial" w:hAnsi="Arial" w:cs="Arial"/>
                <w:sz w:val="24"/>
                <w:szCs w:val="24"/>
              </w:rPr>
            </w:pPr>
            <w:r>
              <w:rPr>
                <w:rFonts w:ascii="Arial" w:hAnsi="Arial" w:cs="Arial"/>
                <w:sz w:val="24"/>
                <w:szCs w:val="24"/>
              </w:rPr>
              <w:t>1.9</w:t>
            </w:r>
          </w:p>
        </w:tc>
        <w:tc>
          <w:tcPr>
            <w:tcW w:w="1530" w:type="dxa"/>
            <w:tcMar>
              <w:left w:w="58" w:type="dxa"/>
              <w:right w:w="58" w:type="dxa"/>
            </w:tcMar>
          </w:tcPr>
          <w:p w14:paraId="6802CC34" w14:textId="1897DFFE" w:rsidR="00684C7E" w:rsidRPr="005162DE" w:rsidRDefault="009F414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28D23F2" w:rsidR="00684C7E" w:rsidRPr="005162DE" w:rsidRDefault="009F4145" w:rsidP="00684C7E">
            <w:pPr>
              <w:spacing w:before="40" w:after="40"/>
              <w:jc w:val="center"/>
              <w:rPr>
                <w:rFonts w:ascii="Arial" w:hAnsi="Arial" w:cs="Arial"/>
                <w:sz w:val="24"/>
                <w:szCs w:val="24"/>
              </w:rPr>
            </w:pPr>
            <w:r>
              <w:rPr>
                <w:rFonts w:ascii="Arial" w:hAnsi="Arial" w:cs="Arial"/>
                <w:sz w:val="24"/>
                <w:szCs w:val="24"/>
              </w:rPr>
              <w:t>July</w:t>
            </w:r>
          </w:p>
        </w:tc>
        <w:tc>
          <w:tcPr>
            <w:tcW w:w="1260" w:type="dxa"/>
            <w:tcMar>
              <w:left w:w="58" w:type="dxa"/>
              <w:right w:w="58" w:type="dxa"/>
            </w:tcMar>
          </w:tcPr>
          <w:p w14:paraId="5F571C45" w14:textId="48582816" w:rsidR="00684C7E" w:rsidRPr="005162DE" w:rsidRDefault="009F4145" w:rsidP="00684C7E">
            <w:pPr>
              <w:spacing w:before="40" w:after="40"/>
              <w:jc w:val="center"/>
              <w:rPr>
                <w:rFonts w:ascii="Arial" w:hAnsi="Arial" w:cs="Arial"/>
                <w:sz w:val="24"/>
                <w:szCs w:val="24"/>
              </w:rPr>
            </w:pPr>
            <w:r>
              <w:rPr>
                <w:rFonts w:ascii="Arial" w:hAnsi="Arial" w:cs="Arial"/>
                <w:sz w:val="24"/>
                <w:szCs w:val="24"/>
              </w:rPr>
              <w:t>14</w:t>
            </w:r>
          </w:p>
        </w:tc>
        <w:tc>
          <w:tcPr>
            <w:tcW w:w="1530" w:type="dxa"/>
            <w:tcMar>
              <w:left w:w="58" w:type="dxa"/>
              <w:right w:w="58" w:type="dxa"/>
            </w:tcMar>
          </w:tcPr>
          <w:p w14:paraId="2BE476FB" w14:textId="5546C90A" w:rsidR="00684C7E" w:rsidRPr="005162DE" w:rsidRDefault="009F4145"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179B7314"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3C18905B" w:rsidR="00512D8C" w:rsidRPr="005162DE" w:rsidRDefault="00FC3B42" w:rsidP="00512D8C">
            <w:pPr>
              <w:keepNext/>
              <w:keepLines/>
              <w:spacing w:before="40" w:after="40"/>
              <w:ind w:left="30"/>
              <w:jc w:val="both"/>
              <w:rPr>
                <w:rFonts w:ascii="Arial" w:hAnsi="Arial" w:cs="Arial"/>
                <w:sz w:val="24"/>
                <w:szCs w:val="24"/>
              </w:rPr>
            </w:pPr>
            <w:proofErr w:type="spellStart"/>
            <w:r>
              <w:rPr>
                <w:rFonts w:ascii="Arial" w:hAnsi="Arial" w:cs="Arial"/>
                <w:sz w:val="24"/>
                <w:szCs w:val="24"/>
              </w:rPr>
              <w:t>Haloacetic</w:t>
            </w:r>
            <w:proofErr w:type="spellEnd"/>
            <w:r>
              <w:rPr>
                <w:rFonts w:ascii="Arial" w:hAnsi="Arial" w:cs="Arial"/>
                <w:sz w:val="24"/>
                <w:szCs w:val="24"/>
              </w:rPr>
              <w:t xml:space="preserve"> Acids</w:t>
            </w:r>
            <w:r w:rsidR="00DF3C1E">
              <w:rPr>
                <w:rFonts w:ascii="Arial" w:hAnsi="Arial" w:cs="Arial"/>
                <w:sz w:val="24"/>
                <w:szCs w:val="24"/>
              </w:rPr>
              <w:t xml:space="preserve"> (pp</w:t>
            </w:r>
            <w:r w:rsidR="004642F5">
              <w:rPr>
                <w:rFonts w:ascii="Arial" w:hAnsi="Arial" w:cs="Arial"/>
                <w:sz w:val="24"/>
                <w:szCs w:val="24"/>
              </w:rPr>
              <w:t>b</w:t>
            </w:r>
            <w:r w:rsidR="00DF3C1E">
              <w:rPr>
                <w:rFonts w:ascii="Arial" w:hAnsi="Arial" w:cs="Arial"/>
                <w:sz w:val="24"/>
                <w:szCs w:val="24"/>
              </w:rPr>
              <w:t>)</w:t>
            </w:r>
          </w:p>
        </w:tc>
        <w:tc>
          <w:tcPr>
            <w:tcW w:w="1440" w:type="dxa"/>
          </w:tcPr>
          <w:p w14:paraId="21F7006B" w14:textId="21755222" w:rsidR="00512D8C" w:rsidRPr="005162DE" w:rsidRDefault="007E5C09" w:rsidP="00F05CD0">
            <w:pPr>
              <w:keepNext/>
              <w:keepLines/>
              <w:spacing w:before="40" w:after="40"/>
              <w:rPr>
                <w:rFonts w:ascii="Arial" w:hAnsi="Arial" w:cs="Arial"/>
                <w:sz w:val="24"/>
                <w:szCs w:val="24"/>
              </w:rPr>
            </w:pPr>
            <w:r>
              <w:rPr>
                <w:rFonts w:ascii="Arial" w:hAnsi="Arial" w:cs="Arial"/>
                <w:sz w:val="24"/>
                <w:szCs w:val="24"/>
              </w:rPr>
              <w:t xml:space="preserve">      Aug</w:t>
            </w:r>
          </w:p>
        </w:tc>
        <w:tc>
          <w:tcPr>
            <w:tcW w:w="1260" w:type="dxa"/>
          </w:tcPr>
          <w:p w14:paraId="1BD7CABC" w14:textId="52B0A01F" w:rsidR="00512D8C" w:rsidRPr="005162DE" w:rsidRDefault="00256425" w:rsidP="00512D8C">
            <w:pPr>
              <w:keepNext/>
              <w:keepLines/>
              <w:spacing w:before="40" w:after="40"/>
              <w:jc w:val="center"/>
              <w:rPr>
                <w:rFonts w:ascii="Arial" w:hAnsi="Arial" w:cs="Arial"/>
                <w:sz w:val="24"/>
                <w:szCs w:val="24"/>
              </w:rPr>
            </w:pPr>
            <w:r>
              <w:rPr>
                <w:rFonts w:ascii="Arial" w:hAnsi="Arial" w:cs="Arial"/>
                <w:sz w:val="24"/>
                <w:szCs w:val="24"/>
              </w:rPr>
              <w:t>69.70</w:t>
            </w:r>
            <w:r w:rsidR="004B41DD">
              <w:rPr>
                <w:rFonts w:ascii="Arial" w:hAnsi="Arial" w:cs="Arial"/>
                <w:sz w:val="24"/>
                <w:szCs w:val="24"/>
              </w:rPr>
              <w:t xml:space="preserve"> *</w:t>
            </w:r>
          </w:p>
        </w:tc>
        <w:tc>
          <w:tcPr>
            <w:tcW w:w="1530" w:type="dxa"/>
          </w:tcPr>
          <w:p w14:paraId="40895B2C" w14:textId="0AF2F7A3" w:rsidR="00512D8C" w:rsidRPr="005162DE" w:rsidRDefault="0090536A" w:rsidP="00512D8C">
            <w:pPr>
              <w:keepNext/>
              <w:keepLines/>
              <w:spacing w:before="40" w:after="40"/>
              <w:jc w:val="center"/>
              <w:rPr>
                <w:rFonts w:ascii="Arial" w:hAnsi="Arial" w:cs="Arial"/>
                <w:sz w:val="24"/>
                <w:szCs w:val="24"/>
              </w:rPr>
            </w:pPr>
            <w:r>
              <w:rPr>
                <w:rFonts w:ascii="Arial" w:hAnsi="Arial" w:cs="Arial"/>
                <w:sz w:val="24"/>
                <w:szCs w:val="24"/>
              </w:rPr>
              <w:t>14.10 – 136.8</w:t>
            </w:r>
          </w:p>
        </w:tc>
        <w:tc>
          <w:tcPr>
            <w:tcW w:w="1170" w:type="dxa"/>
          </w:tcPr>
          <w:p w14:paraId="707B8EC2" w14:textId="4BE92D64" w:rsidR="00512D8C" w:rsidRPr="005162DE" w:rsidRDefault="0090536A" w:rsidP="00512D8C">
            <w:pPr>
              <w:keepNext/>
              <w:keepLines/>
              <w:spacing w:before="40" w:after="40"/>
              <w:jc w:val="center"/>
              <w:rPr>
                <w:rFonts w:ascii="Arial" w:hAnsi="Arial" w:cs="Arial"/>
                <w:sz w:val="24"/>
                <w:szCs w:val="24"/>
              </w:rPr>
            </w:pPr>
            <w:r>
              <w:rPr>
                <w:rFonts w:ascii="Arial" w:hAnsi="Arial" w:cs="Arial"/>
                <w:sz w:val="24"/>
                <w:szCs w:val="24"/>
              </w:rPr>
              <w:t>60</w:t>
            </w:r>
          </w:p>
        </w:tc>
        <w:tc>
          <w:tcPr>
            <w:tcW w:w="1260" w:type="dxa"/>
          </w:tcPr>
          <w:p w14:paraId="4F209845" w14:textId="60FD2408" w:rsidR="00512D8C" w:rsidRPr="005162DE" w:rsidRDefault="007E5C09"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6D217CE2" w:rsidR="00512D8C" w:rsidRPr="005162DE" w:rsidRDefault="007E5C09" w:rsidP="00512D8C">
            <w:pPr>
              <w:keepNext/>
              <w:keepLines/>
              <w:spacing w:before="40" w:after="40"/>
              <w:jc w:val="center"/>
              <w:rPr>
                <w:rFonts w:ascii="Arial" w:hAnsi="Arial" w:cs="Arial"/>
                <w:sz w:val="24"/>
                <w:szCs w:val="24"/>
              </w:rPr>
            </w:pPr>
            <w:r w:rsidRPr="00B817B7">
              <w:rPr>
                <w:rFonts w:ascii="Arial" w:hAnsi="Arial" w:cs="Arial"/>
                <w:color w:val="000000" w:themeColor="text1"/>
                <w:sz w:val="22"/>
                <w:szCs w:val="22"/>
              </w:rPr>
              <w:t>Byproduct of drinking water disinfection</w:t>
            </w:r>
          </w:p>
        </w:tc>
      </w:tr>
      <w:tr w:rsidR="005162DE" w:rsidRPr="005162DE" w14:paraId="7E778FAF" w14:textId="77777777" w:rsidTr="002D3FB5">
        <w:trPr>
          <w:trHeight w:val="432"/>
        </w:trPr>
        <w:tc>
          <w:tcPr>
            <w:tcW w:w="2245" w:type="dxa"/>
            <w:tcMar>
              <w:left w:w="58" w:type="dxa"/>
              <w:right w:w="58" w:type="dxa"/>
            </w:tcMar>
          </w:tcPr>
          <w:p w14:paraId="2BC454A4" w14:textId="50B3357E" w:rsidR="00244938" w:rsidRPr="005162DE" w:rsidRDefault="007E5C09" w:rsidP="00244938">
            <w:pPr>
              <w:spacing w:before="40" w:after="40"/>
              <w:ind w:left="30"/>
              <w:jc w:val="both"/>
              <w:rPr>
                <w:rFonts w:ascii="Arial" w:hAnsi="Arial" w:cs="Arial"/>
                <w:sz w:val="24"/>
                <w:szCs w:val="24"/>
              </w:rPr>
            </w:pPr>
            <w:r>
              <w:rPr>
                <w:rFonts w:ascii="Arial" w:hAnsi="Arial" w:cs="Arial"/>
                <w:sz w:val="24"/>
                <w:szCs w:val="24"/>
              </w:rPr>
              <w:t>Trihalomethanes (ppb)</w:t>
            </w:r>
          </w:p>
        </w:tc>
        <w:tc>
          <w:tcPr>
            <w:tcW w:w="1440" w:type="dxa"/>
          </w:tcPr>
          <w:p w14:paraId="25EFD446" w14:textId="7520D337" w:rsidR="00244938" w:rsidRPr="005162DE" w:rsidRDefault="007E5C09" w:rsidP="00244938">
            <w:pPr>
              <w:spacing w:before="40" w:after="40"/>
              <w:jc w:val="center"/>
              <w:rPr>
                <w:rFonts w:ascii="Arial" w:hAnsi="Arial" w:cs="Arial"/>
                <w:sz w:val="24"/>
                <w:szCs w:val="24"/>
              </w:rPr>
            </w:pPr>
            <w:r>
              <w:rPr>
                <w:rFonts w:ascii="Arial" w:hAnsi="Arial" w:cs="Arial"/>
                <w:sz w:val="24"/>
                <w:szCs w:val="24"/>
              </w:rPr>
              <w:t>Aug</w:t>
            </w:r>
          </w:p>
        </w:tc>
        <w:tc>
          <w:tcPr>
            <w:tcW w:w="1260" w:type="dxa"/>
          </w:tcPr>
          <w:p w14:paraId="7CAF39D9" w14:textId="5091F4B8" w:rsidR="00244938" w:rsidRPr="005162DE" w:rsidRDefault="001447C0" w:rsidP="00244938">
            <w:pPr>
              <w:spacing w:before="40" w:after="40"/>
              <w:jc w:val="center"/>
              <w:rPr>
                <w:rFonts w:ascii="Arial" w:hAnsi="Arial" w:cs="Arial"/>
                <w:sz w:val="24"/>
                <w:szCs w:val="24"/>
              </w:rPr>
            </w:pPr>
            <w:r>
              <w:rPr>
                <w:rFonts w:ascii="Arial" w:hAnsi="Arial" w:cs="Arial"/>
                <w:sz w:val="24"/>
                <w:szCs w:val="24"/>
              </w:rPr>
              <w:t>65.80</w:t>
            </w:r>
          </w:p>
        </w:tc>
        <w:tc>
          <w:tcPr>
            <w:tcW w:w="1530" w:type="dxa"/>
          </w:tcPr>
          <w:p w14:paraId="694B316A" w14:textId="4F8FA9B3" w:rsidR="00244938" w:rsidRPr="005162DE" w:rsidRDefault="006C33E8" w:rsidP="00244938">
            <w:pPr>
              <w:spacing w:before="40" w:after="40"/>
              <w:jc w:val="center"/>
              <w:rPr>
                <w:rFonts w:ascii="Arial" w:hAnsi="Arial" w:cs="Arial"/>
                <w:sz w:val="24"/>
                <w:szCs w:val="24"/>
              </w:rPr>
            </w:pPr>
            <w:r>
              <w:rPr>
                <w:rFonts w:ascii="Arial" w:hAnsi="Arial" w:cs="Arial"/>
                <w:sz w:val="24"/>
                <w:szCs w:val="24"/>
              </w:rPr>
              <w:t>34.96 – 95.85</w:t>
            </w:r>
          </w:p>
        </w:tc>
        <w:tc>
          <w:tcPr>
            <w:tcW w:w="1170" w:type="dxa"/>
          </w:tcPr>
          <w:p w14:paraId="04B3ABD1" w14:textId="01E3FC71" w:rsidR="00244938" w:rsidRPr="005162DE" w:rsidRDefault="006C33E8" w:rsidP="00244938">
            <w:pPr>
              <w:spacing w:before="40" w:after="40"/>
              <w:jc w:val="center"/>
              <w:rPr>
                <w:rFonts w:ascii="Arial" w:hAnsi="Arial" w:cs="Arial"/>
                <w:sz w:val="24"/>
                <w:szCs w:val="24"/>
              </w:rPr>
            </w:pPr>
            <w:r>
              <w:rPr>
                <w:rFonts w:ascii="Arial" w:hAnsi="Arial" w:cs="Arial"/>
                <w:sz w:val="24"/>
                <w:szCs w:val="24"/>
              </w:rPr>
              <w:t>80</w:t>
            </w:r>
          </w:p>
        </w:tc>
        <w:tc>
          <w:tcPr>
            <w:tcW w:w="1260" w:type="dxa"/>
          </w:tcPr>
          <w:p w14:paraId="7BD33183" w14:textId="27331EFA" w:rsidR="00244938" w:rsidRPr="005162DE" w:rsidRDefault="006C33E8"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09B33C59" w:rsidR="00244938" w:rsidRPr="005162DE" w:rsidRDefault="006C33E8" w:rsidP="00244938">
            <w:pPr>
              <w:spacing w:before="40" w:after="40"/>
              <w:jc w:val="center"/>
              <w:rPr>
                <w:rFonts w:ascii="Arial" w:hAnsi="Arial" w:cs="Arial"/>
                <w:sz w:val="24"/>
                <w:szCs w:val="24"/>
              </w:rPr>
            </w:pPr>
            <w:r w:rsidRPr="00B817B7">
              <w:rPr>
                <w:rFonts w:ascii="Arial" w:hAnsi="Arial" w:cs="Arial"/>
                <w:color w:val="000000" w:themeColor="text1"/>
                <w:sz w:val="22"/>
                <w:szCs w:val="22"/>
              </w:rPr>
              <w:t>Byproduct of drinking water disinfection</w:t>
            </w:r>
          </w:p>
        </w:tc>
      </w:tr>
      <w:tr w:rsidR="005162DE" w:rsidRPr="005162DE" w14:paraId="5A2E4EDA" w14:textId="77777777" w:rsidTr="002D3FB5">
        <w:trPr>
          <w:trHeight w:val="432"/>
        </w:trPr>
        <w:tc>
          <w:tcPr>
            <w:tcW w:w="2245" w:type="dxa"/>
            <w:tcMar>
              <w:left w:w="58" w:type="dxa"/>
              <w:right w:w="58" w:type="dxa"/>
            </w:tcMar>
          </w:tcPr>
          <w:p w14:paraId="490802B3" w14:textId="2BA9B23D" w:rsidR="001F7181" w:rsidRPr="005162DE" w:rsidRDefault="00686904" w:rsidP="002A5101">
            <w:pPr>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535C6478" w14:textId="50209071" w:rsidR="001F7181" w:rsidRPr="005162DE" w:rsidRDefault="00686904" w:rsidP="001F7181">
            <w:pPr>
              <w:spacing w:before="40" w:after="40"/>
              <w:jc w:val="center"/>
              <w:rPr>
                <w:rFonts w:ascii="Arial" w:hAnsi="Arial" w:cs="Arial"/>
                <w:sz w:val="24"/>
                <w:szCs w:val="24"/>
              </w:rPr>
            </w:pPr>
            <w:r>
              <w:rPr>
                <w:rFonts w:ascii="Arial" w:hAnsi="Arial" w:cs="Arial"/>
                <w:sz w:val="24"/>
                <w:szCs w:val="24"/>
              </w:rPr>
              <w:t>2022</w:t>
            </w:r>
          </w:p>
        </w:tc>
        <w:tc>
          <w:tcPr>
            <w:tcW w:w="1260" w:type="dxa"/>
          </w:tcPr>
          <w:p w14:paraId="1A872876" w14:textId="483B2505" w:rsidR="001F7181" w:rsidRPr="005162DE" w:rsidRDefault="00686904" w:rsidP="001F7181">
            <w:pPr>
              <w:spacing w:before="40" w:after="40"/>
              <w:jc w:val="center"/>
              <w:rPr>
                <w:rFonts w:ascii="Arial" w:hAnsi="Arial" w:cs="Arial"/>
                <w:sz w:val="24"/>
                <w:szCs w:val="24"/>
              </w:rPr>
            </w:pPr>
            <w:r>
              <w:rPr>
                <w:rFonts w:ascii="Arial" w:hAnsi="Arial" w:cs="Arial"/>
                <w:sz w:val="24"/>
                <w:szCs w:val="24"/>
              </w:rPr>
              <w:t>0.5</w:t>
            </w:r>
            <w:r w:rsidR="007228D6">
              <w:rPr>
                <w:rFonts w:ascii="Arial" w:hAnsi="Arial" w:cs="Arial"/>
                <w:sz w:val="24"/>
                <w:szCs w:val="24"/>
              </w:rPr>
              <w:t>4</w:t>
            </w:r>
          </w:p>
        </w:tc>
        <w:tc>
          <w:tcPr>
            <w:tcW w:w="1530" w:type="dxa"/>
          </w:tcPr>
          <w:p w14:paraId="4E27FAAD" w14:textId="49A094D1" w:rsidR="001F7181" w:rsidRPr="005162DE" w:rsidRDefault="00E501E9" w:rsidP="001F7181">
            <w:pPr>
              <w:spacing w:before="40" w:after="40"/>
              <w:jc w:val="center"/>
              <w:rPr>
                <w:rFonts w:ascii="Arial" w:hAnsi="Arial" w:cs="Arial"/>
                <w:sz w:val="24"/>
                <w:szCs w:val="24"/>
              </w:rPr>
            </w:pPr>
            <w:r>
              <w:rPr>
                <w:rFonts w:ascii="Arial" w:hAnsi="Arial" w:cs="Arial"/>
                <w:sz w:val="24"/>
                <w:szCs w:val="24"/>
              </w:rPr>
              <w:t>0.34 – 0.73</w:t>
            </w:r>
          </w:p>
        </w:tc>
        <w:tc>
          <w:tcPr>
            <w:tcW w:w="1170" w:type="dxa"/>
          </w:tcPr>
          <w:p w14:paraId="6EC8A772" w14:textId="521256D0" w:rsidR="001F7181" w:rsidRPr="005162DE" w:rsidRDefault="00E501E9" w:rsidP="001F7181">
            <w:pPr>
              <w:spacing w:before="40" w:after="40"/>
              <w:jc w:val="center"/>
              <w:rPr>
                <w:rFonts w:ascii="Arial" w:hAnsi="Arial" w:cs="Arial"/>
                <w:sz w:val="24"/>
                <w:szCs w:val="24"/>
              </w:rPr>
            </w:pPr>
            <w:r>
              <w:rPr>
                <w:rFonts w:ascii="Arial" w:hAnsi="Arial" w:cs="Arial"/>
                <w:sz w:val="24"/>
                <w:szCs w:val="24"/>
              </w:rPr>
              <w:t>4</w:t>
            </w:r>
          </w:p>
        </w:tc>
        <w:tc>
          <w:tcPr>
            <w:tcW w:w="1260" w:type="dxa"/>
          </w:tcPr>
          <w:p w14:paraId="22CCB022" w14:textId="1D2675B4" w:rsidR="001F7181" w:rsidRPr="005162DE" w:rsidRDefault="00C6525C" w:rsidP="001F7181">
            <w:pPr>
              <w:spacing w:before="40" w:after="40"/>
              <w:jc w:val="center"/>
              <w:rPr>
                <w:rFonts w:ascii="Arial" w:hAnsi="Arial" w:cs="Arial"/>
                <w:sz w:val="24"/>
                <w:szCs w:val="24"/>
              </w:rPr>
            </w:pPr>
            <w:r>
              <w:rPr>
                <w:rFonts w:ascii="Arial" w:hAnsi="Arial" w:cs="Arial"/>
                <w:sz w:val="24"/>
                <w:szCs w:val="24"/>
              </w:rPr>
              <w:t>4</w:t>
            </w:r>
          </w:p>
        </w:tc>
        <w:tc>
          <w:tcPr>
            <w:tcW w:w="1931" w:type="dxa"/>
          </w:tcPr>
          <w:p w14:paraId="218DDB99" w14:textId="70C077A7" w:rsidR="001F7181" w:rsidRPr="005162DE" w:rsidRDefault="00C6525C" w:rsidP="001F7181">
            <w:pPr>
              <w:spacing w:before="40" w:after="40"/>
              <w:jc w:val="center"/>
              <w:rPr>
                <w:rFonts w:ascii="Arial" w:hAnsi="Arial" w:cs="Arial"/>
                <w:sz w:val="24"/>
                <w:szCs w:val="24"/>
              </w:rPr>
            </w:pPr>
            <w:r w:rsidRPr="00BB6893">
              <w:rPr>
                <w:rFonts w:ascii="Arial" w:hAnsi="Arial" w:cs="Arial"/>
                <w:color w:val="000000" w:themeColor="text1"/>
                <w:sz w:val="22"/>
                <w:szCs w:val="22"/>
              </w:rPr>
              <w:t>Drinking water disinfectant treatment</w:t>
            </w:r>
          </w:p>
        </w:tc>
      </w:tr>
      <w:tr w:rsidR="002B7959" w:rsidRPr="005162DE" w14:paraId="79867F3F" w14:textId="77777777" w:rsidTr="00AC2797">
        <w:trPr>
          <w:trHeight w:val="432"/>
        </w:trPr>
        <w:tc>
          <w:tcPr>
            <w:tcW w:w="2245" w:type="dxa"/>
            <w:tcMar>
              <w:left w:w="58" w:type="dxa"/>
              <w:right w:w="58" w:type="dxa"/>
            </w:tcMar>
          </w:tcPr>
          <w:p w14:paraId="17CE3559" w14:textId="77777777" w:rsidR="002B7959" w:rsidRDefault="002B7959" w:rsidP="00AC2797">
            <w:pPr>
              <w:keepNext/>
              <w:keepLines/>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5CE1476F" w14:textId="77777777" w:rsidR="002B7959" w:rsidRDefault="002B7959" w:rsidP="00AC2797">
            <w:pPr>
              <w:keepNext/>
              <w:keepLines/>
              <w:spacing w:before="40" w:after="40"/>
              <w:jc w:val="center"/>
              <w:rPr>
                <w:rFonts w:ascii="Arial" w:hAnsi="Arial" w:cs="Arial"/>
                <w:sz w:val="24"/>
                <w:szCs w:val="24"/>
              </w:rPr>
            </w:pPr>
            <w:r>
              <w:rPr>
                <w:rFonts w:ascii="Arial" w:hAnsi="Arial" w:cs="Arial"/>
                <w:sz w:val="24"/>
                <w:szCs w:val="24"/>
              </w:rPr>
              <w:t>Daily</w:t>
            </w:r>
          </w:p>
        </w:tc>
        <w:tc>
          <w:tcPr>
            <w:tcW w:w="1260" w:type="dxa"/>
          </w:tcPr>
          <w:p w14:paraId="497E5EB1" w14:textId="77777777" w:rsidR="002B7959" w:rsidRDefault="002B7959" w:rsidP="00AC2797">
            <w:pPr>
              <w:keepNext/>
              <w:keepLines/>
              <w:spacing w:before="40" w:after="40"/>
              <w:jc w:val="center"/>
              <w:rPr>
                <w:rFonts w:ascii="Arial" w:hAnsi="Arial" w:cs="Arial"/>
                <w:sz w:val="24"/>
                <w:szCs w:val="24"/>
              </w:rPr>
            </w:pPr>
            <w:r>
              <w:rPr>
                <w:rFonts w:ascii="Arial" w:hAnsi="Arial" w:cs="Arial"/>
                <w:sz w:val="24"/>
                <w:szCs w:val="24"/>
              </w:rPr>
              <w:t>0.032</w:t>
            </w:r>
          </w:p>
        </w:tc>
        <w:tc>
          <w:tcPr>
            <w:tcW w:w="1530" w:type="dxa"/>
          </w:tcPr>
          <w:p w14:paraId="10037F53" w14:textId="77777777" w:rsidR="002B7959" w:rsidRDefault="002B7959" w:rsidP="00AC2797">
            <w:pPr>
              <w:keepNext/>
              <w:keepLines/>
              <w:spacing w:before="40" w:after="40"/>
              <w:jc w:val="center"/>
              <w:rPr>
                <w:rFonts w:ascii="Arial" w:hAnsi="Arial" w:cs="Arial"/>
                <w:sz w:val="24"/>
                <w:szCs w:val="24"/>
              </w:rPr>
            </w:pPr>
            <w:r>
              <w:rPr>
                <w:rFonts w:ascii="Arial" w:hAnsi="Arial" w:cs="Arial"/>
                <w:sz w:val="24"/>
                <w:szCs w:val="24"/>
              </w:rPr>
              <w:t>&lt;0.01 – 0.090</w:t>
            </w:r>
          </w:p>
        </w:tc>
        <w:tc>
          <w:tcPr>
            <w:tcW w:w="1170" w:type="dxa"/>
          </w:tcPr>
          <w:p w14:paraId="71385084" w14:textId="77777777" w:rsidR="002B7959" w:rsidRDefault="002B7959" w:rsidP="00AC2797">
            <w:pPr>
              <w:keepNext/>
              <w:keepLines/>
              <w:spacing w:before="40" w:after="40"/>
              <w:jc w:val="center"/>
              <w:rPr>
                <w:rFonts w:ascii="Arial" w:hAnsi="Arial" w:cs="Arial"/>
                <w:sz w:val="24"/>
                <w:szCs w:val="24"/>
              </w:rPr>
            </w:pPr>
            <w:r>
              <w:rPr>
                <w:rFonts w:ascii="Arial" w:hAnsi="Arial" w:cs="Arial"/>
                <w:sz w:val="24"/>
                <w:szCs w:val="24"/>
              </w:rPr>
              <w:t>5</w:t>
            </w:r>
          </w:p>
        </w:tc>
        <w:tc>
          <w:tcPr>
            <w:tcW w:w="1260" w:type="dxa"/>
          </w:tcPr>
          <w:p w14:paraId="1875CF18" w14:textId="77777777" w:rsidR="002B7959" w:rsidRDefault="002B7959" w:rsidP="00AC2797">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7A967800" w14:textId="77777777" w:rsidR="002B7959" w:rsidRPr="00B817B7" w:rsidRDefault="002B7959" w:rsidP="00AC2797">
            <w:pPr>
              <w:keepNext/>
              <w:keepLines/>
              <w:spacing w:before="40" w:after="40"/>
              <w:jc w:val="center"/>
              <w:rPr>
                <w:rFonts w:ascii="Arial" w:hAnsi="Arial" w:cs="Arial"/>
                <w:color w:val="000000" w:themeColor="text1"/>
                <w:sz w:val="22"/>
                <w:szCs w:val="22"/>
              </w:rPr>
            </w:pPr>
            <w:r>
              <w:rPr>
                <w:rFonts w:ascii="Arial" w:hAnsi="Arial" w:cs="Arial"/>
                <w:color w:val="000000" w:themeColor="text1"/>
                <w:sz w:val="24"/>
                <w:szCs w:val="24"/>
              </w:rPr>
              <w:t>Soil run-off</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826968" w:rsidRPr="005F082E" w14:paraId="4863EAEA" w14:textId="77777777" w:rsidTr="00AC2797">
        <w:tblPrEx>
          <w:tblLook w:val="0020" w:firstRow="1" w:lastRow="0" w:firstColumn="0" w:lastColumn="0" w:noHBand="0" w:noVBand="0"/>
        </w:tblPrEx>
        <w:trPr>
          <w:trHeight w:val="432"/>
        </w:trPr>
        <w:tc>
          <w:tcPr>
            <w:tcW w:w="2245" w:type="dxa"/>
          </w:tcPr>
          <w:p w14:paraId="5E7B9501" w14:textId="6E680700" w:rsidR="00826968" w:rsidRPr="005F082E" w:rsidRDefault="00826968" w:rsidP="00AC2797">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 (pp</w:t>
            </w:r>
            <w:r w:rsidR="008A26DD">
              <w:rPr>
                <w:rFonts w:ascii="Arial" w:hAnsi="Arial" w:cs="Arial"/>
                <w:color w:val="000000" w:themeColor="text1"/>
                <w:sz w:val="24"/>
                <w:szCs w:val="24"/>
              </w:rPr>
              <w:t>b</w:t>
            </w:r>
            <w:r>
              <w:rPr>
                <w:rFonts w:ascii="Arial" w:hAnsi="Arial" w:cs="Arial"/>
                <w:color w:val="000000" w:themeColor="text1"/>
                <w:sz w:val="24"/>
                <w:szCs w:val="24"/>
              </w:rPr>
              <w:t>)</w:t>
            </w:r>
          </w:p>
        </w:tc>
        <w:tc>
          <w:tcPr>
            <w:tcW w:w="1440" w:type="dxa"/>
          </w:tcPr>
          <w:p w14:paraId="46102B18" w14:textId="09C7A4D5" w:rsidR="00826968" w:rsidRPr="005F082E" w:rsidRDefault="00811EFC" w:rsidP="00C14FE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Monthly</w:t>
            </w:r>
          </w:p>
        </w:tc>
        <w:tc>
          <w:tcPr>
            <w:tcW w:w="1260" w:type="dxa"/>
          </w:tcPr>
          <w:p w14:paraId="7552087D" w14:textId="30616FA5" w:rsidR="00826968" w:rsidRPr="005F082E" w:rsidRDefault="00C45C5E" w:rsidP="00C14FE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37</w:t>
            </w:r>
          </w:p>
        </w:tc>
        <w:tc>
          <w:tcPr>
            <w:tcW w:w="1530" w:type="dxa"/>
          </w:tcPr>
          <w:p w14:paraId="671C9C44" w14:textId="234B5B4F" w:rsidR="00826968" w:rsidRPr="005F082E" w:rsidRDefault="00826968" w:rsidP="00C45C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&lt;20</w:t>
            </w:r>
            <w:r w:rsidR="004867BC">
              <w:rPr>
                <w:rFonts w:ascii="Arial" w:hAnsi="Arial" w:cs="Arial"/>
                <w:color w:val="000000" w:themeColor="text1"/>
                <w:sz w:val="24"/>
                <w:szCs w:val="24"/>
              </w:rPr>
              <w:t xml:space="preserve"> </w:t>
            </w:r>
            <w:r>
              <w:rPr>
                <w:rFonts w:ascii="Arial" w:hAnsi="Arial" w:cs="Arial"/>
                <w:color w:val="000000" w:themeColor="text1"/>
                <w:sz w:val="24"/>
                <w:szCs w:val="24"/>
              </w:rPr>
              <w:t>-</w:t>
            </w:r>
            <w:r w:rsidR="00C45C5E">
              <w:rPr>
                <w:rFonts w:ascii="Arial" w:hAnsi="Arial" w:cs="Arial"/>
                <w:color w:val="000000" w:themeColor="text1"/>
                <w:sz w:val="24"/>
                <w:szCs w:val="24"/>
              </w:rPr>
              <w:t>130</w:t>
            </w:r>
          </w:p>
        </w:tc>
        <w:tc>
          <w:tcPr>
            <w:tcW w:w="900" w:type="dxa"/>
          </w:tcPr>
          <w:p w14:paraId="4FA3DC75" w14:textId="77777777" w:rsidR="00826968" w:rsidRPr="005F082E" w:rsidRDefault="00826968" w:rsidP="00C45C5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5C4D42BA" w14:textId="77777777" w:rsidR="00826968" w:rsidRPr="005F082E" w:rsidRDefault="00826968" w:rsidP="006927F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B05CBB0" w14:textId="72859202" w:rsidR="00515FB6" w:rsidRPr="005F082E" w:rsidRDefault="00826968" w:rsidP="00AC2797">
            <w:pPr>
              <w:spacing w:before="40" w:after="40"/>
              <w:rPr>
                <w:rFonts w:ascii="Arial" w:hAnsi="Arial" w:cs="Arial"/>
                <w:color w:val="000000" w:themeColor="text1"/>
                <w:sz w:val="24"/>
                <w:szCs w:val="24"/>
              </w:rPr>
            </w:pPr>
            <w:r w:rsidRPr="00BB6893">
              <w:rPr>
                <w:rFonts w:ascii="Arial" w:hAnsi="Arial" w:cs="Arial"/>
                <w:color w:val="000000" w:themeColor="text1"/>
                <w:sz w:val="24"/>
                <w:szCs w:val="24"/>
              </w:rPr>
              <w:t>Leaching from natural deposits</w:t>
            </w:r>
          </w:p>
        </w:tc>
      </w:tr>
      <w:tr w:rsidR="00F81114" w:rsidRPr="005F082E" w14:paraId="5997FCF8" w14:textId="77777777" w:rsidTr="00AC2797">
        <w:tblPrEx>
          <w:tblLook w:val="0020" w:firstRow="1" w:lastRow="0" w:firstColumn="0" w:lastColumn="0" w:noHBand="0" w:noVBand="0"/>
        </w:tblPrEx>
        <w:trPr>
          <w:trHeight w:val="432"/>
        </w:trPr>
        <w:tc>
          <w:tcPr>
            <w:tcW w:w="2245" w:type="dxa"/>
          </w:tcPr>
          <w:p w14:paraId="2E877A61" w14:textId="40E0A68A" w:rsidR="00F81114" w:rsidRDefault="00F81114" w:rsidP="00F81114">
            <w:pPr>
              <w:spacing w:before="40" w:after="40"/>
              <w:ind w:left="187"/>
              <w:rPr>
                <w:rFonts w:ascii="Arial" w:hAnsi="Arial" w:cs="Arial"/>
                <w:color w:val="000000" w:themeColor="text1"/>
                <w:sz w:val="24"/>
                <w:szCs w:val="24"/>
              </w:rPr>
            </w:pPr>
            <w:r>
              <w:rPr>
                <w:rFonts w:ascii="Arial" w:hAnsi="Arial" w:cs="Arial"/>
                <w:sz w:val="24"/>
                <w:szCs w:val="24"/>
              </w:rPr>
              <w:t>Iron</w:t>
            </w:r>
            <w:r>
              <w:rPr>
                <w:rFonts w:ascii="Arial" w:hAnsi="Arial" w:cs="Arial"/>
                <w:sz w:val="24"/>
                <w:szCs w:val="24"/>
              </w:rPr>
              <w:t xml:space="preserve"> (</w:t>
            </w:r>
            <w:r>
              <w:rPr>
                <w:rFonts w:ascii="Arial" w:hAnsi="Arial" w:cs="Arial"/>
                <w:sz w:val="24"/>
                <w:szCs w:val="24"/>
              </w:rPr>
              <w:t>ppm</w:t>
            </w:r>
            <w:r>
              <w:rPr>
                <w:rFonts w:ascii="Arial" w:hAnsi="Arial" w:cs="Arial"/>
                <w:sz w:val="24"/>
                <w:szCs w:val="24"/>
              </w:rPr>
              <w:t>)</w:t>
            </w:r>
          </w:p>
        </w:tc>
        <w:tc>
          <w:tcPr>
            <w:tcW w:w="1440" w:type="dxa"/>
          </w:tcPr>
          <w:p w14:paraId="1E6E98D5" w14:textId="0317A306" w:rsidR="00F81114" w:rsidRDefault="00F81114" w:rsidP="00F81114">
            <w:pPr>
              <w:spacing w:before="40" w:after="40"/>
              <w:jc w:val="center"/>
              <w:rPr>
                <w:rFonts w:ascii="Arial" w:hAnsi="Arial" w:cs="Arial"/>
                <w:color w:val="000000" w:themeColor="text1"/>
                <w:sz w:val="24"/>
                <w:szCs w:val="24"/>
              </w:rPr>
            </w:pPr>
            <w:r>
              <w:rPr>
                <w:rFonts w:ascii="Arial" w:hAnsi="Arial" w:cs="Arial"/>
                <w:sz w:val="24"/>
                <w:szCs w:val="24"/>
              </w:rPr>
              <w:t>Monthly</w:t>
            </w:r>
          </w:p>
        </w:tc>
        <w:tc>
          <w:tcPr>
            <w:tcW w:w="1260" w:type="dxa"/>
          </w:tcPr>
          <w:p w14:paraId="13E9E2B2" w14:textId="1CA0BCCD" w:rsidR="00F81114" w:rsidRDefault="00F81114" w:rsidP="00F81114">
            <w:pPr>
              <w:spacing w:before="40" w:after="40"/>
              <w:jc w:val="center"/>
              <w:rPr>
                <w:rFonts w:ascii="Arial" w:hAnsi="Arial" w:cs="Arial"/>
                <w:color w:val="000000" w:themeColor="text1"/>
                <w:sz w:val="24"/>
                <w:szCs w:val="24"/>
              </w:rPr>
            </w:pPr>
            <w:r>
              <w:rPr>
                <w:rFonts w:ascii="Arial" w:hAnsi="Arial" w:cs="Arial"/>
                <w:sz w:val="24"/>
                <w:szCs w:val="24"/>
              </w:rPr>
              <w:t>0.1</w:t>
            </w:r>
          </w:p>
        </w:tc>
        <w:tc>
          <w:tcPr>
            <w:tcW w:w="1530" w:type="dxa"/>
          </w:tcPr>
          <w:p w14:paraId="0EAA8CCD" w14:textId="1D639583" w:rsidR="00F81114" w:rsidRDefault="00F81114" w:rsidP="00F81114">
            <w:pPr>
              <w:spacing w:before="40" w:after="40"/>
              <w:jc w:val="center"/>
              <w:rPr>
                <w:rFonts w:ascii="Arial" w:hAnsi="Arial" w:cs="Arial"/>
                <w:color w:val="000000" w:themeColor="text1"/>
                <w:sz w:val="24"/>
                <w:szCs w:val="24"/>
              </w:rPr>
            </w:pPr>
            <w:r w:rsidRPr="00BC518B">
              <w:t>0.10 – 0.19</w:t>
            </w:r>
          </w:p>
        </w:tc>
        <w:tc>
          <w:tcPr>
            <w:tcW w:w="900" w:type="dxa"/>
          </w:tcPr>
          <w:p w14:paraId="3FE8488C" w14:textId="06A88FD3" w:rsidR="00F81114" w:rsidRDefault="00F81114" w:rsidP="00F81114">
            <w:pPr>
              <w:spacing w:before="40" w:after="40"/>
              <w:jc w:val="center"/>
              <w:rPr>
                <w:rFonts w:ascii="Arial" w:hAnsi="Arial" w:cs="Arial"/>
                <w:color w:val="000000" w:themeColor="text1"/>
                <w:sz w:val="24"/>
                <w:szCs w:val="24"/>
              </w:rPr>
            </w:pPr>
            <w:r w:rsidRPr="00BC518B">
              <w:t>0.30</w:t>
            </w:r>
          </w:p>
        </w:tc>
        <w:tc>
          <w:tcPr>
            <w:tcW w:w="1170" w:type="dxa"/>
          </w:tcPr>
          <w:p w14:paraId="4D3405EA" w14:textId="6B3FF4CA" w:rsidR="00F81114" w:rsidRDefault="00F81114" w:rsidP="00F81114">
            <w:pPr>
              <w:spacing w:before="40" w:after="40"/>
              <w:jc w:val="center"/>
              <w:rPr>
                <w:rFonts w:ascii="Arial" w:hAnsi="Arial" w:cs="Arial"/>
                <w:color w:val="000000" w:themeColor="text1"/>
                <w:sz w:val="24"/>
                <w:szCs w:val="24"/>
              </w:rPr>
            </w:pPr>
            <w:r w:rsidRPr="00BC518B">
              <w:t>NA</w:t>
            </w:r>
          </w:p>
        </w:tc>
        <w:tc>
          <w:tcPr>
            <w:tcW w:w="2291" w:type="dxa"/>
          </w:tcPr>
          <w:p w14:paraId="5FD3C0CA" w14:textId="59410D0A" w:rsidR="00F81114" w:rsidRPr="00BB6893" w:rsidRDefault="00F81114" w:rsidP="00F81114">
            <w:pPr>
              <w:spacing w:before="40" w:after="40"/>
              <w:rPr>
                <w:rFonts w:ascii="Arial" w:hAnsi="Arial" w:cs="Arial"/>
                <w:color w:val="000000" w:themeColor="text1"/>
                <w:sz w:val="24"/>
                <w:szCs w:val="24"/>
              </w:rPr>
            </w:pPr>
            <w:r w:rsidRPr="00BC518B">
              <w:t>Leaching from natural deposits; industrial wastes</w:t>
            </w:r>
          </w:p>
        </w:tc>
      </w:tr>
      <w:tr w:rsidR="00D43FD6" w:rsidRPr="005162DE" w14:paraId="029A4A7D" w14:textId="77777777" w:rsidTr="002D3FB5">
        <w:trPr>
          <w:trHeight w:val="432"/>
        </w:trPr>
        <w:tc>
          <w:tcPr>
            <w:tcW w:w="2245" w:type="dxa"/>
          </w:tcPr>
          <w:p w14:paraId="04C2A80B" w14:textId="3382D0EF" w:rsidR="00D43FD6" w:rsidRPr="005162DE" w:rsidRDefault="00D43FD6" w:rsidP="00D43FD6">
            <w:pPr>
              <w:spacing w:before="40" w:after="40"/>
              <w:ind w:left="187"/>
              <w:rPr>
                <w:rFonts w:ascii="Arial" w:hAnsi="Arial" w:cs="Arial"/>
                <w:sz w:val="24"/>
                <w:szCs w:val="24"/>
              </w:rPr>
            </w:pPr>
            <w:r>
              <w:rPr>
                <w:rFonts w:ascii="Arial" w:hAnsi="Arial" w:cs="Arial"/>
                <w:sz w:val="24"/>
                <w:szCs w:val="24"/>
              </w:rPr>
              <w:t>Color (units)</w:t>
            </w:r>
          </w:p>
        </w:tc>
        <w:tc>
          <w:tcPr>
            <w:tcW w:w="1440" w:type="dxa"/>
          </w:tcPr>
          <w:p w14:paraId="3AB56DE9" w14:textId="67502037" w:rsidR="00D43FD6" w:rsidRPr="005162DE" w:rsidRDefault="00D43FD6" w:rsidP="00D43FD6">
            <w:pPr>
              <w:spacing w:before="40" w:after="40"/>
              <w:jc w:val="center"/>
              <w:rPr>
                <w:rFonts w:ascii="Arial" w:hAnsi="Arial" w:cs="Arial"/>
                <w:sz w:val="24"/>
                <w:szCs w:val="24"/>
              </w:rPr>
            </w:pPr>
            <w:r>
              <w:rPr>
                <w:rFonts w:ascii="Arial" w:hAnsi="Arial" w:cs="Arial"/>
                <w:sz w:val="24"/>
                <w:szCs w:val="24"/>
              </w:rPr>
              <w:t>Monthly</w:t>
            </w:r>
          </w:p>
        </w:tc>
        <w:tc>
          <w:tcPr>
            <w:tcW w:w="1260" w:type="dxa"/>
          </w:tcPr>
          <w:p w14:paraId="5D465B29" w14:textId="3DDEEA60" w:rsidR="00D43FD6" w:rsidRPr="005162DE" w:rsidRDefault="00D43FD6" w:rsidP="00D43FD6">
            <w:pPr>
              <w:spacing w:before="40" w:after="40"/>
              <w:jc w:val="center"/>
              <w:rPr>
                <w:rFonts w:ascii="Arial" w:hAnsi="Arial" w:cs="Arial"/>
                <w:sz w:val="24"/>
                <w:szCs w:val="24"/>
              </w:rPr>
            </w:pPr>
            <w:r>
              <w:rPr>
                <w:rFonts w:ascii="Arial" w:hAnsi="Arial" w:cs="Arial"/>
                <w:sz w:val="24"/>
                <w:szCs w:val="24"/>
              </w:rPr>
              <w:t>7</w:t>
            </w:r>
          </w:p>
        </w:tc>
        <w:tc>
          <w:tcPr>
            <w:tcW w:w="1530" w:type="dxa"/>
          </w:tcPr>
          <w:p w14:paraId="6F2413BA" w14:textId="3D9CCE8E" w:rsidR="00D43FD6" w:rsidRPr="005162DE" w:rsidRDefault="00D43FD6" w:rsidP="00D43FD6">
            <w:pPr>
              <w:spacing w:before="40" w:after="40"/>
              <w:jc w:val="center"/>
              <w:rPr>
                <w:rFonts w:ascii="Arial" w:hAnsi="Arial" w:cs="Arial"/>
                <w:sz w:val="24"/>
                <w:szCs w:val="24"/>
              </w:rPr>
            </w:pPr>
            <w:r>
              <w:rPr>
                <w:rFonts w:ascii="Arial" w:hAnsi="Arial" w:cs="Arial"/>
                <w:sz w:val="24"/>
                <w:szCs w:val="24"/>
              </w:rPr>
              <w:t>&lt;5 - 20</w:t>
            </w:r>
          </w:p>
        </w:tc>
        <w:tc>
          <w:tcPr>
            <w:tcW w:w="900" w:type="dxa"/>
          </w:tcPr>
          <w:p w14:paraId="5615AC9F" w14:textId="5DE4BF09" w:rsidR="00D43FD6" w:rsidRPr="005162DE" w:rsidRDefault="00D43FD6" w:rsidP="00D43FD6">
            <w:pPr>
              <w:spacing w:before="40" w:after="40"/>
              <w:jc w:val="center"/>
              <w:rPr>
                <w:rFonts w:ascii="Arial" w:hAnsi="Arial" w:cs="Arial"/>
                <w:sz w:val="24"/>
                <w:szCs w:val="24"/>
              </w:rPr>
            </w:pPr>
            <w:r>
              <w:rPr>
                <w:rFonts w:ascii="Arial" w:hAnsi="Arial" w:cs="Arial"/>
                <w:sz w:val="24"/>
                <w:szCs w:val="24"/>
              </w:rPr>
              <w:t>15</w:t>
            </w:r>
          </w:p>
        </w:tc>
        <w:tc>
          <w:tcPr>
            <w:tcW w:w="1170" w:type="dxa"/>
          </w:tcPr>
          <w:p w14:paraId="188C38E4" w14:textId="27260DCD" w:rsidR="00D43FD6" w:rsidRPr="005162DE" w:rsidRDefault="00D43FD6" w:rsidP="00D43FD6">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5439993" w:rsidR="00D43FD6" w:rsidRPr="005162DE" w:rsidRDefault="00D43FD6" w:rsidP="00D43FD6">
            <w:pPr>
              <w:spacing w:before="40" w:after="40"/>
              <w:rPr>
                <w:rFonts w:ascii="Arial" w:hAnsi="Arial" w:cs="Arial"/>
                <w:sz w:val="24"/>
                <w:szCs w:val="24"/>
              </w:rPr>
            </w:pPr>
            <w:r>
              <w:rPr>
                <w:rFonts w:ascii="Arial" w:hAnsi="Arial" w:cs="Arial"/>
                <w:sz w:val="24"/>
                <w:szCs w:val="24"/>
              </w:rPr>
              <w:t>Naturally occurring organic materials</w:t>
            </w:r>
          </w:p>
        </w:tc>
      </w:tr>
    </w:tbl>
    <w:p w14:paraId="69D3A731" w14:textId="7C546607"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r w:rsidR="00E043E8">
        <w:t xml:space="preserve"> - None</w:t>
      </w:r>
    </w:p>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E1273E"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DF7F1D">
        <w:rPr>
          <w:rFonts w:ascii="Arial" w:hAnsi="Arial" w:cs="Arial"/>
          <w:bCs/>
          <w:sz w:val="24"/>
          <w:szCs w:val="24"/>
          <w:u w:val="single"/>
        </w:rPr>
        <w:t>Lake Alpine Water Company</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w:t>
      </w:r>
      <w:r w:rsidR="00DF7F1D">
        <w:rPr>
          <w:rFonts w:ascii="Arial" w:hAnsi="Arial" w:cs="Arial"/>
          <w:bCs/>
          <w:sz w:val="24"/>
          <w:szCs w:val="24"/>
        </w:rPr>
        <w:t xml:space="preserve">.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1B27A1" w:rsidRPr="005162DE" w14:paraId="4DAE6475" w14:textId="77777777" w:rsidTr="002D3FB5">
        <w:trPr>
          <w:trHeight w:val="449"/>
        </w:trPr>
        <w:tc>
          <w:tcPr>
            <w:tcW w:w="1975" w:type="dxa"/>
            <w:tcMar>
              <w:left w:w="58" w:type="dxa"/>
              <w:right w:w="58" w:type="dxa"/>
            </w:tcMar>
          </w:tcPr>
          <w:p w14:paraId="47CCBF74" w14:textId="3E71FED4" w:rsidR="001B27A1" w:rsidRPr="005162DE" w:rsidRDefault="004B41DD" w:rsidP="001B27A1">
            <w:pPr>
              <w:spacing w:before="40" w:after="40"/>
              <w:rPr>
                <w:rFonts w:ascii="Arial" w:hAnsi="Arial" w:cs="Arial"/>
                <w:sz w:val="24"/>
                <w:szCs w:val="24"/>
              </w:rPr>
            </w:pPr>
            <w:r>
              <w:rPr>
                <w:rFonts w:ascii="Arial" w:hAnsi="Arial" w:cs="Arial"/>
                <w:sz w:val="24"/>
                <w:szCs w:val="24"/>
              </w:rPr>
              <w:t xml:space="preserve">* </w:t>
            </w:r>
            <w:proofErr w:type="spellStart"/>
            <w:r w:rsidR="001B27A1">
              <w:rPr>
                <w:rFonts w:ascii="Arial" w:hAnsi="Arial" w:cs="Arial"/>
                <w:sz w:val="24"/>
                <w:szCs w:val="24"/>
              </w:rPr>
              <w:t>Haloacetic</w:t>
            </w:r>
            <w:proofErr w:type="spellEnd"/>
            <w:r w:rsidR="001B27A1">
              <w:rPr>
                <w:rFonts w:ascii="Arial" w:hAnsi="Arial" w:cs="Arial"/>
                <w:sz w:val="24"/>
                <w:szCs w:val="24"/>
              </w:rPr>
              <w:t xml:space="preserve"> Acid MCL</w:t>
            </w:r>
          </w:p>
        </w:tc>
        <w:tc>
          <w:tcPr>
            <w:tcW w:w="2250" w:type="dxa"/>
            <w:tcMar>
              <w:left w:w="58" w:type="dxa"/>
              <w:right w:w="58" w:type="dxa"/>
            </w:tcMar>
          </w:tcPr>
          <w:p w14:paraId="14D9A9B3" w14:textId="56DBEC94" w:rsidR="001B27A1" w:rsidRPr="005162DE" w:rsidRDefault="004C1B98" w:rsidP="001B27A1">
            <w:pPr>
              <w:spacing w:before="40" w:after="40"/>
              <w:rPr>
                <w:rFonts w:ascii="Arial" w:hAnsi="Arial" w:cs="Arial"/>
                <w:sz w:val="24"/>
                <w:szCs w:val="24"/>
              </w:rPr>
            </w:pPr>
            <w:r>
              <w:rPr>
                <w:rFonts w:ascii="Arial" w:hAnsi="Arial" w:cs="Arial"/>
                <w:sz w:val="24"/>
                <w:szCs w:val="24"/>
              </w:rPr>
              <w:t>An</w:t>
            </w:r>
            <w:r w:rsidR="006A6D80">
              <w:rPr>
                <w:rFonts w:ascii="Arial" w:hAnsi="Arial" w:cs="Arial"/>
                <w:sz w:val="24"/>
                <w:szCs w:val="24"/>
              </w:rPr>
              <w:t xml:space="preserve"> increase in organics in the source water and a decrease in the removal of organics by the granular activated carbon</w:t>
            </w:r>
            <w:r>
              <w:rPr>
                <w:rFonts w:ascii="Arial" w:hAnsi="Arial" w:cs="Arial"/>
                <w:sz w:val="24"/>
                <w:szCs w:val="24"/>
              </w:rPr>
              <w:t xml:space="preserve"> (GAC) </w:t>
            </w:r>
            <w:r w:rsidR="006A6D80">
              <w:rPr>
                <w:rFonts w:ascii="Arial" w:hAnsi="Arial" w:cs="Arial"/>
                <w:sz w:val="24"/>
                <w:szCs w:val="24"/>
              </w:rPr>
              <w:t xml:space="preserve">filter. </w:t>
            </w:r>
          </w:p>
        </w:tc>
        <w:tc>
          <w:tcPr>
            <w:tcW w:w="1890" w:type="dxa"/>
            <w:tcMar>
              <w:left w:w="58" w:type="dxa"/>
              <w:right w:w="58" w:type="dxa"/>
            </w:tcMar>
          </w:tcPr>
          <w:p w14:paraId="7D4FE25C" w14:textId="73EED318" w:rsidR="001B27A1" w:rsidRPr="005162DE" w:rsidRDefault="004B41DD" w:rsidP="001B27A1">
            <w:pPr>
              <w:spacing w:before="40" w:after="40"/>
              <w:rPr>
                <w:rFonts w:ascii="Arial" w:hAnsi="Arial" w:cs="Arial"/>
                <w:sz w:val="24"/>
                <w:szCs w:val="24"/>
              </w:rPr>
            </w:pPr>
            <w:r>
              <w:rPr>
                <w:rFonts w:ascii="Arial" w:hAnsi="Arial" w:cs="Arial"/>
                <w:sz w:val="24"/>
                <w:szCs w:val="24"/>
              </w:rPr>
              <w:t xml:space="preserve">Quarterly in </w:t>
            </w:r>
            <w:r w:rsidR="001B27A1">
              <w:rPr>
                <w:rFonts w:ascii="Arial" w:hAnsi="Arial" w:cs="Arial"/>
                <w:sz w:val="24"/>
                <w:szCs w:val="24"/>
              </w:rPr>
              <w:t>2022</w:t>
            </w:r>
          </w:p>
        </w:tc>
        <w:tc>
          <w:tcPr>
            <w:tcW w:w="2160" w:type="dxa"/>
            <w:tcMar>
              <w:left w:w="58" w:type="dxa"/>
              <w:right w:w="58" w:type="dxa"/>
            </w:tcMar>
          </w:tcPr>
          <w:p w14:paraId="7CABD54F" w14:textId="7042FAE7" w:rsidR="001B27A1" w:rsidRPr="005162DE" w:rsidRDefault="001B27A1" w:rsidP="001B27A1">
            <w:pPr>
              <w:spacing w:before="40" w:after="40"/>
              <w:rPr>
                <w:rFonts w:ascii="Arial" w:hAnsi="Arial" w:cs="Arial"/>
                <w:sz w:val="24"/>
                <w:szCs w:val="24"/>
              </w:rPr>
            </w:pPr>
            <w:r>
              <w:rPr>
                <w:rFonts w:ascii="Arial" w:hAnsi="Arial" w:cs="Arial"/>
                <w:sz w:val="24"/>
                <w:szCs w:val="24"/>
              </w:rPr>
              <w:t xml:space="preserve">Replaced the </w:t>
            </w:r>
            <w:r w:rsidR="00B2682A">
              <w:rPr>
                <w:rFonts w:ascii="Arial" w:hAnsi="Arial" w:cs="Arial"/>
                <w:sz w:val="24"/>
                <w:szCs w:val="24"/>
              </w:rPr>
              <w:t>GAC</w:t>
            </w:r>
            <w:r>
              <w:rPr>
                <w:rFonts w:ascii="Arial" w:hAnsi="Arial" w:cs="Arial"/>
                <w:sz w:val="24"/>
                <w:szCs w:val="24"/>
              </w:rPr>
              <w:t xml:space="preserve"> </w:t>
            </w:r>
            <w:r w:rsidR="004C1B98">
              <w:rPr>
                <w:rFonts w:ascii="Arial" w:hAnsi="Arial" w:cs="Arial"/>
                <w:sz w:val="24"/>
                <w:szCs w:val="24"/>
              </w:rPr>
              <w:t>in the first filter</w:t>
            </w:r>
            <w:r w:rsidR="00B2682A">
              <w:rPr>
                <w:rFonts w:ascii="Arial" w:hAnsi="Arial" w:cs="Arial"/>
                <w:sz w:val="24"/>
                <w:szCs w:val="24"/>
              </w:rPr>
              <w:t xml:space="preserve">. Doubled the volume of GAC </w:t>
            </w:r>
            <w:r w:rsidR="004B41DD">
              <w:rPr>
                <w:rFonts w:ascii="Arial" w:hAnsi="Arial" w:cs="Arial"/>
                <w:sz w:val="24"/>
                <w:szCs w:val="24"/>
              </w:rPr>
              <w:t>by adding a second filter.</w:t>
            </w:r>
          </w:p>
        </w:tc>
        <w:tc>
          <w:tcPr>
            <w:tcW w:w="2367" w:type="dxa"/>
            <w:tcMar>
              <w:left w:w="58" w:type="dxa"/>
              <w:right w:w="58" w:type="dxa"/>
            </w:tcMar>
          </w:tcPr>
          <w:p w14:paraId="67233B7F" w14:textId="05C341DD" w:rsidR="001B27A1" w:rsidRPr="005162DE" w:rsidRDefault="001B27A1" w:rsidP="001B27A1">
            <w:pPr>
              <w:spacing w:before="40" w:after="40"/>
              <w:rPr>
                <w:rFonts w:ascii="Arial" w:hAnsi="Arial" w:cs="Arial"/>
                <w:sz w:val="24"/>
                <w:szCs w:val="24"/>
              </w:rPr>
            </w:pPr>
            <w:r w:rsidRPr="0052020E">
              <w:rPr>
                <w:rFonts w:ascii="Arial" w:hAnsi="Arial" w:cs="Arial"/>
                <w:sz w:val="24"/>
                <w:szCs w:val="24"/>
              </w:rPr>
              <w:t xml:space="preserve">Some people who drink water containing </w:t>
            </w:r>
            <w:proofErr w:type="spellStart"/>
            <w:r w:rsidRPr="0052020E">
              <w:rPr>
                <w:rFonts w:ascii="Arial" w:hAnsi="Arial" w:cs="Arial"/>
                <w:sz w:val="24"/>
                <w:szCs w:val="24"/>
              </w:rPr>
              <w:t>haloacetic</w:t>
            </w:r>
            <w:proofErr w:type="spellEnd"/>
            <w:r w:rsidRPr="0052020E">
              <w:rPr>
                <w:rFonts w:ascii="Arial" w:hAnsi="Arial" w:cs="Arial"/>
                <w:sz w:val="24"/>
                <w:szCs w:val="24"/>
              </w:rPr>
              <w:t xml:space="preserve"> acids </w:t>
            </w:r>
            <w:proofErr w:type="gramStart"/>
            <w:r w:rsidRPr="0052020E">
              <w:rPr>
                <w:rFonts w:ascii="Arial" w:hAnsi="Arial" w:cs="Arial"/>
                <w:sz w:val="24"/>
                <w:szCs w:val="24"/>
              </w:rPr>
              <w:t>in excess of</w:t>
            </w:r>
            <w:proofErr w:type="gramEnd"/>
            <w:r w:rsidRPr="0052020E">
              <w:rPr>
                <w:rFonts w:ascii="Arial" w:hAnsi="Arial" w:cs="Arial"/>
                <w:sz w:val="24"/>
                <w:szCs w:val="24"/>
              </w:rPr>
              <w:t xml:space="preserve"> the MCL over many years may have an increased risk of getting cancer.</w:t>
            </w:r>
          </w:p>
        </w:tc>
      </w:tr>
    </w:tbl>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69A0CDC" w:rsidR="00E80EE7" w:rsidRPr="005162DE" w:rsidRDefault="00065DBB" w:rsidP="001B4F20">
            <w:pPr>
              <w:pStyle w:val="BodyText"/>
              <w:keepNext/>
              <w:spacing w:before="40" w:after="40"/>
              <w:jc w:val="left"/>
              <w:rPr>
                <w:rFonts w:ascii="Arial" w:hAnsi="Arial" w:cs="Arial"/>
                <w:sz w:val="24"/>
                <w:szCs w:val="24"/>
              </w:rPr>
            </w:pPr>
            <w:r>
              <w:rPr>
                <w:rFonts w:ascii="Arial" w:hAnsi="Arial" w:cs="Arial"/>
                <w:sz w:val="24"/>
                <w:szCs w:val="24"/>
              </w:rPr>
              <w:t>Membrane microfiltration</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7C81C5DD" w14:textId="77777777" w:rsidR="00065DBB" w:rsidRPr="005F082E" w:rsidRDefault="00065DBB" w:rsidP="00065DBB">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1990BBDA" w14:textId="77777777" w:rsidR="00065DBB" w:rsidRPr="005F082E" w:rsidRDefault="00065DBB" w:rsidP="00065DBB">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1 – Be less than or equal to </w:t>
            </w:r>
            <w:r>
              <w:rPr>
                <w:rFonts w:ascii="Arial" w:hAnsi="Arial" w:cs="Arial"/>
                <w:bCs/>
                <w:sz w:val="24"/>
                <w:szCs w:val="24"/>
              </w:rPr>
              <w:t>0.10</w:t>
            </w:r>
            <w:r w:rsidRPr="005F082E">
              <w:rPr>
                <w:rFonts w:ascii="Arial" w:hAnsi="Arial" w:cs="Arial"/>
                <w:bCs/>
                <w:sz w:val="24"/>
                <w:szCs w:val="24"/>
              </w:rPr>
              <w:t xml:space="preserve"> NTU in 95% of measurements in a month.</w:t>
            </w:r>
          </w:p>
          <w:p w14:paraId="60836ABE" w14:textId="77777777" w:rsidR="00065DBB" w:rsidRPr="005F082E" w:rsidRDefault="00065DBB" w:rsidP="00065DBB">
            <w:pPr>
              <w:pStyle w:val="BodyText"/>
              <w:spacing w:before="40" w:after="40"/>
              <w:ind w:left="16"/>
              <w:jc w:val="left"/>
              <w:rPr>
                <w:rFonts w:ascii="Arial" w:hAnsi="Arial" w:cs="Arial"/>
                <w:bCs/>
                <w:sz w:val="24"/>
                <w:szCs w:val="24"/>
              </w:rPr>
            </w:pPr>
            <w:r w:rsidRPr="005F082E">
              <w:rPr>
                <w:rFonts w:ascii="Arial" w:hAnsi="Arial" w:cs="Arial"/>
                <w:bCs/>
                <w:sz w:val="24"/>
                <w:szCs w:val="24"/>
              </w:rPr>
              <w:t xml:space="preserve">2 – Not exceed </w:t>
            </w:r>
            <w:r>
              <w:rPr>
                <w:rFonts w:ascii="Arial" w:hAnsi="Arial" w:cs="Arial"/>
                <w:bCs/>
                <w:sz w:val="24"/>
                <w:szCs w:val="24"/>
              </w:rPr>
              <w:t>1.0</w:t>
            </w:r>
            <w:r w:rsidRPr="005F082E">
              <w:rPr>
                <w:rFonts w:ascii="Arial" w:hAnsi="Arial" w:cs="Arial"/>
                <w:bCs/>
                <w:sz w:val="24"/>
                <w:szCs w:val="24"/>
              </w:rPr>
              <w:t xml:space="preserve"> NTU for more than eight consecutive hours.</w:t>
            </w:r>
          </w:p>
          <w:p w14:paraId="3FDD0942" w14:textId="2CA2DEFB" w:rsidR="00E80EE7" w:rsidRPr="005162DE" w:rsidRDefault="00065DBB" w:rsidP="00065DBB">
            <w:pPr>
              <w:pStyle w:val="BodyText"/>
              <w:spacing w:before="40" w:after="40"/>
              <w:jc w:val="left"/>
              <w:rPr>
                <w:rFonts w:ascii="Arial" w:hAnsi="Arial" w:cs="Arial"/>
                <w:bCs/>
                <w:sz w:val="24"/>
                <w:szCs w:val="24"/>
              </w:rPr>
            </w:pPr>
            <w:r w:rsidRPr="005F082E">
              <w:rPr>
                <w:rFonts w:ascii="Arial" w:hAnsi="Arial" w:cs="Arial"/>
                <w:bCs/>
                <w:sz w:val="24"/>
                <w:szCs w:val="24"/>
              </w:rPr>
              <w:t xml:space="preserve">3 – Not exceed </w:t>
            </w:r>
            <w:r>
              <w:rPr>
                <w:rFonts w:ascii="Arial" w:hAnsi="Arial" w:cs="Arial"/>
                <w:bCs/>
                <w:sz w:val="24"/>
                <w:szCs w:val="24"/>
              </w:rPr>
              <w:t>1.0</w:t>
            </w:r>
            <w:r w:rsidRPr="005F082E">
              <w:rPr>
                <w:rFonts w:ascii="Arial" w:hAnsi="Arial" w:cs="Arial"/>
                <w:bCs/>
                <w:sz w:val="24"/>
                <w:szCs w:val="24"/>
              </w:rPr>
              <w:t xml:space="preserv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64C3007D" w:rsidR="00E80EE7" w:rsidRPr="005162DE" w:rsidRDefault="008E2E56" w:rsidP="00E80EE7">
            <w:pPr>
              <w:pStyle w:val="BodyText"/>
              <w:spacing w:before="40" w:after="40"/>
              <w:jc w:val="left"/>
              <w:rPr>
                <w:rFonts w:ascii="Arial" w:hAnsi="Arial" w:cs="Arial"/>
                <w:bCs/>
                <w:sz w:val="24"/>
                <w:szCs w:val="24"/>
              </w:rPr>
            </w:pPr>
            <w:r>
              <w:rPr>
                <w:rFonts w:ascii="Arial" w:hAnsi="Arial" w:cs="Arial"/>
                <w:sz w:val="24"/>
                <w:szCs w:val="24"/>
              </w:rPr>
              <w:t>100%</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A0D1466" w:rsidR="00E80EE7" w:rsidRPr="005162DE" w:rsidRDefault="008E2E56" w:rsidP="00E80EE7">
            <w:pPr>
              <w:pStyle w:val="BodyText"/>
              <w:spacing w:before="40" w:after="40"/>
              <w:jc w:val="left"/>
              <w:rPr>
                <w:rFonts w:ascii="Arial" w:hAnsi="Arial" w:cs="Arial"/>
                <w:bCs/>
                <w:sz w:val="24"/>
                <w:szCs w:val="24"/>
              </w:rPr>
            </w:pPr>
            <w:r>
              <w:rPr>
                <w:rFonts w:ascii="Arial" w:hAnsi="Arial" w:cs="Arial"/>
                <w:sz w:val="24"/>
                <w:szCs w:val="24"/>
              </w:rPr>
              <w:t>0.090 NTU</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03EA316" w:rsidR="00E80EE7" w:rsidRPr="005162DE" w:rsidRDefault="008E2E56" w:rsidP="00E80EE7">
            <w:pPr>
              <w:pStyle w:val="BodyText"/>
              <w:spacing w:before="40" w:after="40"/>
              <w:jc w:val="left"/>
              <w:rPr>
                <w:rFonts w:ascii="Arial" w:hAnsi="Arial" w:cs="Arial"/>
                <w:bCs/>
                <w:sz w:val="24"/>
                <w:szCs w:val="24"/>
              </w:rPr>
            </w:pPr>
            <w:r>
              <w:rPr>
                <w:rFonts w:ascii="Arial" w:hAnsi="Arial" w:cs="Arial"/>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2C586EA6" w14:textId="2F8DCC5F" w:rsidR="00827994" w:rsidRPr="00684080" w:rsidRDefault="00BC6327" w:rsidP="00684080">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lastRenderedPageBreak/>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008E2E56" w:rsidRPr="005162DE">
        <w:rPr>
          <w:rFonts w:ascii="Arial" w:hAnsi="Arial" w:cs="Arial"/>
          <w:b w:val="0"/>
          <w:bCs/>
          <w:sz w:val="24"/>
          <w:szCs w:val="24"/>
        </w:rPr>
        <w:t>are</w:t>
      </w:r>
      <w:r w:rsidRPr="005162DE">
        <w:rPr>
          <w:rFonts w:ascii="Arial" w:hAnsi="Arial" w:cs="Arial"/>
          <w:b w:val="0"/>
          <w:bCs/>
          <w:sz w:val="24"/>
          <w:szCs w:val="24"/>
        </w:rPr>
        <w:t xml:space="preserve"> in compliance with</w:t>
      </w:r>
      <w:proofErr w:type="gramEnd"/>
      <w:r w:rsidRPr="005162DE">
        <w:rPr>
          <w:rFonts w:ascii="Arial" w:hAnsi="Arial" w:cs="Arial"/>
          <w:b w:val="0"/>
          <w:bCs/>
          <w:sz w:val="24"/>
          <w:szCs w:val="24"/>
        </w:rPr>
        <w:t xml:space="preserve"> filtration requirements.</w:t>
      </w:r>
    </w:p>
    <w:sectPr w:rsidR="00827994" w:rsidRPr="00684080"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0E5B" w14:textId="77777777" w:rsidR="00F64BE9" w:rsidRDefault="00F64BE9">
      <w:r>
        <w:separator/>
      </w:r>
    </w:p>
    <w:p w14:paraId="211679A6" w14:textId="77777777" w:rsidR="00F64BE9" w:rsidRDefault="00F64BE9"/>
  </w:endnote>
  <w:endnote w:type="continuationSeparator" w:id="0">
    <w:p w14:paraId="67EA4C4E" w14:textId="77777777" w:rsidR="00F64BE9" w:rsidRDefault="00F64BE9">
      <w:r>
        <w:continuationSeparator/>
      </w:r>
    </w:p>
    <w:p w14:paraId="227E35C3" w14:textId="77777777" w:rsidR="00F64BE9" w:rsidRDefault="00F64BE9"/>
  </w:endnote>
  <w:endnote w:type="continuationNotice" w:id="1">
    <w:p w14:paraId="02D8C878" w14:textId="77777777" w:rsidR="00F64BE9" w:rsidRDefault="00F64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10A4" w14:textId="77777777" w:rsidR="00F64BE9" w:rsidRDefault="00F64BE9">
      <w:r>
        <w:separator/>
      </w:r>
    </w:p>
    <w:p w14:paraId="6F0C4A9A" w14:textId="77777777" w:rsidR="00F64BE9" w:rsidRDefault="00F64BE9"/>
  </w:footnote>
  <w:footnote w:type="continuationSeparator" w:id="0">
    <w:p w14:paraId="4A0691CB" w14:textId="77777777" w:rsidR="00F64BE9" w:rsidRDefault="00F64BE9">
      <w:r>
        <w:continuationSeparator/>
      </w:r>
    </w:p>
    <w:p w14:paraId="7913EA1D" w14:textId="77777777" w:rsidR="00F64BE9" w:rsidRDefault="00F64BE9"/>
  </w:footnote>
  <w:footnote w:type="continuationNotice" w:id="1">
    <w:p w14:paraId="5F6C0513" w14:textId="77777777" w:rsidR="00F64BE9" w:rsidRDefault="00F64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0075167">
    <w:abstractNumId w:val="6"/>
  </w:num>
  <w:num w:numId="2" w16cid:durableId="341247625">
    <w:abstractNumId w:val="1"/>
  </w:num>
  <w:num w:numId="3" w16cid:durableId="404912437">
    <w:abstractNumId w:val="3"/>
  </w:num>
  <w:num w:numId="4" w16cid:durableId="1768188462">
    <w:abstractNumId w:val="0"/>
  </w:num>
  <w:num w:numId="5" w16cid:durableId="88551989">
    <w:abstractNumId w:val="2"/>
  </w:num>
  <w:num w:numId="6" w16cid:durableId="1419669458">
    <w:abstractNumId w:val="5"/>
  </w:num>
  <w:num w:numId="7" w16cid:durableId="11850989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5DBB"/>
    <w:rsid w:val="00066AC3"/>
    <w:rsid w:val="00066D3A"/>
    <w:rsid w:val="00070AD2"/>
    <w:rsid w:val="00070C22"/>
    <w:rsid w:val="00073BE0"/>
    <w:rsid w:val="0007490F"/>
    <w:rsid w:val="00074CBB"/>
    <w:rsid w:val="000759BB"/>
    <w:rsid w:val="000835D8"/>
    <w:rsid w:val="00085A69"/>
    <w:rsid w:val="00086BEB"/>
    <w:rsid w:val="00092955"/>
    <w:rsid w:val="0009295E"/>
    <w:rsid w:val="0009362F"/>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2847"/>
    <w:rsid w:val="000C6837"/>
    <w:rsid w:val="000D2943"/>
    <w:rsid w:val="000D4AC7"/>
    <w:rsid w:val="000D4BB8"/>
    <w:rsid w:val="000D5C13"/>
    <w:rsid w:val="000E41AF"/>
    <w:rsid w:val="000E693A"/>
    <w:rsid w:val="000F3C1E"/>
    <w:rsid w:val="000F44D3"/>
    <w:rsid w:val="000F6367"/>
    <w:rsid w:val="000F7BDF"/>
    <w:rsid w:val="00100750"/>
    <w:rsid w:val="00101107"/>
    <w:rsid w:val="00102DD9"/>
    <w:rsid w:val="001034E4"/>
    <w:rsid w:val="00115004"/>
    <w:rsid w:val="001151D3"/>
    <w:rsid w:val="00115AD5"/>
    <w:rsid w:val="0012695E"/>
    <w:rsid w:val="0012764D"/>
    <w:rsid w:val="00127B6D"/>
    <w:rsid w:val="001300C2"/>
    <w:rsid w:val="001331D3"/>
    <w:rsid w:val="001447C0"/>
    <w:rsid w:val="0014624C"/>
    <w:rsid w:val="001476E6"/>
    <w:rsid w:val="00153D70"/>
    <w:rsid w:val="00154C45"/>
    <w:rsid w:val="00154DA3"/>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27A1"/>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585"/>
    <w:rsid w:val="00226E0C"/>
    <w:rsid w:val="00227532"/>
    <w:rsid w:val="00231E89"/>
    <w:rsid w:val="0023302C"/>
    <w:rsid w:val="00234EBB"/>
    <w:rsid w:val="00237218"/>
    <w:rsid w:val="0024082C"/>
    <w:rsid w:val="00243361"/>
    <w:rsid w:val="002436C8"/>
    <w:rsid w:val="0024402B"/>
    <w:rsid w:val="00244938"/>
    <w:rsid w:val="00246D6E"/>
    <w:rsid w:val="00247B71"/>
    <w:rsid w:val="0025510E"/>
    <w:rsid w:val="0025569C"/>
    <w:rsid w:val="00256425"/>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B7959"/>
    <w:rsid w:val="002C40D0"/>
    <w:rsid w:val="002D15BC"/>
    <w:rsid w:val="002D1E95"/>
    <w:rsid w:val="002D2F55"/>
    <w:rsid w:val="002D3FB5"/>
    <w:rsid w:val="002D429D"/>
    <w:rsid w:val="002D728F"/>
    <w:rsid w:val="002E12D7"/>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C2B"/>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3735"/>
    <w:rsid w:val="00415B66"/>
    <w:rsid w:val="00416A8E"/>
    <w:rsid w:val="0041709B"/>
    <w:rsid w:val="004175B1"/>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42F5"/>
    <w:rsid w:val="00470811"/>
    <w:rsid w:val="0047086C"/>
    <w:rsid w:val="00472D17"/>
    <w:rsid w:val="00473411"/>
    <w:rsid w:val="00475CB9"/>
    <w:rsid w:val="004848BB"/>
    <w:rsid w:val="004867BC"/>
    <w:rsid w:val="004912AD"/>
    <w:rsid w:val="00492061"/>
    <w:rsid w:val="00494C7A"/>
    <w:rsid w:val="00494E6C"/>
    <w:rsid w:val="00496939"/>
    <w:rsid w:val="004A05D8"/>
    <w:rsid w:val="004A07B2"/>
    <w:rsid w:val="004A1ABC"/>
    <w:rsid w:val="004A2077"/>
    <w:rsid w:val="004B41DD"/>
    <w:rsid w:val="004B7187"/>
    <w:rsid w:val="004C1B98"/>
    <w:rsid w:val="004C2D28"/>
    <w:rsid w:val="004C3239"/>
    <w:rsid w:val="004C5E5E"/>
    <w:rsid w:val="004D4C01"/>
    <w:rsid w:val="004D509C"/>
    <w:rsid w:val="004E6ADF"/>
    <w:rsid w:val="004F23D7"/>
    <w:rsid w:val="004F2F03"/>
    <w:rsid w:val="004F3C5B"/>
    <w:rsid w:val="004F5902"/>
    <w:rsid w:val="004F67E6"/>
    <w:rsid w:val="00501116"/>
    <w:rsid w:val="00501B52"/>
    <w:rsid w:val="00503A99"/>
    <w:rsid w:val="005065B7"/>
    <w:rsid w:val="0050755D"/>
    <w:rsid w:val="005101E1"/>
    <w:rsid w:val="00512D8C"/>
    <w:rsid w:val="00514FDA"/>
    <w:rsid w:val="00515FB6"/>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2B01"/>
    <w:rsid w:val="00615750"/>
    <w:rsid w:val="00623849"/>
    <w:rsid w:val="00624516"/>
    <w:rsid w:val="00630AE6"/>
    <w:rsid w:val="006324F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080"/>
    <w:rsid w:val="00684C7E"/>
    <w:rsid w:val="00686904"/>
    <w:rsid w:val="00691186"/>
    <w:rsid w:val="006927F1"/>
    <w:rsid w:val="00695A6F"/>
    <w:rsid w:val="00696362"/>
    <w:rsid w:val="006A04A9"/>
    <w:rsid w:val="006A482B"/>
    <w:rsid w:val="006A6D80"/>
    <w:rsid w:val="006B5CF2"/>
    <w:rsid w:val="006C2732"/>
    <w:rsid w:val="006C33E8"/>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8D6"/>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5C09"/>
    <w:rsid w:val="007E736D"/>
    <w:rsid w:val="007F457C"/>
    <w:rsid w:val="007F584E"/>
    <w:rsid w:val="007F6E56"/>
    <w:rsid w:val="00801E7B"/>
    <w:rsid w:val="008035BF"/>
    <w:rsid w:val="00803861"/>
    <w:rsid w:val="00803DFB"/>
    <w:rsid w:val="0080460B"/>
    <w:rsid w:val="00805DA5"/>
    <w:rsid w:val="00811EFC"/>
    <w:rsid w:val="00814AAE"/>
    <w:rsid w:val="00816622"/>
    <w:rsid w:val="008222DE"/>
    <w:rsid w:val="0082242B"/>
    <w:rsid w:val="008225EA"/>
    <w:rsid w:val="00824962"/>
    <w:rsid w:val="00826968"/>
    <w:rsid w:val="008272D0"/>
    <w:rsid w:val="00827994"/>
    <w:rsid w:val="00831585"/>
    <w:rsid w:val="00832E7C"/>
    <w:rsid w:val="00836B2C"/>
    <w:rsid w:val="008404C1"/>
    <w:rsid w:val="008405D2"/>
    <w:rsid w:val="00840F4C"/>
    <w:rsid w:val="00850AEF"/>
    <w:rsid w:val="008572DA"/>
    <w:rsid w:val="00857337"/>
    <w:rsid w:val="00860711"/>
    <w:rsid w:val="00860918"/>
    <w:rsid w:val="00863187"/>
    <w:rsid w:val="008642CC"/>
    <w:rsid w:val="0087537E"/>
    <w:rsid w:val="00875407"/>
    <w:rsid w:val="0087640F"/>
    <w:rsid w:val="00881DB7"/>
    <w:rsid w:val="00883433"/>
    <w:rsid w:val="00883E1D"/>
    <w:rsid w:val="008849A8"/>
    <w:rsid w:val="00885381"/>
    <w:rsid w:val="0088584C"/>
    <w:rsid w:val="00895240"/>
    <w:rsid w:val="00896E02"/>
    <w:rsid w:val="008A0965"/>
    <w:rsid w:val="008A26DD"/>
    <w:rsid w:val="008A2D78"/>
    <w:rsid w:val="008A5B6C"/>
    <w:rsid w:val="008A64D8"/>
    <w:rsid w:val="008B01C6"/>
    <w:rsid w:val="008B307B"/>
    <w:rsid w:val="008C0889"/>
    <w:rsid w:val="008C42F2"/>
    <w:rsid w:val="008C791A"/>
    <w:rsid w:val="008D12A8"/>
    <w:rsid w:val="008D246B"/>
    <w:rsid w:val="008D6F4A"/>
    <w:rsid w:val="008E2E56"/>
    <w:rsid w:val="008E4080"/>
    <w:rsid w:val="008E4834"/>
    <w:rsid w:val="008E4C3F"/>
    <w:rsid w:val="008E66E2"/>
    <w:rsid w:val="008F19DE"/>
    <w:rsid w:val="008F603F"/>
    <w:rsid w:val="008F7660"/>
    <w:rsid w:val="009000CA"/>
    <w:rsid w:val="00900CB8"/>
    <w:rsid w:val="00901274"/>
    <w:rsid w:val="00901C69"/>
    <w:rsid w:val="00904288"/>
    <w:rsid w:val="0090536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4145"/>
    <w:rsid w:val="009F5401"/>
    <w:rsid w:val="009F5D81"/>
    <w:rsid w:val="00A0317C"/>
    <w:rsid w:val="00A0355F"/>
    <w:rsid w:val="00A0640D"/>
    <w:rsid w:val="00A107E3"/>
    <w:rsid w:val="00A15ACB"/>
    <w:rsid w:val="00A1682E"/>
    <w:rsid w:val="00A24839"/>
    <w:rsid w:val="00A259A6"/>
    <w:rsid w:val="00A32EB0"/>
    <w:rsid w:val="00A37045"/>
    <w:rsid w:val="00A44246"/>
    <w:rsid w:val="00A476F9"/>
    <w:rsid w:val="00A5017A"/>
    <w:rsid w:val="00A63BCD"/>
    <w:rsid w:val="00A72ADF"/>
    <w:rsid w:val="00A77BCA"/>
    <w:rsid w:val="00A85C1E"/>
    <w:rsid w:val="00A93A21"/>
    <w:rsid w:val="00A94D32"/>
    <w:rsid w:val="00A9766F"/>
    <w:rsid w:val="00AB01B0"/>
    <w:rsid w:val="00AB1EF4"/>
    <w:rsid w:val="00AB5690"/>
    <w:rsid w:val="00AB5E87"/>
    <w:rsid w:val="00AC41BE"/>
    <w:rsid w:val="00AC6D1E"/>
    <w:rsid w:val="00AD4876"/>
    <w:rsid w:val="00AF0445"/>
    <w:rsid w:val="00AF2E38"/>
    <w:rsid w:val="00AF5724"/>
    <w:rsid w:val="00B0016F"/>
    <w:rsid w:val="00B01942"/>
    <w:rsid w:val="00B0620C"/>
    <w:rsid w:val="00B07055"/>
    <w:rsid w:val="00B1666D"/>
    <w:rsid w:val="00B20FC8"/>
    <w:rsid w:val="00B2410E"/>
    <w:rsid w:val="00B2682A"/>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14FE6"/>
    <w:rsid w:val="00C17B0B"/>
    <w:rsid w:val="00C20B5D"/>
    <w:rsid w:val="00C24336"/>
    <w:rsid w:val="00C24948"/>
    <w:rsid w:val="00C31F01"/>
    <w:rsid w:val="00C338CA"/>
    <w:rsid w:val="00C3456E"/>
    <w:rsid w:val="00C3526A"/>
    <w:rsid w:val="00C41E25"/>
    <w:rsid w:val="00C43468"/>
    <w:rsid w:val="00C45B4E"/>
    <w:rsid w:val="00C45C5E"/>
    <w:rsid w:val="00C463DC"/>
    <w:rsid w:val="00C51D70"/>
    <w:rsid w:val="00C55FC5"/>
    <w:rsid w:val="00C6314A"/>
    <w:rsid w:val="00C649AA"/>
    <w:rsid w:val="00C6525C"/>
    <w:rsid w:val="00C66D15"/>
    <w:rsid w:val="00C70791"/>
    <w:rsid w:val="00C72373"/>
    <w:rsid w:val="00C77170"/>
    <w:rsid w:val="00C8032D"/>
    <w:rsid w:val="00C945A7"/>
    <w:rsid w:val="00C94DAA"/>
    <w:rsid w:val="00C952C9"/>
    <w:rsid w:val="00C96627"/>
    <w:rsid w:val="00CA0AD4"/>
    <w:rsid w:val="00CA1B53"/>
    <w:rsid w:val="00CA34A4"/>
    <w:rsid w:val="00CA483D"/>
    <w:rsid w:val="00CB5A7C"/>
    <w:rsid w:val="00CB6F44"/>
    <w:rsid w:val="00CB6FF7"/>
    <w:rsid w:val="00CC2F86"/>
    <w:rsid w:val="00CD1989"/>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3FD6"/>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672A"/>
    <w:rsid w:val="00DF3C1E"/>
    <w:rsid w:val="00DF7F1D"/>
    <w:rsid w:val="00E0214A"/>
    <w:rsid w:val="00E034EF"/>
    <w:rsid w:val="00E036DF"/>
    <w:rsid w:val="00E043E8"/>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01E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C03"/>
    <w:rsid w:val="00ED2935"/>
    <w:rsid w:val="00ED6A23"/>
    <w:rsid w:val="00ED7919"/>
    <w:rsid w:val="00EE7E33"/>
    <w:rsid w:val="00EF0F4D"/>
    <w:rsid w:val="00EF7091"/>
    <w:rsid w:val="00EF7F82"/>
    <w:rsid w:val="00F01B42"/>
    <w:rsid w:val="00F05CD0"/>
    <w:rsid w:val="00F06A3B"/>
    <w:rsid w:val="00F07AC1"/>
    <w:rsid w:val="00F111C2"/>
    <w:rsid w:val="00F1148C"/>
    <w:rsid w:val="00F20D47"/>
    <w:rsid w:val="00F2399F"/>
    <w:rsid w:val="00F27D20"/>
    <w:rsid w:val="00F32ACD"/>
    <w:rsid w:val="00F41F91"/>
    <w:rsid w:val="00F467B0"/>
    <w:rsid w:val="00F51B61"/>
    <w:rsid w:val="00F56F85"/>
    <w:rsid w:val="00F61DCB"/>
    <w:rsid w:val="00F64938"/>
    <w:rsid w:val="00F64BE9"/>
    <w:rsid w:val="00F67D55"/>
    <w:rsid w:val="00F70A45"/>
    <w:rsid w:val="00F75012"/>
    <w:rsid w:val="00F75418"/>
    <w:rsid w:val="00F772CC"/>
    <w:rsid w:val="00F81114"/>
    <w:rsid w:val="00F82FE4"/>
    <w:rsid w:val="00F87E2C"/>
    <w:rsid w:val="00F91354"/>
    <w:rsid w:val="00F925AF"/>
    <w:rsid w:val="00F943FC"/>
    <w:rsid w:val="00F96FCF"/>
    <w:rsid w:val="00FA0CE9"/>
    <w:rsid w:val="00FA2B3B"/>
    <w:rsid w:val="00FA4236"/>
    <w:rsid w:val="00FB5ACE"/>
    <w:rsid w:val="00FB67EC"/>
    <w:rsid w:val="00FC01B5"/>
    <w:rsid w:val="00FC1912"/>
    <w:rsid w:val="00FC33C4"/>
    <w:rsid w:val="00FC34F6"/>
    <w:rsid w:val="00FC3B42"/>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Kimi Johnson</cp:lastModifiedBy>
  <cp:revision>65</cp:revision>
  <cp:lastPrinted>2022-01-19T18:53:00Z</cp:lastPrinted>
  <dcterms:created xsi:type="dcterms:W3CDTF">2023-01-25T19:23:00Z</dcterms:created>
  <dcterms:modified xsi:type="dcterms:W3CDTF">2023-02-21T19:31:00Z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